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charts/chart1.xml" ContentType="application/vnd.openxmlformats-officedocument.drawingml.chart+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header4.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header5.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6.xml" ContentType="application/vnd.openxmlformats-officedocument.wordprocessingml.header+xml"/>
  <Override PartName="/word/footer29.xml" ContentType="application/vnd.openxmlformats-officedocument.wordprocessingml.footer+xml"/>
  <Override PartName="/word/header7.xml" ContentType="application/vnd.openxmlformats-officedocument.wordprocessingml.header+xml"/>
  <Override PartName="/word/footer3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623" w:type="dxa"/>
        <w:tblInd w:w="108" w:type="dxa"/>
        <w:tblLayout w:type="fixed"/>
        <w:tblLook w:val="04A0" w:firstRow="1" w:lastRow="0" w:firstColumn="1" w:lastColumn="0" w:noHBand="0" w:noVBand="1"/>
      </w:tblPr>
      <w:tblGrid>
        <w:gridCol w:w="1524"/>
        <w:gridCol w:w="4005"/>
        <w:gridCol w:w="4094"/>
      </w:tblGrid>
      <w:tr w:rsidR="00F4417A" w:rsidRPr="00902ED6" w14:paraId="28C98607" w14:textId="77777777" w:rsidTr="00C56CBA">
        <w:trPr>
          <w:trHeight w:val="1133"/>
        </w:trPr>
        <w:tc>
          <w:tcPr>
            <w:tcW w:w="1524" w:type="dxa"/>
            <w:shd w:val="clear" w:color="auto" w:fill="auto"/>
            <w:vAlign w:val="center"/>
          </w:tcPr>
          <w:p w14:paraId="6EE35A50" w14:textId="77777777" w:rsidR="00F4417A" w:rsidRPr="00902ED6" w:rsidRDefault="007D4D9D" w:rsidP="00C8685F">
            <w:pPr>
              <w:spacing w:line="240" w:lineRule="auto"/>
              <w:ind w:left="34" w:right="-1"/>
              <w:jc w:val="center"/>
            </w:pPr>
            <w:bookmarkStart w:id="0" w:name="_Toc100551360"/>
            <w:r w:rsidRPr="00902ED6">
              <w:rPr>
                <w:noProof/>
                <w:lang w:eastAsia="ru-RU"/>
              </w:rPr>
              <w:drawing>
                <wp:inline distT="0" distB="0" distL="0" distR="0" wp14:anchorId="11BB73DF" wp14:editId="5F58FA2B">
                  <wp:extent cx="830580" cy="1013460"/>
                  <wp:effectExtent l="0" t="0" r="762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ГЕРБ СП.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830580" cy="1013460"/>
                          </a:xfrm>
                          <a:prstGeom prst="rect">
                            <a:avLst/>
                          </a:prstGeom>
                        </pic:spPr>
                      </pic:pic>
                    </a:graphicData>
                  </a:graphic>
                </wp:inline>
              </w:drawing>
            </w:r>
          </w:p>
        </w:tc>
        <w:tc>
          <w:tcPr>
            <w:tcW w:w="4005" w:type="dxa"/>
            <w:shd w:val="clear" w:color="auto" w:fill="auto"/>
            <w:vAlign w:val="center"/>
          </w:tcPr>
          <w:p w14:paraId="230CA527" w14:textId="53F4ECF7" w:rsidR="00F4417A" w:rsidRPr="00902ED6" w:rsidRDefault="008D09A1" w:rsidP="00C8685F">
            <w:pPr>
              <w:spacing w:line="240" w:lineRule="auto"/>
              <w:jc w:val="left"/>
              <w:rPr>
                <w:b/>
                <w:sz w:val="16"/>
                <w:szCs w:val="16"/>
              </w:rPr>
            </w:pPr>
            <w:r w:rsidRPr="00902ED6">
              <w:rPr>
                <w:b/>
                <w:szCs w:val="24"/>
              </w:rPr>
              <w:t>Администрация муниципального образования Кавказский район</w:t>
            </w:r>
            <w:r w:rsidR="007D4D9D" w:rsidRPr="00902ED6">
              <w:rPr>
                <w:b/>
                <w:szCs w:val="24"/>
              </w:rPr>
              <w:t xml:space="preserve"> Краснодарского края</w:t>
            </w:r>
          </w:p>
        </w:tc>
        <w:tc>
          <w:tcPr>
            <w:tcW w:w="4094" w:type="dxa"/>
            <w:shd w:val="clear" w:color="auto" w:fill="auto"/>
            <w:vAlign w:val="center"/>
          </w:tcPr>
          <w:p w14:paraId="372886D6" w14:textId="77777777" w:rsidR="00F4417A" w:rsidRPr="00902ED6" w:rsidRDefault="007D4D9D" w:rsidP="00C8685F">
            <w:pPr>
              <w:spacing w:line="240" w:lineRule="auto"/>
              <w:ind w:right="-1"/>
              <w:jc w:val="center"/>
            </w:pPr>
            <w:r w:rsidRPr="00902ED6">
              <w:rPr>
                <w:noProof/>
                <w:lang w:eastAsia="ru-RU"/>
              </w:rPr>
              <w:drawing>
                <wp:inline distT="0" distB="0" distL="0" distR="0" wp14:anchorId="73821A63" wp14:editId="613B2ED7">
                  <wp:extent cx="2701008" cy="900568"/>
                  <wp:effectExtent l="0" t="0" r="444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25978" cy="942235"/>
                          </a:xfrm>
                          <a:prstGeom prst="rect">
                            <a:avLst/>
                          </a:prstGeom>
                        </pic:spPr>
                      </pic:pic>
                    </a:graphicData>
                  </a:graphic>
                </wp:inline>
              </w:drawing>
            </w:r>
          </w:p>
        </w:tc>
      </w:tr>
    </w:tbl>
    <w:p w14:paraId="56277C8E" w14:textId="77777777" w:rsidR="00F4417A" w:rsidRPr="00902ED6" w:rsidRDefault="00F4417A" w:rsidP="00C8685F">
      <w:pPr>
        <w:spacing w:line="240" w:lineRule="auto"/>
        <w:ind w:left="426"/>
        <w:rPr>
          <w:szCs w:val="24"/>
        </w:rPr>
      </w:pPr>
    </w:p>
    <w:p w14:paraId="43E22E66" w14:textId="77777777" w:rsidR="00F4417A" w:rsidRPr="00902ED6" w:rsidRDefault="00F4417A" w:rsidP="00C8685F">
      <w:pPr>
        <w:spacing w:line="240" w:lineRule="auto"/>
        <w:ind w:left="142"/>
        <w:jc w:val="center"/>
        <w:rPr>
          <w:sz w:val="50"/>
          <w:szCs w:val="50"/>
        </w:rPr>
      </w:pPr>
    </w:p>
    <w:p w14:paraId="571ADE96" w14:textId="77777777" w:rsidR="009870EE" w:rsidRPr="00902ED6" w:rsidRDefault="009870EE" w:rsidP="00C8685F">
      <w:pPr>
        <w:spacing w:line="240" w:lineRule="auto"/>
        <w:ind w:left="142"/>
        <w:jc w:val="center"/>
        <w:rPr>
          <w:sz w:val="50"/>
          <w:szCs w:val="50"/>
        </w:rPr>
      </w:pPr>
    </w:p>
    <w:p w14:paraId="3CDA1109" w14:textId="77777777" w:rsidR="009870EE" w:rsidRPr="00902ED6" w:rsidRDefault="009870EE" w:rsidP="00C8685F">
      <w:pPr>
        <w:spacing w:line="240" w:lineRule="auto"/>
        <w:ind w:left="142"/>
        <w:jc w:val="center"/>
        <w:rPr>
          <w:sz w:val="50"/>
          <w:szCs w:val="50"/>
        </w:rPr>
      </w:pPr>
    </w:p>
    <w:p w14:paraId="14CC595E" w14:textId="77777777" w:rsidR="00F4417A" w:rsidRPr="00902ED6" w:rsidRDefault="00F4417A" w:rsidP="00C8685F">
      <w:pPr>
        <w:spacing w:line="240" w:lineRule="auto"/>
        <w:rPr>
          <w:noProof/>
        </w:rPr>
      </w:pPr>
    </w:p>
    <w:tbl>
      <w:tblPr>
        <w:tblW w:w="10045" w:type="dxa"/>
        <w:tblLayout w:type="fixed"/>
        <w:tblLook w:val="04A0" w:firstRow="1" w:lastRow="0" w:firstColumn="1" w:lastColumn="0" w:noHBand="0" w:noVBand="1"/>
      </w:tblPr>
      <w:tblGrid>
        <w:gridCol w:w="426"/>
        <w:gridCol w:w="9619"/>
      </w:tblGrid>
      <w:tr w:rsidR="00C8685F" w:rsidRPr="00902ED6" w14:paraId="4780C9F9" w14:textId="77777777" w:rsidTr="00E82559">
        <w:trPr>
          <w:trHeight w:val="2161"/>
        </w:trPr>
        <w:tc>
          <w:tcPr>
            <w:tcW w:w="426" w:type="dxa"/>
            <w:shd w:val="clear" w:color="auto" w:fill="auto"/>
          </w:tcPr>
          <w:p w14:paraId="7E8D2F7B" w14:textId="77777777" w:rsidR="00F4417A" w:rsidRPr="00902ED6" w:rsidRDefault="00F4417A" w:rsidP="00C8685F">
            <w:pPr>
              <w:spacing w:line="240" w:lineRule="auto"/>
              <w:ind w:left="34" w:right="-1"/>
            </w:pPr>
          </w:p>
        </w:tc>
        <w:tc>
          <w:tcPr>
            <w:tcW w:w="9619" w:type="dxa"/>
            <w:shd w:val="clear" w:color="auto" w:fill="auto"/>
          </w:tcPr>
          <w:p w14:paraId="096374B4" w14:textId="767FBB2E" w:rsidR="00F4417A" w:rsidRPr="00902ED6" w:rsidRDefault="007D4D9D" w:rsidP="008D09A1">
            <w:pPr>
              <w:spacing w:line="240" w:lineRule="auto"/>
              <w:jc w:val="center"/>
              <w:rPr>
                <w:b/>
                <w:caps/>
                <w:spacing w:val="20"/>
                <w:sz w:val="32"/>
                <w:szCs w:val="32"/>
              </w:rPr>
            </w:pPr>
            <w:r w:rsidRPr="00902ED6">
              <w:rPr>
                <w:b/>
                <w:caps/>
                <w:spacing w:val="20"/>
                <w:sz w:val="32"/>
                <w:szCs w:val="32"/>
              </w:rPr>
              <w:t xml:space="preserve">проект </w:t>
            </w:r>
            <w:r w:rsidR="00710B33" w:rsidRPr="00902ED6">
              <w:rPr>
                <w:b/>
                <w:caps/>
                <w:spacing w:val="20"/>
                <w:sz w:val="32"/>
                <w:szCs w:val="32"/>
              </w:rPr>
              <w:t>внесени</w:t>
            </w:r>
            <w:r w:rsidRPr="00902ED6">
              <w:rPr>
                <w:b/>
                <w:caps/>
                <w:spacing w:val="20"/>
                <w:sz w:val="32"/>
                <w:szCs w:val="32"/>
              </w:rPr>
              <w:t>я</w:t>
            </w:r>
            <w:r w:rsidR="00710B33" w:rsidRPr="00902ED6">
              <w:rPr>
                <w:b/>
                <w:caps/>
                <w:spacing w:val="20"/>
                <w:sz w:val="32"/>
                <w:szCs w:val="32"/>
              </w:rPr>
              <w:t xml:space="preserve"> изменений в генеральный план </w:t>
            </w:r>
            <w:r w:rsidR="008D09A1" w:rsidRPr="00902ED6">
              <w:rPr>
                <w:b/>
                <w:caps/>
                <w:spacing w:val="20"/>
                <w:sz w:val="32"/>
                <w:szCs w:val="32"/>
              </w:rPr>
              <w:t>Мирс</w:t>
            </w:r>
            <w:r w:rsidRPr="00902ED6">
              <w:rPr>
                <w:b/>
                <w:caps/>
                <w:spacing w:val="20"/>
                <w:sz w:val="32"/>
                <w:szCs w:val="32"/>
              </w:rPr>
              <w:t>кого</w:t>
            </w:r>
            <w:r w:rsidR="00710B33" w:rsidRPr="00902ED6">
              <w:rPr>
                <w:b/>
                <w:caps/>
                <w:spacing w:val="20"/>
                <w:sz w:val="32"/>
                <w:szCs w:val="32"/>
              </w:rPr>
              <w:t xml:space="preserve"> сельского поселения</w:t>
            </w:r>
            <w:r w:rsidR="009870EE" w:rsidRPr="00902ED6">
              <w:rPr>
                <w:b/>
                <w:caps/>
                <w:spacing w:val="20"/>
                <w:sz w:val="32"/>
                <w:szCs w:val="32"/>
              </w:rPr>
              <w:t xml:space="preserve"> </w:t>
            </w:r>
            <w:r w:rsidR="008D09A1" w:rsidRPr="00902ED6">
              <w:rPr>
                <w:b/>
                <w:caps/>
                <w:spacing w:val="20"/>
                <w:sz w:val="32"/>
                <w:szCs w:val="32"/>
              </w:rPr>
              <w:br/>
            </w:r>
            <w:r w:rsidRPr="00902ED6">
              <w:rPr>
                <w:b/>
                <w:caps/>
                <w:spacing w:val="20"/>
                <w:sz w:val="32"/>
                <w:szCs w:val="32"/>
              </w:rPr>
              <w:t>кавказского</w:t>
            </w:r>
            <w:r w:rsidR="00710B33" w:rsidRPr="00902ED6">
              <w:rPr>
                <w:b/>
                <w:caps/>
                <w:spacing w:val="20"/>
                <w:sz w:val="32"/>
                <w:szCs w:val="32"/>
              </w:rPr>
              <w:t xml:space="preserve"> района </w:t>
            </w:r>
            <w:r w:rsidRPr="00902ED6">
              <w:rPr>
                <w:b/>
                <w:caps/>
                <w:spacing w:val="20"/>
                <w:sz w:val="32"/>
                <w:szCs w:val="32"/>
              </w:rPr>
              <w:t>краснодарского края</w:t>
            </w:r>
          </w:p>
        </w:tc>
      </w:tr>
      <w:tr w:rsidR="00C8685F" w:rsidRPr="00902ED6" w14:paraId="4D7ABFFE" w14:textId="77777777" w:rsidTr="00E82559">
        <w:trPr>
          <w:trHeight w:val="469"/>
        </w:trPr>
        <w:tc>
          <w:tcPr>
            <w:tcW w:w="426" w:type="dxa"/>
            <w:shd w:val="clear" w:color="auto" w:fill="auto"/>
          </w:tcPr>
          <w:p w14:paraId="32D13238" w14:textId="77777777" w:rsidR="00F4417A" w:rsidRPr="00902ED6" w:rsidRDefault="00F4417A" w:rsidP="00C8685F">
            <w:pPr>
              <w:spacing w:line="240" w:lineRule="auto"/>
              <w:ind w:left="426" w:right="-1"/>
            </w:pPr>
          </w:p>
        </w:tc>
        <w:tc>
          <w:tcPr>
            <w:tcW w:w="9619" w:type="dxa"/>
            <w:shd w:val="clear" w:color="auto" w:fill="auto"/>
          </w:tcPr>
          <w:p w14:paraId="1E80633D" w14:textId="77777777" w:rsidR="00F4417A" w:rsidRPr="00902ED6" w:rsidRDefault="00F4417A" w:rsidP="00C8685F">
            <w:pPr>
              <w:spacing w:line="240" w:lineRule="auto"/>
              <w:ind w:left="426" w:right="-1"/>
            </w:pPr>
          </w:p>
          <w:p w14:paraId="3E6BED48" w14:textId="77777777" w:rsidR="00F4417A" w:rsidRPr="00902ED6" w:rsidRDefault="00F4417A" w:rsidP="00C8685F">
            <w:pPr>
              <w:spacing w:line="240" w:lineRule="auto"/>
              <w:ind w:left="426" w:right="-1"/>
            </w:pPr>
          </w:p>
        </w:tc>
      </w:tr>
      <w:tr w:rsidR="00F4417A" w:rsidRPr="00902ED6" w14:paraId="1B1EAF9E" w14:textId="77777777" w:rsidTr="00E82559">
        <w:trPr>
          <w:trHeight w:val="724"/>
        </w:trPr>
        <w:tc>
          <w:tcPr>
            <w:tcW w:w="426" w:type="dxa"/>
            <w:shd w:val="clear" w:color="auto" w:fill="auto"/>
            <w:vAlign w:val="center"/>
          </w:tcPr>
          <w:p w14:paraId="79244F22" w14:textId="77777777" w:rsidR="00F4417A" w:rsidRPr="00902ED6" w:rsidRDefault="00F4417A" w:rsidP="00C8685F">
            <w:pPr>
              <w:spacing w:line="240" w:lineRule="auto"/>
              <w:ind w:right="-1"/>
              <w:jc w:val="center"/>
              <w:rPr>
                <w:b/>
                <w:caps/>
                <w:spacing w:val="40"/>
                <w:szCs w:val="24"/>
              </w:rPr>
            </w:pPr>
          </w:p>
          <w:p w14:paraId="00FCBFB8" w14:textId="77777777" w:rsidR="00F4417A" w:rsidRPr="00902ED6" w:rsidRDefault="00F4417A" w:rsidP="00C8685F">
            <w:pPr>
              <w:spacing w:line="240" w:lineRule="auto"/>
              <w:ind w:left="426" w:right="-1"/>
              <w:jc w:val="center"/>
              <w:rPr>
                <w:szCs w:val="24"/>
              </w:rPr>
            </w:pPr>
          </w:p>
        </w:tc>
        <w:tc>
          <w:tcPr>
            <w:tcW w:w="9619" w:type="dxa"/>
            <w:shd w:val="clear" w:color="auto" w:fill="auto"/>
          </w:tcPr>
          <w:p w14:paraId="7B53ACC3" w14:textId="77777777" w:rsidR="009870EE" w:rsidRPr="00902ED6" w:rsidRDefault="009870EE" w:rsidP="00C8685F">
            <w:pPr>
              <w:spacing w:before="120" w:after="120" w:line="240" w:lineRule="auto"/>
              <w:jc w:val="center"/>
              <w:rPr>
                <w:rFonts w:eastAsia="Times New Roman"/>
                <w:b/>
                <w:bCs/>
                <w:smallCaps/>
                <w:sz w:val="30"/>
                <w:szCs w:val="30"/>
                <w:lang w:eastAsia="ru-RU"/>
              </w:rPr>
            </w:pPr>
            <w:r w:rsidRPr="00902ED6">
              <w:rPr>
                <w:rFonts w:eastAsia="Times New Roman"/>
                <w:b/>
                <w:bCs/>
                <w:smallCaps/>
                <w:sz w:val="30"/>
                <w:szCs w:val="30"/>
                <w:lang w:eastAsia="ru-RU"/>
              </w:rPr>
              <w:t>МАТЕРИАЛЫ ПО ОБОСНОВАНИЮ</w:t>
            </w:r>
          </w:p>
          <w:p w14:paraId="5417BA83" w14:textId="77777777" w:rsidR="009870EE" w:rsidRPr="00902ED6" w:rsidRDefault="009870EE" w:rsidP="00C8685F">
            <w:pPr>
              <w:spacing w:line="240" w:lineRule="auto"/>
              <w:ind w:left="-6"/>
              <w:jc w:val="center"/>
              <w:rPr>
                <w:rFonts w:eastAsia="Times New Roman"/>
                <w:b/>
                <w:caps/>
                <w:szCs w:val="24"/>
                <w:lang w:eastAsia="ru-RU"/>
              </w:rPr>
            </w:pPr>
          </w:p>
          <w:p w14:paraId="2D5B1AC4" w14:textId="1E1CCC5C" w:rsidR="00F4417A" w:rsidRPr="00902ED6" w:rsidRDefault="008D09A1" w:rsidP="00DA0FFF">
            <w:pPr>
              <w:spacing w:line="240" w:lineRule="auto"/>
              <w:ind w:left="-6"/>
              <w:jc w:val="center"/>
              <w:rPr>
                <w:szCs w:val="24"/>
              </w:rPr>
            </w:pPr>
            <w:r w:rsidRPr="00902ED6">
              <w:rPr>
                <w:rFonts w:eastAsia="Times New Roman"/>
                <w:b/>
                <w:caps/>
                <w:szCs w:val="24"/>
                <w:lang w:eastAsia="ru-RU"/>
              </w:rPr>
              <w:t>Договор</w:t>
            </w:r>
            <w:r w:rsidR="009870EE" w:rsidRPr="00902ED6">
              <w:rPr>
                <w:rFonts w:eastAsia="Times New Roman"/>
                <w:b/>
                <w:caps/>
                <w:szCs w:val="24"/>
                <w:lang w:eastAsia="ru-RU"/>
              </w:rPr>
              <w:t xml:space="preserve"> № </w:t>
            </w:r>
            <w:r w:rsidR="00067D50">
              <w:rPr>
                <w:rFonts w:eastAsia="Times New Roman"/>
                <w:b/>
                <w:caps/>
                <w:szCs w:val="24"/>
                <w:lang w:eastAsia="ru-RU"/>
              </w:rPr>
              <w:t>657</w:t>
            </w:r>
            <w:r w:rsidR="009870EE" w:rsidRPr="00902ED6">
              <w:rPr>
                <w:rFonts w:eastAsia="Times New Roman"/>
                <w:b/>
                <w:caps/>
                <w:szCs w:val="24"/>
                <w:lang w:eastAsia="ru-RU"/>
              </w:rPr>
              <w:t xml:space="preserve"> от </w:t>
            </w:r>
            <w:r w:rsidR="00067D50">
              <w:rPr>
                <w:rFonts w:eastAsia="Times New Roman"/>
                <w:b/>
                <w:caps/>
                <w:szCs w:val="24"/>
                <w:lang w:eastAsia="ru-RU"/>
              </w:rPr>
              <w:t>03.06.2024</w:t>
            </w:r>
          </w:p>
        </w:tc>
      </w:tr>
    </w:tbl>
    <w:p w14:paraId="0343EEC8" w14:textId="77777777" w:rsidR="00F4417A" w:rsidRPr="00902ED6" w:rsidRDefault="00F4417A" w:rsidP="00C8685F">
      <w:pPr>
        <w:spacing w:line="240" w:lineRule="auto"/>
        <w:ind w:left="426"/>
        <w:rPr>
          <w:szCs w:val="24"/>
        </w:rPr>
      </w:pPr>
    </w:p>
    <w:p w14:paraId="602C32D7" w14:textId="77777777" w:rsidR="00F4417A" w:rsidRPr="00902ED6" w:rsidRDefault="00F4417A" w:rsidP="00C8685F">
      <w:pPr>
        <w:spacing w:line="240" w:lineRule="auto"/>
        <w:ind w:left="426"/>
        <w:rPr>
          <w:szCs w:val="24"/>
        </w:rPr>
      </w:pPr>
    </w:p>
    <w:p w14:paraId="1AA74730" w14:textId="77777777" w:rsidR="009870EE" w:rsidRPr="00902ED6" w:rsidRDefault="009870EE" w:rsidP="00C8685F">
      <w:pPr>
        <w:spacing w:line="240" w:lineRule="auto"/>
        <w:ind w:left="426"/>
        <w:rPr>
          <w:szCs w:val="24"/>
        </w:rPr>
      </w:pPr>
    </w:p>
    <w:p w14:paraId="1E62C831" w14:textId="77777777" w:rsidR="009870EE" w:rsidRPr="00902ED6" w:rsidRDefault="009870EE" w:rsidP="00C8685F">
      <w:pPr>
        <w:spacing w:line="240" w:lineRule="auto"/>
        <w:ind w:left="426"/>
        <w:rPr>
          <w:szCs w:val="24"/>
        </w:rPr>
      </w:pPr>
    </w:p>
    <w:p w14:paraId="4EA6CBC7" w14:textId="77777777" w:rsidR="009870EE" w:rsidRPr="00902ED6" w:rsidRDefault="009870EE" w:rsidP="00C8685F">
      <w:pPr>
        <w:spacing w:line="240" w:lineRule="auto"/>
        <w:ind w:left="426"/>
        <w:rPr>
          <w:szCs w:val="24"/>
        </w:rPr>
      </w:pPr>
    </w:p>
    <w:p w14:paraId="6FE4722C" w14:textId="77777777" w:rsidR="009870EE" w:rsidRPr="00902ED6" w:rsidRDefault="009870EE" w:rsidP="00C8685F">
      <w:pPr>
        <w:spacing w:line="240" w:lineRule="auto"/>
        <w:ind w:left="426"/>
        <w:rPr>
          <w:szCs w:val="24"/>
        </w:rPr>
      </w:pPr>
    </w:p>
    <w:p w14:paraId="29FCFCDE" w14:textId="77777777" w:rsidR="009870EE" w:rsidRPr="00902ED6" w:rsidRDefault="009870EE" w:rsidP="00C8685F">
      <w:pPr>
        <w:spacing w:line="240" w:lineRule="auto"/>
        <w:ind w:left="426"/>
        <w:rPr>
          <w:szCs w:val="24"/>
        </w:rPr>
      </w:pPr>
    </w:p>
    <w:p w14:paraId="697DA64A" w14:textId="77777777" w:rsidR="009870EE" w:rsidRPr="00902ED6" w:rsidRDefault="009870EE" w:rsidP="00C8685F">
      <w:pPr>
        <w:spacing w:line="240" w:lineRule="auto"/>
        <w:ind w:left="426"/>
        <w:rPr>
          <w:szCs w:val="24"/>
        </w:rPr>
      </w:pPr>
    </w:p>
    <w:p w14:paraId="14615654" w14:textId="77777777" w:rsidR="009870EE" w:rsidRPr="00902ED6" w:rsidRDefault="009870EE" w:rsidP="00C8685F">
      <w:pPr>
        <w:spacing w:line="240" w:lineRule="auto"/>
        <w:ind w:left="426"/>
        <w:rPr>
          <w:szCs w:val="24"/>
        </w:rPr>
      </w:pPr>
    </w:p>
    <w:p w14:paraId="75398823" w14:textId="77777777" w:rsidR="009870EE" w:rsidRPr="00902ED6" w:rsidRDefault="009870EE" w:rsidP="00C8685F">
      <w:pPr>
        <w:spacing w:line="240" w:lineRule="auto"/>
        <w:ind w:left="426"/>
        <w:rPr>
          <w:szCs w:val="24"/>
        </w:rPr>
      </w:pPr>
    </w:p>
    <w:p w14:paraId="3B28ACB0" w14:textId="77777777" w:rsidR="009870EE" w:rsidRPr="00902ED6" w:rsidRDefault="009870EE" w:rsidP="00C8685F">
      <w:pPr>
        <w:spacing w:line="240" w:lineRule="auto"/>
        <w:ind w:left="426"/>
        <w:rPr>
          <w:szCs w:val="24"/>
        </w:rPr>
      </w:pPr>
    </w:p>
    <w:tbl>
      <w:tblPr>
        <w:tblW w:w="5136" w:type="pct"/>
        <w:jc w:val="center"/>
        <w:tblLook w:val="04A0" w:firstRow="1" w:lastRow="0" w:firstColumn="1" w:lastColumn="0" w:noHBand="0" w:noVBand="1"/>
      </w:tblPr>
      <w:tblGrid>
        <w:gridCol w:w="6136"/>
        <w:gridCol w:w="4568"/>
      </w:tblGrid>
      <w:tr w:rsidR="00C8685F" w:rsidRPr="00902ED6" w14:paraId="560535CD" w14:textId="77777777" w:rsidTr="009870EE">
        <w:trPr>
          <w:trHeight w:val="588"/>
          <w:jc w:val="center"/>
        </w:trPr>
        <w:tc>
          <w:tcPr>
            <w:tcW w:w="2866" w:type="pct"/>
            <w:shd w:val="clear" w:color="auto" w:fill="auto"/>
          </w:tcPr>
          <w:p w14:paraId="2275AD16" w14:textId="77777777" w:rsidR="009870EE" w:rsidRPr="00902ED6" w:rsidRDefault="009870EE" w:rsidP="00C8685F">
            <w:pPr>
              <w:rPr>
                <w:rFonts w:eastAsia="Times New Roman"/>
                <w:szCs w:val="24"/>
                <w:lang w:eastAsia="ru-RU"/>
              </w:rPr>
            </w:pPr>
            <w:r w:rsidRPr="00902ED6">
              <w:rPr>
                <w:rFonts w:eastAsia="Times New Roman"/>
                <w:szCs w:val="24"/>
                <w:lang w:eastAsia="ru-RU"/>
              </w:rPr>
              <w:t>Генеральный директор</w:t>
            </w:r>
          </w:p>
        </w:tc>
        <w:tc>
          <w:tcPr>
            <w:tcW w:w="2134" w:type="pct"/>
            <w:shd w:val="clear" w:color="auto" w:fill="auto"/>
          </w:tcPr>
          <w:p w14:paraId="177DF3F8" w14:textId="77777777" w:rsidR="009870EE" w:rsidRPr="00902ED6" w:rsidRDefault="009870EE" w:rsidP="00C8685F">
            <w:pPr>
              <w:ind w:left="1803"/>
              <w:jc w:val="right"/>
              <w:rPr>
                <w:rFonts w:eastAsia="Times New Roman"/>
                <w:szCs w:val="24"/>
                <w:lang w:eastAsia="ru-RU"/>
              </w:rPr>
            </w:pPr>
            <w:r w:rsidRPr="00902ED6">
              <w:rPr>
                <w:rFonts w:eastAsia="Times New Roman"/>
                <w:noProof/>
                <w:szCs w:val="24"/>
                <w:lang w:eastAsia="ru-RU"/>
              </w:rPr>
              <w:t>Ложкин А.С.</w:t>
            </w:r>
          </w:p>
        </w:tc>
      </w:tr>
      <w:tr w:rsidR="00C8685F" w:rsidRPr="00902ED6" w14:paraId="7BBF1116" w14:textId="77777777" w:rsidTr="009870EE">
        <w:trPr>
          <w:trHeight w:val="554"/>
          <w:jc w:val="center"/>
        </w:trPr>
        <w:tc>
          <w:tcPr>
            <w:tcW w:w="2866" w:type="pct"/>
            <w:shd w:val="clear" w:color="auto" w:fill="auto"/>
          </w:tcPr>
          <w:p w14:paraId="20EDE8F8" w14:textId="77777777" w:rsidR="009870EE" w:rsidRPr="00902ED6" w:rsidRDefault="009870EE" w:rsidP="00C8685F">
            <w:pPr>
              <w:ind w:right="-1242"/>
              <w:rPr>
                <w:rFonts w:eastAsia="Times New Roman"/>
                <w:szCs w:val="24"/>
                <w:lang w:eastAsia="ru-RU"/>
              </w:rPr>
            </w:pPr>
            <w:r w:rsidRPr="00902ED6">
              <w:rPr>
                <w:rFonts w:eastAsia="Times New Roman"/>
                <w:szCs w:val="24"/>
                <w:lang w:eastAsia="ru-RU"/>
              </w:rPr>
              <w:t>Начальник отдела территориального планирования</w:t>
            </w:r>
          </w:p>
        </w:tc>
        <w:tc>
          <w:tcPr>
            <w:tcW w:w="2134" w:type="pct"/>
            <w:shd w:val="clear" w:color="auto" w:fill="auto"/>
          </w:tcPr>
          <w:p w14:paraId="620F305B" w14:textId="6EBCFC8B" w:rsidR="009870EE" w:rsidRPr="00902ED6" w:rsidRDefault="00C171DF" w:rsidP="00C8685F">
            <w:pPr>
              <w:ind w:left="1803"/>
              <w:jc w:val="right"/>
              <w:rPr>
                <w:rFonts w:eastAsia="Times New Roman"/>
                <w:noProof/>
                <w:szCs w:val="24"/>
                <w:lang w:eastAsia="ru-RU"/>
              </w:rPr>
            </w:pPr>
            <w:r w:rsidRPr="00902ED6">
              <w:rPr>
                <w:rFonts w:eastAsia="Times New Roman"/>
                <w:szCs w:val="24"/>
                <w:lang w:eastAsia="ru-RU"/>
              </w:rPr>
              <w:t>Гавриков Д.П.</w:t>
            </w:r>
          </w:p>
        </w:tc>
      </w:tr>
      <w:tr w:rsidR="009870EE" w:rsidRPr="00902ED6" w14:paraId="2C8BBDFA" w14:textId="77777777" w:rsidTr="009870EE">
        <w:trPr>
          <w:jc w:val="center"/>
        </w:trPr>
        <w:tc>
          <w:tcPr>
            <w:tcW w:w="2866" w:type="pct"/>
            <w:shd w:val="clear" w:color="auto" w:fill="auto"/>
          </w:tcPr>
          <w:p w14:paraId="6BFF66C3" w14:textId="77777777" w:rsidR="009870EE" w:rsidRPr="00902ED6" w:rsidRDefault="009870EE" w:rsidP="00C8685F">
            <w:pPr>
              <w:rPr>
                <w:rFonts w:eastAsia="Times New Roman"/>
                <w:szCs w:val="24"/>
                <w:lang w:eastAsia="ru-RU"/>
              </w:rPr>
            </w:pPr>
            <w:r w:rsidRPr="00902ED6">
              <w:rPr>
                <w:rFonts w:eastAsia="Times New Roman"/>
                <w:szCs w:val="24"/>
                <w:lang w:eastAsia="ru-RU"/>
              </w:rPr>
              <w:t>Руководитель проекта</w:t>
            </w:r>
          </w:p>
        </w:tc>
        <w:tc>
          <w:tcPr>
            <w:tcW w:w="2134" w:type="pct"/>
            <w:shd w:val="clear" w:color="auto" w:fill="auto"/>
          </w:tcPr>
          <w:p w14:paraId="401624BA" w14:textId="76ADBAE4" w:rsidR="009870EE" w:rsidRPr="00902ED6" w:rsidRDefault="00C171DF" w:rsidP="00C8685F">
            <w:pPr>
              <w:ind w:left="1803"/>
              <w:jc w:val="right"/>
              <w:rPr>
                <w:rFonts w:eastAsia="Times New Roman"/>
                <w:szCs w:val="24"/>
                <w:lang w:eastAsia="ru-RU"/>
              </w:rPr>
            </w:pPr>
            <w:r w:rsidRPr="00C171DF">
              <w:rPr>
                <w:rFonts w:eastAsia="Times New Roman"/>
                <w:szCs w:val="24"/>
                <w:lang w:eastAsia="ru-RU"/>
              </w:rPr>
              <w:t>Кононова</w:t>
            </w:r>
            <w:r>
              <w:rPr>
                <w:rFonts w:eastAsia="Times New Roman"/>
                <w:szCs w:val="24"/>
                <w:lang w:eastAsia="ru-RU"/>
              </w:rPr>
              <w:t xml:space="preserve"> Е.Ю</w:t>
            </w:r>
            <w:r w:rsidR="009870EE" w:rsidRPr="00902ED6">
              <w:rPr>
                <w:rFonts w:eastAsia="Times New Roman"/>
                <w:szCs w:val="24"/>
                <w:lang w:eastAsia="ru-RU"/>
              </w:rPr>
              <w:t>.</w:t>
            </w:r>
          </w:p>
        </w:tc>
      </w:tr>
    </w:tbl>
    <w:p w14:paraId="0803E176" w14:textId="77777777" w:rsidR="009B1AEC" w:rsidRPr="00902ED6" w:rsidRDefault="009B1AEC" w:rsidP="00C8685F">
      <w:pPr>
        <w:spacing w:line="240" w:lineRule="auto"/>
        <w:jc w:val="center"/>
        <w:rPr>
          <w:szCs w:val="24"/>
        </w:rPr>
      </w:pPr>
    </w:p>
    <w:p w14:paraId="17ED23D7" w14:textId="77777777" w:rsidR="009B1AEC" w:rsidRPr="00902ED6" w:rsidRDefault="009B1AEC" w:rsidP="00C8685F">
      <w:pPr>
        <w:spacing w:line="240" w:lineRule="auto"/>
        <w:jc w:val="center"/>
        <w:rPr>
          <w:szCs w:val="24"/>
        </w:rPr>
      </w:pPr>
    </w:p>
    <w:p w14:paraId="7F84BCE1" w14:textId="77777777" w:rsidR="009870EE" w:rsidRPr="00902ED6" w:rsidRDefault="009870EE" w:rsidP="00C8685F">
      <w:pPr>
        <w:spacing w:line="240" w:lineRule="auto"/>
        <w:jc w:val="center"/>
        <w:rPr>
          <w:szCs w:val="24"/>
        </w:rPr>
      </w:pPr>
    </w:p>
    <w:p w14:paraId="224EF269" w14:textId="77777777" w:rsidR="009870EE" w:rsidRPr="00902ED6" w:rsidRDefault="009870EE" w:rsidP="00C8685F">
      <w:pPr>
        <w:spacing w:line="240" w:lineRule="auto"/>
        <w:jc w:val="center"/>
        <w:rPr>
          <w:szCs w:val="24"/>
        </w:rPr>
      </w:pPr>
    </w:p>
    <w:p w14:paraId="49B6648F" w14:textId="77777777" w:rsidR="009870EE" w:rsidRPr="00902ED6" w:rsidRDefault="009870EE" w:rsidP="00C8685F">
      <w:pPr>
        <w:spacing w:line="240" w:lineRule="auto"/>
        <w:jc w:val="center"/>
        <w:rPr>
          <w:szCs w:val="24"/>
        </w:rPr>
      </w:pPr>
    </w:p>
    <w:p w14:paraId="753CA78D" w14:textId="77777777" w:rsidR="00F4417A" w:rsidRPr="00902ED6" w:rsidRDefault="00F4417A" w:rsidP="00C8685F">
      <w:pPr>
        <w:spacing w:line="240" w:lineRule="auto"/>
        <w:jc w:val="center"/>
        <w:rPr>
          <w:szCs w:val="24"/>
        </w:rPr>
      </w:pPr>
    </w:p>
    <w:p w14:paraId="32F4B1C0" w14:textId="760D8583" w:rsidR="00F4417A" w:rsidRPr="00902ED6" w:rsidRDefault="00F4417A" w:rsidP="00C8685F">
      <w:pPr>
        <w:spacing w:line="240" w:lineRule="auto"/>
        <w:jc w:val="center"/>
        <w:rPr>
          <w:szCs w:val="24"/>
        </w:rPr>
      </w:pPr>
      <w:r w:rsidRPr="00902ED6">
        <w:rPr>
          <w:szCs w:val="24"/>
        </w:rPr>
        <w:t>20</w:t>
      </w:r>
      <w:r w:rsidR="007D4D9D" w:rsidRPr="00902ED6">
        <w:rPr>
          <w:szCs w:val="24"/>
        </w:rPr>
        <w:t>2</w:t>
      </w:r>
      <w:r w:rsidR="00C171DF">
        <w:rPr>
          <w:szCs w:val="24"/>
        </w:rPr>
        <w:t>4</w:t>
      </w:r>
      <w:r w:rsidRPr="00902ED6">
        <w:rPr>
          <w:szCs w:val="24"/>
        </w:rPr>
        <w:t xml:space="preserve"> год</w:t>
      </w:r>
    </w:p>
    <w:p w14:paraId="7053F162" w14:textId="77777777" w:rsidR="00B91991" w:rsidRPr="00902ED6" w:rsidRDefault="00B91991" w:rsidP="00C8685F">
      <w:pPr>
        <w:spacing w:line="300" w:lineRule="auto"/>
        <w:rPr>
          <w:sz w:val="28"/>
          <w:szCs w:val="28"/>
        </w:rPr>
      </w:pPr>
    </w:p>
    <w:p w14:paraId="5F602640" w14:textId="77777777" w:rsidR="00DE6696" w:rsidRPr="00902ED6" w:rsidRDefault="00DE6696" w:rsidP="00C8685F">
      <w:pPr>
        <w:spacing w:line="300" w:lineRule="auto"/>
        <w:ind w:firstLine="709"/>
        <w:sectPr w:rsidR="00DE6696" w:rsidRPr="00902ED6" w:rsidSect="001E1409">
          <w:headerReference w:type="default" r:id="rId10"/>
          <w:footerReference w:type="default" r:id="rId11"/>
          <w:pgSz w:w="11906" w:h="16838" w:code="9"/>
          <w:pgMar w:top="1134" w:right="567" w:bottom="1134" w:left="1134" w:header="567" w:footer="567" w:gutter="0"/>
          <w:paperSrc w:other="15"/>
          <w:cols w:space="708"/>
          <w:titlePg/>
          <w:docGrid w:linePitch="360"/>
        </w:sectPr>
      </w:pPr>
    </w:p>
    <w:p w14:paraId="06A84397" w14:textId="77777777" w:rsidR="00F4417A" w:rsidRPr="00902ED6" w:rsidRDefault="00F4417A" w:rsidP="00C8685F">
      <w:pPr>
        <w:spacing w:line="300" w:lineRule="auto"/>
        <w:rPr>
          <w:szCs w:val="24"/>
        </w:rPr>
      </w:pPr>
      <w:bookmarkStart w:id="1" w:name="_Toc240312565"/>
      <w:bookmarkStart w:id="2" w:name="_Toc244491664"/>
      <w:bookmarkStart w:id="3" w:name="_Toc239498917"/>
      <w:bookmarkStart w:id="4" w:name="_Toc240312562"/>
      <w:bookmarkEnd w:id="0"/>
    </w:p>
    <w:bookmarkEnd w:id="1"/>
    <w:bookmarkEnd w:id="2"/>
    <w:p w14:paraId="00359F46" w14:textId="77777777" w:rsidR="00F4417A" w:rsidRPr="00902ED6" w:rsidRDefault="009870EE" w:rsidP="00C8685F">
      <w:pPr>
        <w:spacing w:line="240" w:lineRule="auto"/>
        <w:ind w:left="425"/>
        <w:jc w:val="center"/>
        <w:rPr>
          <w:rFonts w:eastAsiaTheme="majorEastAsia"/>
          <w:b/>
          <w:sz w:val="30"/>
          <w:szCs w:val="30"/>
          <w:lang w:eastAsia="ru-RU"/>
        </w:rPr>
      </w:pPr>
      <w:r w:rsidRPr="00902ED6">
        <w:rPr>
          <w:rFonts w:eastAsiaTheme="majorEastAsia"/>
          <w:b/>
          <w:sz w:val="30"/>
          <w:szCs w:val="30"/>
          <w:lang w:eastAsia="ru-RU"/>
        </w:rPr>
        <w:t>Оглавление</w:t>
      </w:r>
    </w:p>
    <w:p w14:paraId="76E7F66F" w14:textId="20EB9D97" w:rsidR="005A5B4E" w:rsidRDefault="00BA4C2A">
      <w:pPr>
        <w:pStyle w:val="1c"/>
        <w:tabs>
          <w:tab w:val="right" w:leader="dot" w:pos="10195"/>
        </w:tabs>
        <w:rPr>
          <w:rFonts w:asciiTheme="minorHAnsi" w:eastAsiaTheme="minorEastAsia" w:hAnsiTheme="minorHAnsi" w:cstheme="minorBidi"/>
          <w:b w:val="0"/>
          <w:bCs w:val="0"/>
          <w:caps w:val="0"/>
          <w:noProof/>
          <w:kern w:val="2"/>
          <w:sz w:val="22"/>
          <w:szCs w:val="22"/>
          <w:lang w:eastAsia="ru-RU"/>
          <w14:ligatures w14:val="standardContextual"/>
        </w:rPr>
      </w:pPr>
      <w:r w:rsidRPr="00902ED6">
        <w:rPr>
          <w:rFonts w:cs="Times New Roman"/>
          <w:b w:val="0"/>
          <w:bCs w:val="0"/>
          <w:caps w:val="0"/>
          <w:sz w:val="24"/>
          <w:szCs w:val="28"/>
        </w:rPr>
        <w:fldChar w:fldCharType="begin"/>
      </w:r>
      <w:r w:rsidR="00121E23" w:rsidRPr="00902ED6">
        <w:rPr>
          <w:rFonts w:cs="Times New Roman"/>
          <w:b w:val="0"/>
          <w:bCs w:val="0"/>
          <w:caps w:val="0"/>
          <w:sz w:val="24"/>
          <w:szCs w:val="28"/>
        </w:rPr>
        <w:instrText xml:space="preserve"> TOC \o "1-4" \h \z \u </w:instrText>
      </w:r>
      <w:r w:rsidRPr="00902ED6">
        <w:rPr>
          <w:rFonts w:cs="Times New Roman"/>
          <w:b w:val="0"/>
          <w:bCs w:val="0"/>
          <w:caps w:val="0"/>
          <w:sz w:val="24"/>
          <w:szCs w:val="28"/>
        </w:rPr>
        <w:fldChar w:fldCharType="separate"/>
      </w:r>
      <w:hyperlink w:anchor="_Toc170502631" w:history="1">
        <w:r w:rsidR="005A5B4E" w:rsidRPr="006534B6">
          <w:rPr>
            <w:rStyle w:val="afff"/>
            <w:noProof/>
          </w:rPr>
          <w:t>ВВЕДЕНИЕ</w:t>
        </w:r>
        <w:r w:rsidR="005A5B4E">
          <w:rPr>
            <w:noProof/>
            <w:webHidden/>
          </w:rPr>
          <w:tab/>
        </w:r>
        <w:r w:rsidR="005A5B4E">
          <w:rPr>
            <w:noProof/>
            <w:webHidden/>
          </w:rPr>
          <w:fldChar w:fldCharType="begin"/>
        </w:r>
        <w:r w:rsidR="005A5B4E">
          <w:rPr>
            <w:noProof/>
            <w:webHidden/>
          </w:rPr>
          <w:instrText xml:space="preserve"> PAGEREF _Toc170502631 \h </w:instrText>
        </w:r>
        <w:r w:rsidR="005A5B4E">
          <w:rPr>
            <w:noProof/>
            <w:webHidden/>
          </w:rPr>
        </w:r>
        <w:r w:rsidR="005A5B4E">
          <w:rPr>
            <w:noProof/>
            <w:webHidden/>
          </w:rPr>
          <w:fldChar w:fldCharType="separate"/>
        </w:r>
        <w:r w:rsidR="00635A4B">
          <w:rPr>
            <w:noProof/>
            <w:webHidden/>
          </w:rPr>
          <w:t>6</w:t>
        </w:r>
        <w:r w:rsidR="005A5B4E">
          <w:rPr>
            <w:noProof/>
            <w:webHidden/>
          </w:rPr>
          <w:fldChar w:fldCharType="end"/>
        </w:r>
      </w:hyperlink>
    </w:p>
    <w:p w14:paraId="3BE5EC5F" w14:textId="247B6BC6" w:rsidR="005A5B4E" w:rsidRDefault="00635A4B">
      <w:pPr>
        <w:pStyle w:val="1c"/>
        <w:tabs>
          <w:tab w:val="right" w:leader="dot" w:pos="10195"/>
        </w:tabs>
        <w:rPr>
          <w:rFonts w:asciiTheme="minorHAnsi" w:eastAsiaTheme="minorEastAsia" w:hAnsiTheme="minorHAnsi" w:cstheme="minorBidi"/>
          <w:b w:val="0"/>
          <w:bCs w:val="0"/>
          <w:caps w:val="0"/>
          <w:noProof/>
          <w:kern w:val="2"/>
          <w:sz w:val="22"/>
          <w:szCs w:val="22"/>
          <w:lang w:eastAsia="ru-RU"/>
          <w14:ligatures w14:val="standardContextual"/>
        </w:rPr>
      </w:pPr>
      <w:hyperlink w:anchor="_Toc170502632" w:history="1">
        <w:r w:rsidR="005A5B4E" w:rsidRPr="006534B6">
          <w:rPr>
            <w:rStyle w:val="afff"/>
            <w:noProof/>
          </w:rPr>
          <w:t>Состав проекта</w:t>
        </w:r>
        <w:r w:rsidR="005A5B4E">
          <w:rPr>
            <w:noProof/>
            <w:webHidden/>
          </w:rPr>
          <w:tab/>
        </w:r>
        <w:r w:rsidR="005A5B4E">
          <w:rPr>
            <w:noProof/>
            <w:webHidden/>
          </w:rPr>
          <w:fldChar w:fldCharType="begin"/>
        </w:r>
        <w:r w:rsidR="005A5B4E">
          <w:rPr>
            <w:noProof/>
            <w:webHidden/>
          </w:rPr>
          <w:instrText xml:space="preserve"> PAGEREF _Toc170502632 \h </w:instrText>
        </w:r>
        <w:r w:rsidR="005A5B4E">
          <w:rPr>
            <w:noProof/>
            <w:webHidden/>
          </w:rPr>
        </w:r>
        <w:r w:rsidR="005A5B4E">
          <w:rPr>
            <w:noProof/>
            <w:webHidden/>
          </w:rPr>
          <w:fldChar w:fldCharType="separate"/>
        </w:r>
        <w:r>
          <w:rPr>
            <w:noProof/>
            <w:webHidden/>
          </w:rPr>
          <w:t>8</w:t>
        </w:r>
        <w:r w:rsidR="005A5B4E">
          <w:rPr>
            <w:noProof/>
            <w:webHidden/>
          </w:rPr>
          <w:fldChar w:fldCharType="end"/>
        </w:r>
      </w:hyperlink>
    </w:p>
    <w:p w14:paraId="7EA9CFA6" w14:textId="16560728" w:rsidR="005A5B4E" w:rsidRDefault="00635A4B">
      <w:pPr>
        <w:pStyle w:val="1c"/>
        <w:tabs>
          <w:tab w:val="right" w:leader="dot" w:pos="10195"/>
        </w:tabs>
        <w:rPr>
          <w:rFonts w:asciiTheme="minorHAnsi" w:eastAsiaTheme="minorEastAsia" w:hAnsiTheme="minorHAnsi" w:cstheme="minorBidi"/>
          <w:b w:val="0"/>
          <w:bCs w:val="0"/>
          <w:caps w:val="0"/>
          <w:noProof/>
          <w:kern w:val="2"/>
          <w:sz w:val="22"/>
          <w:szCs w:val="22"/>
          <w:lang w:eastAsia="ru-RU"/>
          <w14:ligatures w14:val="standardContextual"/>
        </w:rPr>
      </w:pPr>
      <w:hyperlink w:anchor="_Toc170502633" w:history="1">
        <w:r w:rsidR="005A5B4E" w:rsidRPr="006534B6">
          <w:rPr>
            <w:rStyle w:val="afff"/>
            <w:noProof/>
          </w:rPr>
          <w:t>Цели и ЗАДАЧИ ТЕРРИТОРИАЛЬНОГО ПЛАНИРОвАНИЯ</w:t>
        </w:r>
        <w:r w:rsidR="005A5B4E">
          <w:rPr>
            <w:noProof/>
            <w:webHidden/>
          </w:rPr>
          <w:tab/>
        </w:r>
        <w:r w:rsidR="005A5B4E">
          <w:rPr>
            <w:noProof/>
            <w:webHidden/>
          </w:rPr>
          <w:fldChar w:fldCharType="begin"/>
        </w:r>
        <w:r w:rsidR="005A5B4E">
          <w:rPr>
            <w:noProof/>
            <w:webHidden/>
          </w:rPr>
          <w:instrText xml:space="preserve"> PAGEREF _Toc170502633 \h </w:instrText>
        </w:r>
        <w:r w:rsidR="005A5B4E">
          <w:rPr>
            <w:noProof/>
            <w:webHidden/>
          </w:rPr>
        </w:r>
        <w:r w:rsidR="005A5B4E">
          <w:rPr>
            <w:noProof/>
            <w:webHidden/>
          </w:rPr>
          <w:fldChar w:fldCharType="separate"/>
        </w:r>
        <w:r>
          <w:rPr>
            <w:noProof/>
            <w:webHidden/>
          </w:rPr>
          <w:t>10</w:t>
        </w:r>
        <w:r w:rsidR="005A5B4E">
          <w:rPr>
            <w:noProof/>
            <w:webHidden/>
          </w:rPr>
          <w:fldChar w:fldCharType="end"/>
        </w:r>
      </w:hyperlink>
    </w:p>
    <w:p w14:paraId="53901D06" w14:textId="7171A39B" w:rsidR="005A5B4E" w:rsidRDefault="00635A4B">
      <w:pPr>
        <w:pStyle w:val="1c"/>
        <w:tabs>
          <w:tab w:val="right" w:leader="dot" w:pos="10195"/>
        </w:tabs>
        <w:rPr>
          <w:rFonts w:asciiTheme="minorHAnsi" w:eastAsiaTheme="minorEastAsia" w:hAnsiTheme="minorHAnsi" w:cstheme="minorBidi"/>
          <w:b w:val="0"/>
          <w:bCs w:val="0"/>
          <w:caps w:val="0"/>
          <w:noProof/>
          <w:kern w:val="2"/>
          <w:sz w:val="22"/>
          <w:szCs w:val="22"/>
          <w:lang w:eastAsia="ru-RU"/>
          <w14:ligatures w14:val="standardContextual"/>
        </w:rPr>
      </w:pPr>
      <w:hyperlink w:anchor="_Toc170502634" w:history="1">
        <w:r w:rsidR="005A5B4E" w:rsidRPr="006534B6">
          <w:rPr>
            <w:rStyle w:val="afff"/>
            <w:noProof/>
          </w:rPr>
          <w:t>РАЗДЕЛ 1 Перечень нормативных правовых актов, программ и документов, используемых при разработке генерального плана МИРского сельского поселения Кавказского района Краснодарского края</w:t>
        </w:r>
        <w:r w:rsidR="005A5B4E">
          <w:rPr>
            <w:noProof/>
            <w:webHidden/>
          </w:rPr>
          <w:tab/>
        </w:r>
        <w:r w:rsidR="005A5B4E">
          <w:rPr>
            <w:noProof/>
            <w:webHidden/>
          </w:rPr>
          <w:fldChar w:fldCharType="begin"/>
        </w:r>
        <w:r w:rsidR="005A5B4E">
          <w:rPr>
            <w:noProof/>
            <w:webHidden/>
          </w:rPr>
          <w:instrText xml:space="preserve"> PAGEREF _Toc170502634 \h </w:instrText>
        </w:r>
        <w:r w:rsidR="005A5B4E">
          <w:rPr>
            <w:noProof/>
            <w:webHidden/>
          </w:rPr>
        </w:r>
        <w:r w:rsidR="005A5B4E">
          <w:rPr>
            <w:noProof/>
            <w:webHidden/>
          </w:rPr>
          <w:fldChar w:fldCharType="separate"/>
        </w:r>
        <w:r>
          <w:rPr>
            <w:noProof/>
            <w:webHidden/>
          </w:rPr>
          <w:t>12</w:t>
        </w:r>
        <w:r w:rsidR="005A5B4E">
          <w:rPr>
            <w:noProof/>
            <w:webHidden/>
          </w:rPr>
          <w:fldChar w:fldCharType="end"/>
        </w:r>
      </w:hyperlink>
    </w:p>
    <w:p w14:paraId="5AB6439F" w14:textId="16AC6F1C"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35" w:history="1">
        <w:r w:rsidR="005A5B4E" w:rsidRPr="006534B6">
          <w:rPr>
            <w:rStyle w:val="afff"/>
            <w:rFonts w:eastAsia="Times New Roman"/>
            <w:b/>
            <w:iCs/>
            <w:noProof/>
            <w:lang w:eastAsia="ru-RU"/>
          </w:rPr>
          <w:t>1.1. Федеральные нормативные правовые акты и программы</w:t>
        </w:r>
        <w:r w:rsidR="005A5B4E">
          <w:rPr>
            <w:noProof/>
            <w:webHidden/>
          </w:rPr>
          <w:tab/>
        </w:r>
        <w:r w:rsidR="005A5B4E">
          <w:rPr>
            <w:noProof/>
            <w:webHidden/>
          </w:rPr>
          <w:fldChar w:fldCharType="begin"/>
        </w:r>
        <w:r w:rsidR="005A5B4E">
          <w:rPr>
            <w:noProof/>
            <w:webHidden/>
          </w:rPr>
          <w:instrText xml:space="preserve"> PAGEREF _Toc170502635 \h </w:instrText>
        </w:r>
        <w:r w:rsidR="005A5B4E">
          <w:rPr>
            <w:noProof/>
            <w:webHidden/>
          </w:rPr>
        </w:r>
        <w:r w:rsidR="005A5B4E">
          <w:rPr>
            <w:noProof/>
            <w:webHidden/>
          </w:rPr>
          <w:fldChar w:fldCharType="separate"/>
        </w:r>
        <w:r>
          <w:rPr>
            <w:noProof/>
            <w:webHidden/>
          </w:rPr>
          <w:t>12</w:t>
        </w:r>
        <w:r w:rsidR="005A5B4E">
          <w:rPr>
            <w:noProof/>
            <w:webHidden/>
          </w:rPr>
          <w:fldChar w:fldCharType="end"/>
        </w:r>
      </w:hyperlink>
    </w:p>
    <w:p w14:paraId="1D4D1FCD" w14:textId="51063D67"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36" w:history="1">
        <w:r w:rsidR="005A5B4E" w:rsidRPr="006534B6">
          <w:rPr>
            <w:rStyle w:val="afff"/>
            <w:rFonts w:eastAsia="Times New Roman"/>
            <w:b/>
            <w:iCs/>
            <w:noProof/>
            <w:lang w:eastAsia="ru-RU"/>
          </w:rPr>
          <w:t>1.2. Региональные нормативные правовые акты, документы стратегического планирования и документы территориального планирования</w:t>
        </w:r>
        <w:r w:rsidR="005A5B4E">
          <w:rPr>
            <w:noProof/>
            <w:webHidden/>
          </w:rPr>
          <w:tab/>
        </w:r>
        <w:r w:rsidR="005A5B4E">
          <w:rPr>
            <w:noProof/>
            <w:webHidden/>
          </w:rPr>
          <w:fldChar w:fldCharType="begin"/>
        </w:r>
        <w:r w:rsidR="005A5B4E">
          <w:rPr>
            <w:noProof/>
            <w:webHidden/>
          </w:rPr>
          <w:instrText xml:space="preserve"> PAGEREF _Toc170502636 \h </w:instrText>
        </w:r>
        <w:r w:rsidR="005A5B4E">
          <w:rPr>
            <w:noProof/>
            <w:webHidden/>
          </w:rPr>
        </w:r>
        <w:r w:rsidR="005A5B4E">
          <w:rPr>
            <w:noProof/>
            <w:webHidden/>
          </w:rPr>
          <w:fldChar w:fldCharType="separate"/>
        </w:r>
        <w:r>
          <w:rPr>
            <w:noProof/>
            <w:webHidden/>
          </w:rPr>
          <w:t>16</w:t>
        </w:r>
        <w:r w:rsidR="005A5B4E">
          <w:rPr>
            <w:noProof/>
            <w:webHidden/>
          </w:rPr>
          <w:fldChar w:fldCharType="end"/>
        </w:r>
      </w:hyperlink>
    </w:p>
    <w:p w14:paraId="32C9CAAC" w14:textId="66CEC388"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37" w:history="1">
        <w:r w:rsidR="005A5B4E" w:rsidRPr="006534B6">
          <w:rPr>
            <w:rStyle w:val="afff"/>
            <w:rFonts w:eastAsia="Times New Roman"/>
            <w:b/>
            <w:iCs/>
            <w:noProof/>
            <w:lang w:eastAsia="ru-RU"/>
          </w:rPr>
          <w:t>1.3. Муниципальные нормативные правовые акты и программы</w:t>
        </w:r>
        <w:r w:rsidR="005A5B4E">
          <w:rPr>
            <w:noProof/>
            <w:webHidden/>
          </w:rPr>
          <w:tab/>
        </w:r>
        <w:r w:rsidR="005A5B4E">
          <w:rPr>
            <w:noProof/>
            <w:webHidden/>
          </w:rPr>
          <w:fldChar w:fldCharType="begin"/>
        </w:r>
        <w:r w:rsidR="005A5B4E">
          <w:rPr>
            <w:noProof/>
            <w:webHidden/>
          </w:rPr>
          <w:instrText xml:space="preserve"> PAGEREF _Toc170502637 \h </w:instrText>
        </w:r>
        <w:r w:rsidR="005A5B4E">
          <w:rPr>
            <w:noProof/>
            <w:webHidden/>
          </w:rPr>
        </w:r>
        <w:r w:rsidR="005A5B4E">
          <w:rPr>
            <w:noProof/>
            <w:webHidden/>
          </w:rPr>
          <w:fldChar w:fldCharType="separate"/>
        </w:r>
        <w:r>
          <w:rPr>
            <w:noProof/>
            <w:webHidden/>
          </w:rPr>
          <w:t>19</w:t>
        </w:r>
        <w:r w:rsidR="005A5B4E">
          <w:rPr>
            <w:noProof/>
            <w:webHidden/>
          </w:rPr>
          <w:fldChar w:fldCharType="end"/>
        </w:r>
      </w:hyperlink>
    </w:p>
    <w:p w14:paraId="0271021A" w14:textId="3F9C97D4"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38" w:history="1">
        <w:r w:rsidR="005A5B4E" w:rsidRPr="006534B6">
          <w:rPr>
            <w:rStyle w:val="afff"/>
            <w:rFonts w:eastAsia="Times New Roman"/>
            <w:b/>
            <w:iCs/>
            <w:noProof/>
            <w:lang w:eastAsia="ru-RU"/>
          </w:rPr>
          <w:t>1.4. Анализ ранее разработанных документов территориального планирования</w:t>
        </w:r>
        <w:r w:rsidR="005A5B4E">
          <w:rPr>
            <w:noProof/>
            <w:webHidden/>
          </w:rPr>
          <w:tab/>
        </w:r>
        <w:r w:rsidR="005A5B4E">
          <w:rPr>
            <w:noProof/>
            <w:webHidden/>
          </w:rPr>
          <w:fldChar w:fldCharType="begin"/>
        </w:r>
        <w:r w:rsidR="005A5B4E">
          <w:rPr>
            <w:noProof/>
            <w:webHidden/>
          </w:rPr>
          <w:instrText xml:space="preserve"> PAGEREF _Toc170502638 \h </w:instrText>
        </w:r>
        <w:r w:rsidR="005A5B4E">
          <w:rPr>
            <w:noProof/>
            <w:webHidden/>
          </w:rPr>
        </w:r>
        <w:r w:rsidR="005A5B4E">
          <w:rPr>
            <w:noProof/>
            <w:webHidden/>
          </w:rPr>
          <w:fldChar w:fldCharType="separate"/>
        </w:r>
        <w:r>
          <w:rPr>
            <w:noProof/>
            <w:webHidden/>
          </w:rPr>
          <w:t>22</w:t>
        </w:r>
        <w:r w:rsidR="005A5B4E">
          <w:rPr>
            <w:noProof/>
            <w:webHidden/>
          </w:rPr>
          <w:fldChar w:fldCharType="end"/>
        </w:r>
      </w:hyperlink>
    </w:p>
    <w:p w14:paraId="446A5C36" w14:textId="011409A3" w:rsidR="005A5B4E" w:rsidRDefault="00635A4B">
      <w:pPr>
        <w:pStyle w:val="1c"/>
        <w:tabs>
          <w:tab w:val="right" w:leader="dot" w:pos="10195"/>
        </w:tabs>
        <w:rPr>
          <w:rFonts w:asciiTheme="minorHAnsi" w:eastAsiaTheme="minorEastAsia" w:hAnsiTheme="minorHAnsi" w:cstheme="minorBidi"/>
          <w:b w:val="0"/>
          <w:bCs w:val="0"/>
          <w:caps w:val="0"/>
          <w:noProof/>
          <w:kern w:val="2"/>
          <w:sz w:val="22"/>
          <w:szCs w:val="22"/>
          <w:lang w:eastAsia="ru-RU"/>
          <w14:ligatures w14:val="standardContextual"/>
        </w:rPr>
      </w:pPr>
      <w:hyperlink w:anchor="_Toc170502639" w:history="1">
        <w:r w:rsidR="005A5B4E" w:rsidRPr="006534B6">
          <w:rPr>
            <w:rStyle w:val="afff"/>
            <w:noProof/>
          </w:rPr>
          <w:t>РАЗДЕЛ 2. КОМПЛЕКСНАЯ ОЦЕНКА ТЕРРИТОРИИ МИРскОГО СЕЛЬСКОГО ПОСЕЛЕНИЯ</w:t>
        </w:r>
        <w:r w:rsidR="005A5B4E">
          <w:rPr>
            <w:noProof/>
            <w:webHidden/>
          </w:rPr>
          <w:tab/>
        </w:r>
        <w:r w:rsidR="005A5B4E">
          <w:rPr>
            <w:noProof/>
            <w:webHidden/>
          </w:rPr>
          <w:fldChar w:fldCharType="begin"/>
        </w:r>
        <w:r w:rsidR="005A5B4E">
          <w:rPr>
            <w:noProof/>
            <w:webHidden/>
          </w:rPr>
          <w:instrText xml:space="preserve"> PAGEREF _Toc170502639 \h </w:instrText>
        </w:r>
        <w:r w:rsidR="005A5B4E">
          <w:rPr>
            <w:noProof/>
            <w:webHidden/>
          </w:rPr>
        </w:r>
        <w:r w:rsidR="005A5B4E">
          <w:rPr>
            <w:noProof/>
            <w:webHidden/>
          </w:rPr>
          <w:fldChar w:fldCharType="separate"/>
        </w:r>
        <w:r>
          <w:rPr>
            <w:noProof/>
            <w:webHidden/>
          </w:rPr>
          <w:t>27</w:t>
        </w:r>
        <w:r w:rsidR="005A5B4E">
          <w:rPr>
            <w:noProof/>
            <w:webHidden/>
          </w:rPr>
          <w:fldChar w:fldCharType="end"/>
        </w:r>
      </w:hyperlink>
    </w:p>
    <w:p w14:paraId="3F60695F" w14:textId="638DBF91" w:rsidR="005A5B4E" w:rsidRDefault="00635A4B">
      <w:pPr>
        <w:pStyle w:val="28"/>
        <w:tabs>
          <w:tab w:val="right" w:leader="dot" w:pos="10195"/>
        </w:tabs>
        <w:rPr>
          <w:rFonts w:asciiTheme="minorHAnsi" w:eastAsiaTheme="minorEastAsia" w:hAnsiTheme="minorHAnsi" w:cstheme="minorBidi"/>
          <w:b w:val="0"/>
          <w:iCs w:val="0"/>
          <w:caps w:val="0"/>
          <w:noProof/>
          <w:kern w:val="2"/>
          <w:sz w:val="22"/>
          <w:szCs w:val="22"/>
          <w:lang w:eastAsia="ru-RU"/>
          <w14:ligatures w14:val="standardContextual"/>
        </w:rPr>
      </w:pPr>
      <w:hyperlink w:anchor="_Toc170502640" w:history="1">
        <w:r w:rsidR="005A5B4E" w:rsidRPr="006534B6">
          <w:rPr>
            <w:rStyle w:val="afff"/>
            <w:noProof/>
          </w:rPr>
          <w:t>ГЛАВА 1. ПЛАНИРОВОЧНАЯ ОРГАНИЗАЦИЯ ТЕРРИТОРИИ</w:t>
        </w:r>
        <w:r w:rsidR="005A5B4E">
          <w:rPr>
            <w:noProof/>
            <w:webHidden/>
          </w:rPr>
          <w:tab/>
        </w:r>
        <w:r w:rsidR="005A5B4E">
          <w:rPr>
            <w:noProof/>
            <w:webHidden/>
          </w:rPr>
          <w:fldChar w:fldCharType="begin"/>
        </w:r>
        <w:r w:rsidR="005A5B4E">
          <w:rPr>
            <w:noProof/>
            <w:webHidden/>
          </w:rPr>
          <w:instrText xml:space="preserve"> PAGEREF _Toc170502640 \h </w:instrText>
        </w:r>
        <w:r w:rsidR="005A5B4E">
          <w:rPr>
            <w:noProof/>
            <w:webHidden/>
          </w:rPr>
        </w:r>
        <w:r w:rsidR="005A5B4E">
          <w:rPr>
            <w:noProof/>
            <w:webHidden/>
          </w:rPr>
          <w:fldChar w:fldCharType="separate"/>
        </w:r>
        <w:r>
          <w:rPr>
            <w:noProof/>
            <w:webHidden/>
          </w:rPr>
          <w:t>27</w:t>
        </w:r>
        <w:r w:rsidR="005A5B4E">
          <w:rPr>
            <w:noProof/>
            <w:webHidden/>
          </w:rPr>
          <w:fldChar w:fldCharType="end"/>
        </w:r>
      </w:hyperlink>
    </w:p>
    <w:p w14:paraId="70B7459D" w14:textId="507C825C"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41" w:history="1">
        <w:r w:rsidR="005A5B4E" w:rsidRPr="006534B6">
          <w:rPr>
            <w:rStyle w:val="afff"/>
            <w:rFonts w:eastAsia="Times New Roman"/>
            <w:b/>
            <w:iCs/>
            <w:noProof/>
            <w:lang w:eastAsia="ru-RU"/>
          </w:rPr>
          <w:t>1.1. Описание положения Мирского сельского поселения в структуре расселения Краснодарского края</w:t>
        </w:r>
        <w:r w:rsidR="005A5B4E">
          <w:rPr>
            <w:noProof/>
            <w:webHidden/>
          </w:rPr>
          <w:tab/>
        </w:r>
        <w:r w:rsidR="005A5B4E">
          <w:rPr>
            <w:noProof/>
            <w:webHidden/>
          </w:rPr>
          <w:fldChar w:fldCharType="begin"/>
        </w:r>
        <w:r w:rsidR="005A5B4E">
          <w:rPr>
            <w:noProof/>
            <w:webHidden/>
          </w:rPr>
          <w:instrText xml:space="preserve"> PAGEREF _Toc170502641 \h </w:instrText>
        </w:r>
        <w:r w:rsidR="005A5B4E">
          <w:rPr>
            <w:noProof/>
            <w:webHidden/>
          </w:rPr>
        </w:r>
        <w:r w:rsidR="005A5B4E">
          <w:rPr>
            <w:noProof/>
            <w:webHidden/>
          </w:rPr>
          <w:fldChar w:fldCharType="separate"/>
        </w:r>
        <w:r>
          <w:rPr>
            <w:noProof/>
            <w:webHidden/>
          </w:rPr>
          <w:t>27</w:t>
        </w:r>
        <w:r w:rsidR="005A5B4E">
          <w:rPr>
            <w:noProof/>
            <w:webHidden/>
          </w:rPr>
          <w:fldChar w:fldCharType="end"/>
        </w:r>
      </w:hyperlink>
    </w:p>
    <w:p w14:paraId="41F68BA6" w14:textId="1453900D"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42" w:history="1">
        <w:r w:rsidR="005A5B4E" w:rsidRPr="006534B6">
          <w:rPr>
            <w:rStyle w:val="afff"/>
            <w:rFonts w:eastAsia="Times New Roman"/>
            <w:b/>
            <w:iCs/>
            <w:noProof/>
            <w:lang w:eastAsia="ru-RU"/>
          </w:rPr>
          <w:t>1.2. Существующая планировочная организация</w:t>
        </w:r>
        <w:r w:rsidR="005A5B4E">
          <w:rPr>
            <w:noProof/>
            <w:webHidden/>
          </w:rPr>
          <w:tab/>
        </w:r>
        <w:r w:rsidR="005A5B4E">
          <w:rPr>
            <w:noProof/>
            <w:webHidden/>
          </w:rPr>
          <w:fldChar w:fldCharType="begin"/>
        </w:r>
        <w:r w:rsidR="005A5B4E">
          <w:rPr>
            <w:noProof/>
            <w:webHidden/>
          </w:rPr>
          <w:instrText xml:space="preserve"> PAGEREF _Toc170502642 \h </w:instrText>
        </w:r>
        <w:r w:rsidR="005A5B4E">
          <w:rPr>
            <w:noProof/>
            <w:webHidden/>
          </w:rPr>
        </w:r>
        <w:r w:rsidR="005A5B4E">
          <w:rPr>
            <w:noProof/>
            <w:webHidden/>
          </w:rPr>
          <w:fldChar w:fldCharType="separate"/>
        </w:r>
        <w:r>
          <w:rPr>
            <w:noProof/>
            <w:webHidden/>
          </w:rPr>
          <w:t>31</w:t>
        </w:r>
        <w:r w:rsidR="005A5B4E">
          <w:rPr>
            <w:noProof/>
            <w:webHidden/>
          </w:rPr>
          <w:fldChar w:fldCharType="end"/>
        </w:r>
      </w:hyperlink>
    </w:p>
    <w:p w14:paraId="2A5843A3" w14:textId="35A76777" w:rsidR="005A5B4E" w:rsidRDefault="00635A4B">
      <w:pPr>
        <w:pStyle w:val="28"/>
        <w:tabs>
          <w:tab w:val="right" w:leader="dot" w:pos="10195"/>
        </w:tabs>
        <w:rPr>
          <w:rFonts w:asciiTheme="minorHAnsi" w:eastAsiaTheme="minorEastAsia" w:hAnsiTheme="minorHAnsi" w:cstheme="minorBidi"/>
          <w:b w:val="0"/>
          <w:iCs w:val="0"/>
          <w:caps w:val="0"/>
          <w:noProof/>
          <w:kern w:val="2"/>
          <w:sz w:val="22"/>
          <w:szCs w:val="22"/>
          <w:lang w:eastAsia="ru-RU"/>
          <w14:ligatures w14:val="standardContextual"/>
        </w:rPr>
      </w:pPr>
      <w:hyperlink w:anchor="_Toc170502643" w:history="1">
        <w:r w:rsidR="005A5B4E" w:rsidRPr="006534B6">
          <w:rPr>
            <w:rStyle w:val="afff"/>
            <w:noProof/>
          </w:rPr>
          <w:t>ГЛАВА 2. ПРИРОДНО-РЕСУРСНЫЙ ПОТЕНЦИАЛ</w:t>
        </w:r>
        <w:r w:rsidR="005A5B4E">
          <w:rPr>
            <w:noProof/>
            <w:webHidden/>
          </w:rPr>
          <w:tab/>
        </w:r>
        <w:r w:rsidR="005A5B4E">
          <w:rPr>
            <w:noProof/>
            <w:webHidden/>
          </w:rPr>
          <w:fldChar w:fldCharType="begin"/>
        </w:r>
        <w:r w:rsidR="005A5B4E">
          <w:rPr>
            <w:noProof/>
            <w:webHidden/>
          </w:rPr>
          <w:instrText xml:space="preserve"> PAGEREF _Toc170502643 \h </w:instrText>
        </w:r>
        <w:r w:rsidR="005A5B4E">
          <w:rPr>
            <w:noProof/>
            <w:webHidden/>
          </w:rPr>
        </w:r>
        <w:r w:rsidR="005A5B4E">
          <w:rPr>
            <w:noProof/>
            <w:webHidden/>
          </w:rPr>
          <w:fldChar w:fldCharType="separate"/>
        </w:r>
        <w:r>
          <w:rPr>
            <w:noProof/>
            <w:webHidden/>
          </w:rPr>
          <w:t>32</w:t>
        </w:r>
        <w:r w:rsidR="005A5B4E">
          <w:rPr>
            <w:noProof/>
            <w:webHidden/>
          </w:rPr>
          <w:fldChar w:fldCharType="end"/>
        </w:r>
      </w:hyperlink>
    </w:p>
    <w:p w14:paraId="17278003" w14:textId="3F79127C"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44" w:history="1">
        <w:r w:rsidR="005A5B4E" w:rsidRPr="006534B6">
          <w:rPr>
            <w:rStyle w:val="afff"/>
            <w:rFonts w:eastAsia="Times New Roman"/>
            <w:b/>
            <w:iCs/>
            <w:noProof/>
            <w:lang w:eastAsia="ru-RU"/>
          </w:rPr>
          <w:t>2.1. Климатическая характеристика территории</w:t>
        </w:r>
        <w:r w:rsidR="005A5B4E">
          <w:rPr>
            <w:noProof/>
            <w:webHidden/>
          </w:rPr>
          <w:tab/>
        </w:r>
        <w:r w:rsidR="005A5B4E">
          <w:rPr>
            <w:noProof/>
            <w:webHidden/>
          </w:rPr>
          <w:fldChar w:fldCharType="begin"/>
        </w:r>
        <w:r w:rsidR="005A5B4E">
          <w:rPr>
            <w:noProof/>
            <w:webHidden/>
          </w:rPr>
          <w:instrText xml:space="preserve"> PAGEREF _Toc170502644 \h </w:instrText>
        </w:r>
        <w:r w:rsidR="005A5B4E">
          <w:rPr>
            <w:noProof/>
            <w:webHidden/>
          </w:rPr>
        </w:r>
        <w:r w:rsidR="005A5B4E">
          <w:rPr>
            <w:noProof/>
            <w:webHidden/>
          </w:rPr>
          <w:fldChar w:fldCharType="separate"/>
        </w:r>
        <w:r>
          <w:rPr>
            <w:noProof/>
            <w:webHidden/>
          </w:rPr>
          <w:t>32</w:t>
        </w:r>
        <w:r w:rsidR="005A5B4E">
          <w:rPr>
            <w:noProof/>
            <w:webHidden/>
          </w:rPr>
          <w:fldChar w:fldCharType="end"/>
        </w:r>
      </w:hyperlink>
    </w:p>
    <w:p w14:paraId="6166A49E" w14:textId="35962726"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45" w:history="1">
        <w:r w:rsidR="005A5B4E" w:rsidRPr="006534B6">
          <w:rPr>
            <w:rStyle w:val="afff"/>
            <w:rFonts w:eastAsia="Times New Roman"/>
            <w:b/>
            <w:iCs/>
            <w:noProof/>
            <w:lang w:eastAsia="ru-RU"/>
          </w:rPr>
          <w:t>2.2. Рельеф</w:t>
        </w:r>
        <w:r w:rsidR="005A5B4E">
          <w:rPr>
            <w:noProof/>
            <w:webHidden/>
          </w:rPr>
          <w:tab/>
        </w:r>
        <w:r w:rsidR="005A5B4E">
          <w:rPr>
            <w:noProof/>
            <w:webHidden/>
          </w:rPr>
          <w:fldChar w:fldCharType="begin"/>
        </w:r>
        <w:r w:rsidR="005A5B4E">
          <w:rPr>
            <w:noProof/>
            <w:webHidden/>
          </w:rPr>
          <w:instrText xml:space="preserve"> PAGEREF _Toc170502645 \h </w:instrText>
        </w:r>
        <w:r w:rsidR="005A5B4E">
          <w:rPr>
            <w:noProof/>
            <w:webHidden/>
          </w:rPr>
        </w:r>
        <w:r w:rsidR="005A5B4E">
          <w:rPr>
            <w:noProof/>
            <w:webHidden/>
          </w:rPr>
          <w:fldChar w:fldCharType="separate"/>
        </w:r>
        <w:r>
          <w:rPr>
            <w:noProof/>
            <w:webHidden/>
          </w:rPr>
          <w:t>34</w:t>
        </w:r>
        <w:r w:rsidR="005A5B4E">
          <w:rPr>
            <w:noProof/>
            <w:webHidden/>
          </w:rPr>
          <w:fldChar w:fldCharType="end"/>
        </w:r>
      </w:hyperlink>
    </w:p>
    <w:p w14:paraId="39C61DB6" w14:textId="548BA643"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46" w:history="1">
        <w:r w:rsidR="005A5B4E" w:rsidRPr="006534B6">
          <w:rPr>
            <w:rStyle w:val="afff"/>
            <w:rFonts w:eastAsia="Times New Roman"/>
            <w:b/>
            <w:iCs/>
            <w:noProof/>
            <w:lang w:eastAsia="ru-RU"/>
          </w:rPr>
          <w:t>2.3. Почвенно-растительные условия</w:t>
        </w:r>
        <w:r w:rsidR="005A5B4E">
          <w:rPr>
            <w:noProof/>
            <w:webHidden/>
          </w:rPr>
          <w:tab/>
        </w:r>
        <w:r w:rsidR="005A5B4E">
          <w:rPr>
            <w:noProof/>
            <w:webHidden/>
          </w:rPr>
          <w:fldChar w:fldCharType="begin"/>
        </w:r>
        <w:r w:rsidR="005A5B4E">
          <w:rPr>
            <w:noProof/>
            <w:webHidden/>
          </w:rPr>
          <w:instrText xml:space="preserve"> PAGEREF _Toc170502646 \h </w:instrText>
        </w:r>
        <w:r w:rsidR="005A5B4E">
          <w:rPr>
            <w:noProof/>
            <w:webHidden/>
          </w:rPr>
        </w:r>
        <w:r w:rsidR="005A5B4E">
          <w:rPr>
            <w:noProof/>
            <w:webHidden/>
          </w:rPr>
          <w:fldChar w:fldCharType="separate"/>
        </w:r>
        <w:r>
          <w:rPr>
            <w:noProof/>
            <w:webHidden/>
          </w:rPr>
          <w:t>34</w:t>
        </w:r>
        <w:r w:rsidR="005A5B4E">
          <w:rPr>
            <w:noProof/>
            <w:webHidden/>
          </w:rPr>
          <w:fldChar w:fldCharType="end"/>
        </w:r>
      </w:hyperlink>
    </w:p>
    <w:p w14:paraId="006EA092" w14:textId="35A82B54"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47" w:history="1">
        <w:r w:rsidR="005A5B4E" w:rsidRPr="006534B6">
          <w:rPr>
            <w:rStyle w:val="afff"/>
            <w:rFonts w:eastAsia="Times New Roman"/>
            <w:b/>
            <w:iCs/>
            <w:noProof/>
            <w:lang w:eastAsia="ru-RU"/>
          </w:rPr>
          <w:t>2.4. Литолого-геологические и гидрогеологические условия</w:t>
        </w:r>
        <w:r w:rsidR="005A5B4E">
          <w:rPr>
            <w:noProof/>
            <w:webHidden/>
          </w:rPr>
          <w:tab/>
        </w:r>
        <w:r w:rsidR="005A5B4E">
          <w:rPr>
            <w:noProof/>
            <w:webHidden/>
          </w:rPr>
          <w:fldChar w:fldCharType="begin"/>
        </w:r>
        <w:r w:rsidR="005A5B4E">
          <w:rPr>
            <w:noProof/>
            <w:webHidden/>
          </w:rPr>
          <w:instrText xml:space="preserve"> PAGEREF _Toc170502647 \h </w:instrText>
        </w:r>
        <w:r w:rsidR="005A5B4E">
          <w:rPr>
            <w:noProof/>
            <w:webHidden/>
          </w:rPr>
        </w:r>
        <w:r w:rsidR="005A5B4E">
          <w:rPr>
            <w:noProof/>
            <w:webHidden/>
          </w:rPr>
          <w:fldChar w:fldCharType="separate"/>
        </w:r>
        <w:r>
          <w:rPr>
            <w:noProof/>
            <w:webHidden/>
          </w:rPr>
          <w:t>35</w:t>
        </w:r>
        <w:r w:rsidR="005A5B4E">
          <w:rPr>
            <w:noProof/>
            <w:webHidden/>
          </w:rPr>
          <w:fldChar w:fldCharType="end"/>
        </w:r>
      </w:hyperlink>
    </w:p>
    <w:p w14:paraId="2F129F29" w14:textId="0A8299E4"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48" w:history="1">
        <w:r w:rsidR="005A5B4E" w:rsidRPr="006534B6">
          <w:rPr>
            <w:rStyle w:val="afff"/>
            <w:rFonts w:eastAsia="Times New Roman"/>
            <w:b/>
            <w:iCs/>
            <w:noProof/>
            <w:lang w:eastAsia="ru-RU"/>
          </w:rPr>
          <w:t>2.5. Эндогенные и экзогенные геологические процессы</w:t>
        </w:r>
        <w:r w:rsidR="005A5B4E">
          <w:rPr>
            <w:noProof/>
            <w:webHidden/>
          </w:rPr>
          <w:tab/>
        </w:r>
        <w:r w:rsidR="005A5B4E">
          <w:rPr>
            <w:noProof/>
            <w:webHidden/>
          </w:rPr>
          <w:fldChar w:fldCharType="begin"/>
        </w:r>
        <w:r w:rsidR="005A5B4E">
          <w:rPr>
            <w:noProof/>
            <w:webHidden/>
          </w:rPr>
          <w:instrText xml:space="preserve"> PAGEREF _Toc170502648 \h </w:instrText>
        </w:r>
        <w:r w:rsidR="005A5B4E">
          <w:rPr>
            <w:noProof/>
            <w:webHidden/>
          </w:rPr>
        </w:r>
        <w:r w:rsidR="005A5B4E">
          <w:rPr>
            <w:noProof/>
            <w:webHidden/>
          </w:rPr>
          <w:fldChar w:fldCharType="separate"/>
        </w:r>
        <w:r>
          <w:rPr>
            <w:noProof/>
            <w:webHidden/>
          </w:rPr>
          <w:t>37</w:t>
        </w:r>
        <w:r w:rsidR="005A5B4E">
          <w:rPr>
            <w:noProof/>
            <w:webHidden/>
          </w:rPr>
          <w:fldChar w:fldCharType="end"/>
        </w:r>
      </w:hyperlink>
    </w:p>
    <w:p w14:paraId="7870C27B" w14:textId="6147E754"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49" w:history="1">
        <w:r w:rsidR="005A5B4E" w:rsidRPr="006534B6">
          <w:rPr>
            <w:rStyle w:val="afff"/>
            <w:rFonts w:eastAsia="Times New Roman"/>
            <w:b/>
            <w:iCs/>
            <w:noProof/>
            <w:lang w:eastAsia="ru-RU"/>
          </w:rPr>
          <w:t>2.5. Гидрография и ресурсы поверхностных вод</w:t>
        </w:r>
        <w:r w:rsidR="005A5B4E">
          <w:rPr>
            <w:noProof/>
            <w:webHidden/>
          </w:rPr>
          <w:tab/>
        </w:r>
        <w:r w:rsidR="005A5B4E">
          <w:rPr>
            <w:noProof/>
            <w:webHidden/>
          </w:rPr>
          <w:fldChar w:fldCharType="begin"/>
        </w:r>
        <w:r w:rsidR="005A5B4E">
          <w:rPr>
            <w:noProof/>
            <w:webHidden/>
          </w:rPr>
          <w:instrText xml:space="preserve"> PAGEREF _Toc170502649 \h </w:instrText>
        </w:r>
        <w:r w:rsidR="005A5B4E">
          <w:rPr>
            <w:noProof/>
            <w:webHidden/>
          </w:rPr>
        </w:r>
        <w:r w:rsidR="005A5B4E">
          <w:rPr>
            <w:noProof/>
            <w:webHidden/>
          </w:rPr>
          <w:fldChar w:fldCharType="separate"/>
        </w:r>
        <w:r>
          <w:rPr>
            <w:noProof/>
            <w:webHidden/>
          </w:rPr>
          <w:t>41</w:t>
        </w:r>
        <w:r w:rsidR="005A5B4E">
          <w:rPr>
            <w:noProof/>
            <w:webHidden/>
          </w:rPr>
          <w:fldChar w:fldCharType="end"/>
        </w:r>
      </w:hyperlink>
    </w:p>
    <w:p w14:paraId="18E1E52E" w14:textId="4C7DF25A"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50" w:history="1">
        <w:r w:rsidR="005A5B4E" w:rsidRPr="006534B6">
          <w:rPr>
            <w:rStyle w:val="afff"/>
            <w:rFonts w:eastAsia="Times New Roman"/>
            <w:b/>
            <w:iCs/>
            <w:noProof/>
            <w:lang w:eastAsia="ru-RU"/>
          </w:rPr>
          <w:t>2.6. Лесные ресурсы</w:t>
        </w:r>
        <w:r w:rsidR="005A5B4E">
          <w:rPr>
            <w:noProof/>
            <w:webHidden/>
          </w:rPr>
          <w:tab/>
        </w:r>
        <w:r w:rsidR="005A5B4E">
          <w:rPr>
            <w:noProof/>
            <w:webHidden/>
          </w:rPr>
          <w:fldChar w:fldCharType="begin"/>
        </w:r>
        <w:r w:rsidR="005A5B4E">
          <w:rPr>
            <w:noProof/>
            <w:webHidden/>
          </w:rPr>
          <w:instrText xml:space="preserve"> PAGEREF _Toc170502650 \h </w:instrText>
        </w:r>
        <w:r w:rsidR="005A5B4E">
          <w:rPr>
            <w:noProof/>
            <w:webHidden/>
          </w:rPr>
        </w:r>
        <w:r w:rsidR="005A5B4E">
          <w:rPr>
            <w:noProof/>
            <w:webHidden/>
          </w:rPr>
          <w:fldChar w:fldCharType="separate"/>
        </w:r>
        <w:r>
          <w:rPr>
            <w:noProof/>
            <w:webHidden/>
          </w:rPr>
          <w:t>44</w:t>
        </w:r>
        <w:r w:rsidR="005A5B4E">
          <w:rPr>
            <w:noProof/>
            <w:webHidden/>
          </w:rPr>
          <w:fldChar w:fldCharType="end"/>
        </w:r>
      </w:hyperlink>
    </w:p>
    <w:p w14:paraId="2D21D494" w14:textId="27492858"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51" w:history="1">
        <w:r w:rsidR="005A5B4E" w:rsidRPr="006534B6">
          <w:rPr>
            <w:rStyle w:val="afff"/>
            <w:rFonts w:eastAsia="Times New Roman"/>
            <w:b/>
            <w:iCs/>
            <w:noProof/>
            <w:lang w:eastAsia="ru-RU"/>
          </w:rPr>
          <w:t>2.7. Объекты животного мира, занесенных в Красную книгу Российской Федерации и (или) в Красную книгу Краснодарского края</w:t>
        </w:r>
        <w:r w:rsidR="005A5B4E">
          <w:rPr>
            <w:noProof/>
            <w:webHidden/>
          </w:rPr>
          <w:tab/>
        </w:r>
        <w:r w:rsidR="005A5B4E">
          <w:rPr>
            <w:noProof/>
            <w:webHidden/>
          </w:rPr>
          <w:fldChar w:fldCharType="begin"/>
        </w:r>
        <w:r w:rsidR="005A5B4E">
          <w:rPr>
            <w:noProof/>
            <w:webHidden/>
          </w:rPr>
          <w:instrText xml:space="preserve"> PAGEREF _Toc170502651 \h </w:instrText>
        </w:r>
        <w:r w:rsidR="005A5B4E">
          <w:rPr>
            <w:noProof/>
            <w:webHidden/>
          </w:rPr>
        </w:r>
        <w:r w:rsidR="005A5B4E">
          <w:rPr>
            <w:noProof/>
            <w:webHidden/>
          </w:rPr>
          <w:fldChar w:fldCharType="separate"/>
        </w:r>
        <w:r>
          <w:rPr>
            <w:noProof/>
            <w:webHidden/>
          </w:rPr>
          <w:t>44</w:t>
        </w:r>
        <w:r w:rsidR="005A5B4E">
          <w:rPr>
            <w:noProof/>
            <w:webHidden/>
          </w:rPr>
          <w:fldChar w:fldCharType="end"/>
        </w:r>
      </w:hyperlink>
    </w:p>
    <w:p w14:paraId="05E4F475" w14:textId="0C439E66" w:rsidR="005A5B4E" w:rsidRDefault="00635A4B">
      <w:pPr>
        <w:pStyle w:val="28"/>
        <w:tabs>
          <w:tab w:val="right" w:leader="dot" w:pos="10195"/>
        </w:tabs>
        <w:rPr>
          <w:rFonts w:asciiTheme="minorHAnsi" w:eastAsiaTheme="minorEastAsia" w:hAnsiTheme="minorHAnsi" w:cstheme="minorBidi"/>
          <w:b w:val="0"/>
          <w:iCs w:val="0"/>
          <w:caps w:val="0"/>
          <w:noProof/>
          <w:kern w:val="2"/>
          <w:sz w:val="22"/>
          <w:szCs w:val="22"/>
          <w:lang w:eastAsia="ru-RU"/>
          <w14:ligatures w14:val="standardContextual"/>
        </w:rPr>
      </w:pPr>
      <w:hyperlink w:anchor="_Toc170502652" w:history="1">
        <w:r w:rsidR="005A5B4E" w:rsidRPr="006534B6">
          <w:rPr>
            <w:rStyle w:val="afff"/>
            <w:noProof/>
          </w:rPr>
          <w:t>ГЛАВА 3. ЭКОЛОГИЧЕСКОЕ СОСТОЯНИЕ ТЕРРИТОРИИ. ЗОНЫ С ОСОБЫМИ УСЛОВИЯМИ ИСПОЛЬЗОВАНИЯ ТЕРРИТОРИй</w:t>
        </w:r>
        <w:r w:rsidR="005A5B4E">
          <w:rPr>
            <w:noProof/>
            <w:webHidden/>
          </w:rPr>
          <w:tab/>
        </w:r>
        <w:r w:rsidR="005A5B4E">
          <w:rPr>
            <w:noProof/>
            <w:webHidden/>
          </w:rPr>
          <w:fldChar w:fldCharType="begin"/>
        </w:r>
        <w:r w:rsidR="005A5B4E">
          <w:rPr>
            <w:noProof/>
            <w:webHidden/>
          </w:rPr>
          <w:instrText xml:space="preserve"> PAGEREF _Toc170502652 \h </w:instrText>
        </w:r>
        <w:r w:rsidR="005A5B4E">
          <w:rPr>
            <w:noProof/>
            <w:webHidden/>
          </w:rPr>
        </w:r>
        <w:r w:rsidR="005A5B4E">
          <w:rPr>
            <w:noProof/>
            <w:webHidden/>
          </w:rPr>
          <w:fldChar w:fldCharType="separate"/>
        </w:r>
        <w:r>
          <w:rPr>
            <w:noProof/>
            <w:webHidden/>
          </w:rPr>
          <w:t>46</w:t>
        </w:r>
        <w:r w:rsidR="005A5B4E">
          <w:rPr>
            <w:noProof/>
            <w:webHidden/>
          </w:rPr>
          <w:fldChar w:fldCharType="end"/>
        </w:r>
      </w:hyperlink>
    </w:p>
    <w:p w14:paraId="3B82D2F1" w14:textId="762B9404"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53" w:history="1">
        <w:r w:rsidR="005A5B4E" w:rsidRPr="006534B6">
          <w:rPr>
            <w:rStyle w:val="afff"/>
            <w:rFonts w:eastAsia="Times New Roman"/>
            <w:b/>
            <w:iCs/>
            <w:noProof/>
            <w:lang w:eastAsia="ru-RU"/>
          </w:rPr>
          <w:t>3.1. Санитарная очистка территории</w:t>
        </w:r>
        <w:r w:rsidR="005A5B4E">
          <w:rPr>
            <w:noProof/>
            <w:webHidden/>
          </w:rPr>
          <w:tab/>
        </w:r>
        <w:r w:rsidR="005A5B4E">
          <w:rPr>
            <w:noProof/>
            <w:webHidden/>
          </w:rPr>
          <w:fldChar w:fldCharType="begin"/>
        </w:r>
        <w:r w:rsidR="005A5B4E">
          <w:rPr>
            <w:noProof/>
            <w:webHidden/>
          </w:rPr>
          <w:instrText xml:space="preserve"> PAGEREF _Toc170502653 \h </w:instrText>
        </w:r>
        <w:r w:rsidR="005A5B4E">
          <w:rPr>
            <w:noProof/>
            <w:webHidden/>
          </w:rPr>
        </w:r>
        <w:r w:rsidR="005A5B4E">
          <w:rPr>
            <w:noProof/>
            <w:webHidden/>
          </w:rPr>
          <w:fldChar w:fldCharType="separate"/>
        </w:r>
        <w:r>
          <w:rPr>
            <w:noProof/>
            <w:webHidden/>
          </w:rPr>
          <w:t>46</w:t>
        </w:r>
        <w:r w:rsidR="005A5B4E">
          <w:rPr>
            <w:noProof/>
            <w:webHidden/>
          </w:rPr>
          <w:fldChar w:fldCharType="end"/>
        </w:r>
      </w:hyperlink>
    </w:p>
    <w:p w14:paraId="24E3485C" w14:textId="63D3DD74"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54" w:history="1">
        <w:r w:rsidR="005A5B4E" w:rsidRPr="006534B6">
          <w:rPr>
            <w:rStyle w:val="afff"/>
            <w:rFonts w:eastAsia="Times New Roman"/>
            <w:b/>
            <w:iCs/>
            <w:noProof/>
            <w:lang w:eastAsia="ru-RU"/>
          </w:rPr>
          <w:t>3.2. Зоны с особыми условиями использования территорий</w:t>
        </w:r>
        <w:r w:rsidR="005A5B4E">
          <w:rPr>
            <w:noProof/>
            <w:webHidden/>
          </w:rPr>
          <w:tab/>
        </w:r>
        <w:r w:rsidR="005A5B4E">
          <w:rPr>
            <w:noProof/>
            <w:webHidden/>
          </w:rPr>
          <w:fldChar w:fldCharType="begin"/>
        </w:r>
        <w:r w:rsidR="005A5B4E">
          <w:rPr>
            <w:noProof/>
            <w:webHidden/>
          </w:rPr>
          <w:instrText xml:space="preserve"> PAGEREF _Toc170502654 \h </w:instrText>
        </w:r>
        <w:r w:rsidR="005A5B4E">
          <w:rPr>
            <w:noProof/>
            <w:webHidden/>
          </w:rPr>
        </w:r>
        <w:r w:rsidR="005A5B4E">
          <w:rPr>
            <w:noProof/>
            <w:webHidden/>
          </w:rPr>
          <w:fldChar w:fldCharType="separate"/>
        </w:r>
        <w:r>
          <w:rPr>
            <w:noProof/>
            <w:webHidden/>
          </w:rPr>
          <w:t>50</w:t>
        </w:r>
        <w:r w:rsidR="005A5B4E">
          <w:rPr>
            <w:noProof/>
            <w:webHidden/>
          </w:rPr>
          <w:fldChar w:fldCharType="end"/>
        </w:r>
      </w:hyperlink>
    </w:p>
    <w:p w14:paraId="3E5BBEF9" w14:textId="30490D05"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55" w:history="1">
        <w:r w:rsidR="005A5B4E" w:rsidRPr="006534B6">
          <w:rPr>
            <w:rStyle w:val="afff"/>
            <w:noProof/>
          </w:rPr>
          <w:t>3.2.1. Охранные зоны и санитарные разрывы объектов инженерной инфраструктуры (объектов электросетевого хозяйства, объектов системы газоснабжения, сетей связи и сооружений связи, магистральных трубопроводов)</w:t>
        </w:r>
        <w:r w:rsidR="005A5B4E">
          <w:rPr>
            <w:noProof/>
            <w:webHidden/>
          </w:rPr>
          <w:tab/>
        </w:r>
        <w:r w:rsidR="005A5B4E">
          <w:rPr>
            <w:noProof/>
            <w:webHidden/>
          </w:rPr>
          <w:fldChar w:fldCharType="begin"/>
        </w:r>
        <w:r w:rsidR="005A5B4E">
          <w:rPr>
            <w:noProof/>
            <w:webHidden/>
          </w:rPr>
          <w:instrText xml:space="preserve"> PAGEREF _Toc170502655 \h </w:instrText>
        </w:r>
        <w:r w:rsidR="005A5B4E">
          <w:rPr>
            <w:noProof/>
            <w:webHidden/>
          </w:rPr>
        </w:r>
        <w:r w:rsidR="005A5B4E">
          <w:rPr>
            <w:noProof/>
            <w:webHidden/>
          </w:rPr>
          <w:fldChar w:fldCharType="separate"/>
        </w:r>
        <w:r>
          <w:rPr>
            <w:noProof/>
            <w:webHidden/>
          </w:rPr>
          <w:t>50</w:t>
        </w:r>
        <w:r w:rsidR="005A5B4E">
          <w:rPr>
            <w:noProof/>
            <w:webHidden/>
          </w:rPr>
          <w:fldChar w:fldCharType="end"/>
        </w:r>
      </w:hyperlink>
    </w:p>
    <w:p w14:paraId="60BA3038" w14:textId="094ED236"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56" w:history="1">
        <w:r w:rsidR="005A5B4E" w:rsidRPr="006534B6">
          <w:rPr>
            <w:rStyle w:val="afff"/>
            <w:noProof/>
          </w:rPr>
          <w:t>3.2.2. Придорожные полосы автомобильных дорог</w:t>
        </w:r>
        <w:r w:rsidR="005A5B4E">
          <w:rPr>
            <w:noProof/>
            <w:webHidden/>
          </w:rPr>
          <w:tab/>
        </w:r>
        <w:r w:rsidR="005A5B4E">
          <w:rPr>
            <w:noProof/>
            <w:webHidden/>
          </w:rPr>
          <w:fldChar w:fldCharType="begin"/>
        </w:r>
        <w:r w:rsidR="005A5B4E">
          <w:rPr>
            <w:noProof/>
            <w:webHidden/>
          </w:rPr>
          <w:instrText xml:space="preserve"> PAGEREF _Toc170502656 \h </w:instrText>
        </w:r>
        <w:r w:rsidR="005A5B4E">
          <w:rPr>
            <w:noProof/>
            <w:webHidden/>
          </w:rPr>
        </w:r>
        <w:r w:rsidR="005A5B4E">
          <w:rPr>
            <w:noProof/>
            <w:webHidden/>
          </w:rPr>
          <w:fldChar w:fldCharType="separate"/>
        </w:r>
        <w:r>
          <w:rPr>
            <w:noProof/>
            <w:webHidden/>
          </w:rPr>
          <w:t>52</w:t>
        </w:r>
        <w:r w:rsidR="005A5B4E">
          <w:rPr>
            <w:noProof/>
            <w:webHidden/>
          </w:rPr>
          <w:fldChar w:fldCharType="end"/>
        </w:r>
      </w:hyperlink>
    </w:p>
    <w:p w14:paraId="61D8C569" w14:textId="3F25DD08"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57" w:history="1">
        <w:r w:rsidR="005A5B4E" w:rsidRPr="006534B6">
          <w:rPr>
            <w:rStyle w:val="afff"/>
            <w:noProof/>
          </w:rPr>
          <w:t>3.2.3. Водоохранные зоны и прибрежные защитные и береговые полосы водных объектов</w:t>
        </w:r>
        <w:r w:rsidR="005A5B4E">
          <w:rPr>
            <w:noProof/>
            <w:webHidden/>
          </w:rPr>
          <w:tab/>
        </w:r>
        <w:r w:rsidR="005A5B4E">
          <w:rPr>
            <w:noProof/>
            <w:webHidden/>
          </w:rPr>
          <w:fldChar w:fldCharType="begin"/>
        </w:r>
        <w:r w:rsidR="005A5B4E">
          <w:rPr>
            <w:noProof/>
            <w:webHidden/>
          </w:rPr>
          <w:instrText xml:space="preserve"> PAGEREF _Toc170502657 \h </w:instrText>
        </w:r>
        <w:r w:rsidR="005A5B4E">
          <w:rPr>
            <w:noProof/>
            <w:webHidden/>
          </w:rPr>
        </w:r>
        <w:r w:rsidR="005A5B4E">
          <w:rPr>
            <w:noProof/>
            <w:webHidden/>
          </w:rPr>
          <w:fldChar w:fldCharType="separate"/>
        </w:r>
        <w:r>
          <w:rPr>
            <w:noProof/>
            <w:webHidden/>
          </w:rPr>
          <w:t>54</w:t>
        </w:r>
        <w:r w:rsidR="005A5B4E">
          <w:rPr>
            <w:noProof/>
            <w:webHidden/>
          </w:rPr>
          <w:fldChar w:fldCharType="end"/>
        </w:r>
      </w:hyperlink>
    </w:p>
    <w:p w14:paraId="541A2AA7" w14:textId="2BF9BF3A"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58" w:history="1">
        <w:r w:rsidR="005A5B4E" w:rsidRPr="006534B6">
          <w:rPr>
            <w:rStyle w:val="afff"/>
            <w:noProof/>
          </w:rPr>
          <w:t>3.2.4. Зоны санитарной охраны источников питьевого и хозяйственно-бытового водоснабжения</w:t>
        </w:r>
        <w:r w:rsidR="005A5B4E">
          <w:rPr>
            <w:noProof/>
            <w:webHidden/>
          </w:rPr>
          <w:tab/>
        </w:r>
        <w:r w:rsidR="005A5B4E">
          <w:rPr>
            <w:noProof/>
            <w:webHidden/>
          </w:rPr>
          <w:fldChar w:fldCharType="begin"/>
        </w:r>
        <w:r w:rsidR="005A5B4E">
          <w:rPr>
            <w:noProof/>
            <w:webHidden/>
          </w:rPr>
          <w:instrText xml:space="preserve"> PAGEREF _Toc170502658 \h </w:instrText>
        </w:r>
        <w:r w:rsidR="005A5B4E">
          <w:rPr>
            <w:noProof/>
            <w:webHidden/>
          </w:rPr>
        </w:r>
        <w:r w:rsidR="005A5B4E">
          <w:rPr>
            <w:noProof/>
            <w:webHidden/>
          </w:rPr>
          <w:fldChar w:fldCharType="separate"/>
        </w:r>
        <w:r>
          <w:rPr>
            <w:noProof/>
            <w:webHidden/>
          </w:rPr>
          <w:t>57</w:t>
        </w:r>
        <w:r w:rsidR="005A5B4E">
          <w:rPr>
            <w:noProof/>
            <w:webHidden/>
          </w:rPr>
          <w:fldChar w:fldCharType="end"/>
        </w:r>
      </w:hyperlink>
    </w:p>
    <w:p w14:paraId="0AE33CE3" w14:textId="74BDAAC0"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59" w:history="1">
        <w:r w:rsidR="005A5B4E" w:rsidRPr="006534B6">
          <w:rPr>
            <w:rStyle w:val="afff"/>
            <w:noProof/>
          </w:rPr>
          <w:t>3.2.5. Санитарно-защитные зоны и санитарные разрывы</w:t>
        </w:r>
        <w:r w:rsidR="005A5B4E">
          <w:rPr>
            <w:noProof/>
            <w:webHidden/>
          </w:rPr>
          <w:tab/>
        </w:r>
        <w:r w:rsidR="005A5B4E">
          <w:rPr>
            <w:noProof/>
            <w:webHidden/>
          </w:rPr>
          <w:fldChar w:fldCharType="begin"/>
        </w:r>
        <w:r w:rsidR="005A5B4E">
          <w:rPr>
            <w:noProof/>
            <w:webHidden/>
          </w:rPr>
          <w:instrText xml:space="preserve"> PAGEREF _Toc170502659 \h </w:instrText>
        </w:r>
        <w:r w:rsidR="005A5B4E">
          <w:rPr>
            <w:noProof/>
            <w:webHidden/>
          </w:rPr>
        </w:r>
        <w:r w:rsidR="005A5B4E">
          <w:rPr>
            <w:noProof/>
            <w:webHidden/>
          </w:rPr>
          <w:fldChar w:fldCharType="separate"/>
        </w:r>
        <w:r>
          <w:rPr>
            <w:noProof/>
            <w:webHidden/>
          </w:rPr>
          <w:t>60</w:t>
        </w:r>
        <w:r w:rsidR="005A5B4E">
          <w:rPr>
            <w:noProof/>
            <w:webHidden/>
          </w:rPr>
          <w:fldChar w:fldCharType="end"/>
        </w:r>
      </w:hyperlink>
    </w:p>
    <w:p w14:paraId="4AA37960" w14:textId="21AA094E" w:rsidR="005A5B4E" w:rsidRPr="00D93F5C" w:rsidRDefault="00635A4B">
      <w:pPr>
        <w:pStyle w:val="38"/>
        <w:tabs>
          <w:tab w:val="right" w:leader="dot" w:pos="10195"/>
        </w:tabs>
        <w:rPr>
          <w:rStyle w:val="afff"/>
          <w:noProof/>
          <w:color w:val="auto"/>
        </w:rPr>
      </w:pPr>
      <w:hyperlink w:anchor="_Toc170502660" w:history="1">
        <w:r w:rsidR="005A5B4E" w:rsidRPr="00D93F5C">
          <w:rPr>
            <w:rStyle w:val="afff"/>
            <w:noProof/>
            <w:color w:val="auto"/>
          </w:rPr>
          <w:t>3.2.6 Охранные зоны линий и сооружений связи</w:t>
        </w:r>
        <w:r w:rsidR="005A5B4E" w:rsidRPr="00D93F5C">
          <w:rPr>
            <w:rStyle w:val="afff"/>
            <w:noProof/>
            <w:webHidden/>
            <w:color w:val="auto"/>
          </w:rPr>
          <w:tab/>
        </w:r>
        <w:r w:rsidR="005A5B4E" w:rsidRPr="00D93F5C">
          <w:rPr>
            <w:rStyle w:val="afff"/>
            <w:noProof/>
            <w:webHidden/>
            <w:color w:val="auto"/>
          </w:rPr>
          <w:fldChar w:fldCharType="begin"/>
        </w:r>
        <w:r w:rsidR="005A5B4E" w:rsidRPr="00D93F5C">
          <w:rPr>
            <w:rStyle w:val="afff"/>
            <w:noProof/>
            <w:webHidden/>
            <w:color w:val="auto"/>
          </w:rPr>
          <w:instrText xml:space="preserve"> PAGEREF _Toc170502660 \h </w:instrText>
        </w:r>
        <w:r w:rsidR="005A5B4E" w:rsidRPr="00D93F5C">
          <w:rPr>
            <w:rStyle w:val="afff"/>
            <w:noProof/>
            <w:webHidden/>
            <w:color w:val="auto"/>
          </w:rPr>
        </w:r>
        <w:r w:rsidR="005A5B4E" w:rsidRPr="00D93F5C">
          <w:rPr>
            <w:rStyle w:val="afff"/>
            <w:noProof/>
            <w:webHidden/>
            <w:color w:val="auto"/>
          </w:rPr>
          <w:fldChar w:fldCharType="separate"/>
        </w:r>
        <w:r>
          <w:rPr>
            <w:rStyle w:val="afff"/>
            <w:noProof/>
            <w:webHidden/>
            <w:color w:val="auto"/>
          </w:rPr>
          <w:t>62</w:t>
        </w:r>
        <w:r w:rsidR="005A5B4E" w:rsidRPr="00D93F5C">
          <w:rPr>
            <w:rStyle w:val="afff"/>
            <w:noProof/>
            <w:webHidden/>
            <w:color w:val="auto"/>
          </w:rPr>
          <w:fldChar w:fldCharType="end"/>
        </w:r>
      </w:hyperlink>
    </w:p>
    <w:p w14:paraId="7C743874" w14:textId="3BD9D313" w:rsidR="005A5B4E" w:rsidRPr="00D93F5C" w:rsidRDefault="00635A4B">
      <w:pPr>
        <w:pStyle w:val="38"/>
        <w:tabs>
          <w:tab w:val="right" w:leader="dot" w:pos="10195"/>
        </w:tabs>
        <w:rPr>
          <w:rStyle w:val="afff"/>
          <w:noProof/>
          <w:color w:val="auto"/>
        </w:rPr>
      </w:pPr>
      <w:hyperlink w:anchor="_Toc170502661" w:history="1">
        <w:r w:rsidR="005A5B4E" w:rsidRPr="00D93F5C">
          <w:rPr>
            <w:rStyle w:val="afff"/>
            <w:noProof/>
            <w:color w:val="auto"/>
          </w:rPr>
          <w:t>3.2.7 Зона минимальных расстояний до магистральных или промышленных трубопроводов</w:t>
        </w:r>
        <w:r w:rsidR="005A5B4E" w:rsidRPr="00D93F5C">
          <w:rPr>
            <w:rStyle w:val="afff"/>
            <w:noProof/>
            <w:webHidden/>
            <w:color w:val="auto"/>
          </w:rPr>
          <w:tab/>
        </w:r>
        <w:r w:rsidR="005A5B4E" w:rsidRPr="00D93F5C">
          <w:rPr>
            <w:rStyle w:val="afff"/>
            <w:noProof/>
            <w:webHidden/>
            <w:color w:val="auto"/>
          </w:rPr>
          <w:fldChar w:fldCharType="begin"/>
        </w:r>
        <w:r w:rsidR="005A5B4E" w:rsidRPr="00D93F5C">
          <w:rPr>
            <w:rStyle w:val="afff"/>
            <w:noProof/>
            <w:webHidden/>
            <w:color w:val="auto"/>
          </w:rPr>
          <w:instrText xml:space="preserve"> PAGEREF _Toc170502661 \h </w:instrText>
        </w:r>
        <w:r w:rsidR="005A5B4E" w:rsidRPr="00D93F5C">
          <w:rPr>
            <w:rStyle w:val="afff"/>
            <w:noProof/>
            <w:webHidden/>
            <w:color w:val="auto"/>
          </w:rPr>
        </w:r>
        <w:r w:rsidR="005A5B4E" w:rsidRPr="00D93F5C">
          <w:rPr>
            <w:rStyle w:val="afff"/>
            <w:noProof/>
            <w:webHidden/>
            <w:color w:val="auto"/>
          </w:rPr>
          <w:fldChar w:fldCharType="separate"/>
        </w:r>
        <w:r>
          <w:rPr>
            <w:rStyle w:val="afff"/>
            <w:noProof/>
            <w:webHidden/>
            <w:color w:val="auto"/>
          </w:rPr>
          <w:t>62</w:t>
        </w:r>
        <w:r w:rsidR="005A5B4E" w:rsidRPr="00D93F5C">
          <w:rPr>
            <w:rStyle w:val="afff"/>
            <w:noProof/>
            <w:webHidden/>
            <w:color w:val="auto"/>
          </w:rPr>
          <w:fldChar w:fldCharType="end"/>
        </w:r>
      </w:hyperlink>
    </w:p>
    <w:p w14:paraId="11A6BF84" w14:textId="7F362115" w:rsidR="005A5B4E" w:rsidRPr="00D93F5C" w:rsidRDefault="00635A4B">
      <w:pPr>
        <w:pStyle w:val="38"/>
        <w:tabs>
          <w:tab w:val="right" w:leader="dot" w:pos="10195"/>
        </w:tabs>
        <w:rPr>
          <w:rStyle w:val="afff"/>
          <w:noProof/>
          <w:color w:val="auto"/>
        </w:rPr>
      </w:pPr>
      <w:hyperlink w:anchor="_Toc170502662" w:history="1">
        <w:r w:rsidR="005A5B4E" w:rsidRPr="00D93F5C">
          <w:rPr>
            <w:rStyle w:val="afff"/>
            <w:noProof/>
            <w:color w:val="auto"/>
          </w:rPr>
          <w:t>3.2.8 Охранная зона геодезических пунктов государственной геодезической сети</w:t>
        </w:r>
        <w:r w:rsidR="005A5B4E" w:rsidRPr="00D93F5C">
          <w:rPr>
            <w:rStyle w:val="afff"/>
            <w:noProof/>
            <w:webHidden/>
            <w:color w:val="auto"/>
          </w:rPr>
          <w:tab/>
        </w:r>
        <w:r w:rsidR="005A5B4E" w:rsidRPr="00D93F5C">
          <w:rPr>
            <w:rStyle w:val="afff"/>
            <w:noProof/>
            <w:webHidden/>
            <w:color w:val="auto"/>
          </w:rPr>
          <w:fldChar w:fldCharType="begin"/>
        </w:r>
        <w:r w:rsidR="005A5B4E" w:rsidRPr="00D93F5C">
          <w:rPr>
            <w:rStyle w:val="afff"/>
            <w:noProof/>
            <w:webHidden/>
            <w:color w:val="auto"/>
          </w:rPr>
          <w:instrText xml:space="preserve"> PAGEREF _Toc170502662 \h </w:instrText>
        </w:r>
        <w:r w:rsidR="005A5B4E" w:rsidRPr="00D93F5C">
          <w:rPr>
            <w:rStyle w:val="afff"/>
            <w:noProof/>
            <w:webHidden/>
            <w:color w:val="auto"/>
          </w:rPr>
        </w:r>
        <w:r w:rsidR="005A5B4E" w:rsidRPr="00D93F5C">
          <w:rPr>
            <w:rStyle w:val="afff"/>
            <w:noProof/>
            <w:webHidden/>
            <w:color w:val="auto"/>
          </w:rPr>
          <w:fldChar w:fldCharType="separate"/>
        </w:r>
        <w:r>
          <w:rPr>
            <w:rStyle w:val="afff"/>
            <w:noProof/>
            <w:webHidden/>
            <w:color w:val="auto"/>
          </w:rPr>
          <w:t>63</w:t>
        </w:r>
        <w:r w:rsidR="005A5B4E" w:rsidRPr="00D93F5C">
          <w:rPr>
            <w:rStyle w:val="afff"/>
            <w:noProof/>
            <w:webHidden/>
            <w:color w:val="auto"/>
          </w:rPr>
          <w:fldChar w:fldCharType="end"/>
        </w:r>
      </w:hyperlink>
    </w:p>
    <w:p w14:paraId="450DEAB8" w14:textId="54F27DE4" w:rsidR="005A5B4E" w:rsidRDefault="00635A4B">
      <w:pPr>
        <w:pStyle w:val="28"/>
        <w:tabs>
          <w:tab w:val="right" w:leader="dot" w:pos="10195"/>
        </w:tabs>
        <w:rPr>
          <w:rFonts w:asciiTheme="minorHAnsi" w:eastAsiaTheme="minorEastAsia" w:hAnsiTheme="minorHAnsi" w:cstheme="minorBidi"/>
          <w:b w:val="0"/>
          <w:iCs w:val="0"/>
          <w:caps w:val="0"/>
          <w:noProof/>
          <w:kern w:val="2"/>
          <w:sz w:val="22"/>
          <w:szCs w:val="22"/>
          <w:lang w:eastAsia="ru-RU"/>
          <w14:ligatures w14:val="standardContextual"/>
        </w:rPr>
      </w:pPr>
      <w:hyperlink w:anchor="_Toc170502663" w:history="1">
        <w:r w:rsidR="005A5B4E" w:rsidRPr="006534B6">
          <w:rPr>
            <w:rStyle w:val="afff"/>
            <w:rFonts w:eastAsia="Times New Roman"/>
            <w:noProof/>
            <w:lang w:eastAsia="ru-RU"/>
          </w:rPr>
          <w:t>ГЛАВА 4. ДЕМОГРАФИЧЕСКИЕ ТЕНДЕНЦИИ. ПРОГНОЗ ЧИСЛЕННОСТИ НАСЕЛЕНИЯ</w:t>
        </w:r>
        <w:r w:rsidR="005A5B4E">
          <w:rPr>
            <w:noProof/>
            <w:webHidden/>
          </w:rPr>
          <w:tab/>
        </w:r>
        <w:r w:rsidR="005A5B4E">
          <w:rPr>
            <w:noProof/>
            <w:webHidden/>
          </w:rPr>
          <w:fldChar w:fldCharType="begin"/>
        </w:r>
        <w:r w:rsidR="005A5B4E">
          <w:rPr>
            <w:noProof/>
            <w:webHidden/>
          </w:rPr>
          <w:instrText xml:space="preserve"> PAGEREF _Toc170502663 \h </w:instrText>
        </w:r>
        <w:r w:rsidR="005A5B4E">
          <w:rPr>
            <w:noProof/>
            <w:webHidden/>
          </w:rPr>
        </w:r>
        <w:r w:rsidR="005A5B4E">
          <w:rPr>
            <w:noProof/>
            <w:webHidden/>
          </w:rPr>
          <w:fldChar w:fldCharType="separate"/>
        </w:r>
        <w:r>
          <w:rPr>
            <w:noProof/>
            <w:webHidden/>
          </w:rPr>
          <w:t>64</w:t>
        </w:r>
        <w:r w:rsidR="005A5B4E">
          <w:rPr>
            <w:noProof/>
            <w:webHidden/>
          </w:rPr>
          <w:fldChar w:fldCharType="end"/>
        </w:r>
      </w:hyperlink>
    </w:p>
    <w:p w14:paraId="41F25E6C" w14:textId="0AAE8FD6"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64" w:history="1">
        <w:r w:rsidR="005A5B4E" w:rsidRPr="006534B6">
          <w:rPr>
            <w:rStyle w:val="afff"/>
            <w:rFonts w:eastAsia="Times New Roman"/>
            <w:b/>
            <w:iCs/>
            <w:noProof/>
            <w:lang w:eastAsia="ru-RU"/>
          </w:rPr>
          <w:t>4.1. Существующая демографическая ситуация</w:t>
        </w:r>
        <w:r w:rsidR="005A5B4E">
          <w:rPr>
            <w:noProof/>
            <w:webHidden/>
          </w:rPr>
          <w:tab/>
        </w:r>
        <w:r w:rsidR="005A5B4E">
          <w:rPr>
            <w:noProof/>
            <w:webHidden/>
          </w:rPr>
          <w:fldChar w:fldCharType="begin"/>
        </w:r>
        <w:r w:rsidR="005A5B4E">
          <w:rPr>
            <w:noProof/>
            <w:webHidden/>
          </w:rPr>
          <w:instrText xml:space="preserve"> PAGEREF _Toc170502664 \h </w:instrText>
        </w:r>
        <w:r w:rsidR="005A5B4E">
          <w:rPr>
            <w:noProof/>
            <w:webHidden/>
          </w:rPr>
        </w:r>
        <w:r w:rsidR="005A5B4E">
          <w:rPr>
            <w:noProof/>
            <w:webHidden/>
          </w:rPr>
          <w:fldChar w:fldCharType="separate"/>
        </w:r>
        <w:r>
          <w:rPr>
            <w:noProof/>
            <w:webHidden/>
          </w:rPr>
          <w:t>64</w:t>
        </w:r>
        <w:r w:rsidR="005A5B4E">
          <w:rPr>
            <w:noProof/>
            <w:webHidden/>
          </w:rPr>
          <w:fldChar w:fldCharType="end"/>
        </w:r>
      </w:hyperlink>
    </w:p>
    <w:p w14:paraId="0A1D3D50" w14:textId="5CCC1D8F"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65" w:history="1">
        <w:r w:rsidR="005A5B4E" w:rsidRPr="006534B6">
          <w:rPr>
            <w:rStyle w:val="afff"/>
            <w:rFonts w:eastAsia="Times New Roman"/>
            <w:b/>
            <w:iCs/>
            <w:noProof/>
            <w:lang w:eastAsia="ru-RU"/>
          </w:rPr>
          <w:t>4.2. Рынок труда</w:t>
        </w:r>
        <w:r w:rsidR="005A5B4E">
          <w:rPr>
            <w:noProof/>
            <w:webHidden/>
          </w:rPr>
          <w:tab/>
        </w:r>
        <w:r w:rsidR="005A5B4E">
          <w:rPr>
            <w:noProof/>
            <w:webHidden/>
          </w:rPr>
          <w:fldChar w:fldCharType="begin"/>
        </w:r>
        <w:r w:rsidR="005A5B4E">
          <w:rPr>
            <w:noProof/>
            <w:webHidden/>
          </w:rPr>
          <w:instrText xml:space="preserve"> PAGEREF _Toc170502665 \h </w:instrText>
        </w:r>
        <w:r w:rsidR="005A5B4E">
          <w:rPr>
            <w:noProof/>
            <w:webHidden/>
          </w:rPr>
        </w:r>
        <w:r w:rsidR="005A5B4E">
          <w:rPr>
            <w:noProof/>
            <w:webHidden/>
          </w:rPr>
          <w:fldChar w:fldCharType="separate"/>
        </w:r>
        <w:r>
          <w:rPr>
            <w:noProof/>
            <w:webHidden/>
          </w:rPr>
          <w:t>65</w:t>
        </w:r>
        <w:r w:rsidR="005A5B4E">
          <w:rPr>
            <w:noProof/>
            <w:webHidden/>
          </w:rPr>
          <w:fldChar w:fldCharType="end"/>
        </w:r>
      </w:hyperlink>
    </w:p>
    <w:p w14:paraId="1EC5E501" w14:textId="1A1733D8"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66" w:history="1">
        <w:r w:rsidR="005A5B4E" w:rsidRPr="006534B6">
          <w:rPr>
            <w:rStyle w:val="afff"/>
            <w:rFonts w:eastAsia="Times New Roman"/>
            <w:b/>
            <w:iCs/>
            <w:noProof/>
            <w:lang w:eastAsia="ru-RU"/>
          </w:rPr>
          <w:t>4.3. Демографический прогноз</w:t>
        </w:r>
        <w:r w:rsidR="005A5B4E">
          <w:rPr>
            <w:noProof/>
            <w:webHidden/>
          </w:rPr>
          <w:tab/>
        </w:r>
        <w:r w:rsidR="005A5B4E">
          <w:rPr>
            <w:noProof/>
            <w:webHidden/>
          </w:rPr>
          <w:fldChar w:fldCharType="begin"/>
        </w:r>
        <w:r w:rsidR="005A5B4E">
          <w:rPr>
            <w:noProof/>
            <w:webHidden/>
          </w:rPr>
          <w:instrText xml:space="preserve"> PAGEREF _Toc170502666 \h </w:instrText>
        </w:r>
        <w:r w:rsidR="005A5B4E">
          <w:rPr>
            <w:noProof/>
            <w:webHidden/>
          </w:rPr>
        </w:r>
        <w:r w:rsidR="005A5B4E">
          <w:rPr>
            <w:noProof/>
            <w:webHidden/>
          </w:rPr>
          <w:fldChar w:fldCharType="separate"/>
        </w:r>
        <w:r>
          <w:rPr>
            <w:noProof/>
            <w:webHidden/>
          </w:rPr>
          <w:t>66</w:t>
        </w:r>
        <w:r w:rsidR="005A5B4E">
          <w:rPr>
            <w:noProof/>
            <w:webHidden/>
          </w:rPr>
          <w:fldChar w:fldCharType="end"/>
        </w:r>
      </w:hyperlink>
    </w:p>
    <w:p w14:paraId="28EF2105" w14:textId="0CB38D37"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67" w:history="1">
        <w:r w:rsidR="005A5B4E" w:rsidRPr="006534B6">
          <w:rPr>
            <w:rStyle w:val="afff"/>
            <w:rFonts w:eastAsia="Times New Roman"/>
            <w:b/>
            <w:iCs/>
            <w:noProof/>
            <w:lang w:eastAsia="ru-RU"/>
          </w:rPr>
          <w:t>4.4. Развитие трудового потенциала</w:t>
        </w:r>
        <w:r w:rsidR="005A5B4E">
          <w:rPr>
            <w:noProof/>
            <w:webHidden/>
          </w:rPr>
          <w:tab/>
        </w:r>
        <w:r w:rsidR="005A5B4E">
          <w:rPr>
            <w:noProof/>
            <w:webHidden/>
          </w:rPr>
          <w:fldChar w:fldCharType="begin"/>
        </w:r>
        <w:r w:rsidR="005A5B4E">
          <w:rPr>
            <w:noProof/>
            <w:webHidden/>
          </w:rPr>
          <w:instrText xml:space="preserve"> PAGEREF _Toc170502667 \h </w:instrText>
        </w:r>
        <w:r w:rsidR="005A5B4E">
          <w:rPr>
            <w:noProof/>
            <w:webHidden/>
          </w:rPr>
        </w:r>
        <w:r w:rsidR="005A5B4E">
          <w:rPr>
            <w:noProof/>
            <w:webHidden/>
          </w:rPr>
          <w:fldChar w:fldCharType="separate"/>
        </w:r>
        <w:r>
          <w:rPr>
            <w:noProof/>
            <w:webHidden/>
          </w:rPr>
          <w:t>67</w:t>
        </w:r>
        <w:r w:rsidR="005A5B4E">
          <w:rPr>
            <w:noProof/>
            <w:webHidden/>
          </w:rPr>
          <w:fldChar w:fldCharType="end"/>
        </w:r>
      </w:hyperlink>
    </w:p>
    <w:p w14:paraId="78D2857E" w14:textId="2219FA57" w:rsidR="005A5B4E" w:rsidRDefault="00635A4B">
      <w:pPr>
        <w:pStyle w:val="28"/>
        <w:tabs>
          <w:tab w:val="right" w:leader="dot" w:pos="10195"/>
        </w:tabs>
        <w:rPr>
          <w:rFonts w:asciiTheme="minorHAnsi" w:eastAsiaTheme="minorEastAsia" w:hAnsiTheme="minorHAnsi" w:cstheme="minorBidi"/>
          <w:b w:val="0"/>
          <w:iCs w:val="0"/>
          <w:caps w:val="0"/>
          <w:noProof/>
          <w:kern w:val="2"/>
          <w:sz w:val="22"/>
          <w:szCs w:val="22"/>
          <w:lang w:eastAsia="ru-RU"/>
          <w14:ligatures w14:val="standardContextual"/>
        </w:rPr>
      </w:pPr>
      <w:hyperlink w:anchor="_Toc170502668" w:history="1">
        <w:r w:rsidR="005A5B4E" w:rsidRPr="006534B6">
          <w:rPr>
            <w:rStyle w:val="afff"/>
            <w:noProof/>
          </w:rPr>
          <w:t>ГЛАВА 5. ЖИЛИЩНЫЙ ФОНД</w:t>
        </w:r>
        <w:r w:rsidR="005A5B4E">
          <w:rPr>
            <w:noProof/>
            <w:webHidden/>
          </w:rPr>
          <w:tab/>
        </w:r>
        <w:r w:rsidR="005A5B4E">
          <w:rPr>
            <w:noProof/>
            <w:webHidden/>
          </w:rPr>
          <w:fldChar w:fldCharType="begin"/>
        </w:r>
        <w:r w:rsidR="005A5B4E">
          <w:rPr>
            <w:noProof/>
            <w:webHidden/>
          </w:rPr>
          <w:instrText xml:space="preserve"> PAGEREF _Toc170502668 \h </w:instrText>
        </w:r>
        <w:r w:rsidR="005A5B4E">
          <w:rPr>
            <w:noProof/>
            <w:webHidden/>
          </w:rPr>
        </w:r>
        <w:r w:rsidR="005A5B4E">
          <w:rPr>
            <w:noProof/>
            <w:webHidden/>
          </w:rPr>
          <w:fldChar w:fldCharType="separate"/>
        </w:r>
        <w:r>
          <w:rPr>
            <w:noProof/>
            <w:webHidden/>
          </w:rPr>
          <w:t>68</w:t>
        </w:r>
        <w:r w:rsidR="005A5B4E">
          <w:rPr>
            <w:noProof/>
            <w:webHidden/>
          </w:rPr>
          <w:fldChar w:fldCharType="end"/>
        </w:r>
      </w:hyperlink>
    </w:p>
    <w:p w14:paraId="3F583A52" w14:textId="336D8C36"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69" w:history="1">
        <w:r w:rsidR="005A5B4E" w:rsidRPr="006534B6">
          <w:rPr>
            <w:rStyle w:val="afff"/>
            <w:rFonts w:eastAsia="Times New Roman"/>
            <w:b/>
            <w:iCs/>
            <w:noProof/>
            <w:lang w:eastAsia="ru-RU"/>
          </w:rPr>
          <w:t>5.1. Существующее состояние</w:t>
        </w:r>
        <w:r w:rsidR="005A5B4E">
          <w:rPr>
            <w:noProof/>
            <w:webHidden/>
          </w:rPr>
          <w:tab/>
        </w:r>
        <w:r w:rsidR="005A5B4E">
          <w:rPr>
            <w:noProof/>
            <w:webHidden/>
          </w:rPr>
          <w:fldChar w:fldCharType="begin"/>
        </w:r>
        <w:r w:rsidR="005A5B4E">
          <w:rPr>
            <w:noProof/>
            <w:webHidden/>
          </w:rPr>
          <w:instrText xml:space="preserve"> PAGEREF _Toc170502669 \h </w:instrText>
        </w:r>
        <w:r w:rsidR="005A5B4E">
          <w:rPr>
            <w:noProof/>
            <w:webHidden/>
          </w:rPr>
        </w:r>
        <w:r w:rsidR="005A5B4E">
          <w:rPr>
            <w:noProof/>
            <w:webHidden/>
          </w:rPr>
          <w:fldChar w:fldCharType="separate"/>
        </w:r>
        <w:r>
          <w:rPr>
            <w:noProof/>
            <w:webHidden/>
          </w:rPr>
          <w:t>68</w:t>
        </w:r>
        <w:r w:rsidR="005A5B4E">
          <w:rPr>
            <w:noProof/>
            <w:webHidden/>
          </w:rPr>
          <w:fldChar w:fldCharType="end"/>
        </w:r>
      </w:hyperlink>
    </w:p>
    <w:p w14:paraId="36C225E5" w14:textId="6BFDAA0E"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70" w:history="1">
        <w:r w:rsidR="005A5B4E" w:rsidRPr="006534B6">
          <w:rPr>
            <w:rStyle w:val="afff"/>
            <w:rFonts w:eastAsia="Times New Roman"/>
            <w:b/>
            <w:iCs/>
            <w:noProof/>
            <w:lang w:eastAsia="ru-RU"/>
          </w:rPr>
          <w:t>5.2. Развитие жилищного строительства</w:t>
        </w:r>
        <w:r w:rsidR="005A5B4E">
          <w:rPr>
            <w:noProof/>
            <w:webHidden/>
          </w:rPr>
          <w:tab/>
        </w:r>
        <w:r w:rsidR="005A5B4E">
          <w:rPr>
            <w:noProof/>
            <w:webHidden/>
          </w:rPr>
          <w:fldChar w:fldCharType="begin"/>
        </w:r>
        <w:r w:rsidR="005A5B4E">
          <w:rPr>
            <w:noProof/>
            <w:webHidden/>
          </w:rPr>
          <w:instrText xml:space="preserve"> PAGEREF _Toc170502670 \h </w:instrText>
        </w:r>
        <w:r w:rsidR="005A5B4E">
          <w:rPr>
            <w:noProof/>
            <w:webHidden/>
          </w:rPr>
        </w:r>
        <w:r w:rsidR="005A5B4E">
          <w:rPr>
            <w:noProof/>
            <w:webHidden/>
          </w:rPr>
          <w:fldChar w:fldCharType="separate"/>
        </w:r>
        <w:r>
          <w:rPr>
            <w:noProof/>
            <w:webHidden/>
          </w:rPr>
          <w:t>68</w:t>
        </w:r>
        <w:r w:rsidR="005A5B4E">
          <w:rPr>
            <w:noProof/>
            <w:webHidden/>
          </w:rPr>
          <w:fldChar w:fldCharType="end"/>
        </w:r>
      </w:hyperlink>
    </w:p>
    <w:p w14:paraId="51348E51" w14:textId="6A9AC7D5" w:rsidR="005A5B4E" w:rsidRDefault="00635A4B">
      <w:pPr>
        <w:pStyle w:val="28"/>
        <w:tabs>
          <w:tab w:val="right" w:leader="dot" w:pos="10195"/>
        </w:tabs>
        <w:rPr>
          <w:rFonts w:asciiTheme="minorHAnsi" w:eastAsiaTheme="minorEastAsia" w:hAnsiTheme="minorHAnsi" w:cstheme="minorBidi"/>
          <w:b w:val="0"/>
          <w:iCs w:val="0"/>
          <w:caps w:val="0"/>
          <w:noProof/>
          <w:kern w:val="2"/>
          <w:sz w:val="22"/>
          <w:szCs w:val="22"/>
          <w:lang w:eastAsia="ru-RU"/>
          <w14:ligatures w14:val="standardContextual"/>
        </w:rPr>
      </w:pPr>
      <w:hyperlink w:anchor="_Toc170502671" w:history="1">
        <w:r w:rsidR="005A5B4E" w:rsidRPr="006534B6">
          <w:rPr>
            <w:rStyle w:val="afff"/>
            <w:noProof/>
          </w:rPr>
          <w:t>ГЛАВА 6. СОЦИАЛЬНАЯ ИНФРАСТРУКТУРА</w:t>
        </w:r>
        <w:r w:rsidR="005A5B4E">
          <w:rPr>
            <w:noProof/>
            <w:webHidden/>
          </w:rPr>
          <w:tab/>
        </w:r>
        <w:r w:rsidR="005A5B4E">
          <w:rPr>
            <w:noProof/>
            <w:webHidden/>
          </w:rPr>
          <w:fldChar w:fldCharType="begin"/>
        </w:r>
        <w:r w:rsidR="005A5B4E">
          <w:rPr>
            <w:noProof/>
            <w:webHidden/>
          </w:rPr>
          <w:instrText xml:space="preserve"> PAGEREF _Toc170502671 \h </w:instrText>
        </w:r>
        <w:r w:rsidR="005A5B4E">
          <w:rPr>
            <w:noProof/>
            <w:webHidden/>
          </w:rPr>
        </w:r>
        <w:r w:rsidR="005A5B4E">
          <w:rPr>
            <w:noProof/>
            <w:webHidden/>
          </w:rPr>
          <w:fldChar w:fldCharType="separate"/>
        </w:r>
        <w:r>
          <w:rPr>
            <w:noProof/>
            <w:webHidden/>
          </w:rPr>
          <w:t>70</w:t>
        </w:r>
        <w:r w:rsidR="005A5B4E">
          <w:rPr>
            <w:noProof/>
            <w:webHidden/>
          </w:rPr>
          <w:fldChar w:fldCharType="end"/>
        </w:r>
      </w:hyperlink>
    </w:p>
    <w:p w14:paraId="6844A83E" w14:textId="37779C24"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72" w:history="1">
        <w:r w:rsidR="005A5B4E" w:rsidRPr="006534B6">
          <w:rPr>
            <w:rStyle w:val="afff"/>
            <w:rFonts w:eastAsia="Times New Roman"/>
            <w:b/>
            <w:iCs/>
            <w:noProof/>
            <w:lang w:eastAsia="ru-RU"/>
          </w:rPr>
          <w:t>6.1. Система социального и культурно-досугового назначения Мирского сельского поселения</w:t>
        </w:r>
        <w:r w:rsidR="005A5B4E">
          <w:rPr>
            <w:noProof/>
            <w:webHidden/>
          </w:rPr>
          <w:tab/>
        </w:r>
        <w:r w:rsidR="005A5B4E">
          <w:rPr>
            <w:noProof/>
            <w:webHidden/>
          </w:rPr>
          <w:fldChar w:fldCharType="begin"/>
        </w:r>
        <w:r w:rsidR="005A5B4E">
          <w:rPr>
            <w:noProof/>
            <w:webHidden/>
          </w:rPr>
          <w:instrText xml:space="preserve"> PAGEREF _Toc170502672 \h </w:instrText>
        </w:r>
        <w:r w:rsidR="005A5B4E">
          <w:rPr>
            <w:noProof/>
            <w:webHidden/>
          </w:rPr>
        </w:r>
        <w:r w:rsidR="005A5B4E">
          <w:rPr>
            <w:noProof/>
            <w:webHidden/>
          </w:rPr>
          <w:fldChar w:fldCharType="separate"/>
        </w:r>
        <w:r>
          <w:rPr>
            <w:noProof/>
            <w:webHidden/>
          </w:rPr>
          <w:t>70</w:t>
        </w:r>
        <w:r w:rsidR="005A5B4E">
          <w:rPr>
            <w:noProof/>
            <w:webHidden/>
          </w:rPr>
          <w:fldChar w:fldCharType="end"/>
        </w:r>
      </w:hyperlink>
    </w:p>
    <w:p w14:paraId="2CF7452A" w14:textId="680BF102" w:rsidR="005A5B4E" w:rsidRPr="00D93F5C" w:rsidRDefault="00635A4B" w:rsidP="005A5B4E">
      <w:pPr>
        <w:pStyle w:val="38"/>
        <w:tabs>
          <w:tab w:val="right" w:leader="dot" w:pos="10195"/>
        </w:tabs>
        <w:rPr>
          <w:rStyle w:val="afff"/>
          <w:noProof/>
          <w:color w:val="auto"/>
        </w:rPr>
      </w:pPr>
      <w:hyperlink w:anchor="_Toc170502673" w:history="1">
        <w:r w:rsidR="005A5B4E" w:rsidRPr="00D93F5C">
          <w:rPr>
            <w:rStyle w:val="afff"/>
            <w:noProof/>
            <w:color w:val="auto"/>
          </w:rPr>
          <w:t>6.1.1. Образование</w:t>
        </w:r>
        <w:r w:rsidR="00C271E8">
          <w:rPr>
            <w:rStyle w:val="afff"/>
            <w:noProof/>
            <w:color w:val="auto"/>
          </w:rPr>
          <w:t>ф</w:t>
        </w:r>
        <w:r w:rsidR="005A5B4E" w:rsidRPr="00D93F5C">
          <w:rPr>
            <w:rStyle w:val="afff"/>
            <w:noProof/>
            <w:webHidden/>
            <w:color w:val="auto"/>
          </w:rPr>
          <w:tab/>
        </w:r>
        <w:r w:rsidR="005A5B4E" w:rsidRPr="00D93F5C">
          <w:rPr>
            <w:rStyle w:val="afff"/>
            <w:noProof/>
            <w:webHidden/>
            <w:color w:val="auto"/>
          </w:rPr>
          <w:fldChar w:fldCharType="begin"/>
        </w:r>
        <w:r w:rsidR="005A5B4E" w:rsidRPr="00D93F5C">
          <w:rPr>
            <w:rStyle w:val="afff"/>
            <w:noProof/>
            <w:webHidden/>
            <w:color w:val="auto"/>
          </w:rPr>
          <w:instrText xml:space="preserve"> PAGEREF _Toc170502673 \h </w:instrText>
        </w:r>
        <w:r w:rsidR="005A5B4E" w:rsidRPr="00D93F5C">
          <w:rPr>
            <w:rStyle w:val="afff"/>
            <w:noProof/>
            <w:webHidden/>
            <w:color w:val="auto"/>
          </w:rPr>
        </w:r>
        <w:r w:rsidR="005A5B4E" w:rsidRPr="00D93F5C">
          <w:rPr>
            <w:rStyle w:val="afff"/>
            <w:noProof/>
            <w:webHidden/>
            <w:color w:val="auto"/>
          </w:rPr>
          <w:fldChar w:fldCharType="separate"/>
        </w:r>
        <w:r>
          <w:rPr>
            <w:rStyle w:val="afff"/>
            <w:noProof/>
            <w:webHidden/>
            <w:color w:val="auto"/>
          </w:rPr>
          <w:t>70</w:t>
        </w:r>
        <w:r w:rsidR="005A5B4E" w:rsidRPr="00D93F5C">
          <w:rPr>
            <w:rStyle w:val="afff"/>
            <w:noProof/>
            <w:webHidden/>
            <w:color w:val="auto"/>
          </w:rPr>
          <w:fldChar w:fldCharType="end"/>
        </w:r>
      </w:hyperlink>
    </w:p>
    <w:p w14:paraId="252532A7" w14:textId="27DBEDF8" w:rsidR="005A5B4E" w:rsidRPr="00D93F5C" w:rsidRDefault="00635A4B" w:rsidP="005A5B4E">
      <w:pPr>
        <w:pStyle w:val="38"/>
        <w:tabs>
          <w:tab w:val="right" w:leader="dot" w:pos="10195"/>
        </w:tabs>
        <w:rPr>
          <w:rStyle w:val="afff"/>
          <w:noProof/>
          <w:color w:val="auto"/>
        </w:rPr>
      </w:pPr>
      <w:hyperlink w:anchor="_Toc170502674" w:history="1">
        <w:r w:rsidR="005A5B4E" w:rsidRPr="00D93F5C">
          <w:rPr>
            <w:rStyle w:val="afff"/>
            <w:noProof/>
            <w:color w:val="auto"/>
          </w:rPr>
          <w:t>6.1.2. Физическая культура и спорт</w:t>
        </w:r>
        <w:r w:rsidR="005A5B4E" w:rsidRPr="00D93F5C">
          <w:rPr>
            <w:rStyle w:val="afff"/>
            <w:noProof/>
            <w:webHidden/>
            <w:color w:val="auto"/>
          </w:rPr>
          <w:tab/>
        </w:r>
        <w:r w:rsidR="005A5B4E" w:rsidRPr="00D93F5C">
          <w:rPr>
            <w:rStyle w:val="afff"/>
            <w:noProof/>
            <w:webHidden/>
            <w:color w:val="auto"/>
          </w:rPr>
          <w:fldChar w:fldCharType="begin"/>
        </w:r>
        <w:r w:rsidR="005A5B4E" w:rsidRPr="00D93F5C">
          <w:rPr>
            <w:rStyle w:val="afff"/>
            <w:noProof/>
            <w:webHidden/>
            <w:color w:val="auto"/>
          </w:rPr>
          <w:instrText xml:space="preserve"> PAGEREF _Toc170502674 \h </w:instrText>
        </w:r>
        <w:r w:rsidR="005A5B4E" w:rsidRPr="00D93F5C">
          <w:rPr>
            <w:rStyle w:val="afff"/>
            <w:noProof/>
            <w:webHidden/>
            <w:color w:val="auto"/>
          </w:rPr>
        </w:r>
        <w:r w:rsidR="005A5B4E" w:rsidRPr="00D93F5C">
          <w:rPr>
            <w:rStyle w:val="afff"/>
            <w:noProof/>
            <w:webHidden/>
            <w:color w:val="auto"/>
          </w:rPr>
          <w:fldChar w:fldCharType="separate"/>
        </w:r>
        <w:r>
          <w:rPr>
            <w:rStyle w:val="afff"/>
            <w:noProof/>
            <w:webHidden/>
            <w:color w:val="auto"/>
          </w:rPr>
          <w:t>72</w:t>
        </w:r>
        <w:r w:rsidR="005A5B4E" w:rsidRPr="00D93F5C">
          <w:rPr>
            <w:rStyle w:val="afff"/>
            <w:noProof/>
            <w:webHidden/>
            <w:color w:val="auto"/>
          </w:rPr>
          <w:fldChar w:fldCharType="end"/>
        </w:r>
      </w:hyperlink>
    </w:p>
    <w:p w14:paraId="1F14F4B5" w14:textId="271F5F6E" w:rsidR="005A5B4E" w:rsidRPr="00D93F5C" w:rsidRDefault="00635A4B" w:rsidP="005A5B4E">
      <w:pPr>
        <w:pStyle w:val="38"/>
        <w:tabs>
          <w:tab w:val="right" w:leader="dot" w:pos="10195"/>
        </w:tabs>
        <w:rPr>
          <w:rStyle w:val="afff"/>
          <w:noProof/>
          <w:color w:val="auto"/>
        </w:rPr>
      </w:pPr>
      <w:hyperlink w:anchor="_Toc170502675" w:history="1">
        <w:r w:rsidR="005A5B4E" w:rsidRPr="00D93F5C">
          <w:rPr>
            <w:rStyle w:val="afff"/>
            <w:noProof/>
            <w:color w:val="auto"/>
          </w:rPr>
          <w:t>6.1.3. Учреждения культуры и искусства</w:t>
        </w:r>
        <w:r w:rsidR="005A5B4E" w:rsidRPr="00D93F5C">
          <w:rPr>
            <w:rStyle w:val="afff"/>
            <w:noProof/>
            <w:webHidden/>
            <w:color w:val="auto"/>
          </w:rPr>
          <w:tab/>
        </w:r>
        <w:r w:rsidR="005A5B4E" w:rsidRPr="00D93F5C">
          <w:rPr>
            <w:rStyle w:val="afff"/>
            <w:noProof/>
            <w:webHidden/>
            <w:color w:val="auto"/>
          </w:rPr>
          <w:fldChar w:fldCharType="begin"/>
        </w:r>
        <w:r w:rsidR="005A5B4E" w:rsidRPr="00D93F5C">
          <w:rPr>
            <w:rStyle w:val="afff"/>
            <w:noProof/>
            <w:webHidden/>
            <w:color w:val="auto"/>
          </w:rPr>
          <w:instrText xml:space="preserve"> PAGEREF _Toc170502675 \h </w:instrText>
        </w:r>
        <w:r w:rsidR="005A5B4E" w:rsidRPr="00D93F5C">
          <w:rPr>
            <w:rStyle w:val="afff"/>
            <w:noProof/>
            <w:webHidden/>
            <w:color w:val="auto"/>
          </w:rPr>
        </w:r>
        <w:r w:rsidR="005A5B4E" w:rsidRPr="00D93F5C">
          <w:rPr>
            <w:rStyle w:val="afff"/>
            <w:noProof/>
            <w:webHidden/>
            <w:color w:val="auto"/>
          </w:rPr>
          <w:fldChar w:fldCharType="separate"/>
        </w:r>
        <w:r>
          <w:rPr>
            <w:rStyle w:val="afff"/>
            <w:noProof/>
            <w:webHidden/>
            <w:color w:val="auto"/>
          </w:rPr>
          <w:t>73</w:t>
        </w:r>
        <w:r w:rsidR="005A5B4E" w:rsidRPr="00D93F5C">
          <w:rPr>
            <w:rStyle w:val="afff"/>
            <w:noProof/>
            <w:webHidden/>
            <w:color w:val="auto"/>
          </w:rPr>
          <w:fldChar w:fldCharType="end"/>
        </w:r>
      </w:hyperlink>
    </w:p>
    <w:p w14:paraId="01FC7489" w14:textId="231058DC" w:rsidR="005A5B4E" w:rsidRPr="00D93F5C" w:rsidRDefault="00635A4B" w:rsidP="005A5B4E">
      <w:pPr>
        <w:pStyle w:val="38"/>
        <w:tabs>
          <w:tab w:val="right" w:leader="dot" w:pos="10195"/>
        </w:tabs>
        <w:rPr>
          <w:rStyle w:val="afff"/>
          <w:noProof/>
          <w:color w:val="auto"/>
        </w:rPr>
      </w:pPr>
      <w:hyperlink w:anchor="_Toc170502676" w:history="1">
        <w:r w:rsidR="005A5B4E" w:rsidRPr="00D93F5C">
          <w:rPr>
            <w:rStyle w:val="afff"/>
            <w:noProof/>
            <w:color w:val="auto"/>
          </w:rPr>
          <w:t>6.1.4. Учреждения социальной защиты и поддержки населения</w:t>
        </w:r>
        <w:r w:rsidR="005A5B4E" w:rsidRPr="00D93F5C">
          <w:rPr>
            <w:rStyle w:val="afff"/>
            <w:noProof/>
            <w:webHidden/>
            <w:color w:val="auto"/>
          </w:rPr>
          <w:tab/>
        </w:r>
        <w:r w:rsidR="005A5B4E" w:rsidRPr="00D93F5C">
          <w:rPr>
            <w:rStyle w:val="afff"/>
            <w:noProof/>
            <w:webHidden/>
            <w:color w:val="auto"/>
          </w:rPr>
          <w:fldChar w:fldCharType="begin"/>
        </w:r>
        <w:r w:rsidR="005A5B4E" w:rsidRPr="00D93F5C">
          <w:rPr>
            <w:rStyle w:val="afff"/>
            <w:noProof/>
            <w:webHidden/>
            <w:color w:val="auto"/>
          </w:rPr>
          <w:instrText xml:space="preserve"> PAGEREF _Toc170502676 \h </w:instrText>
        </w:r>
        <w:r w:rsidR="005A5B4E" w:rsidRPr="00D93F5C">
          <w:rPr>
            <w:rStyle w:val="afff"/>
            <w:noProof/>
            <w:webHidden/>
            <w:color w:val="auto"/>
          </w:rPr>
        </w:r>
        <w:r w:rsidR="005A5B4E" w:rsidRPr="00D93F5C">
          <w:rPr>
            <w:rStyle w:val="afff"/>
            <w:noProof/>
            <w:webHidden/>
            <w:color w:val="auto"/>
          </w:rPr>
          <w:fldChar w:fldCharType="separate"/>
        </w:r>
        <w:r>
          <w:rPr>
            <w:rStyle w:val="afff"/>
            <w:noProof/>
            <w:webHidden/>
            <w:color w:val="auto"/>
          </w:rPr>
          <w:t>75</w:t>
        </w:r>
        <w:r w:rsidR="005A5B4E" w:rsidRPr="00D93F5C">
          <w:rPr>
            <w:rStyle w:val="afff"/>
            <w:noProof/>
            <w:webHidden/>
            <w:color w:val="auto"/>
          </w:rPr>
          <w:fldChar w:fldCharType="end"/>
        </w:r>
      </w:hyperlink>
    </w:p>
    <w:p w14:paraId="4D0F68C3" w14:textId="250C217F" w:rsidR="005A5B4E" w:rsidRPr="00D93F5C" w:rsidRDefault="00635A4B" w:rsidP="005A5B4E">
      <w:pPr>
        <w:pStyle w:val="38"/>
        <w:tabs>
          <w:tab w:val="right" w:leader="dot" w:pos="10195"/>
        </w:tabs>
        <w:rPr>
          <w:rStyle w:val="afff"/>
          <w:noProof/>
          <w:color w:val="auto"/>
        </w:rPr>
      </w:pPr>
      <w:hyperlink w:anchor="_Toc170502677" w:history="1">
        <w:r w:rsidR="005A5B4E" w:rsidRPr="00D93F5C">
          <w:rPr>
            <w:rStyle w:val="afff"/>
            <w:noProof/>
            <w:color w:val="auto"/>
          </w:rPr>
          <w:t>6.1.5. Учреждения здравоохранения</w:t>
        </w:r>
        <w:r w:rsidR="005A5B4E" w:rsidRPr="00D93F5C">
          <w:rPr>
            <w:rStyle w:val="afff"/>
            <w:noProof/>
            <w:webHidden/>
            <w:color w:val="auto"/>
          </w:rPr>
          <w:tab/>
        </w:r>
        <w:r w:rsidR="005A5B4E" w:rsidRPr="00D93F5C">
          <w:rPr>
            <w:rStyle w:val="afff"/>
            <w:noProof/>
            <w:webHidden/>
            <w:color w:val="auto"/>
          </w:rPr>
          <w:fldChar w:fldCharType="begin"/>
        </w:r>
        <w:r w:rsidR="005A5B4E" w:rsidRPr="00D93F5C">
          <w:rPr>
            <w:rStyle w:val="afff"/>
            <w:noProof/>
            <w:webHidden/>
            <w:color w:val="auto"/>
          </w:rPr>
          <w:instrText xml:space="preserve"> PAGEREF _Toc170502677 \h </w:instrText>
        </w:r>
        <w:r w:rsidR="005A5B4E" w:rsidRPr="00D93F5C">
          <w:rPr>
            <w:rStyle w:val="afff"/>
            <w:noProof/>
            <w:webHidden/>
            <w:color w:val="auto"/>
          </w:rPr>
        </w:r>
        <w:r w:rsidR="005A5B4E" w:rsidRPr="00D93F5C">
          <w:rPr>
            <w:rStyle w:val="afff"/>
            <w:noProof/>
            <w:webHidden/>
            <w:color w:val="auto"/>
          </w:rPr>
          <w:fldChar w:fldCharType="separate"/>
        </w:r>
        <w:r>
          <w:rPr>
            <w:rStyle w:val="afff"/>
            <w:noProof/>
            <w:webHidden/>
            <w:color w:val="auto"/>
          </w:rPr>
          <w:t>75</w:t>
        </w:r>
        <w:r w:rsidR="005A5B4E" w:rsidRPr="00D93F5C">
          <w:rPr>
            <w:rStyle w:val="afff"/>
            <w:noProof/>
            <w:webHidden/>
            <w:color w:val="auto"/>
          </w:rPr>
          <w:fldChar w:fldCharType="end"/>
        </w:r>
      </w:hyperlink>
    </w:p>
    <w:p w14:paraId="6332D522" w14:textId="023FFEC8" w:rsidR="005A5B4E" w:rsidRPr="00D93F5C" w:rsidRDefault="00635A4B" w:rsidP="005A5B4E">
      <w:pPr>
        <w:pStyle w:val="38"/>
        <w:tabs>
          <w:tab w:val="right" w:leader="dot" w:pos="10195"/>
        </w:tabs>
        <w:rPr>
          <w:rStyle w:val="afff"/>
          <w:noProof/>
          <w:color w:val="auto"/>
        </w:rPr>
      </w:pPr>
      <w:hyperlink w:anchor="_Toc170502678" w:history="1">
        <w:r w:rsidR="005A5B4E" w:rsidRPr="00D93F5C">
          <w:rPr>
            <w:rStyle w:val="afff"/>
            <w:noProof/>
            <w:color w:val="auto"/>
          </w:rPr>
          <w:t>6.1.6. Прочие учреждения</w:t>
        </w:r>
        <w:r w:rsidR="005A5B4E" w:rsidRPr="00D93F5C">
          <w:rPr>
            <w:rStyle w:val="afff"/>
            <w:noProof/>
            <w:webHidden/>
            <w:color w:val="auto"/>
          </w:rPr>
          <w:tab/>
        </w:r>
        <w:r w:rsidR="005A5B4E" w:rsidRPr="00D93F5C">
          <w:rPr>
            <w:rStyle w:val="afff"/>
            <w:noProof/>
            <w:webHidden/>
            <w:color w:val="auto"/>
          </w:rPr>
          <w:fldChar w:fldCharType="begin"/>
        </w:r>
        <w:r w:rsidR="005A5B4E" w:rsidRPr="00D93F5C">
          <w:rPr>
            <w:rStyle w:val="afff"/>
            <w:noProof/>
            <w:webHidden/>
            <w:color w:val="auto"/>
          </w:rPr>
          <w:instrText xml:space="preserve"> PAGEREF _Toc170502678 \h </w:instrText>
        </w:r>
        <w:r w:rsidR="005A5B4E" w:rsidRPr="00D93F5C">
          <w:rPr>
            <w:rStyle w:val="afff"/>
            <w:noProof/>
            <w:webHidden/>
            <w:color w:val="auto"/>
          </w:rPr>
        </w:r>
        <w:r w:rsidR="005A5B4E" w:rsidRPr="00D93F5C">
          <w:rPr>
            <w:rStyle w:val="afff"/>
            <w:noProof/>
            <w:webHidden/>
            <w:color w:val="auto"/>
          </w:rPr>
          <w:fldChar w:fldCharType="separate"/>
        </w:r>
        <w:r>
          <w:rPr>
            <w:rStyle w:val="afff"/>
            <w:noProof/>
            <w:webHidden/>
            <w:color w:val="auto"/>
          </w:rPr>
          <w:t>78</w:t>
        </w:r>
        <w:r w:rsidR="005A5B4E" w:rsidRPr="00D93F5C">
          <w:rPr>
            <w:rStyle w:val="afff"/>
            <w:noProof/>
            <w:webHidden/>
            <w:color w:val="auto"/>
          </w:rPr>
          <w:fldChar w:fldCharType="end"/>
        </w:r>
      </w:hyperlink>
    </w:p>
    <w:p w14:paraId="30277775" w14:textId="51E44B01"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79" w:history="1">
        <w:r w:rsidR="005A5B4E" w:rsidRPr="006534B6">
          <w:rPr>
            <w:rStyle w:val="afff"/>
            <w:rFonts w:eastAsia="Times New Roman"/>
            <w:b/>
            <w:iCs/>
            <w:noProof/>
            <w:lang w:eastAsia="ru-RU"/>
          </w:rPr>
          <w:t>6.2. Обеспечение ритуального обслуживания</w:t>
        </w:r>
        <w:r w:rsidR="005A5B4E">
          <w:rPr>
            <w:noProof/>
            <w:webHidden/>
          </w:rPr>
          <w:tab/>
        </w:r>
        <w:r w:rsidR="005A5B4E">
          <w:rPr>
            <w:noProof/>
            <w:webHidden/>
          </w:rPr>
          <w:fldChar w:fldCharType="begin"/>
        </w:r>
        <w:r w:rsidR="005A5B4E">
          <w:rPr>
            <w:noProof/>
            <w:webHidden/>
          </w:rPr>
          <w:instrText xml:space="preserve"> PAGEREF _Toc170502679 \h </w:instrText>
        </w:r>
        <w:r w:rsidR="005A5B4E">
          <w:rPr>
            <w:noProof/>
            <w:webHidden/>
          </w:rPr>
        </w:r>
        <w:r w:rsidR="005A5B4E">
          <w:rPr>
            <w:noProof/>
            <w:webHidden/>
          </w:rPr>
          <w:fldChar w:fldCharType="separate"/>
        </w:r>
        <w:r>
          <w:rPr>
            <w:noProof/>
            <w:webHidden/>
          </w:rPr>
          <w:t>80</w:t>
        </w:r>
        <w:r w:rsidR="005A5B4E">
          <w:rPr>
            <w:noProof/>
            <w:webHidden/>
          </w:rPr>
          <w:fldChar w:fldCharType="end"/>
        </w:r>
      </w:hyperlink>
    </w:p>
    <w:p w14:paraId="751E91E0" w14:textId="41F1E89C"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80" w:history="1">
        <w:r w:rsidR="005A5B4E" w:rsidRPr="006534B6">
          <w:rPr>
            <w:rStyle w:val="afff"/>
            <w:rFonts w:eastAsia="Times New Roman"/>
            <w:b/>
            <w:iCs/>
            <w:noProof/>
            <w:lang w:eastAsia="ru-RU"/>
          </w:rPr>
          <w:t>6.3. Расчет обеспеченности учреждениями обслуживания</w:t>
        </w:r>
        <w:r w:rsidR="005A5B4E">
          <w:rPr>
            <w:noProof/>
            <w:webHidden/>
          </w:rPr>
          <w:tab/>
        </w:r>
        <w:r w:rsidR="005A5B4E">
          <w:rPr>
            <w:noProof/>
            <w:webHidden/>
          </w:rPr>
          <w:fldChar w:fldCharType="begin"/>
        </w:r>
        <w:r w:rsidR="005A5B4E">
          <w:rPr>
            <w:noProof/>
            <w:webHidden/>
          </w:rPr>
          <w:instrText xml:space="preserve"> PAGEREF _Toc170502680 \h </w:instrText>
        </w:r>
        <w:r w:rsidR="005A5B4E">
          <w:rPr>
            <w:noProof/>
            <w:webHidden/>
          </w:rPr>
        </w:r>
        <w:r w:rsidR="005A5B4E">
          <w:rPr>
            <w:noProof/>
            <w:webHidden/>
          </w:rPr>
          <w:fldChar w:fldCharType="separate"/>
        </w:r>
        <w:r>
          <w:rPr>
            <w:noProof/>
            <w:webHidden/>
          </w:rPr>
          <w:t>80</w:t>
        </w:r>
        <w:r w:rsidR="005A5B4E">
          <w:rPr>
            <w:noProof/>
            <w:webHidden/>
          </w:rPr>
          <w:fldChar w:fldCharType="end"/>
        </w:r>
      </w:hyperlink>
    </w:p>
    <w:p w14:paraId="30CF3E6E" w14:textId="03646C5E"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81" w:history="1">
        <w:r w:rsidR="005A5B4E" w:rsidRPr="006534B6">
          <w:rPr>
            <w:rStyle w:val="afff"/>
            <w:rFonts w:eastAsia="Times New Roman"/>
            <w:b/>
            <w:iCs/>
            <w:noProof/>
            <w:lang w:eastAsia="ru-RU"/>
          </w:rPr>
          <w:t>6.4. Развитие социальной инфраструктуры</w:t>
        </w:r>
        <w:r w:rsidR="005A5B4E">
          <w:rPr>
            <w:noProof/>
            <w:webHidden/>
          </w:rPr>
          <w:tab/>
        </w:r>
        <w:r w:rsidR="005A5B4E">
          <w:rPr>
            <w:noProof/>
            <w:webHidden/>
          </w:rPr>
          <w:fldChar w:fldCharType="begin"/>
        </w:r>
        <w:r w:rsidR="005A5B4E">
          <w:rPr>
            <w:noProof/>
            <w:webHidden/>
          </w:rPr>
          <w:instrText xml:space="preserve"> PAGEREF _Toc170502681 \h </w:instrText>
        </w:r>
        <w:r w:rsidR="005A5B4E">
          <w:rPr>
            <w:noProof/>
            <w:webHidden/>
          </w:rPr>
        </w:r>
        <w:r w:rsidR="005A5B4E">
          <w:rPr>
            <w:noProof/>
            <w:webHidden/>
          </w:rPr>
          <w:fldChar w:fldCharType="separate"/>
        </w:r>
        <w:r>
          <w:rPr>
            <w:noProof/>
            <w:webHidden/>
          </w:rPr>
          <w:t>85</w:t>
        </w:r>
        <w:r w:rsidR="005A5B4E">
          <w:rPr>
            <w:noProof/>
            <w:webHidden/>
          </w:rPr>
          <w:fldChar w:fldCharType="end"/>
        </w:r>
      </w:hyperlink>
    </w:p>
    <w:p w14:paraId="199AC5C6" w14:textId="575AABA2" w:rsidR="005A5B4E" w:rsidRDefault="00635A4B">
      <w:pPr>
        <w:pStyle w:val="28"/>
        <w:tabs>
          <w:tab w:val="right" w:leader="dot" w:pos="10195"/>
        </w:tabs>
        <w:rPr>
          <w:rFonts w:asciiTheme="minorHAnsi" w:eastAsiaTheme="minorEastAsia" w:hAnsiTheme="minorHAnsi" w:cstheme="minorBidi"/>
          <w:b w:val="0"/>
          <w:iCs w:val="0"/>
          <w:caps w:val="0"/>
          <w:noProof/>
          <w:kern w:val="2"/>
          <w:sz w:val="22"/>
          <w:szCs w:val="22"/>
          <w:lang w:eastAsia="ru-RU"/>
          <w14:ligatures w14:val="standardContextual"/>
        </w:rPr>
      </w:pPr>
      <w:hyperlink w:anchor="_Toc170502682" w:history="1">
        <w:r w:rsidR="005A5B4E" w:rsidRPr="006534B6">
          <w:rPr>
            <w:rStyle w:val="afff"/>
            <w:rFonts w:eastAsia="Times New Roman"/>
            <w:noProof/>
            <w:lang w:eastAsia="ru-RU"/>
          </w:rPr>
          <w:t>ГЛАВА 7. ПРОИЗВОДСТВЕННАЯ СФЕРА</w:t>
        </w:r>
        <w:r w:rsidR="005A5B4E">
          <w:rPr>
            <w:noProof/>
            <w:webHidden/>
          </w:rPr>
          <w:tab/>
        </w:r>
        <w:r w:rsidR="005A5B4E">
          <w:rPr>
            <w:noProof/>
            <w:webHidden/>
          </w:rPr>
          <w:fldChar w:fldCharType="begin"/>
        </w:r>
        <w:r w:rsidR="005A5B4E">
          <w:rPr>
            <w:noProof/>
            <w:webHidden/>
          </w:rPr>
          <w:instrText xml:space="preserve"> PAGEREF _Toc170502682 \h </w:instrText>
        </w:r>
        <w:r w:rsidR="005A5B4E">
          <w:rPr>
            <w:noProof/>
            <w:webHidden/>
          </w:rPr>
        </w:r>
        <w:r w:rsidR="005A5B4E">
          <w:rPr>
            <w:noProof/>
            <w:webHidden/>
          </w:rPr>
          <w:fldChar w:fldCharType="separate"/>
        </w:r>
        <w:r>
          <w:rPr>
            <w:noProof/>
            <w:webHidden/>
          </w:rPr>
          <w:t>86</w:t>
        </w:r>
        <w:r w:rsidR="005A5B4E">
          <w:rPr>
            <w:noProof/>
            <w:webHidden/>
          </w:rPr>
          <w:fldChar w:fldCharType="end"/>
        </w:r>
      </w:hyperlink>
    </w:p>
    <w:p w14:paraId="61A1FF2A" w14:textId="2167C6F6"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83" w:history="1">
        <w:r w:rsidR="005A5B4E" w:rsidRPr="006534B6">
          <w:rPr>
            <w:rStyle w:val="afff"/>
            <w:rFonts w:eastAsia="Times New Roman"/>
            <w:b/>
            <w:iCs/>
            <w:noProof/>
            <w:lang w:eastAsia="ru-RU"/>
          </w:rPr>
          <w:t>7.1. Отраслевая структура экономики</w:t>
        </w:r>
        <w:r w:rsidR="005A5B4E">
          <w:rPr>
            <w:noProof/>
            <w:webHidden/>
          </w:rPr>
          <w:tab/>
        </w:r>
        <w:r w:rsidR="005A5B4E">
          <w:rPr>
            <w:noProof/>
            <w:webHidden/>
          </w:rPr>
          <w:fldChar w:fldCharType="begin"/>
        </w:r>
        <w:r w:rsidR="005A5B4E">
          <w:rPr>
            <w:noProof/>
            <w:webHidden/>
          </w:rPr>
          <w:instrText xml:space="preserve"> PAGEREF _Toc170502683 \h </w:instrText>
        </w:r>
        <w:r w:rsidR="005A5B4E">
          <w:rPr>
            <w:noProof/>
            <w:webHidden/>
          </w:rPr>
        </w:r>
        <w:r w:rsidR="005A5B4E">
          <w:rPr>
            <w:noProof/>
            <w:webHidden/>
          </w:rPr>
          <w:fldChar w:fldCharType="separate"/>
        </w:r>
        <w:r>
          <w:rPr>
            <w:noProof/>
            <w:webHidden/>
          </w:rPr>
          <w:t>86</w:t>
        </w:r>
        <w:r w:rsidR="005A5B4E">
          <w:rPr>
            <w:noProof/>
            <w:webHidden/>
          </w:rPr>
          <w:fldChar w:fldCharType="end"/>
        </w:r>
      </w:hyperlink>
    </w:p>
    <w:p w14:paraId="1EC6DDFA" w14:textId="7B04F600"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84" w:history="1">
        <w:r w:rsidR="005A5B4E" w:rsidRPr="006534B6">
          <w:rPr>
            <w:rStyle w:val="afff"/>
            <w:rFonts w:eastAsia="Times New Roman"/>
            <w:b/>
            <w:bCs/>
            <w:noProof/>
            <w:lang w:eastAsia="ru-RU"/>
          </w:rPr>
          <w:t>7.2. Сельское хозяйство</w:t>
        </w:r>
        <w:r w:rsidR="005A5B4E">
          <w:rPr>
            <w:noProof/>
            <w:webHidden/>
          </w:rPr>
          <w:tab/>
        </w:r>
        <w:r w:rsidR="005A5B4E">
          <w:rPr>
            <w:noProof/>
            <w:webHidden/>
          </w:rPr>
          <w:fldChar w:fldCharType="begin"/>
        </w:r>
        <w:r w:rsidR="005A5B4E">
          <w:rPr>
            <w:noProof/>
            <w:webHidden/>
          </w:rPr>
          <w:instrText xml:space="preserve"> PAGEREF _Toc170502684 \h </w:instrText>
        </w:r>
        <w:r w:rsidR="005A5B4E">
          <w:rPr>
            <w:noProof/>
            <w:webHidden/>
          </w:rPr>
        </w:r>
        <w:r w:rsidR="005A5B4E">
          <w:rPr>
            <w:noProof/>
            <w:webHidden/>
          </w:rPr>
          <w:fldChar w:fldCharType="separate"/>
        </w:r>
        <w:r>
          <w:rPr>
            <w:noProof/>
            <w:webHidden/>
          </w:rPr>
          <w:t>87</w:t>
        </w:r>
        <w:r w:rsidR="005A5B4E">
          <w:rPr>
            <w:noProof/>
            <w:webHidden/>
          </w:rPr>
          <w:fldChar w:fldCharType="end"/>
        </w:r>
      </w:hyperlink>
    </w:p>
    <w:p w14:paraId="4E3E92FD" w14:textId="2A3B15D4"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85" w:history="1">
        <w:r w:rsidR="005A5B4E" w:rsidRPr="006534B6">
          <w:rPr>
            <w:rStyle w:val="afff"/>
            <w:rFonts w:eastAsia="Times New Roman"/>
            <w:b/>
            <w:bCs/>
            <w:noProof/>
            <w:lang w:eastAsia="ru-RU"/>
          </w:rPr>
          <w:t>7.3. Промышленность</w:t>
        </w:r>
        <w:r w:rsidR="005A5B4E">
          <w:rPr>
            <w:noProof/>
            <w:webHidden/>
          </w:rPr>
          <w:tab/>
        </w:r>
        <w:r w:rsidR="005A5B4E">
          <w:rPr>
            <w:noProof/>
            <w:webHidden/>
          </w:rPr>
          <w:fldChar w:fldCharType="begin"/>
        </w:r>
        <w:r w:rsidR="005A5B4E">
          <w:rPr>
            <w:noProof/>
            <w:webHidden/>
          </w:rPr>
          <w:instrText xml:space="preserve"> PAGEREF _Toc170502685 \h </w:instrText>
        </w:r>
        <w:r w:rsidR="005A5B4E">
          <w:rPr>
            <w:noProof/>
            <w:webHidden/>
          </w:rPr>
        </w:r>
        <w:r w:rsidR="005A5B4E">
          <w:rPr>
            <w:noProof/>
            <w:webHidden/>
          </w:rPr>
          <w:fldChar w:fldCharType="separate"/>
        </w:r>
        <w:r>
          <w:rPr>
            <w:noProof/>
            <w:webHidden/>
          </w:rPr>
          <w:t>89</w:t>
        </w:r>
        <w:r w:rsidR="005A5B4E">
          <w:rPr>
            <w:noProof/>
            <w:webHidden/>
          </w:rPr>
          <w:fldChar w:fldCharType="end"/>
        </w:r>
      </w:hyperlink>
    </w:p>
    <w:p w14:paraId="5199E593" w14:textId="7F67270F"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86" w:history="1">
        <w:r w:rsidR="005A5B4E" w:rsidRPr="006534B6">
          <w:rPr>
            <w:rStyle w:val="afff"/>
            <w:rFonts w:eastAsia="Times New Roman"/>
            <w:b/>
            <w:bCs/>
            <w:noProof/>
            <w:lang w:eastAsia="ru-RU"/>
          </w:rPr>
          <w:t>7.4. Развитие экономического потенциала</w:t>
        </w:r>
        <w:r w:rsidR="005A5B4E">
          <w:rPr>
            <w:noProof/>
            <w:webHidden/>
          </w:rPr>
          <w:tab/>
        </w:r>
        <w:r w:rsidR="005A5B4E">
          <w:rPr>
            <w:noProof/>
            <w:webHidden/>
          </w:rPr>
          <w:fldChar w:fldCharType="begin"/>
        </w:r>
        <w:r w:rsidR="005A5B4E">
          <w:rPr>
            <w:noProof/>
            <w:webHidden/>
          </w:rPr>
          <w:instrText xml:space="preserve"> PAGEREF _Toc170502686 \h </w:instrText>
        </w:r>
        <w:r w:rsidR="005A5B4E">
          <w:rPr>
            <w:noProof/>
            <w:webHidden/>
          </w:rPr>
        </w:r>
        <w:r w:rsidR="005A5B4E">
          <w:rPr>
            <w:noProof/>
            <w:webHidden/>
          </w:rPr>
          <w:fldChar w:fldCharType="separate"/>
        </w:r>
        <w:r>
          <w:rPr>
            <w:noProof/>
            <w:webHidden/>
          </w:rPr>
          <w:t>89</w:t>
        </w:r>
        <w:r w:rsidR="005A5B4E">
          <w:rPr>
            <w:noProof/>
            <w:webHidden/>
          </w:rPr>
          <w:fldChar w:fldCharType="end"/>
        </w:r>
      </w:hyperlink>
    </w:p>
    <w:p w14:paraId="1809274D" w14:textId="10EEBB35" w:rsidR="005A5B4E" w:rsidRDefault="00635A4B">
      <w:pPr>
        <w:pStyle w:val="28"/>
        <w:tabs>
          <w:tab w:val="right" w:leader="dot" w:pos="10195"/>
        </w:tabs>
        <w:rPr>
          <w:rFonts w:asciiTheme="minorHAnsi" w:eastAsiaTheme="minorEastAsia" w:hAnsiTheme="minorHAnsi" w:cstheme="minorBidi"/>
          <w:b w:val="0"/>
          <w:iCs w:val="0"/>
          <w:caps w:val="0"/>
          <w:noProof/>
          <w:kern w:val="2"/>
          <w:sz w:val="22"/>
          <w:szCs w:val="22"/>
          <w:lang w:eastAsia="ru-RU"/>
          <w14:ligatures w14:val="standardContextual"/>
        </w:rPr>
      </w:pPr>
      <w:hyperlink w:anchor="_Toc170502687" w:history="1">
        <w:r w:rsidR="005A5B4E" w:rsidRPr="006534B6">
          <w:rPr>
            <w:rStyle w:val="afff"/>
            <w:rFonts w:eastAsia="Times New Roman"/>
            <w:noProof/>
            <w:lang w:eastAsia="ru-RU"/>
          </w:rPr>
          <w:t>ГЛАВА 8. ТРАНСПОРТНАЯ ИНФРАСТРУКТУРА</w:t>
        </w:r>
        <w:r w:rsidR="005A5B4E">
          <w:rPr>
            <w:noProof/>
            <w:webHidden/>
          </w:rPr>
          <w:tab/>
        </w:r>
        <w:r w:rsidR="005A5B4E">
          <w:rPr>
            <w:noProof/>
            <w:webHidden/>
          </w:rPr>
          <w:fldChar w:fldCharType="begin"/>
        </w:r>
        <w:r w:rsidR="005A5B4E">
          <w:rPr>
            <w:noProof/>
            <w:webHidden/>
          </w:rPr>
          <w:instrText xml:space="preserve"> PAGEREF _Toc170502687 \h </w:instrText>
        </w:r>
        <w:r w:rsidR="005A5B4E">
          <w:rPr>
            <w:noProof/>
            <w:webHidden/>
          </w:rPr>
        </w:r>
        <w:r w:rsidR="005A5B4E">
          <w:rPr>
            <w:noProof/>
            <w:webHidden/>
          </w:rPr>
          <w:fldChar w:fldCharType="separate"/>
        </w:r>
        <w:r>
          <w:rPr>
            <w:noProof/>
            <w:webHidden/>
          </w:rPr>
          <w:t>92</w:t>
        </w:r>
        <w:r w:rsidR="005A5B4E">
          <w:rPr>
            <w:noProof/>
            <w:webHidden/>
          </w:rPr>
          <w:fldChar w:fldCharType="end"/>
        </w:r>
      </w:hyperlink>
    </w:p>
    <w:p w14:paraId="323561DB" w14:textId="07AA295A"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88" w:history="1">
        <w:r w:rsidR="005A5B4E" w:rsidRPr="006534B6">
          <w:rPr>
            <w:rStyle w:val="afff"/>
            <w:rFonts w:eastAsia="Times New Roman"/>
            <w:b/>
            <w:iCs/>
            <w:noProof/>
            <w:lang w:eastAsia="ru-RU"/>
          </w:rPr>
          <w:t>8.1. Автомобильный транспорт</w:t>
        </w:r>
        <w:r w:rsidR="005A5B4E">
          <w:rPr>
            <w:noProof/>
            <w:webHidden/>
          </w:rPr>
          <w:tab/>
        </w:r>
        <w:r w:rsidR="005A5B4E">
          <w:rPr>
            <w:noProof/>
            <w:webHidden/>
          </w:rPr>
          <w:fldChar w:fldCharType="begin"/>
        </w:r>
        <w:r w:rsidR="005A5B4E">
          <w:rPr>
            <w:noProof/>
            <w:webHidden/>
          </w:rPr>
          <w:instrText xml:space="preserve"> PAGEREF _Toc170502688 \h </w:instrText>
        </w:r>
        <w:r w:rsidR="005A5B4E">
          <w:rPr>
            <w:noProof/>
            <w:webHidden/>
          </w:rPr>
        </w:r>
        <w:r w:rsidR="005A5B4E">
          <w:rPr>
            <w:noProof/>
            <w:webHidden/>
          </w:rPr>
          <w:fldChar w:fldCharType="separate"/>
        </w:r>
        <w:r>
          <w:rPr>
            <w:noProof/>
            <w:webHidden/>
          </w:rPr>
          <w:t>92</w:t>
        </w:r>
        <w:r w:rsidR="005A5B4E">
          <w:rPr>
            <w:noProof/>
            <w:webHidden/>
          </w:rPr>
          <w:fldChar w:fldCharType="end"/>
        </w:r>
      </w:hyperlink>
    </w:p>
    <w:p w14:paraId="44F7E0D4" w14:textId="3C51395E"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89" w:history="1">
        <w:r w:rsidR="005A5B4E" w:rsidRPr="006534B6">
          <w:rPr>
            <w:rStyle w:val="afff"/>
            <w:rFonts w:eastAsia="Times New Roman"/>
            <w:b/>
            <w:iCs/>
            <w:noProof/>
            <w:lang w:eastAsia="ru-RU"/>
          </w:rPr>
          <w:t xml:space="preserve">8.2. </w:t>
        </w:r>
        <w:r w:rsidR="005A5B4E" w:rsidRPr="006534B6">
          <w:rPr>
            <w:rStyle w:val="afff"/>
            <w:b/>
            <w:noProof/>
          </w:rPr>
          <w:t>Железнодорожный транспорт</w:t>
        </w:r>
        <w:r w:rsidR="005A5B4E">
          <w:rPr>
            <w:noProof/>
            <w:webHidden/>
          </w:rPr>
          <w:tab/>
        </w:r>
        <w:r w:rsidR="005A5B4E">
          <w:rPr>
            <w:noProof/>
            <w:webHidden/>
          </w:rPr>
          <w:fldChar w:fldCharType="begin"/>
        </w:r>
        <w:r w:rsidR="005A5B4E">
          <w:rPr>
            <w:noProof/>
            <w:webHidden/>
          </w:rPr>
          <w:instrText xml:space="preserve"> PAGEREF _Toc170502689 \h </w:instrText>
        </w:r>
        <w:r w:rsidR="005A5B4E">
          <w:rPr>
            <w:noProof/>
            <w:webHidden/>
          </w:rPr>
        </w:r>
        <w:r w:rsidR="005A5B4E">
          <w:rPr>
            <w:noProof/>
            <w:webHidden/>
          </w:rPr>
          <w:fldChar w:fldCharType="separate"/>
        </w:r>
        <w:r>
          <w:rPr>
            <w:noProof/>
            <w:webHidden/>
          </w:rPr>
          <w:t>94</w:t>
        </w:r>
        <w:r w:rsidR="005A5B4E">
          <w:rPr>
            <w:noProof/>
            <w:webHidden/>
          </w:rPr>
          <w:fldChar w:fldCharType="end"/>
        </w:r>
      </w:hyperlink>
    </w:p>
    <w:p w14:paraId="74790FC9" w14:textId="7F3C6A53"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90" w:history="1">
        <w:r w:rsidR="005A5B4E" w:rsidRPr="006534B6">
          <w:rPr>
            <w:rStyle w:val="afff"/>
            <w:rFonts w:eastAsia="Times New Roman"/>
            <w:b/>
            <w:iCs/>
            <w:noProof/>
            <w:lang w:eastAsia="ru-RU"/>
          </w:rPr>
          <w:t>8.4. Трубопроводный транспорт</w:t>
        </w:r>
        <w:r w:rsidR="005A5B4E">
          <w:rPr>
            <w:noProof/>
            <w:webHidden/>
          </w:rPr>
          <w:tab/>
        </w:r>
        <w:r w:rsidR="005A5B4E">
          <w:rPr>
            <w:noProof/>
            <w:webHidden/>
          </w:rPr>
          <w:fldChar w:fldCharType="begin"/>
        </w:r>
        <w:r w:rsidR="005A5B4E">
          <w:rPr>
            <w:noProof/>
            <w:webHidden/>
          </w:rPr>
          <w:instrText xml:space="preserve"> PAGEREF _Toc170502690 \h </w:instrText>
        </w:r>
        <w:r w:rsidR="005A5B4E">
          <w:rPr>
            <w:noProof/>
            <w:webHidden/>
          </w:rPr>
        </w:r>
        <w:r w:rsidR="005A5B4E">
          <w:rPr>
            <w:noProof/>
            <w:webHidden/>
          </w:rPr>
          <w:fldChar w:fldCharType="separate"/>
        </w:r>
        <w:r>
          <w:rPr>
            <w:noProof/>
            <w:webHidden/>
          </w:rPr>
          <w:t>95</w:t>
        </w:r>
        <w:r w:rsidR="005A5B4E">
          <w:rPr>
            <w:noProof/>
            <w:webHidden/>
          </w:rPr>
          <w:fldChar w:fldCharType="end"/>
        </w:r>
      </w:hyperlink>
    </w:p>
    <w:p w14:paraId="635F8C00" w14:textId="0D5221D3" w:rsidR="005A5B4E" w:rsidRDefault="00635A4B">
      <w:pPr>
        <w:pStyle w:val="28"/>
        <w:tabs>
          <w:tab w:val="right" w:leader="dot" w:pos="10195"/>
        </w:tabs>
        <w:rPr>
          <w:rFonts w:asciiTheme="minorHAnsi" w:eastAsiaTheme="minorEastAsia" w:hAnsiTheme="minorHAnsi" w:cstheme="minorBidi"/>
          <w:b w:val="0"/>
          <w:iCs w:val="0"/>
          <w:caps w:val="0"/>
          <w:noProof/>
          <w:kern w:val="2"/>
          <w:sz w:val="22"/>
          <w:szCs w:val="22"/>
          <w:lang w:eastAsia="ru-RU"/>
          <w14:ligatures w14:val="standardContextual"/>
        </w:rPr>
      </w:pPr>
      <w:hyperlink w:anchor="_Toc170502691" w:history="1">
        <w:r w:rsidR="005A5B4E" w:rsidRPr="006534B6">
          <w:rPr>
            <w:rStyle w:val="afff"/>
            <w:noProof/>
          </w:rPr>
          <w:t>ГЛАВА 9. ИНЖЕНЕРНАЯ ИНФРАСТРУКТУРА</w:t>
        </w:r>
        <w:r w:rsidR="005A5B4E">
          <w:rPr>
            <w:noProof/>
            <w:webHidden/>
          </w:rPr>
          <w:tab/>
        </w:r>
        <w:r w:rsidR="005A5B4E">
          <w:rPr>
            <w:noProof/>
            <w:webHidden/>
          </w:rPr>
          <w:fldChar w:fldCharType="begin"/>
        </w:r>
        <w:r w:rsidR="005A5B4E">
          <w:rPr>
            <w:noProof/>
            <w:webHidden/>
          </w:rPr>
          <w:instrText xml:space="preserve"> PAGEREF _Toc170502691 \h </w:instrText>
        </w:r>
        <w:r w:rsidR="005A5B4E">
          <w:rPr>
            <w:noProof/>
            <w:webHidden/>
          </w:rPr>
        </w:r>
        <w:r w:rsidR="005A5B4E">
          <w:rPr>
            <w:noProof/>
            <w:webHidden/>
          </w:rPr>
          <w:fldChar w:fldCharType="separate"/>
        </w:r>
        <w:r>
          <w:rPr>
            <w:noProof/>
            <w:webHidden/>
          </w:rPr>
          <w:t>96</w:t>
        </w:r>
        <w:r w:rsidR="005A5B4E">
          <w:rPr>
            <w:noProof/>
            <w:webHidden/>
          </w:rPr>
          <w:fldChar w:fldCharType="end"/>
        </w:r>
      </w:hyperlink>
    </w:p>
    <w:p w14:paraId="638AD11C" w14:textId="24F4FCA6"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92" w:history="1">
        <w:r w:rsidR="005A5B4E" w:rsidRPr="006534B6">
          <w:rPr>
            <w:rStyle w:val="afff"/>
            <w:rFonts w:eastAsia="Times New Roman"/>
            <w:b/>
            <w:iCs/>
            <w:noProof/>
            <w:lang w:eastAsia="ru-RU"/>
          </w:rPr>
          <w:t>9.1. Водоснабжение</w:t>
        </w:r>
        <w:r w:rsidR="005A5B4E">
          <w:rPr>
            <w:noProof/>
            <w:webHidden/>
          </w:rPr>
          <w:tab/>
        </w:r>
        <w:r w:rsidR="005A5B4E">
          <w:rPr>
            <w:noProof/>
            <w:webHidden/>
          </w:rPr>
          <w:fldChar w:fldCharType="begin"/>
        </w:r>
        <w:r w:rsidR="005A5B4E">
          <w:rPr>
            <w:noProof/>
            <w:webHidden/>
          </w:rPr>
          <w:instrText xml:space="preserve"> PAGEREF _Toc170502692 \h </w:instrText>
        </w:r>
        <w:r w:rsidR="005A5B4E">
          <w:rPr>
            <w:noProof/>
            <w:webHidden/>
          </w:rPr>
        </w:r>
        <w:r w:rsidR="005A5B4E">
          <w:rPr>
            <w:noProof/>
            <w:webHidden/>
          </w:rPr>
          <w:fldChar w:fldCharType="separate"/>
        </w:r>
        <w:r>
          <w:rPr>
            <w:noProof/>
            <w:webHidden/>
          </w:rPr>
          <w:t>96</w:t>
        </w:r>
        <w:r w:rsidR="005A5B4E">
          <w:rPr>
            <w:noProof/>
            <w:webHidden/>
          </w:rPr>
          <w:fldChar w:fldCharType="end"/>
        </w:r>
      </w:hyperlink>
    </w:p>
    <w:p w14:paraId="5F851BB3" w14:textId="44CACC1D"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93" w:history="1">
        <w:r w:rsidR="005A5B4E" w:rsidRPr="006534B6">
          <w:rPr>
            <w:rStyle w:val="afff"/>
            <w:rFonts w:eastAsia="Times New Roman"/>
            <w:b/>
            <w:iCs/>
            <w:noProof/>
            <w:lang w:eastAsia="ru-RU"/>
          </w:rPr>
          <w:t>9.2. Водоотведение</w:t>
        </w:r>
        <w:r w:rsidR="005A5B4E">
          <w:rPr>
            <w:noProof/>
            <w:webHidden/>
          </w:rPr>
          <w:tab/>
        </w:r>
        <w:r w:rsidR="005A5B4E">
          <w:rPr>
            <w:noProof/>
            <w:webHidden/>
          </w:rPr>
          <w:fldChar w:fldCharType="begin"/>
        </w:r>
        <w:r w:rsidR="005A5B4E">
          <w:rPr>
            <w:noProof/>
            <w:webHidden/>
          </w:rPr>
          <w:instrText xml:space="preserve"> PAGEREF _Toc170502693 \h </w:instrText>
        </w:r>
        <w:r w:rsidR="005A5B4E">
          <w:rPr>
            <w:noProof/>
            <w:webHidden/>
          </w:rPr>
        </w:r>
        <w:r w:rsidR="005A5B4E">
          <w:rPr>
            <w:noProof/>
            <w:webHidden/>
          </w:rPr>
          <w:fldChar w:fldCharType="separate"/>
        </w:r>
        <w:r>
          <w:rPr>
            <w:noProof/>
            <w:webHidden/>
          </w:rPr>
          <w:t>100</w:t>
        </w:r>
        <w:r w:rsidR="005A5B4E">
          <w:rPr>
            <w:noProof/>
            <w:webHidden/>
          </w:rPr>
          <w:fldChar w:fldCharType="end"/>
        </w:r>
      </w:hyperlink>
    </w:p>
    <w:p w14:paraId="10849DE3" w14:textId="18FAF424"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94" w:history="1">
        <w:r w:rsidR="005A5B4E" w:rsidRPr="006534B6">
          <w:rPr>
            <w:rStyle w:val="afff"/>
            <w:rFonts w:eastAsia="Times New Roman"/>
            <w:b/>
            <w:iCs/>
            <w:noProof/>
            <w:lang w:eastAsia="ru-RU"/>
          </w:rPr>
          <w:t>9.3. Электроснабжение</w:t>
        </w:r>
        <w:r w:rsidR="005A5B4E">
          <w:rPr>
            <w:noProof/>
            <w:webHidden/>
          </w:rPr>
          <w:tab/>
        </w:r>
        <w:r w:rsidR="005A5B4E">
          <w:rPr>
            <w:noProof/>
            <w:webHidden/>
          </w:rPr>
          <w:fldChar w:fldCharType="begin"/>
        </w:r>
        <w:r w:rsidR="005A5B4E">
          <w:rPr>
            <w:noProof/>
            <w:webHidden/>
          </w:rPr>
          <w:instrText xml:space="preserve"> PAGEREF _Toc170502694 \h </w:instrText>
        </w:r>
        <w:r w:rsidR="005A5B4E">
          <w:rPr>
            <w:noProof/>
            <w:webHidden/>
          </w:rPr>
        </w:r>
        <w:r w:rsidR="005A5B4E">
          <w:rPr>
            <w:noProof/>
            <w:webHidden/>
          </w:rPr>
          <w:fldChar w:fldCharType="separate"/>
        </w:r>
        <w:r>
          <w:rPr>
            <w:noProof/>
            <w:webHidden/>
          </w:rPr>
          <w:t>100</w:t>
        </w:r>
        <w:r w:rsidR="005A5B4E">
          <w:rPr>
            <w:noProof/>
            <w:webHidden/>
          </w:rPr>
          <w:fldChar w:fldCharType="end"/>
        </w:r>
      </w:hyperlink>
    </w:p>
    <w:p w14:paraId="4AA9CA9B" w14:textId="7DD50CB1"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95" w:history="1">
        <w:r w:rsidR="005A5B4E" w:rsidRPr="006534B6">
          <w:rPr>
            <w:rStyle w:val="afff"/>
            <w:rFonts w:eastAsia="Times New Roman"/>
            <w:b/>
            <w:iCs/>
            <w:noProof/>
            <w:lang w:eastAsia="ru-RU"/>
          </w:rPr>
          <w:t>9.4. Теплоснабжение</w:t>
        </w:r>
        <w:r w:rsidR="005A5B4E">
          <w:rPr>
            <w:noProof/>
            <w:webHidden/>
          </w:rPr>
          <w:tab/>
        </w:r>
        <w:r w:rsidR="005A5B4E">
          <w:rPr>
            <w:noProof/>
            <w:webHidden/>
          </w:rPr>
          <w:fldChar w:fldCharType="begin"/>
        </w:r>
        <w:r w:rsidR="005A5B4E">
          <w:rPr>
            <w:noProof/>
            <w:webHidden/>
          </w:rPr>
          <w:instrText xml:space="preserve"> PAGEREF _Toc170502695 \h </w:instrText>
        </w:r>
        <w:r w:rsidR="005A5B4E">
          <w:rPr>
            <w:noProof/>
            <w:webHidden/>
          </w:rPr>
        </w:r>
        <w:r w:rsidR="005A5B4E">
          <w:rPr>
            <w:noProof/>
            <w:webHidden/>
          </w:rPr>
          <w:fldChar w:fldCharType="separate"/>
        </w:r>
        <w:r>
          <w:rPr>
            <w:noProof/>
            <w:webHidden/>
          </w:rPr>
          <w:t>100</w:t>
        </w:r>
        <w:r w:rsidR="005A5B4E">
          <w:rPr>
            <w:noProof/>
            <w:webHidden/>
          </w:rPr>
          <w:fldChar w:fldCharType="end"/>
        </w:r>
      </w:hyperlink>
    </w:p>
    <w:p w14:paraId="6ECE7E89" w14:textId="6DD8FF98"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96" w:history="1">
        <w:r w:rsidR="005A5B4E" w:rsidRPr="006534B6">
          <w:rPr>
            <w:rStyle w:val="afff"/>
            <w:rFonts w:eastAsia="Times New Roman"/>
            <w:b/>
            <w:iCs/>
            <w:noProof/>
            <w:lang w:eastAsia="ru-RU"/>
          </w:rPr>
          <w:t>9.5. Газоснабжение</w:t>
        </w:r>
        <w:r w:rsidR="005A5B4E">
          <w:rPr>
            <w:noProof/>
            <w:webHidden/>
          </w:rPr>
          <w:tab/>
        </w:r>
        <w:r w:rsidR="005A5B4E">
          <w:rPr>
            <w:noProof/>
            <w:webHidden/>
          </w:rPr>
          <w:fldChar w:fldCharType="begin"/>
        </w:r>
        <w:r w:rsidR="005A5B4E">
          <w:rPr>
            <w:noProof/>
            <w:webHidden/>
          </w:rPr>
          <w:instrText xml:space="preserve"> PAGEREF _Toc170502696 \h </w:instrText>
        </w:r>
        <w:r w:rsidR="005A5B4E">
          <w:rPr>
            <w:noProof/>
            <w:webHidden/>
          </w:rPr>
        </w:r>
        <w:r w:rsidR="005A5B4E">
          <w:rPr>
            <w:noProof/>
            <w:webHidden/>
          </w:rPr>
          <w:fldChar w:fldCharType="separate"/>
        </w:r>
        <w:r>
          <w:rPr>
            <w:noProof/>
            <w:webHidden/>
          </w:rPr>
          <w:t>101</w:t>
        </w:r>
        <w:r w:rsidR="005A5B4E">
          <w:rPr>
            <w:noProof/>
            <w:webHidden/>
          </w:rPr>
          <w:fldChar w:fldCharType="end"/>
        </w:r>
      </w:hyperlink>
    </w:p>
    <w:p w14:paraId="02D952FF" w14:textId="7C71A1C8"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97" w:history="1">
        <w:r w:rsidR="005A5B4E" w:rsidRPr="006534B6">
          <w:rPr>
            <w:rStyle w:val="afff"/>
            <w:rFonts w:eastAsia="Times New Roman"/>
            <w:b/>
            <w:iCs/>
            <w:noProof/>
            <w:lang w:eastAsia="ru-RU"/>
          </w:rPr>
          <w:t>9.6. Связь</w:t>
        </w:r>
        <w:r w:rsidR="005A5B4E">
          <w:rPr>
            <w:noProof/>
            <w:webHidden/>
          </w:rPr>
          <w:tab/>
        </w:r>
        <w:r w:rsidR="005A5B4E">
          <w:rPr>
            <w:noProof/>
            <w:webHidden/>
          </w:rPr>
          <w:fldChar w:fldCharType="begin"/>
        </w:r>
        <w:r w:rsidR="005A5B4E">
          <w:rPr>
            <w:noProof/>
            <w:webHidden/>
          </w:rPr>
          <w:instrText xml:space="preserve"> PAGEREF _Toc170502697 \h </w:instrText>
        </w:r>
        <w:r w:rsidR="005A5B4E">
          <w:rPr>
            <w:noProof/>
            <w:webHidden/>
          </w:rPr>
        </w:r>
        <w:r w:rsidR="005A5B4E">
          <w:rPr>
            <w:noProof/>
            <w:webHidden/>
          </w:rPr>
          <w:fldChar w:fldCharType="separate"/>
        </w:r>
        <w:r>
          <w:rPr>
            <w:noProof/>
            <w:webHidden/>
          </w:rPr>
          <w:t>101</w:t>
        </w:r>
        <w:r w:rsidR="005A5B4E">
          <w:rPr>
            <w:noProof/>
            <w:webHidden/>
          </w:rPr>
          <w:fldChar w:fldCharType="end"/>
        </w:r>
      </w:hyperlink>
    </w:p>
    <w:p w14:paraId="6651B29D" w14:textId="6C071029" w:rsidR="005A5B4E" w:rsidRDefault="00635A4B">
      <w:pPr>
        <w:pStyle w:val="28"/>
        <w:tabs>
          <w:tab w:val="right" w:leader="dot" w:pos="10195"/>
        </w:tabs>
        <w:rPr>
          <w:rFonts w:asciiTheme="minorHAnsi" w:eastAsiaTheme="minorEastAsia" w:hAnsiTheme="minorHAnsi" w:cstheme="minorBidi"/>
          <w:b w:val="0"/>
          <w:iCs w:val="0"/>
          <w:caps w:val="0"/>
          <w:noProof/>
          <w:kern w:val="2"/>
          <w:sz w:val="22"/>
          <w:szCs w:val="22"/>
          <w:lang w:eastAsia="ru-RU"/>
          <w14:ligatures w14:val="standardContextual"/>
        </w:rPr>
      </w:pPr>
      <w:hyperlink w:anchor="_Toc170502698" w:history="1">
        <w:r w:rsidR="005A5B4E" w:rsidRPr="006534B6">
          <w:rPr>
            <w:rStyle w:val="afff"/>
            <w:noProof/>
          </w:rPr>
          <w:t>ГЛАВА 10. ОСОБО ОХРАНЯЕМЫЕ ПРИРОДНЫЕ ТЕРРИТОРИИ И ОБЪЕКТЫ КУЛЬТУРНОГО НАСЛЕДИЯ</w:t>
        </w:r>
        <w:r w:rsidR="005A5B4E">
          <w:rPr>
            <w:noProof/>
            <w:webHidden/>
          </w:rPr>
          <w:tab/>
        </w:r>
        <w:r w:rsidR="005A5B4E">
          <w:rPr>
            <w:noProof/>
            <w:webHidden/>
          </w:rPr>
          <w:fldChar w:fldCharType="begin"/>
        </w:r>
        <w:r w:rsidR="005A5B4E">
          <w:rPr>
            <w:noProof/>
            <w:webHidden/>
          </w:rPr>
          <w:instrText xml:space="preserve"> PAGEREF _Toc170502698 \h </w:instrText>
        </w:r>
        <w:r w:rsidR="005A5B4E">
          <w:rPr>
            <w:noProof/>
            <w:webHidden/>
          </w:rPr>
        </w:r>
        <w:r w:rsidR="005A5B4E">
          <w:rPr>
            <w:noProof/>
            <w:webHidden/>
          </w:rPr>
          <w:fldChar w:fldCharType="separate"/>
        </w:r>
        <w:r>
          <w:rPr>
            <w:noProof/>
            <w:webHidden/>
          </w:rPr>
          <w:t>103</w:t>
        </w:r>
        <w:r w:rsidR="005A5B4E">
          <w:rPr>
            <w:noProof/>
            <w:webHidden/>
          </w:rPr>
          <w:fldChar w:fldCharType="end"/>
        </w:r>
      </w:hyperlink>
    </w:p>
    <w:p w14:paraId="673E10CB" w14:textId="6371724E"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699" w:history="1">
        <w:r w:rsidR="005A5B4E" w:rsidRPr="006534B6">
          <w:rPr>
            <w:rStyle w:val="afff"/>
            <w:rFonts w:eastAsia="Times New Roman"/>
            <w:b/>
            <w:iCs/>
            <w:noProof/>
            <w:lang w:eastAsia="ru-RU"/>
          </w:rPr>
          <w:t>10.1. Особо охраняемые природные территории</w:t>
        </w:r>
        <w:r w:rsidR="005A5B4E">
          <w:rPr>
            <w:noProof/>
            <w:webHidden/>
          </w:rPr>
          <w:tab/>
        </w:r>
        <w:r w:rsidR="005A5B4E">
          <w:rPr>
            <w:noProof/>
            <w:webHidden/>
          </w:rPr>
          <w:fldChar w:fldCharType="begin"/>
        </w:r>
        <w:r w:rsidR="005A5B4E">
          <w:rPr>
            <w:noProof/>
            <w:webHidden/>
          </w:rPr>
          <w:instrText xml:space="preserve"> PAGEREF _Toc170502699 \h </w:instrText>
        </w:r>
        <w:r w:rsidR="005A5B4E">
          <w:rPr>
            <w:noProof/>
            <w:webHidden/>
          </w:rPr>
        </w:r>
        <w:r w:rsidR="005A5B4E">
          <w:rPr>
            <w:noProof/>
            <w:webHidden/>
          </w:rPr>
          <w:fldChar w:fldCharType="separate"/>
        </w:r>
        <w:r>
          <w:rPr>
            <w:noProof/>
            <w:webHidden/>
          </w:rPr>
          <w:t>103</w:t>
        </w:r>
        <w:r w:rsidR="005A5B4E">
          <w:rPr>
            <w:noProof/>
            <w:webHidden/>
          </w:rPr>
          <w:fldChar w:fldCharType="end"/>
        </w:r>
      </w:hyperlink>
    </w:p>
    <w:p w14:paraId="531731D5" w14:textId="207A78D5"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700" w:history="1">
        <w:r w:rsidR="005A5B4E" w:rsidRPr="006534B6">
          <w:rPr>
            <w:rStyle w:val="afff"/>
            <w:rFonts w:eastAsia="Times New Roman"/>
            <w:b/>
            <w:iCs/>
            <w:noProof/>
            <w:lang w:eastAsia="ru-RU"/>
          </w:rPr>
          <w:t>10.2. Объекты культурного наследия</w:t>
        </w:r>
        <w:r w:rsidR="005A5B4E">
          <w:rPr>
            <w:noProof/>
            <w:webHidden/>
          </w:rPr>
          <w:tab/>
        </w:r>
        <w:r w:rsidR="005A5B4E">
          <w:rPr>
            <w:noProof/>
            <w:webHidden/>
          </w:rPr>
          <w:fldChar w:fldCharType="begin"/>
        </w:r>
        <w:r w:rsidR="005A5B4E">
          <w:rPr>
            <w:noProof/>
            <w:webHidden/>
          </w:rPr>
          <w:instrText xml:space="preserve"> PAGEREF _Toc170502700 \h </w:instrText>
        </w:r>
        <w:r w:rsidR="005A5B4E">
          <w:rPr>
            <w:noProof/>
            <w:webHidden/>
          </w:rPr>
        </w:r>
        <w:r w:rsidR="005A5B4E">
          <w:rPr>
            <w:noProof/>
            <w:webHidden/>
          </w:rPr>
          <w:fldChar w:fldCharType="separate"/>
        </w:r>
        <w:r>
          <w:rPr>
            <w:noProof/>
            <w:webHidden/>
          </w:rPr>
          <w:t>103</w:t>
        </w:r>
        <w:r w:rsidR="005A5B4E">
          <w:rPr>
            <w:noProof/>
            <w:webHidden/>
          </w:rPr>
          <w:fldChar w:fldCharType="end"/>
        </w:r>
      </w:hyperlink>
    </w:p>
    <w:p w14:paraId="3BDF9C69" w14:textId="2DF173C2"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701" w:history="1">
        <w:r w:rsidR="005A5B4E" w:rsidRPr="006534B6">
          <w:rPr>
            <w:rStyle w:val="afff"/>
            <w:rFonts w:eastAsia="Times New Roman"/>
            <w:b/>
            <w:iCs/>
            <w:noProof/>
            <w:lang w:eastAsia="ru-RU"/>
          </w:rPr>
          <w:t>10.3. Мероприятия, направленные на сохранение объектов культурного наследия</w:t>
        </w:r>
        <w:r w:rsidR="005A5B4E">
          <w:rPr>
            <w:noProof/>
            <w:webHidden/>
          </w:rPr>
          <w:tab/>
        </w:r>
        <w:r w:rsidR="005A5B4E">
          <w:rPr>
            <w:noProof/>
            <w:webHidden/>
          </w:rPr>
          <w:fldChar w:fldCharType="begin"/>
        </w:r>
        <w:r w:rsidR="005A5B4E">
          <w:rPr>
            <w:noProof/>
            <w:webHidden/>
          </w:rPr>
          <w:instrText xml:space="preserve"> PAGEREF _Toc170502701 \h </w:instrText>
        </w:r>
        <w:r w:rsidR="005A5B4E">
          <w:rPr>
            <w:noProof/>
            <w:webHidden/>
          </w:rPr>
        </w:r>
        <w:r w:rsidR="005A5B4E">
          <w:rPr>
            <w:noProof/>
            <w:webHidden/>
          </w:rPr>
          <w:fldChar w:fldCharType="separate"/>
        </w:r>
        <w:r>
          <w:rPr>
            <w:noProof/>
            <w:webHidden/>
          </w:rPr>
          <w:t>107</w:t>
        </w:r>
        <w:r w:rsidR="005A5B4E">
          <w:rPr>
            <w:noProof/>
            <w:webHidden/>
          </w:rPr>
          <w:fldChar w:fldCharType="end"/>
        </w:r>
      </w:hyperlink>
    </w:p>
    <w:p w14:paraId="0C802E6E" w14:textId="15BE01C5" w:rsidR="005A5B4E" w:rsidRDefault="00635A4B">
      <w:pPr>
        <w:pStyle w:val="28"/>
        <w:tabs>
          <w:tab w:val="right" w:leader="dot" w:pos="10195"/>
        </w:tabs>
        <w:rPr>
          <w:rFonts w:asciiTheme="minorHAnsi" w:eastAsiaTheme="minorEastAsia" w:hAnsiTheme="minorHAnsi" w:cstheme="minorBidi"/>
          <w:b w:val="0"/>
          <w:iCs w:val="0"/>
          <w:caps w:val="0"/>
          <w:noProof/>
          <w:kern w:val="2"/>
          <w:sz w:val="22"/>
          <w:szCs w:val="22"/>
          <w:lang w:eastAsia="ru-RU"/>
          <w14:ligatures w14:val="standardContextual"/>
        </w:rPr>
      </w:pPr>
      <w:hyperlink w:anchor="_Toc170502702" w:history="1">
        <w:r w:rsidR="005A5B4E" w:rsidRPr="006534B6">
          <w:rPr>
            <w:rStyle w:val="afff"/>
            <w:noProof/>
          </w:rPr>
          <w:t>ГЛАВА 11. ИНЖЕНЕРНАЯ ПОДГОТОВКА ТЕРРИТОРИИ. БЛАГОУСТРОЙСТВО ТЕРРИТОРИИ</w:t>
        </w:r>
        <w:r w:rsidR="005A5B4E">
          <w:rPr>
            <w:noProof/>
            <w:webHidden/>
          </w:rPr>
          <w:tab/>
        </w:r>
        <w:r w:rsidR="005A5B4E">
          <w:rPr>
            <w:noProof/>
            <w:webHidden/>
          </w:rPr>
          <w:fldChar w:fldCharType="begin"/>
        </w:r>
        <w:r w:rsidR="005A5B4E">
          <w:rPr>
            <w:noProof/>
            <w:webHidden/>
          </w:rPr>
          <w:instrText xml:space="preserve"> PAGEREF _Toc170502702 \h </w:instrText>
        </w:r>
        <w:r w:rsidR="005A5B4E">
          <w:rPr>
            <w:noProof/>
            <w:webHidden/>
          </w:rPr>
        </w:r>
        <w:r w:rsidR="005A5B4E">
          <w:rPr>
            <w:noProof/>
            <w:webHidden/>
          </w:rPr>
          <w:fldChar w:fldCharType="separate"/>
        </w:r>
        <w:r>
          <w:rPr>
            <w:noProof/>
            <w:webHidden/>
          </w:rPr>
          <w:t>109</w:t>
        </w:r>
        <w:r w:rsidR="005A5B4E">
          <w:rPr>
            <w:noProof/>
            <w:webHidden/>
          </w:rPr>
          <w:fldChar w:fldCharType="end"/>
        </w:r>
      </w:hyperlink>
    </w:p>
    <w:p w14:paraId="2C81F3F9" w14:textId="63C923E5"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703" w:history="1">
        <w:r w:rsidR="005A5B4E" w:rsidRPr="006534B6">
          <w:rPr>
            <w:rStyle w:val="afff"/>
            <w:noProof/>
          </w:rPr>
          <w:t>11.1. Анализ строительных ограничений</w:t>
        </w:r>
        <w:r w:rsidR="005A5B4E">
          <w:rPr>
            <w:noProof/>
            <w:webHidden/>
          </w:rPr>
          <w:tab/>
        </w:r>
        <w:r w:rsidR="005A5B4E">
          <w:rPr>
            <w:noProof/>
            <w:webHidden/>
          </w:rPr>
          <w:fldChar w:fldCharType="begin"/>
        </w:r>
        <w:r w:rsidR="005A5B4E">
          <w:rPr>
            <w:noProof/>
            <w:webHidden/>
          </w:rPr>
          <w:instrText xml:space="preserve"> PAGEREF _Toc170502703 \h </w:instrText>
        </w:r>
        <w:r w:rsidR="005A5B4E">
          <w:rPr>
            <w:noProof/>
            <w:webHidden/>
          </w:rPr>
        </w:r>
        <w:r w:rsidR="005A5B4E">
          <w:rPr>
            <w:noProof/>
            <w:webHidden/>
          </w:rPr>
          <w:fldChar w:fldCharType="separate"/>
        </w:r>
        <w:r>
          <w:rPr>
            <w:noProof/>
            <w:webHidden/>
          </w:rPr>
          <w:t>109</w:t>
        </w:r>
        <w:r w:rsidR="005A5B4E">
          <w:rPr>
            <w:noProof/>
            <w:webHidden/>
          </w:rPr>
          <w:fldChar w:fldCharType="end"/>
        </w:r>
      </w:hyperlink>
    </w:p>
    <w:p w14:paraId="10797246" w14:textId="26F7B951"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704" w:history="1">
        <w:r w:rsidR="005A5B4E" w:rsidRPr="006534B6">
          <w:rPr>
            <w:rStyle w:val="afff"/>
            <w:noProof/>
          </w:rPr>
          <w:t>11.2. Инженерная подготовка территории</w:t>
        </w:r>
        <w:r w:rsidR="005A5B4E">
          <w:rPr>
            <w:noProof/>
            <w:webHidden/>
          </w:rPr>
          <w:tab/>
        </w:r>
        <w:r w:rsidR="005A5B4E">
          <w:rPr>
            <w:noProof/>
            <w:webHidden/>
          </w:rPr>
          <w:fldChar w:fldCharType="begin"/>
        </w:r>
        <w:r w:rsidR="005A5B4E">
          <w:rPr>
            <w:noProof/>
            <w:webHidden/>
          </w:rPr>
          <w:instrText xml:space="preserve"> PAGEREF _Toc170502704 \h </w:instrText>
        </w:r>
        <w:r w:rsidR="005A5B4E">
          <w:rPr>
            <w:noProof/>
            <w:webHidden/>
          </w:rPr>
        </w:r>
        <w:r w:rsidR="005A5B4E">
          <w:rPr>
            <w:noProof/>
            <w:webHidden/>
          </w:rPr>
          <w:fldChar w:fldCharType="separate"/>
        </w:r>
        <w:r>
          <w:rPr>
            <w:noProof/>
            <w:webHidden/>
          </w:rPr>
          <w:t>110</w:t>
        </w:r>
        <w:r w:rsidR="005A5B4E">
          <w:rPr>
            <w:noProof/>
            <w:webHidden/>
          </w:rPr>
          <w:fldChar w:fldCharType="end"/>
        </w:r>
      </w:hyperlink>
    </w:p>
    <w:p w14:paraId="1E21A09A" w14:textId="082DD94F"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705" w:history="1">
        <w:r w:rsidR="005A5B4E" w:rsidRPr="006534B6">
          <w:rPr>
            <w:rStyle w:val="afff"/>
            <w:noProof/>
          </w:rPr>
          <w:t>11.3. Благоустройство территории</w:t>
        </w:r>
        <w:r w:rsidR="005A5B4E">
          <w:rPr>
            <w:noProof/>
            <w:webHidden/>
          </w:rPr>
          <w:tab/>
        </w:r>
        <w:r w:rsidR="005A5B4E">
          <w:rPr>
            <w:noProof/>
            <w:webHidden/>
          </w:rPr>
          <w:fldChar w:fldCharType="begin"/>
        </w:r>
        <w:r w:rsidR="005A5B4E">
          <w:rPr>
            <w:noProof/>
            <w:webHidden/>
          </w:rPr>
          <w:instrText xml:space="preserve"> PAGEREF _Toc170502705 \h </w:instrText>
        </w:r>
        <w:r w:rsidR="005A5B4E">
          <w:rPr>
            <w:noProof/>
            <w:webHidden/>
          </w:rPr>
        </w:r>
        <w:r w:rsidR="005A5B4E">
          <w:rPr>
            <w:noProof/>
            <w:webHidden/>
          </w:rPr>
          <w:fldChar w:fldCharType="separate"/>
        </w:r>
        <w:r>
          <w:rPr>
            <w:noProof/>
            <w:webHidden/>
          </w:rPr>
          <w:t>114</w:t>
        </w:r>
        <w:r w:rsidR="005A5B4E">
          <w:rPr>
            <w:noProof/>
            <w:webHidden/>
          </w:rPr>
          <w:fldChar w:fldCharType="end"/>
        </w:r>
      </w:hyperlink>
    </w:p>
    <w:p w14:paraId="0B1AFE21" w14:textId="2D414D4A" w:rsidR="005A5B4E" w:rsidRDefault="00635A4B">
      <w:pPr>
        <w:pStyle w:val="1c"/>
        <w:tabs>
          <w:tab w:val="right" w:leader="dot" w:pos="10195"/>
        </w:tabs>
        <w:rPr>
          <w:rFonts w:asciiTheme="minorHAnsi" w:eastAsiaTheme="minorEastAsia" w:hAnsiTheme="minorHAnsi" w:cstheme="minorBidi"/>
          <w:b w:val="0"/>
          <w:bCs w:val="0"/>
          <w:caps w:val="0"/>
          <w:noProof/>
          <w:kern w:val="2"/>
          <w:sz w:val="22"/>
          <w:szCs w:val="22"/>
          <w:lang w:eastAsia="ru-RU"/>
          <w14:ligatures w14:val="standardContextual"/>
        </w:rPr>
      </w:pPr>
      <w:hyperlink w:anchor="_Toc170502706" w:history="1">
        <w:r w:rsidR="005A5B4E" w:rsidRPr="006534B6">
          <w:rPr>
            <w:rStyle w:val="afff"/>
            <w:rFonts w:eastAsia="Times New Roman"/>
            <w:noProof/>
          </w:rPr>
          <w:t xml:space="preserve">РАЗДЕЛ 3. ОБОСНОВАНИЕ ВЫБРАННОГО ВАРИАНТА РАЗМЕЩЕНИЯ ОБЪЕКТОВ МЕСТНОГО ЗНАЧЕНИЯ ПОСЕЛЕНИЯ НА ОСНОВЕ АНАЛИЗА ИСПОЛЬЗОВАНИЯ ТЕРРИТОРИЙ ПОСЕЛЕНИЯ, ВОЗМОЖНЫХ </w:t>
        </w:r>
        <w:r w:rsidR="005A5B4E" w:rsidRPr="006534B6">
          <w:rPr>
            <w:rStyle w:val="afff"/>
            <w:rFonts w:eastAsia="Times New Roman"/>
            <w:noProof/>
          </w:rPr>
          <w:lastRenderedPageBreak/>
          <w:t>НАПРАВЛЕНИЙ РАЗВИТИЯ ЭТИХ ТЕРРИТОРИЙ И ПРОГНОЗИРУЕМЫХ ОГРАНИЧЕНИЙ ИХ ИСПОЛЬЗОВАНИЯ</w:t>
        </w:r>
        <w:r w:rsidR="005A5B4E">
          <w:rPr>
            <w:noProof/>
            <w:webHidden/>
          </w:rPr>
          <w:tab/>
        </w:r>
        <w:r w:rsidR="005A5B4E">
          <w:rPr>
            <w:noProof/>
            <w:webHidden/>
          </w:rPr>
          <w:fldChar w:fldCharType="begin"/>
        </w:r>
        <w:r w:rsidR="005A5B4E">
          <w:rPr>
            <w:noProof/>
            <w:webHidden/>
          </w:rPr>
          <w:instrText xml:space="preserve"> PAGEREF _Toc170502706 \h </w:instrText>
        </w:r>
        <w:r w:rsidR="005A5B4E">
          <w:rPr>
            <w:noProof/>
            <w:webHidden/>
          </w:rPr>
        </w:r>
        <w:r w:rsidR="005A5B4E">
          <w:rPr>
            <w:noProof/>
            <w:webHidden/>
          </w:rPr>
          <w:fldChar w:fldCharType="separate"/>
        </w:r>
        <w:r>
          <w:rPr>
            <w:noProof/>
            <w:webHidden/>
          </w:rPr>
          <w:t>115</w:t>
        </w:r>
        <w:r w:rsidR="005A5B4E">
          <w:rPr>
            <w:noProof/>
            <w:webHidden/>
          </w:rPr>
          <w:fldChar w:fldCharType="end"/>
        </w:r>
      </w:hyperlink>
    </w:p>
    <w:p w14:paraId="2593E4B9" w14:textId="50052ACB" w:rsidR="005A5B4E" w:rsidRDefault="00635A4B">
      <w:pPr>
        <w:pStyle w:val="28"/>
        <w:tabs>
          <w:tab w:val="right" w:leader="dot" w:pos="10195"/>
        </w:tabs>
        <w:rPr>
          <w:rFonts w:asciiTheme="minorHAnsi" w:eastAsiaTheme="minorEastAsia" w:hAnsiTheme="minorHAnsi" w:cstheme="minorBidi"/>
          <w:b w:val="0"/>
          <w:iCs w:val="0"/>
          <w:caps w:val="0"/>
          <w:noProof/>
          <w:kern w:val="2"/>
          <w:sz w:val="22"/>
          <w:szCs w:val="22"/>
          <w:lang w:eastAsia="ru-RU"/>
          <w14:ligatures w14:val="standardContextual"/>
        </w:rPr>
      </w:pPr>
      <w:hyperlink w:anchor="_Toc170502707" w:history="1">
        <w:r w:rsidR="005A5B4E" w:rsidRPr="006534B6">
          <w:rPr>
            <w:rStyle w:val="afff"/>
            <w:noProof/>
          </w:rPr>
          <w:t>ГЛАВА 1. ОБОСНОВАНИЕ ВЫБРАННОГО ВАРИАНТА РАЗМЕЩЕНИЯ ОБЪЕКТОВ МЕСТНОГО ЗНАЧЕНИЯ поселения. ОЦЕНКА ВОЗМОЖНОГО ВЛИЯНИЯ ПЛАНИРУЕМЫХ ДЛЯ РАЗМЕЩЕНИЯ ОБЪЕКТОВ МЕСТНОГО ЗНАЧЕНИЯ НА КОМПЛЕКСНОЕ РАЗВИТИЕ СООТВЕТСТВУЮЩЕЙ ТЕРРИТОРИИ</w:t>
        </w:r>
        <w:r w:rsidR="005A5B4E">
          <w:rPr>
            <w:noProof/>
            <w:webHidden/>
          </w:rPr>
          <w:tab/>
        </w:r>
        <w:r w:rsidR="005A5B4E">
          <w:rPr>
            <w:noProof/>
            <w:webHidden/>
          </w:rPr>
          <w:fldChar w:fldCharType="begin"/>
        </w:r>
        <w:r w:rsidR="005A5B4E">
          <w:rPr>
            <w:noProof/>
            <w:webHidden/>
          </w:rPr>
          <w:instrText xml:space="preserve"> PAGEREF _Toc170502707 \h </w:instrText>
        </w:r>
        <w:r w:rsidR="005A5B4E">
          <w:rPr>
            <w:noProof/>
            <w:webHidden/>
          </w:rPr>
        </w:r>
        <w:r w:rsidR="005A5B4E">
          <w:rPr>
            <w:noProof/>
            <w:webHidden/>
          </w:rPr>
          <w:fldChar w:fldCharType="separate"/>
        </w:r>
        <w:r>
          <w:rPr>
            <w:noProof/>
            <w:webHidden/>
          </w:rPr>
          <w:t>115</w:t>
        </w:r>
        <w:r w:rsidR="005A5B4E">
          <w:rPr>
            <w:noProof/>
            <w:webHidden/>
          </w:rPr>
          <w:fldChar w:fldCharType="end"/>
        </w:r>
      </w:hyperlink>
    </w:p>
    <w:p w14:paraId="35BA518B" w14:textId="79BB6D5C"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708" w:history="1">
        <w:r w:rsidR="005A5B4E" w:rsidRPr="006534B6">
          <w:rPr>
            <w:rStyle w:val="afff"/>
            <w:rFonts w:eastAsia="Times New Roman"/>
            <w:b/>
            <w:iCs/>
            <w:noProof/>
            <w:lang w:eastAsia="ru-RU"/>
          </w:rPr>
          <w:t>1.1. Сведения о границах населенных пунктов, входящих в состав поселения</w:t>
        </w:r>
        <w:r w:rsidR="005A5B4E">
          <w:rPr>
            <w:noProof/>
            <w:webHidden/>
          </w:rPr>
          <w:tab/>
        </w:r>
        <w:r w:rsidR="005A5B4E">
          <w:rPr>
            <w:noProof/>
            <w:webHidden/>
          </w:rPr>
          <w:fldChar w:fldCharType="begin"/>
        </w:r>
        <w:r w:rsidR="005A5B4E">
          <w:rPr>
            <w:noProof/>
            <w:webHidden/>
          </w:rPr>
          <w:instrText xml:space="preserve"> PAGEREF _Toc170502708 \h </w:instrText>
        </w:r>
        <w:r w:rsidR="005A5B4E">
          <w:rPr>
            <w:noProof/>
            <w:webHidden/>
          </w:rPr>
        </w:r>
        <w:r w:rsidR="005A5B4E">
          <w:rPr>
            <w:noProof/>
            <w:webHidden/>
          </w:rPr>
          <w:fldChar w:fldCharType="separate"/>
        </w:r>
        <w:r>
          <w:rPr>
            <w:noProof/>
            <w:webHidden/>
          </w:rPr>
          <w:t>115</w:t>
        </w:r>
        <w:r w:rsidR="005A5B4E">
          <w:rPr>
            <w:noProof/>
            <w:webHidden/>
          </w:rPr>
          <w:fldChar w:fldCharType="end"/>
        </w:r>
      </w:hyperlink>
    </w:p>
    <w:p w14:paraId="47D70E26" w14:textId="0BEF1DF9"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709" w:history="1">
        <w:r w:rsidR="005A5B4E" w:rsidRPr="006534B6">
          <w:rPr>
            <w:rStyle w:val="afff"/>
            <w:rFonts w:eastAsia="Times New Roman"/>
            <w:b/>
            <w:iCs/>
            <w:noProof/>
            <w:lang w:eastAsia="ru-RU"/>
          </w:rPr>
          <w:t>1.2. Перечень мероприятий по охране окружающей среды</w:t>
        </w:r>
        <w:r w:rsidR="005A5B4E">
          <w:rPr>
            <w:noProof/>
            <w:webHidden/>
          </w:rPr>
          <w:tab/>
        </w:r>
        <w:r w:rsidR="005A5B4E">
          <w:rPr>
            <w:noProof/>
            <w:webHidden/>
          </w:rPr>
          <w:fldChar w:fldCharType="begin"/>
        </w:r>
        <w:r w:rsidR="005A5B4E">
          <w:rPr>
            <w:noProof/>
            <w:webHidden/>
          </w:rPr>
          <w:instrText xml:space="preserve"> PAGEREF _Toc170502709 \h </w:instrText>
        </w:r>
        <w:r w:rsidR="005A5B4E">
          <w:rPr>
            <w:noProof/>
            <w:webHidden/>
          </w:rPr>
        </w:r>
        <w:r w:rsidR="005A5B4E">
          <w:rPr>
            <w:noProof/>
            <w:webHidden/>
          </w:rPr>
          <w:fldChar w:fldCharType="separate"/>
        </w:r>
        <w:r>
          <w:rPr>
            <w:noProof/>
            <w:webHidden/>
          </w:rPr>
          <w:t>116</w:t>
        </w:r>
        <w:r w:rsidR="005A5B4E">
          <w:rPr>
            <w:noProof/>
            <w:webHidden/>
          </w:rPr>
          <w:fldChar w:fldCharType="end"/>
        </w:r>
      </w:hyperlink>
    </w:p>
    <w:p w14:paraId="20469AAD" w14:textId="45B81853" w:rsidR="005A5B4E" w:rsidRDefault="00635A4B">
      <w:pPr>
        <w:pStyle w:val="28"/>
        <w:tabs>
          <w:tab w:val="right" w:leader="dot" w:pos="10195"/>
        </w:tabs>
        <w:rPr>
          <w:rFonts w:asciiTheme="minorHAnsi" w:eastAsiaTheme="minorEastAsia" w:hAnsiTheme="minorHAnsi" w:cstheme="minorBidi"/>
          <w:b w:val="0"/>
          <w:iCs w:val="0"/>
          <w:caps w:val="0"/>
          <w:noProof/>
          <w:kern w:val="2"/>
          <w:sz w:val="22"/>
          <w:szCs w:val="22"/>
          <w:lang w:eastAsia="ru-RU"/>
          <w14:ligatures w14:val="standardContextual"/>
        </w:rPr>
      </w:pPr>
      <w:hyperlink w:anchor="_Toc170502710" w:history="1">
        <w:r w:rsidR="005A5B4E" w:rsidRPr="006534B6">
          <w:rPr>
            <w:rStyle w:val="afff"/>
            <w:noProof/>
          </w:rPr>
          <w:t>ГЛАВА 2. ПЕРЕЧЕНЬ ОСНОВНЫХ ФАКТОРОВ РИСКА ВОЗНИКНОВЕНИЯ ЧРЕЗВЫЧАЙНЫХ СИТУАЦИЙ ПРИРОДНОГО И ТЕХНОГЕННОГО ХАРАКТЕРА</w:t>
        </w:r>
        <w:r w:rsidR="005A5B4E">
          <w:rPr>
            <w:noProof/>
            <w:webHidden/>
          </w:rPr>
          <w:tab/>
        </w:r>
        <w:r w:rsidR="005A5B4E">
          <w:rPr>
            <w:noProof/>
            <w:webHidden/>
          </w:rPr>
          <w:fldChar w:fldCharType="begin"/>
        </w:r>
        <w:r w:rsidR="005A5B4E">
          <w:rPr>
            <w:noProof/>
            <w:webHidden/>
          </w:rPr>
          <w:instrText xml:space="preserve"> PAGEREF _Toc170502710 \h </w:instrText>
        </w:r>
        <w:r w:rsidR="005A5B4E">
          <w:rPr>
            <w:noProof/>
            <w:webHidden/>
          </w:rPr>
        </w:r>
        <w:r w:rsidR="005A5B4E">
          <w:rPr>
            <w:noProof/>
            <w:webHidden/>
          </w:rPr>
          <w:fldChar w:fldCharType="separate"/>
        </w:r>
        <w:r>
          <w:rPr>
            <w:noProof/>
            <w:webHidden/>
          </w:rPr>
          <w:t>118</w:t>
        </w:r>
        <w:r w:rsidR="005A5B4E">
          <w:rPr>
            <w:noProof/>
            <w:webHidden/>
          </w:rPr>
          <w:fldChar w:fldCharType="end"/>
        </w:r>
      </w:hyperlink>
    </w:p>
    <w:p w14:paraId="4FA8B4A4" w14:textId="435E3186"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711" w:history="1">
        <w:r w:rsidR="005A5B4E" w:rsidRPr="006534B6">
          <w:rPr>
            <w:rStyle w:val="afff"/>
            <w:rFonts w:eastAsia="Times New Roman"/>
            <w:b/>
            <w:iCs/>
            <w:noProof/>
            <w:lang w:eastAsia="ru-RU"/>
          </w:rPr>
          <w:t xml:space="preserve">2.1. </w:t>
        </w:r>
        <w:r w:rsidR="005A5B4E" w:rsidRPr="006534B6">
          <w:rPr>
            <w:rStyle w:val="afff"/>
            <w:b/>
            <w:iCs/>
            <w:noProof/>
            <w:lang w:eastAsia="ru-RU"/>
          </w:rPr>
          <w:t>Исходные данные для разработки инженерно-технических мероприятий гражданской обороны</w:t>
        </w:r>
        <w:r w:rsidR="005A5B4E">
          <w:rPr>
            <w:noProof/>
            <w:webHidden/>
          </w:rPr>
          <w:tab/>
        </w:r>
        <w:r w:rsidR="005A5B4E">
          <w:rPr>
            <w:noProof/>
            <w:webHidden/>
          </w:rPr>
          <w:fldChar w:fldCharType="begin"/>
        </w:r>
        <w:r w:rsidR="005A5B4E">
          <w:rPr>
            <w:noProof/>
            <w:webHidden/>
          </w:rPr>
          <w:instrText xml:space="preserve"> PAGEREF _Toc170502711 \h </w:instrText>
        </w:r>
        <w:r w:rsidR="005A5B4E">
          <w:rPr>
            <w:noProof/>
            <w:webHidden/>
          </w:rPr>
        </w:r>
        <w:r w:rsidR="005A5B4E">
          <w:rPr>
            <w:noProof/>
            <w:webHidden/>
          </w:rPr>
          <w:fldChar w:fldCharType="separate"/>
        </w:r>
        <w:r>
          <w:rPr>
            <w:noProof/>
            <w:webHidden/>
          </w:rPr>
          <w:t>119</w:t>
        </w:r>
        <w:r w:rsidR="005A5B4E">
          <w:rPr>
            <w:noProof/>
            <w:webHidden/>
          </w:rPr>
          <w:fldChar w:fldCharType="end"/>
        </w:r>
      </w:hyperlink>
    </w:p>
    <w:p w14:paraId="1626D099" w14:textId="5F7C93B4"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712" w:history="1">
        <w:r w:rsidR="005A5B4E" w:rsidRPr="006534B6">
          <w:rPr>
            <w:rStyle w:val="afff"/>
            <w:rFonts w:eastAsia="Times New Roman"/>
            <w:b/>
            <w:iCs/>
            <w:noProof/>
            <w:lang w:eastAsia="ru-RU"/>
          </w:rPr>
          <w:t>2.2. Перечень возможных источников чрезвычайных ситуаций техногенного характера</w:t>
        </w:r>
        <w:r w:rsidR="005A5B4E">
          <w:rPr>
            <w:noProof/>
            <w:webHidden/>
          </w:rPr>
          <w:tab/>
        </w:r>
        <w:r w:rsidR="005A5B4E">
          <w:rPr>
            <w:noProof/>
            <w:webHidden/>
          </w:rPr>
          <w:fldChar w:fldCharType="begin"/>
        </w:r>
        <w:r w:rsidR="005A5B4E">
          <w:rPr>
            <w:noProof/>
            <w:webHidden/>
          </w:rPr>
          <w:instrText xml:space="preserve"> PAGEREF _Toc170502712 \h </w:instrText>
        </w:r>
        <w:r w:rsidR="005A5B4E">
          <w:rPr>
            <w:noProof/>
            <w:webHidden/>
          </w:rPr>
        </w:r>
        <w:r w:rsidR="005A5B4E">
          <w:rPr>
            <w:noProof/>
            <w:webHidden/>
          </w:rPr>
          <w:fldChar w:fldCharType="separate"/>
        </w:r>
        <w:r>
          <w:rPr>
            <w:noProof/>
            <w:webHidden/>
          </w:rPr>
          <w:t>120</w:t>
        </w:r>
        <w:r w:rsidR="005A5B4E">
          <w:rPr>
            <w:noProof/>
            <w:webHidden/>
          </w:rPr>
          <w:fldChar w:fldCharType="end"/>
        </w:r>
      </w:hyperlink>
    </w:p>
    <w:p w14:paraId="6A1D28F7" w14:textId="391F94C9"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713" w:history="1">
        <w:r w:rsidR="005A5B4E" w:rsidRPr="006534B6">
          <w:rPr>
            <w:rStyle w:val="afff"/>
            <w:b/>
            <w:iCs/>
            <w:noProof/>
            <w:lang w:eastAsia="ru-RU"/>
          </w:rPr>
          <w:t>2.3. Перечень возможных источников чрезвычайных ситуаций техногенного характера</w:t>
        </w:r>
        <w:r w:rsidR="005A5B4E">
          <w:rPr>
            <w:noProof/>
            <w:webHidden/>
          </w:rPr>
          <w:tab/>
        </w:r>
        <w:r w:rsidR="005A5B4E">
          <w:rPr>
            <w:noProof/>
            <w:webHidden/>
          </w:rPr>
          <w:fldChar w:fldCharType="begin"/>
        </w:r>
        <w:r w:rsidR="005A5B4E">
          <w:rPr>
            <w:noProof/>
            <w:webHidden/>
          </w:rPr>
          <w:instrText xml:space="preserve"> PAGEREF _Toc170502713 \h </w:instrText>
        </w:r>
        <w:r w:rsidR="005A5B4E">
          <w:rPr>
            <w:noProof/>
            <w:webHidden/>
          </w:rPr>
        </w:r>
        <w:r w:rsidR="005A5B4E">
          <w:rPr>
            <w:noProof/>
            <w:webHidden/>
          </w:rPr>
          <w:fldChar w:fldCharType="separate"/>
        </w:r>
        <w:r>
          <w:rPr>
            <w:noProof/>
            <w:webHidden/>
          </w:rPr>
          <w:t>125</w:t>
        </w:r>
        <w:r w:rsidR="005A5B4E">
          <w:rPr>
            <w:noProof/>
            <w:webHidden/>
          </w:rPr>
          <w:fldChar w:fldCharType="end"/>
        </w:r>
      </w:hyperlink>
    </w:p>
    <w:p w14:paraId="7BB96C16" w14:textId="36AEAD1E"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714" w:history="1">
        <w:r w:rsidR="005A5B4E" w:rsidRPr="006534B6">
          <w:rPr>
            <w:rStyle w:val="afff"/>
            <w:rFonts w:eastAsia="Times New Roman"/>
            <w:b/>
            <w:iCs/>
            <w:noProof/>
            <w:lang w:eastAsia="ru-RU"/>
          </w:rPr>
          <w:t xml:space="preserve">2.4. </w:t>
        </w:r>
        <w:r w:rsidR="005A5B4E" w:rsidRPr="006534B6">
          <w:rPr>
            <w:rStyle w:val="afff"/>
            <w:b/>
            <w:iCs/>
            <w:noProof/>
            <w:lang w:eastAsia="ru-RU"/>
          </w:rPr>
          <w:t>Перечень потенциально опасных объектов на территории</w:t>
        </w:r>
        <w:r w:rsidR="005A5B4E">
          <w:rPr>
            <w:noProof/>
            <w:webHidden/>
          </w:rPr>
          <w:tab/>
        </w:r>
        <w:r w:rsidR="005A5B4E">
          <w:rPr>
            <w:noProof/>
            <w:webHidden/>
          </w:rPr>
          <w:fldChar w:fldCharType="begin"/>
        </w:r>
        <w:r w:rsidR="005A5B4E">
          <w:rPr>
            <w:noProof/>
            <w:webHidden/>
          </w:rPr>
          <w:instrText xml:space="preserve"> PAGEREF _Toc170502714 \h </w:instrText>
        </w:r>
        <w:r w:rsidR="005A5B4E">
          <w:rPr>
            <w:noProof/>
            <w:webHidden/>
          </w:rPr>
        </w:r>
        <w:r w:rsidR="005A5B4E">
          <w:rPr>
            <w:noProof/>
            <w:webHidden/>
          </w:rPr>
          <w:fldChar w:fldCharType="separate"/>
        </w:r>
        <w:r>
          <w:rPr>
            <w:noProof/>
            <w:webHidden/>
          </w:rPr>
          <w:t>132</w:t>
        </w:r>
        <w:r w:rsidR="005A5B4E">
          <w:rPr>
            <w:noProof/>
            <w:webHidden/>
          </w:rPr>
          <w:fldChar w:fldCharType="end"/>
        </w:r>
      </w:hyperlink>
    </w:p>
    <w:p w14:paraId="13747876" w14:textId="28A400A9"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715" w:history="1">
        <w:r w:rsidR="005A5B4E" w:rsidRPr="006534B6">
          <w:rPr>
            <w:rStyle w:val="afff"/>
            <w:rFonts w:eastAsia="Times New Roman"/>
            <w:b/>
            <w:iCs/>
            <w:noProof/>
            <w:lang w:eastAsia="ru-RU"/>
          </w:rPr>
          <w:t>2.5. Перечень возможных источников чрезвычайных ситуаций биолого-социального характера</w:t>
        </w:r>
        <w:r w:rsidR="005A5B4E">
          <w:rPr>
            <w:noProof/>
            <w:webHidden/>
          </w:rPr>
          <w:tab/>
        </w:r>
        <w:r w:rsidR="005A5B4E">
          <w:rPr>
            <w:noProof/>
            <w:webHidden/>
          </w:rPr>
          <w:fldChar w:fldCharType="begin"/>
        </w:r>
        <w:r w:rsidR="005A5B4E">
          <w:rPr>
            <w:noProof/>
            <w:webHidden/>
          </w:rPr>
          <w:instrText xml:space="preserve"> PAGEREF _Toc170502715 \h </w:instrText>
        </w:r>
        <w:r w:rsidR="005A5B4E">
          <w:rPr>
            <w:noProof/>
            <w:webHidden/>
          </w:rPr>
        </w:r>
        <w:r w:rsidR="005A5B4E">
          <w:rPr>
            <w:noProof/>
            <w:webHidden/>
          </w:rPr>
          <w:fldChar w:fldCharType="separate"/>
        </w:r>
        <w:r>
          <w:rPr>
            <w:noProof/>
            <w:webHidden/>
          </w:rPr>
          <w:t>132</w:t>
        </w:r>
        <w:r w:rsidR="005A5B4E">
          <w:rPr>
            <w:noProof/>
            <w:webHidden/>
          </w:rPr>
          <w:fldChar w:fldCharType="end"/>
        </w:r>
      </w:hyperlink>
    </w:p>
    <w:p w14:paraId="763E1311" w14:textId="1D3AA098" w:rsidR="005A5B4E" w:rsidRDefault="00635A4B">
      <w:pPr>
        <w:pStyle w:val="38"/>
        <w:tabs>
          <w:tab w:val="right" w:leader="dot" w:pos="10195"/>
        </w:tabs>
        <w:rPr>
          <w:rFonts w:asciiTheme="minorHAnsi" w:eastAsiaTheme="minorEastAsia" w:hAnsiTheme="minorHAnsi" w:cstheme="minorBidi"/>
          <w:noProof/>
          <w:kern w:val="2"/>
          <w:sz w:val="22"/>
          <w:szCs w:val="22"/>
          <w:lang w:eastAsia="ru-RU"/>
          <w14:ligatures w14:val="standardContextual"/>
        </w:rPr>
      </w:pPr>
      <w:hyperlink w:anchor="_Toc170502716" w:history="1">
        <w:r w:rsidR="005A5B4E" w:rsidRPr="006534B6">
          <w:rPr>
            <w:rStyle w:val="afff"/>
            <w:rFonts w:eastAsia="Times New Roman"/>
            <w:b/>
            <w:iCs/>
            <w:noProof/>
            <w:lang w:eastAsia="ru-RU"/>
          </w:rPr>
          <w:t>2.6. Перечень мероприятий по обеспечению пожарной безопасности</w:t>
        </w:r>
        <w:r w:rsidR="005A5B4E">
          <w:rPr>
            <w:noProof/>
            <w:webHidden/>
          </w:rPr>
          <w:tab/>
        </w:r>
        <w:r w:rsidR="005A5B4E">
          <w:rPr>
            <w:noProof/>
            <w:webHidden/>
          </w:rPr>
          <w:fldChar w:fldCharType="begin"/>
        </w:r>
        <w:r w:rsidR="005A5B4E">
          <w:rPr>
            <w:noProof/>
            <w:webHidden/>
          </w:rPr>
          <w:instrText xml:space="preserve"> PAGEREF _Toc170502716 \h </w:instrText>
        </w:r>
        <w:r w:rsidR="005A5B4E">
          <w:rPr>
            <w:noProof/>
            <w:webHidden/>
          </w:rPr>
        </w:r>
        <w:r w:rsidR="005A5B4E">
          <w:rPr>
            <w:noProof/>
            <w:webHidden/>
          </w:rPr>
          <w:fldChar w:fldCharType="separate"/>
        </w:r>
        <w:r>
          <w:rPr>
            <w:noProof/>
            <w:webHidden/>
          </w:rPr>
          <w:t>134</w:t>
        </w:r>
        <w:r w:rsidR="005A5B4E">
          <w:rPr>
            <w:noProof/>
            <w:webHidden/>
          </w:rPr>
          <w:fldChar w:fldCharType="end"/>
        </w:r>
      </w:hyperlink>
    </w:p>
    <w:p w14:paraId="466E68F7" w14:textId="76335F32" w:rsidR="005A5B4E" w:rsidRDefault="00635A4B">
      <w:pPr>
        <w:pStyle w:val="1c"/>
        <w:tabs>
          <w:tab w:val="right" w:leader="dot" w:pos="10195"/>
        </w:tabs>
        <w:rPr>
          <w:rFonts w:asciiTheme="minorHAnsi" w:eastAsiaTheme="minorEastAsia" w:hAnsiTheme="minorHAnsi" w:cstheme="minorBidi"/>
          <w:b w:val="0"/>
          <w:bCs w:val="0"/>
          <w:caps w:val="0"/>
          <w:noProof/>
          <w:kern w:val="2"/>
          <w:sz w:val="22"/>
          <w:szCs w:val="22"/>
          <w:lang w:eastAsia="ru-RU"/>
          <w14:ligatures w14:val="standardContextual"/>
        </w:rPr>
      </w:pPr>
      <w:hyperlink w:anchor="_Toc170502717" w:history="1">
        <w:r w:rsidR="005A5B4E" w:rsidRPr="006534B6">
          <w:rPr>
            <w:rStyle w:val="afff"/>
            <w:rFonts w:eastAsia="Times New Roman"/>
            <w:noProof/>
          </w:rPr>
          <w:t>РАЗДЕЛ 4. ОСНОВНЫЕ ТЕХНИКО-ЭКОНОМИЧЕСКИЕ ПОКАЗАТЕЛИ</w:t>
        </w:r>
        <w:r w:rsidR="005A5B4E">
          <w:rPr>
            <w:noProof/>
            <w:webHidden/>
          </w:rPr>
          <w:tab/>
        </w:r>
        <w:r w:rsidR="005A5B4E">
          <w:rPr>
            <w:noProof/>
            <w:webHidden/>
          </w:rPr>
          <w:fldChar w:fldCharType="begin"/>
        </w:r>
        <w:r w:rsidR="005A5B4E">
          <w:rPr>
            <w:noProof/>
            <w:webHidden/>
          </w:rPr>
          <w:instrText xml:space="preserve"> PAGEREF _Toc170502717 \h </w:instrText>
        </w:r>
        <w:r w:rsidR="005A5B4E">
          <w:rPr>
            <w:noProof/>
            <w:webHidden/>
          </w:rPr>
        </w:r>
        <w:r w:rsidR="005A5B4E">
          <w:rPr>
            <w:noProof/>
            <w:webHidden/>
          </w:rPr>
          <w:fldChar w:fldCharType="separate"/>
        </w:r>
        <w:r>
          <w:rPr>
            <w:noProof/>
            <w:webHidden/>
          </w:rPr>
          <w:t>143</w:t>
        </w:r>
        <w:r w:rsidR="005A5B4E">
          <w:rPr>
            <w:noProof/>
            <w:webHidden/>
          </w:rPr>
          <w:fldChar w:fldCharType="end"/>
        </w:r>
      </w:hyperlink>
    </w:p>
    <w:p w14:paraId="637AC947" w14:textId="14BD93E4" w:rsidR="00F4417A" w:rsidRPr="00902ED6" w:rsidRDefault="00BA4C2A" w:rsidP="00C8685F">
      <w:pPr>
        <w:spacing w:line="240" w:lineRule="auto"/>
        <w:ind w:left="426"/>
        <w:jc w:val="left"/>
        <w:rPr>
          <w:sz w:val="22"/>
        </w:rPr>
        <w:sectPr w:rsidR="00F4417A" w:rsidRPr="00902ED6" w:rsidSect="00BE5A2B">
          <w:footerReference w:type="default" r:id="rId12"/>
          <w:pgSz w:w="11906" w:h="16838" w:code="9"/>
          <w:pgMar w:top="1134" w:right="567" w:bottom="1134" w:left="1134" w:header="567" w:footer="567" w:gutter="0"/>
          <w:paperSrc w:other="15"/>
          <w:cols w:space="708"/>
          <w:docGrid w:linePitch="360"/>
        </w:sectPr>
      </w:pPr>
      <w:r w:rsidRPr="00902ED6">
        <w:rPr>
          <w:bCs/>
          <w:caps/>
          <w:szCs w:val="28"/>
        </w:rPr>
        <w:fldChar w:fldCharType="end"/>
      </w:r>
    </w:p>
    <w:p w14:paraId="788884F4" w14:textId="77777777" w:rsidR="00F4417A" w:rsidRPr="00902ED6" w:rsidRDefault="00F4417A" w:rsidP="00C8685F">
      <w:pPr>
        <w:pStyle w:val="021216"/>
      </w:pPr>
      <w:bookmarkStart w:id="5" w:name="_Toc463606271"/>
      <w:bookmarkStart w:id="6" w:name="_Toc463611219"/>
      <w:bookmarkStart w:id="7" w:name="_Toc464044820"/>
      <w:bookmarkStart w:id="8" w:name="_Toc170502631"/>
      <w:r w:rsidRPr="00902ED6">
        <w:lastRenderedPageBreak/>
        <w:t>ВВЕДЕНИЕ</w:t>
      </w:r>
      <w:bookmarkEnd w:id="5"/>
      <w:bookmarkEnd w:id="6"/>
      <w:bookmarkEnd w:id="7"/>
      <w:bookmarkEnd w:id="8"/>
    </w:p>
    <w:p w14:paraId="28616E84" w14:textId="728BD5CE" w:rsidR="00F4417A" w:rsidRPr="00902ED6" w:rsidRDefault="00710B33" w:rsidP="00C8685F">
      <w:pPr>
        <w:spacing w:line="240" w:lineRule="auto"/>
        <w:ind w:firstLine="709"/>
        <w:rPr>
          <w:sz w:val="28"/>
          <w:szCs w:val="28"/>
        </w:rPr>
      </w:pPr>
      <w:r w:rsidRPr="00902ED6">
        <w:rPr>
          <w:sz w:val="28"/>
          <w:szCs w:val="28"/>
        </w:rPr>
        <w:t>Проект внесени</w:t>
      </w:r>
      <w:r w:rsidR="007D23DE" w:rsidRPr="00902ED6">
        <w:rPr>
          <w:sz w:val="28"/>
          <w:szCs w:val="28"/>
        </w:rPr>
        <w:t xml:space="preserve">я изменений в генеральный план </w:t>
      </w:r>
      <w:r w:rsidR="008D09A1" w:rsidRPr="00902ED6">
        <w:rPr>
          <w:sz w:val="28"/>
          <w:szCs w:val="28"/>
        </w:rPr>
        <w:t>Мир</w:t>
      </w:r>
      <w:r w:rsidR="007D23DE" w:rsidRPr="00902ED6">
        <w:rPr>
          <w:sz w:val="28"/>
          <w:szCs w:val="28"/>
        </w:rPr>
        <w:t>ского сельского поселения Кавказского района Краснодарского края</w:t>
      </w:r>
      <w:r w:rsidRPr="00902ED6">
        <w:rPr>
          <w:sz w:val="28"/>
          <w:szCs w:val="28"/>
        </w:rPr>
        <w:t xml:space="preserve"> </w:t>
      </w:r>
      <w:r w:rsidR="00764719" w:rsidRPr="00902ED6">
        <w:rPr>
          <w:sz w:val="28"/>
          <w:szCs w:val="28"/>
        </w:rPr>
        <w:t>(далее – генеральный план)</w:t>
      </w:r>
      <w:r w:rsidR="00F4417A" w:rsidRPr="00902ED6">
        <w:rPr>
          <w:sz w:val="28"/>
          <w:szCs w:val="28"/>
        </w:rPr>
        <w:t xml:space="preserve"> разработан </w:t>
      </w:r>
      <w:r w:rsidR="007D23DE" w:rsidRPr="00902ED6">
        <w:rPr>
          <w:sz w:val="28"/>
          <w:szCs w:val="28"/>
        </w:rPr>
        <w:t>ООО</w:t>
      </w:r>
      <w:r w:rsidR="00F4417A" w:rsidRPr="00902ED6">
        <w:rPr>
          <w:sz w:val="28"/>
          <w:szCs w:val="28"/>
        </w:rPr>
        <w:t xml:space="preserve"> </w:t>
      </w:r>
      <w:r w:rsidR="007A7B22" w:rsidRPr="00902ED6">
        <w:rPr>
          <w:sz w:val="28"/>
          <w:szCs w:val="28"/>
        </w:rPr>
        <w:t>«</w:t>
      </w:r>
      <w:r w:rsidR="007D23DE" w:rsidRPr="00902ED6">
        <w:rPr>
          <w:sz w:val="28"/>
          <w:szCs w:val="28"/>
        </w:rPr>
        <w:t>Джи Динамика</w:t>
      </w:r>
      <w:r w:rsidR="007A7B22" w:rsidRPr="00902ED6">
        <w:rPr>
          <w:sz w:val="28"/>
          <w:szCs w:val="28"/>
        </w:rPr>
        <w:t>»</w:t>
      </w:r>
      <w:r w:rsidR="00F4417A" w:rsidRPr="00902ED6">
        <w:rPr>
          <w:sz w:val="28"/>
          <w:szCs w:val="28"/>
        </w:rPr>
        <w:t xml:space="preserve"> в соответствии с </w:t>
      </w:r>
      <w:r w:rsidR="00BB329D" w:rsidRPr="00902ED6">
        <w:rPr>
          <w:sz w:val="28"/>
          <w:szCs w:val="28"/>
        </w:rPr>
        <w:t>договором</w:t>
      </w:r>
      <w:r w:rsidR="00764719" w:rsidRPr="00902ED6">
        <w:rPr>
          <w:sz w:val="28"/>
          <w:szCs w:val="28"/>
        </w:rPr>
        <w:t xml:space="preserve"> от </w:t>
      </w:r>
      <w:r w:rsidR="00C171DF">
        <w:rPr>
          <w:sz w:val="28"/>
          <w:szCs w:val="28"/>
        </w:rPr>
        <w:t>03</w:t>
      </w:r>
      <w:r w:rsidR="007D23DE" w:rsidRPr="00902ED6">
        <w:rPr>
          <w:sz w:val="28"/>
          <w:szCs w:val="28"/>
        </w:rPr>
        <w:t>.0</w:t>
      </w:r>
      <w:r w:rsidR="00C171DF">
        <w:rPr>
          <w:sz w:val="28"/>
          <w:szCs w:val="28"/>
        </w:rPr>
        <w:t>6</w:t>
      </w:r>
      <w:r w:rsidR="007D23DE" w:rsidRPr="00902ED6">
        <w:rPr>
          <w:sz w:val="28"/>
          <w:szCs w:val="28"/>
        </w:rPr>
        <w:t>.202</w:t>
      </w:r>
      <w:r w:rsidR="00C171DF">
        <w:rPr>
          <w:sz w:val="28"/>
          <w:szCs w:val="28"/>
        </w:rPr>
        <w:t>4</w:t>
      </w:r>
      <w:r w:rsidR="007D23DE" w:rsidRPr="00902ED6">
        <w:rPr>
          <w:sz w:val="28"/>
          <w:szCs w:val="28"/>
        </w:rPr>
        <w:t xml:space="preserve"> </w:t>
      </w:r>
      <w:r w:rsidR="00476C81" w:rsidRPr="00902ED6">
        <w:rPr>
          <w:sz w:val="28"/>
          <w:szCs w:val="28"/>
        </w:rPr>
        <w:t xml:space="preserve">№ </w:t>
      </w:r>
      <w:r w:rsidR="00C171DF">
        <w:rPr>
          <w:sz w:val="28"/>
          <w:szCs w:val="28"/>
        </w:rPr>
        <w:t>657</w:t>
      </w:r>
      <w:r w:rsidR="00476C81" w:rsidRPr="00902ED6">
        <w:rPr>
          <w:sz w:val="28"/>
          <w:szCs w:val="28"/>
        </w:rPr>
        <w:t xml:space="preserve"> </w:t>
      </w:r>
      <w:r w:rsidR="00C171DF" w:rsidRPr="00C171DF">
        <w:rPr>
          <w:sz w:val="28"/>
          <w:szCs w:val="28"/>
        </w:rPr>
        <w:t>по заданию Администрации муниципального образования «Кавказский район»</w:t>
      </w:r>
      <w:r w:rsidR="00C171DF">
        <w:rPr>
          <w:sz w:val="28"/>
          <w:szCs w:val="28"/>
        </w:rPr>
        <w:t xml:space="preserve"> </w:t>
      </w:r>
      <w:r w:rsidR="00C171DF" w:rsidRPr="00902ED6">
        <w:rPr>
          <w:sz w:val="28"/>
          <w:szCs w:val="28"/>
        </w:rPr>
        <w:t>Краснодарского края</w:t>
      </w:r>
      <w:r w:rsidR="00C171DF" w:rsidRPr="00C171DF">
        <w:rPr>
          <w:sz w:val="28"/>
          <w:szCs w:val="28"/>
        </w:rPr>
        <w:t xml:space="preserve"> и</w:t>
      </w:r>
      <w:r w:rsidR="004250CD">
        <w:rPr>
          <w:sz w:val="28"/>
          <w:szCs w:val="28"/>
        </w:rPr>
        <w:t xml:space="preserve"> гражданки РФ, Бородиной Оксаны Валерьевны</w:t>
      </w:r>
      <w:r w:rsidR="00C171DF">
        <w:rPr>
          <w:sz w:val="28"/>
          <w:szCs w:val="28"/>
        </w:rPr>
        <w:t xml:space="preserve">, </w:t>
      </w:r>
      <w:r w:rsidR="00C171DF" w:rsidRPr="00C171DF">
        <w:rPr>
          <w:sz w:val="28"/>
          <w:szCs w:val="28"/>
        </w:rPr>
        <w:t xml:space="preserve">а также постановления Администрации муниципального образования Кавказский район от 22.05.2024 г. </w:t>
      </w:r>
      <w:r w:rsidR="0062338A">
        <w:rPr>
          <w:sz w:val="28"/>
          <w:szCs w:val="28"/>
        </w:rPr>
        <w:br/>
      </w:r>
      <w:r w:rsidR="00C171DF" w:rsidRPr="00C171DF">
        <w:rPr>
          <w:sz w:val="28"/>
          <w:szCs w:val="28"/>
        </w:rPr>
        <w:t>№ 829</w:t>
      </w:r>
      <w:r w:rsidR="007D23DE" w:rsidRPr="00902ED6">
        <w:rPr>
          <w:sz w:val="28"/>
          <w:szCs w:val="28"/>
        </w:rPr>
        <w:t>.</w:t>
      </w:r>
    </w:p>
    <w:p w14:paraId="3CD98AC1" w14:textId="5321B986" w:rsidR="00F24DE0" w:rsidRPr="00902ED6" w:rsidRDefault="00F24DE0" w:rsidP="00C8685F">
      <w:pPr>
        <w:tabs>
          <w:tab w:val="left" w:pos="825"/>
          <w:tab w:val="center" w:pos="4677"/>
        </w:tabs>
        <w:spacing w:line="240" w:lineRule="auto"/>
        <w:ind w:firstLine="709"/>
        <w:rPr>
          <w:sz w:val="28"/>
          <w:szCs w:val="28"/>
        </w:rPr>
      </w:pPr>
      <w:r w:rsidRPr="00902ED6">
        <w:rPr>
          <w:sz w:val="28"/>
          <w:szCs w:val="28"/>
          <w:lang w:eastAsia="ru-RU"/>
        </w:rPr>
        <w:t xml:space="preserve">Наименование муниципального образования – </w:t>
      </w:r>
      <w:r w:rsidR="008D09A1" w:rsidRPr="00902ED6">
        <w:rPr>
          <w:sz w:val="28"/>
          <w:szCs w:val="28"/>
          <w:lang w:eastAsia="ru-RU"/>
        </w:rPr>
        <w:t>Мир</w:t>
      </w:r>
      <w:r w:rsidR="00D91C7F" w:rsidRPr="00902ED6">
        <w:rPr>
          <w:sz w:val="28"/>
          <w:szCs w:val="28"/>
          <w:lang w:eastAsia="ru-RU"/>
        </w:rPr>
        <w:t>ское сельское поселение Кавказского района</w:t>
      </w:r>
      <w:r w:rsidRPr="00902ED6">
        <w:rPr>
          <w:sz w:val="28"/>
          <w:szCs w:val="28"/>
          <w:lang w:eastAsia="ru-RU"/>
        </w:rPr>
        <w:t xml:space="preserve"> (далее – </w:t>
      </w:r>
      <w:r w:rsidR="008D09A1" w:rsidRPr="00902ED6">
        <w:rPr>
          <w:sz w:val="28"/>
          <w:szCs w:val="28"/>
        </w:rPr>
        <w:t>Мир</w:t>
      </w:r>
      <w:r w:rsidR="00D91C7F" w:rsidRPr="00902ED6">
        <w:rPr>
          <w:sz w:val="28"/>
          <w:szCs w:val="28"/>
        </w:rPr>
        <w:t>ское</w:t>
      </w:r>
      <w:r w:rsidRPr="00902ED6">
        <w:rPr>
          <w:sz w:val="28"/>
          <w:szCs w:val="28"/>
          <w:lang w:eastAsia="ru-RU"/>
        </w:rPr>
        <w:t xml:space="preserve"> сельское поселение, поселение), указано в соответствии с </w:t>
      </w:r>
      <w:r w:rsidR="00D91C7F" w:rsidRPr="00902ED6">
        <w:rPr>
          <w:sz w:val="28"/>
          <w:szCs w:val="28"/>
          <w:lang w:eastAsia="ru-RU"/>
        </w:rPr>
        <w:t xml:space="preserve">Уставом </w:t>
      </w:r>
      <w:r w:rsidR="008D09A1" w:rsidRPr="00902ED6">
        <w:rPr>
          <w:sz w:val="28"/>
          <w:szCs w:val="28"/>
          <w:lang w:eastAsia="ru-RU"/>
        </w:rPr>
        <w:t>Мир</w:t>
      </w:r>
      <w:r w:rsidR="00D91C7F" w:rsidRPr="00902ED6">
        <w:rPr>
          <w:sz w:val="28"/>
          <w:szCs w:val="28"/>
          <w:lang w:eastAsia="ru-RU"/>
        </w:rPr>
        <w:t>ского сельского поселения Кавказского района</w:t>
      </w:r>
      <w:r w:rsidRPr="00902ED6">
        <w:rPr>
          <w:sz w:val="28"/>
          <w:szCs w:val="28"/>
          <w:lang w:eastAsia="ru-RU"/>
        </w:rPr>
        <w:t xml:space="preserve">, принятым решением </w:t>
      </w:r>
      <w:r w:rsidR="00D91C7F" w:rsidRPr="00902ED6">
        <w:rPr>
          <w:sz w:val="28"/>
          <w:szCs w:val="28"/>
          <w:lang w:eastAsia="ru-RU"/>
        </w:rPr>
        <w:t>С</w:t>
      </w:r>
      <w:r w:rsidRPr="00902ED6">
        <w:rPr>
          <w:sz w:val="28"/>
          <w:szCs w:val="28"/>
          <w:lang w:eastAsia="ru-RU"/>
        </w:rPr>
        <w:t xml:space="preserve">овета депутатов </w:t>
      </w:r>
      <w:r w:rsidR="008D09A1" w:rsidRPr="00902ED6">
        <w:rPr>
          <w:sz w:val="28"/>
          <w:szCs w:val="28"/>
          <w:lang w:eastAsia="ru-RU"/>
        </w:rPr>
        <w:t>Мир</w:t>
      </w:r>
      <w:r w:rsidR="00D91C7F" w:rsidRPr="00902ED6">
        <w:rPr>
          <w:sz w:val="28"/>
          <w:szCs w:val="28"/>
          <w:lang w:eastAsia="ru-RU"/>
        </w:rPr>
        <w:t xml:space="preserve">ского сельского поселения </w:t>
      </w:r>
      <w:r w:rsidRPr="00902ED6">
        <w:rPr>
          <w:sz w:val="28"/>
          <w:szCs w:val="28"/>
          <w:lang w:eastAsia="ru-RU"/>
        </w:rPr>
        <w:t xml:space="preserve">от </w:t>
      </w:r>
      <w:r w:rsidR="00306DB7" w:rsidRPr="00902ED6">
        <w:rPr>
          <w:sz w:val="28"/>
          <w:szCs w:val="28"/>
          <w:lang w:eastAsia="ru-RU"/>
        </w:rPr>
        <w:t>1</w:t>
      </w:r>
      <w:r w:rsidR="00D91C7F" w:rsidRPr="00902ED6">
        <w:rPr>
          <w:sz w:val="28"/>
          <w:szCs w:val="28"/>
          <w:lang w:eastAsia="ru-RU"/>
        </w:rPr>
        <w:t>5</w:t>
      </w:r>
      <w:r w:rsidRPr="00902ED6">
        <w:rPr>
          <w:sz w:val="28"/>
          <w:szCs w:val="28"/>
          <w:lang w:eastAsia="ru-RU"/>
        </w:rPr>
        <w:t>.</w:t>
      </w:r>
      <w:r w:rsidR="00D91C7F" w:rsidRPr="00902ED6">
        <w:rPr>
          <w:sz w:val="28"/>
          <w:szCs w:val="28"/>
          <w:lang w:eastAsia="ru-RU"/>
        </w:rPr>
        <w:t>05</w:t>
      </w:r>
      <w:r w:rsidRPr="00902ED6">
        <w:rPr>
          <w:sz w:val="28"/>
          <w:szCs w:val="28"/>
          <w:lang w:eastAsia="ru-RU"/>
        </w:rPr>
        <w:t>.20</w:t>
      </w:r>
      <w:r w:rsidR="00306DB7" w:rsidRPr="00902ED6">
        <w:rPr>
          <w:sz w:val="28"/>
          <w:szCs w:val="28"/>
          <w:lang w:eastAsia="ru-RU"/>
        </w:rPr>
        <w:t>1</w:t>
      </w:r>
      <w:r w:rsidR="00D91C7F" w:rsidRPr="00902ED6">
        <w:rPr>
          <w:sz w:val="28"/>
          <w:szCs w:val="28"/>
          <w:lang w:eastAsia="ru-RU"/>
        </w:rPr>
        <w:t>7</w:t>
      </w:r>
      <w:r w:rsidRPr="00902ED6">
        <w:rPr>
          <w:sz w:val="28"/>
          <w:szCs w:val="28"/>
          <w:lang w:eastAsia="ru-RU"/>
        </w:rPr>
        <w:t xml:space="preserve"> № </w:t>
      </w:r>
      <w:r w:rsidR="00D91C7F" w:rsidRPr="00902ED6">
        <w:rPr>
          <w:sz w:val="28"/>
          <w:szCs w:val="28"/>
          <w:lang w:eastAsia="ru-RU"/>
        </w:rPr>
        <w:t>142</w:t>
      </w:r>
      <w:r w:rsidRPr="00902ED6">
        <w:rPr>
          <w:sz w:val="28"/>
          <w:szCs w:val="28"/>
          <w:lang w:eastAsia="ru-RU"/>
        </w:rPr>
        <w:t>.</w:t>
      </w:r>
    </w:p>
    <w:p w14:paraId="00ACEEED" w14:textId="7C4750BD" w:rsidR="00AA367B" w:rsidRPr="00902ED6" w:rsidRDefault="00AA367B" w:rsidP="00C8685F">
      <w:pPr>
        <w:tabs>
          <w:tab w:val="left" w:pos="825"/>
          <w:tab w:val="center" w:pos="4677"/>
        </w:tabs>
        <w:spacing w:line="240" w:lineRule="auto"/>
        <w:ind w:firstLine="709"/>
        <w:rPr>
          <w:sz w:val="28"/>
          <w:szCs w:val="28"/>
        </w:rPr>
      </w:pPr>
      <w:r w:rsidRPr="00902ED6">
        <w:rPr>
          <w:sz w:val="28"/>
          <w:szCs w:val="28"/>
        </w:rPr>
        <w:t xml:space="preserve">Законом </w:t>
      </w:r>
      <w:r w:rsidR="00D91C7F" w:rsidRPr="00902ED6">
        <w:rPr>
          <w:sz w:val="28"/>
          <w:szCs w:val="28"/>
        </w:rPr>
        <w:t>Краснодарского края</w:t>
      </w:r>
      <w:r w:rsidRPr="00902ED6">
        <w:rPr>
          <w:sz w:val="28"/>
          <w:szCs w:val="28"/>
        </w:rPr>
        <w:t xml:space="preserve"> от 0</w:t>
      </w:r>
      <w:r w:rsidR="00D91C7F" w:rsidRPr="00902ED6">
        <w:rPr>
          <w:sz w:val="28"/>
          <w:szCs w:val="28"/>
        </w:rPr>
        <w:t>7</w:t>
      </w:r>
      <w:r w:rsidRPr="00902ED6">
        <w:rPr>
          <w:sz w:val="28"/>
          <w:szCs w:val="28"/>
        </w:rPr>
        <w:t>.0</w:t>
      </w:r>
      <w:r w:rsidR="00D91C7F" w:rsidRPr="00902ED6">
        <w:rPr>
          <w:sz w:val="28"/>
          <w:szCs w:val="28"/>
        </w:rPr>
        <w:t>6</w:t>
      </w:r>
      <w:r w:rsidRPr="00902ED6">
        <w:rPr>
          <w:sz w:val="28"/>
          <w:szCs w:val="28"/>
        </w:rPr>
        <w:t xml:space="preserve">.2004 № </w:t>
      </w:r>
      <w:r w:rsidR="00D91C7F" w:rsidRPr="00902ED6">
        <w:rPr>
          <w:sz w:val="28"/>
          <w:szCs w:val="28"/>
        </w:rPr>
        <w:t>713</w:t>
      </w:r>
      <w:r w:rsidRPr="00902ED6">
        <w:rPr>
          <w:sz w:val="28"/>
          <w:szCs w:val="28"/>
        </w:rPr>
        <w:t>-</w:t>
      </w:r>
      <w:r w:rsidR="00D91C7F" w:rsidRPr="00902ED6">
        <w:rPr>
          <w:sz w:val="28"/>
          <w:szCs w:val="28"/>
        </w:rPr>
        <w:t>КЗ</w:t>
      </w:r>
      <w:r w:rsidRPr="00902ED6">
        <w:rPr>
          <w:sz w:val="28"/>
          <w:szCs w:val="28"/>
        </w:rPr>
        <w:t xml:space="preserve"> </w:t>
      </w:r>
      <w:r w:rsidR="007A7B22" w:rsidRPr="00902ED6">
        <w:rPr>
          <w:sz w:val="28"/>
          <w:szCs w:val="28"/>
        </w:rPr>
        <w:t>«</w:t>
      </w:r>
      <w:r w:rsidR="00D91C7F" w:rsidRPr="00902ED6">
        <w:rPr>
          <w:sz w:val="28"/>
          <w:szCs w:val="28"/>
        </w:rPr>
        <w:t>Об установлении границ муниципального образования кавказский район, наделении его статусом муниципального района, образовании в его составе муниципальных образований - городского и сельских поселений - и установления их границ</w:t>
      </w:r>
      <w:r w:rsidR="007A7B22" w:rsidRPr="00902ED6">
        <w:rPr>
          <w:sz w:val="28"/>
          <w:szCs w:val="28"/>
        </w:rPr>
        <w:t>»</w:t>
      </w:r>
      <w:r w:rsidRPr="00902ED6">
        <w:rPr>
          <w:sz w:val="28"/>
          <w:szCs w:val="28"/>
        </w:rPr>
        <w:t xml:space="preserve"> муниципальное образование </w:t>
      </w:r>
      <w:r w:rsidR="008D09A1" w:rsidRPr="00902ED6">
        <w:rPr>
          <w:sz w:val="28"/>
          <w:szCs w:val="28"/>
          <w:lang w:eastAsia="ru-RU"/>
        </w:rPr>
        <w:t>Мир</w:t>
      </w:r>
      <w:r w:rsidR="00D91C7F" w:rsidRPr="00902ED6">
        <w:rPr>
          <w:sz w:val="28"/>
          <w:szCs w:val="28"/>
          <w:lang w:eastAsia="ru-RU"/>
        </w:rPr>
        <w:t xml:space="preserve">ское сельское поселение </w:t>
      </w:r>
      <w:r w:rsidRPr="00902ED6">
        <w:rPr>
          <w:sz w:val="28"/>
          <w:szCs w:val="28"/>
        </w:rPr>
        <w:t xml:space="preserve">наделено статусом сельского поселения и определен его административный центр – </w:t>
      </w:r>
      <w:r w:rsidR="008D09A1" w:rsidRPr="00902ED6">
        <w:rPr>
          <w:sz w:val="28"/>
          <w:szCs w:val="28"/>
        </w:rPr>
        <w:t>поселок</w:t>
      </w:r>
      <w:r w:rsidR="00D91C7F" w:rsidRPr="00902ED6">
        <w:rPr>
          <w:sz w:val="28"/>
          <w:szCs w:val="28"/>
        </w:rPr>
        <w:t xml:space="preserve"> </w:t>
      </w:r>
      <w:r w:rsidR="008D09A1" w:rsidRPr="00902ED6">
        <w:rPr>
          <w:sz w:val="28"/>
          <w:szCs w:val="28"/>
        </w:rPr>
        <w:t>Мирской</w:t>
      </w:r>
      <w:r w:rsidRPr="00902ED6">
        <w:rPr>
          <w:sz w:val="28"/>
          <w:szCs w:val="28"/>
        </w:rPr>
        <w:t>.</w:t>
      </w:r>
    </w:p>
    <w:p w14:paraId="0556A14A" w14:textId="20A88DDF" w:rsidR="00F4417A" w:rsidRPr="00902ED6" w:rsidRDefault="004D702F" w:rsidP="00C8685F">
      <w:pPr>
        <w:spacing w:line="240" w:lineRule="auto"/>
        <w:ind w:firstLine="709"/>
        <w:rPr>
          <w:sz w:val="28"/>
          <w:szCs w:val="28"/>
        </w:rPr>
      </w:pPr>
      <w:r w:rsidRPr="00902ED6">
        <w:rPr>
          <w:sz w:val="28"/>
          <w:szCs w:val="28"/>
        </w:rPr>
        <w:t xml:space="preserve">Генеральный план </w:t>
      </w:r>
      <w:r w:rsidR="00F4417A" w:rsidRPr="00902ED6">
        <w:rPr>
          <w:sz w:val="28"/>
          <w:szCs w:val="28"/>
        </w:rPr>
        <w:t xml:space="preserve">разработан со следующими </w:t>
      </w:r>
      <w:r w:rsidR="0016045F" w:rsidRPr="00902ED6">
        <w:rPr>
          <w:sz w:val="28"/>
          <w:szCs w:val="28"/>
        </w:rPr>
        <w:t>сроками реализации</w:t>
      </w:r>
      <w:r w:rsidR="00F4417A" w:rsidRPr="00902ED6">
        <w:rPr>
          <w:sz w:val="28"/>
          <w:szCs w:val="28"/>
        </w:rPr>
        <w:t>: первая очередь – 20</w:t>
      </w:r>
      <w:r w:rsidR="00D91C7F" w:rsidRPr="00902ED6">
        <w:rPr>
          <w:sz w:val="28"/>
          <w:szCs w:val="28"/>
        </w:rPr>
        <w:t>3</w:t>
      </w:r>
      <w:r w:rsidR="00F939AB">
        <w:rPr>
          <w:sz w:val="28"/>
          <w:szCs w:val="28"/>
        </w:rPr>
        <w:t>5</w:t>
      </w:r>
      <w:r w:rsidR="00F4417A" w:rsidRPr="00902ED6">
        <w:rPr>
          <w:sz w:val="28"/>
          <w:szCs w:val="28"/>
        </w:rPr>
        <w:t xml:space="preserve"> год, расчетный срок – 20</w:t>
      </w:r>
      <w:r w:rsidR="00476C81" w:rsidRPr="00902ED6">
        <w:rPr>
          <w:sz w:val="28"/>
          <w:szCs w:val="28"/>
        </w:rPr>
        <w:t>4</w:t>
      </w:r>
      <w:r w:rsidR="00F939AB">
        <w:rPr>
          <w:sz w:val="28"/>
          <w:szCs w:val="28"/>
        </w:rPr>
        <w:t>5</w:t>
      </w:r>
      <w:r w:rsidR="00F4417A" w:rsidRPr="00902ED6">
        <w:rPr>
          <w:sz w:val="28"/>
          <w:szCs w:val="28"/>
        </w:rPr>
        <w:t xml:space="preserve"> год.</w:t>
      </w:r>
    </w:p>
    <w:p w14:paraId="67764748" w14:textId="77777777" w:rsidR="00F4417A" w:rsidRPr="00902ED6" w:rsidRDefault="00F4417A" w:rsidP="00C8685F">
      <w:pPr>
        <w:spacing w:line="240" w:lineRule="auto"/>
        <w:ind w:firstLine="709"/>
        <w:rPr>
          <w:sz w:val="28"/>
          <w:szCs w:val="28"/>
        </w:rPr>
      </w:pPr>
      <w:r w:rsidRPr="00902ED6">
        <w:rPr>
          <w:sz w:val="28"/>
          <w:szCs w:val="28"/>
        </w:rPr>
        <w:t xml:space="preserve">Графические материалы </w:t>
      </w:r>
      <w:r w:rsidR="004D702F" w:rsidRPr="00902ED6">
        <w:rPr>
          <w:sz w:val="28"/>
          <w:szCs w:val="28"/>
        </w:rPr>
        <w:t xml:space="preserve">генерального плана </w:t>
      </w:r>
      <w:r w:rsidRPr="00902ED6">
        <w:rPr>
          <w:sz w:val="28"/>
          <w:szCs w:val="28"/>
        </w:rPr>
        <w:t xml:space="preserve">выполнены в геоинформационном программном продукте MapInfo </w:t>
      </w:r>
      <w:r w:rsidR="00011F0E" w:rsidRPr="00902ED6">
        <w:rPr>
          <w:sz w:val="28"/>
          <w:szCs w:val="28"/>
        </w:rPr>
        <w:t>с использованием подосновы М 1:</w:t>
      </w:r>
      <w:r w:rsidR="00D91C7F" w:rsidRPr="00902ED6">
        <w:rPr>
          <w:sz w:val="28"/>
          <w:szCs w:val="28"/>
        </w:rPr>
        <w:t>25</w:t>
      </w:r>
      <w:r w:rsidR="00011F0E" w:rsidRPr="00902ED6">
        <w:rPr>
          <w:sz w:val="28"/>
          <w:szCs w:val="28"/>
        </w:rPr>
        <w:t>000 и 1:</w:t>
      </w:r>
      <w:r w:rsidR="00476C81" w:rsidRPr="00902ED6">
        <w:rPr>
          <w:sz w:val="28"/>
          <w:szCs w:val="28"/>
        </w:rPr>
        <w:t>5</w:t>
      </w:r>
      <w:r w:rsidRPr="00902ED6">
        <w:rPr>
          <w:sz w:val="28"/>
          <w:szCs w:val="28"/>
        </w:rPr>
        <w:t xml:space="preserve">000 в системе координат, в которой ведется государственный кадастр недвижимости. Описание и отображение объектов федерального, регионального, местного значения, а также перечень слоев пространственных данных (объектов), структура атрибутивных данных и справочников в графических материалах соответствуют требованиям </w:t>
      </w:r>
      <w:r w:rsidR="004D702F" w:rsidRPr="00902ED6">
        <w:rPr>
          <w:sz w:val="28"/>
          <w:szCs w:val="28"/>
        </w:rPr>
        <w:t xml:space="preserve">утвержденному </w:t>
      </w:r>
      <w:r w:rsidR="0045434E" w:rsidRPr="00902ED6">
        <w:rPr>
          <w:sz w:val="28"/>
          <w:szCs w:val="28"/>
        </w:rPr>
        <w:t>П</w:t>
      </w:r>
      <w:r w:rsidR="00FA5B6C" w:rsidRPr="00902ED6">
        <w:rPr>
          <w:sz w:val="28"/>
          <w:szCs w:val="28"/>
        </w:rPr>
        <w:t>риказ</w:t>
      </w:r>
      <w:r w:rsidR="0025605B" w:rsidRPr="00902ED6">
        <w:rPr>
          <w:sz w:val="28"/>
          <w:szCs w:val="28"/>
        </w:rPr>
        <w:t>у</w:t>
      </w:r>
      <w:r w:rsidR="00FA5B6C" w:rsidRPr="00902ED6">
        <w:rPr>
          <w:sz w:val="28"/>
          <w:szCs w:val="28"/>
        </w:rPr>
        <w:t xml:space="preserve"> </w:t>
      </w:r>
      <w:r w:rsidRPr="00902ED6">
        <w:rPr>
          <w:sz w:val="28"/>
          <w:szCs w:val="28"/>
        </w:rPr>
        <w:t>Мин</w:t>
      </w:r>
      <w:r w:rsidR="00F74C0F" w:rsidRPr="00902ED6">
        <w:rPr>
          <w:sz w:val="28"/>
          <w:szCs w:val="28"/>
        </w:rPr>
        <w:t xml:space="preserve">истерства </w:t>
      </w:r>
      <w:r w:rsidRPr="00902ED6">
        <w:rPr>
          <w:sz w:val="28"/>
          <w:szCs w:val="28"/>
        </w:rPr>
        <w:t>эконом</w:t>
      </w:r>
      <w:r w:rsidR="00F74C0F" w:rsidRPr="00902ED6">
        <w:rPr>
          <w:sz w:val="28"/>
          <w:szCs w:val="28"/>
        </w:rPr>
        <w:t xml:space="preserve">ического </w:t>
      </w:r>
      <w:r w:rsidRPr="00902ED6">
        <w:rPr>
          <w:sz w:val="28"/>
          <w:szCs w:val="28"/>
        </w:rPr>
        <w:t>развития Росси</w:t>
      </w:r>
      <w:r w:rsidR="00F74C0F" w:rsidRPr="00902ED6">
        <w:rPr>
          <w:sz w:val="28"/>
          <w:szCs w:val="28"/>
        </w:rPr>
        <w:t>йской Федерации</w:t>
      </w:r>
      <w:r w:rsidR="00FA5B6C" w:rsidRPr="00902ED6">
        <w:rPr>
          <w:sz w:val="28"/>
          <w:szCs w:val="28"/>
        </w:rPr>
        <w:t xml:space="preserve"> </w:t>
      </w:r>
      <w:r w:rsidR="005924E2" w:rsidRPr="00902ED6">
        <w:rPr>
          <w:sz w:val="28"/>
          <w:szCs w:val="28"/>
        </w:rPr>
        <w:t>от 09.01.2018 № 10.</w:t>
      </w:r>
    </w:p>
    <w:p w14:paraId="3F9991B8" w14:textId="0279C28B" w:rsidR="00F4417A" w:rsidRPr="00902ED6" w:rsidRDefault="009D130B" w:rsidP="00C8685F">
      <w:pPr>
        <w:autoSpaceDE w:val="0"/>
        <w:autoSpaceDN w:val="0"/>
        <w:spacing w:line="240" w:lineRule="auto"/>
        <w:ind w:firstLine="708"/>
        <w:rPr>
          <w:sz w:val="28"/>
          <w:szCs w:val="28"/>
          <w:lang w:eastAsia="ru-RU"/>
        </w:rPr>
      </w:pPr>
      <w:r w:rsidRPr="00902ED6">
        <w:rPr>
          <w:sz w:val="28"/>
          <w:szCs w:val="28"/>
          <w:lang w:eastAsia="ru-RU"/>
        </w:rPr>
        <w:t>Главная ц</w:t>
      </w:r>
      <w:r w:rsidR="00D416FF" w:rsidRPr="00902ED6">
        <w:rPr>
          <w:sz w:val="28"/>
          <w:szCs w:val="28"/>
          <w:lang w:eastAsia="ru-RU"/>
        </w:rPr>
        <w:t xml:space="preserve">ель </w:t>
      </w:r>
      <w:r w:rsidR="00764719" w:rsidRPr="00902ED6">
        <w:rPr>
          <w:sz w:val="28"/>
          <w:szCs w:val="28"/>
          <w:lang w:eastAsia="ru-RU"/>
        </w:rPr>
        <w:t xml:space="preserve">разработки </w:t>
      </w:r>
      <w:r w:rsidR="00764719" w:rsidRPr="00902ED6">
        <w:rPr>
          <w:sz w:val="28"/>
          <w:szCs w:val="28"/>
        </w:rPr>
        <w:t>генерального плана</w:t>
      </w:r>
      <w:r w:rsidR="00D416FF" w:rsidRPr="00902ED6">
        <w:rPr>
          <w:sz w:val="28"/>
          <w:szCs w:val="28"/>
          <w:lang w:eastAsia="ru-RU"/>
        </w:rPr>
        <w:t xml:space="preserve"> – подготовка документации в целях обеспечения устойчивого развития территории </w:t>
      </w:r>
      <w:r w:rsidR="008D09A1" w:rsidRPr="00902ED6">
        <w:rPr>
          <w:sz w:val="28"/>
          <w:szCs w:val="28"/>
          <w:lang w:eastAsia="ru-RU"/>
        </w:rPr>
        <w:t>Мир</w:t>
      </w:r>
      <w:r w:rsidR="00D91C7F" w:rsidRPr="00902ED6">
        <w:rPr>
          <w:sz w:val="28"/>
          <w:szCs w:val="28"/>
          <w:lang w:eastAsia="ru-RU"/>
        </w:rPr>
        <w:t>ского сельского поселения</w:t>
      </w:r>
      <w:r w:rsidR="00AD3C24" w:rsidRPr="00902ED6">
        <w:rPr>
          <w:sz w:val="28"/>
          <w:szCs w:val="28"/>
          <w:lang w:eastAsia="ru-RU"/>
        </w:rPr>
        <w:t>.</w:t>
      </w:r>
    </w:p>
    <w:p w14:paraId="01782467" w14:textId="77777777" w:rsidR="009D130B" w:rsidRPr="00902ED6" w:rsidRDefault="009D130B" w:rsidP="00C8685F">
      <w:pPr>
        <w:tabs>
          <w:tab w:val="left" w:pos="709"/>
        </w:tabs>
        <w:autoSpaceDE w:val="0"/>
        <w:autoSpaceDN w:val="0"/>
        <w:adjustRightInd w:val="0"/>
        <w:spacing w:line="240" w:lineRule="auto"/>
        <w:ind w:firstLine="709"/>
        <w:rPr>
          <w:sz w:val="28"/>
          <w:szCs w:val="28"/>
        </w:rPr>
      </w:pPr>
      <w:r w:rsidRPr="00902ED6">
        <w:rPr>
          <w:sz w:val="28"/>
          <w:szCs w:val="28"/>
        </w:rPr>
        <w:t>Для достижения поставленной цели генеральным планом предусмотрено решение следующих задач:</w:t>
      </w:r>
    </w:p>
    <w:p w14:paraId="79192DC0" w14:textId="77777777" w:rsidR="009D130B" w:rsidRPr="00902ED6" w:rsidRDefault="009D130B" w:rsidP="00C92053">
      <w:pPr>
        <w:numPr>
          <w:ilvl w:val="1"/>
          <w:numId w:val="84"/>
        </w:numPr>
        <w:tabs>
          <w:tab w:val="left" w:pos="709"/>
        </w:tabs>
        <w:autoSpaceDE w:val="0"/>
        <w:autoSpaceDN w:val="0"/>
        <w:adjustRightInd w:val="0"/>
        <w:spacing w:line="240" w:lineRule="auto"/>
        <w:ind w:left="0" w:firstLine="426"/>
        <w:rPr>
          <w:sz w:val="28"/>
          <w:szCs w:val="28"/>
        </w:rPr>
      </w:pPr>
      <w:r w:rsidRPr="00902ED6">
        <w:rPr>
          <w:sz w:val="28"/>
          <w:szCs w:val="28"/>
        </w:rPr>
        <w:t>использование территорий в границах функциональных зон в соответствии с их описанием и параметрами, определенными целевыми показателями;</w:t>
      </w:r>
    </w:p>
    <w:p w14:paraId="55FD10A4" w14:textId="507E5348" w:rsidR="009D130B" w:rsidRPr="00902ED6" w:rsidRDefault="009D130B" w:rsidP="00C92053">
      <w:pPr>
        <w:numPr>
          <w:ilvl w:val="1"/>
          <w:numId w:val="84"/>
        </w:numPr>
        <w:tabs>
          <w:tab w:val="left" w:pos="709"/>
        </w:tabs>
        <w:autoSpaceDE w:val="0"/>
        <w:autoSpaceDN w:val="0"/>
        <w:adjustRightInd w:val="0"/>
        <w:spacing w:line="240" w:lineRule="auto"/>
        <w:ind w:left="0" w:firstLine="426"/>
        <w:rPr>
          <w:sz w:val="28"/>
          <w:szCs w:val="28"/>
        </w:rPr>
      </w:pPr>
      <w:r w:rsidRPr="00902ED6">
        <w:rPr>
          <w:sz w:val="28"/>
          <w:szCs w:val="28"/>
        </w:rPr>
        <w:t>обеспечение в необходимом объеме и территориальном размещении</w:t>
      </w:r>
      <w:r w:rsidR="00AA129C" w:rsidRPr="00902ED6">
        <w:rPr>
          <w:sz w:val="28"/>
          <w:szCs w:val="28"/>
        </w:rPr>
        <w:t>,</w:t>
      </w:r>
      <w:r w:rsidRPr="00902ED6">
        <w:rPr>
          <w:sz w:val="28"/>
          <w:szCs w:val="28"/>
        </w:rPr>
        <w:t xml:space="preserve"> в соответствии </w:t>
      </w:r>
      <w:r w:rsidR="0045434E" w:rsidRPr="00902ED6">
        <w:rPr>
          <w:sz w:val="28"/>
          <w:szCs w:val="28"/>
        </w:rPr>
        <w:t xml:space="preserve">с </w:t>
      </w:r>
      <w:r w:rsidRPr="00902ED6">
        <w:rPr>
          <w:sz w:val="28"/>
          <w:szCs w:val="28"/>
        </w:rPr>
        <w:t>нормативами градостроительного проектирования</w:t>
      </w:r>
      <w:r w:rsidR="00AA129C" w:rsidRPr="00902ED6">
        <w:rPr>
          <w:sz w:val="28"/>
          <w:szCs w:val="28"/>
        </w:rPr>
        <w:t>,</w:t>
      </w:r>
      <w:r w:rsidRPr="00902ED6">
        <w:rPr>
          <w:sz w:val="28"/>
          <w:szCs w:val="28"/>
        </w:rPr>
        <w:t xml:space="preserve"> услуг в сферах образования, культуры, досуга и спорта, подлежащих предоставлению населению со стороны органов местного самоуправления </w:t>
      </w:r>
      <w:r w:rsidR="008D09A1" w:rsidRPr="00902ED6">
        <w:rPr>
          <w:sz w:val="28"/>
          <w:szCs w:val="28"/>
          <w:lang w:eastAsia="ru-RU"/>
        </w:rPr>
        <w:t>Мир</w:t>
      </w:r>
      <w:r w:rsidR="00D91C7F" w:rsidRPr="00902ED6">
        <w:rPr>
          <w:sz w:val="28"/>
          <w:szCs w:val="28"/>
          <w:lang w:eastAsia="ru-RU"/>
        </w:rPr>
        <w:t xml:space="preserve">ского сельского поселения </w:t>
      </w:r>
      <w:r w:rsidRPr="00902ED6">
        <w:rPr>
          <w:sz w:val="28"/>
          <w:szCs w:val="28"/>
        </w:rPr>
        <w:t>в соответствии с вопросами их ведения, определенными федеральным и региональным законодательством;</w:t>
      </w:r>
    </w:p>
    <w:p w14:paraId="68744C8D" w14:textId="77777777" w:rsidR="009D130B" w:rsidRPr="00902ED6" w:rsidRDefault="009D130B" w:rsidP="00C92053">
      <w:pPr>
        <w:numPr>
          <w:ilvl w:val="1"/>
          <w:numId w:val="84"/>
        </w:numPr>
        <w:tabs>
          <w:tab w:val="left" w:pos="709"/>
        </w:tabs>
        <w:autoSpaceDE w:val="0"/>
        <w:autoSpaceDN w:val="0"/>
        <w:adjustRightInd w:val="0"/>
        <w:spacing w:line="240" w:lineRule="auto"/>
        <w:ind w:left="0" w:firstLine="426"/>
        <w:rPr>
          <w:sz w:val="28"/>
          <w:szCs w:val="28"/>
        </w:rPr>
      </w:pPr>
      <w:r w:rsidRPr="00902ED6">
        <w:rPr>
          <w:sz w:val="28"/>
          <w:szCs w:val="28"/>
        </w:rPr>
        <w:t>выполнение требований законодательства в отношении зон с особыми условиями использования территорий, отображенных в соответствии с законодательством Российской Федерации, в целях обеспечения безопасности жизнедеятельности населения, предотвращения загрязнения окружающей среды, охраны природы и объектов историко-культурного наследия</w:t>
      </w:r>
      <w:r w:rsidR="00956335" w:rsidRPr="00902ED6">
        <w:rPr>
          <w:sz w:val="28"/>
          <w:szCs w:val="28"/>
        </w:rPr>
        <w:t>;</w:t>
      </w:r>
      <w:r w:rsidRPr="00902ED6">
        <w:rPr>
          <w:sz w:val="28"/>
          <w:szCs w:val="28"/>
        </w:rPr>
        <w:t xml:space="preserve"> </w:t>
      </w:r>
    </w:p>
    <w:p w14:paraId="50A9A96B" w14:textId="3DF1D820" w:rsidR="00DE2B8F" w:rsidRPr="00902ED6" w:rsidRDefault="00DE2B8F" w:rsidP="00C92053">
      <w:pPr>
        <w:pStyle w:val="afa"/>
        <w:numPr>
          <w:ilvl w:val="1"/>
          <w:numId w:val="84"/>
        </w:numPr>
        <w:tabs>
          <w:tab w:val="left" w:pos="709"/>
          <w:tab w:val="left" w:pos="993"/>
        </w:tabs>
        <w:autoSpaceDE w:val="0"/>
        <w:autoSpaceDN w:val="0"/>
        <w:adjustRightInd w:val="0"/>
        <w:spacing w:line="240" w:lineRule="auto"/>
        <w:ind w:left="0" w:firstLine="426"/>
        <w:rPr>
          <w:sz w:val="28"/>
          <w:szCs w:val="28"/>
          <w:lang w:eastAsia="ru-RU"/>
        </w:rPr>
      </w:pPr>
      <w:r w:rsidRPr="00902ED6">
        <w:rPr>
          <w:bCs/>
          <w:sz w:val="28"/>
          <w:szCs w:val="28"/>
        </w:rPr>
        <w:lastRenderedPageBreak/>
        <w:t xml:space="preserve">обеспечение размещения на территории </w:t>
      </w:r>
      <w:r w:rsidR="008D09A1" w:rsidRPr="00902ED6">
        <w:rPr>
          <w:sz w:val="28"/>
          <w:szCs w:val="28"/>
          <w:lang w:eastAsia="ru-RU"/>
        </w:rPr>
        <w:t>Мир</w:t>
      </w:r>
      <w:r w:rsidR="00D91C7F" w:rsidRPr="00902ED6">
        <w:rPr>
          <w:sz w:val="28"/>
          <w:szCs w:val="28"/>
          <w:lang w:eastAsia="ru-RU"/>
        </w:rPr>
        <w:t xml:space="preserve">ского сельского поселения </w:t>
      </w:r>
      <w:r w:rsidRPr="00902ED6">
        <w:rPr>
          <w:bCs/>
          <w:sz w:val="28"/>
          <w:szCs w:val="28"/>
        </w:rPr>
        <w:t xml:space="preserve">объектов местного значения, отображенных в схеме территориального планирования </w:t>
      </w:r>
      <w:r w:rsidR="00D91C7F" w:rsidRPr="00902ED6">
        <w:rPr>
          <w:bCs/>
          <w:sz w:val="28"/>
          <w:szCs w:val="28"/>
        </w:rPr>
        <w:t>Кавказского</w:t>
      </w:r>
      <w:r w:rsidRPr="00902ED6">
        <w:rPr>
          <w:bCs/>
          <w:sz w:val="28"/>
          <w:szCs w:val="28"/>
        </w:rPr>
        <w:t xml:space="preserve"> муниципального района </w:t>
      </w:r>
      <w:r w:rsidR="00D91C7F" w:rsidRPr="00902ED6">
        <w:rPr>
          <w:bCs/>
          <w:sz w:val="28"/>
          <w:szCs w:val="28"/>
        </w:rPr>
        <w:t>Краснодарского края</w:t>
      </w:r>
      <w:r w:rsidRPr="00902ED6">
        <w:rPr>
          <w:bCs/>
          <w:sz w:val="28"/>
          <w:szCs w:val="28"/>
        </w:rPr>
        <w:t xml:space="preserve">, объектов регионального значения, отображенных в схеме территориального планирования </w:t>
      </w:r>
      <w:r w:rsidR="00D91C7F" w:rsidRPr="00902ED6">
        <w:rPr>
          <w:bCs/>
          <w:sz w:val="28"/>
          <w:szCs w:val="28"/>
        </w:rPr>
        <w:t>Краснодарского края</w:t>
      </w:r>
      <w:r w:rsidRPr="00902ED6">
        <w:rPr>
          <w:bCs/>
          <w:sz w:val="28"/>
          <w:szCs w:val="28"/>
        </w:rPr>
        <w:t>, объектов федерального значения, отображенных в схемах территориального планирования Российской Федерации.</w:t>
      </w:r>
    </w:p>
    <w:p w14:paraId="17D552CD" w14:textId="77777777" w:rsidR="00F4417A" w:rsidRPr="00902ED6" w:rsidRDefault="00F4417A" w:rsidP="00C8685F">
      <w:pPr>
        <w:spacing w:line="276" w:lineRule="auto"/>
        <w:ind w:firstLine="709"/>
      </w:pPr>
    </w:p>
    <w:p w14:paraId="6DD64FA5" w14:textId="77777777" w:rsidR="00E263AE" w:rsidRPr="00902ED6" w:rsidRDefault="00E263AE" w:rsidP="00C8685F">
      <w:pPr>
        <w:spacing w:after="160" w:line="259" w:lineRule="auto"/>
        <w:jc w:val="left"/>
        <w:sectPr w:rsidR="00E263AE" w:rsidRPr="00902ED6" w:rsidSect="00BE5A2B">
          <w:headerReference w:type="default" r:id="rId13"/>
          <w:footerReference w:type="default" r:id="rId14"/>
          <w:headerReference w:type="first" r:id="rId15"/>
          <w:footerReference w:type="first" r:id="rId16"/>
          <w:pgSz w:w="11906" w:h="16838" w:code="9"/>
          <w:pgMar w:top="1134" w:right="567" w:bottom="1134" w:left="1134" w:header="567" w:footer="567" w:gutter="0"/>
          <w:cols w:space="708"/>
          <w:docGrid w:linePitch="360"/>
        </w:sectPr>
      </w:pPr>
    </w:p>
    <w:p w14:paraId="51BA7097" w14:textId="77777777" w:rsidR="009E602A" w:rsidRPr="00902ED6" w:rsidRDefault="009E602A" w:rsidP="00C8685F">
      <w:pPr>
        <w:pStyle w:val="021216"/>
      </w:pPr>
      <w:bookmarkStart w:id="9" w:name="_Toc170502632"/>
      <w:bookmarkStart w:id="10" w:name="_Toc463606279"/>
      <w:bookmarkStart w:id="11" w:name="_Toc463611227"/>
      <w:bookmarkStart w:id="12" w:name="_Toc464044828"/>
      <w:bookmarkStart w:id="13" w:name="_Toc288134653"/>
      <w:r w:rsidRPr="00902ED6">
        <w:lastRenderedPageBreak/>
        <w:t>Состав проекта</w:t>
      </w:r>
      <w:bookmarkEnd w:id="9"/>
    </w:p>
    <w:p w14:paraId="787E303C" w14:textId="0AEE313B" w:rsidR="00B91991" w:rsidRPr="00902ED6" w:rsidRDefault="008D09A1" w:rsidP="00C8685F">
      <w:pPr>
        <w:spacing w:line="240" w:lineRule="auto"/>
        <w:ind w:firstLine="709"/>
        <w:rPr>
          <w:sz w:val="28"/>
          <w:szCs w:val="28"/>
        </w:rPr>
      </w:pPr>
      <w:r w:rsidRPr="00902ED6">
        <w:rPr>
          <w:sz w:val="28"/>
          <w:szCs w:val="28"/>
        </w:rPr>
        <w:t>Проект</w:t>
      </w:r>
      <w:r w:rsidR="00B91991" w:rsidRPr="00902ED6">
        <w:rPr>
          <w:sz w:val="28"/>
          <w:szCs w:val="28"/>
        </w:rPr>
        <w:t xml:space="preserve"> внесения изменений в генеральный план </w:t>
      </w:r>
      <w:r w:rsidRPr="00902ED6">
        <w:rPr>
          <w:sz w:val="28"/>
          <w:szCs w:val="28"/>
        </w:rPr>
        <w:t>Мир</w:t>
      </w:r>
      <w:r w:rsidR="00B91991" w:rsidRPr="00902ED6">
        <w:rPr>
          <w:sz w:val="28"/>
          <w:szCs w:val="28"/>
        </w:rPr>
        <w:t>ского сельского поселения Кавказского района Краснодарского края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6"/>
        <w:gridCol w:w="7290"/>
        <w:gridCol w:w="2615"/>
      </w:tblGrid>
      <w:tr w:rsidR="00C8685F" w:rsidRPr="00902ED6" w14:paraId="0C410954" w14:textId="77777777" w:rsidTr="00B91991">
        <w:trPr>
          <w:tblHeader/>
        </w:trPr>
        <w:tc>
          <w:tcPr>
            <w:tcW w:w="391" w:type="pct"/>
            <w:shd w:val="clear" w:color="auto" w:fill="auto"/>
          </w:tcPr>
          <w:p w14:paraId="1C0D76C5" w14:textId="77777777" w:rsidR="00B91991" w:rsidRPr="00902ED6" w:rsidRDefault="00B91991" w:rsidP="00C8685F">
            <w:pPr>
              <w:spacing w:line="240" w:lineRule="auto"/>
              <w:jc w:val="center"/>
              <w:rPr>
                <w:rFonts w:eastAsia="Times New Roman"/>
                <w:b/>
                <w:szCs w:val="24"/>
              </w:rPr>
            </w:pPr>
            <w:r w:rsidRPr="00902ED6">
              <w:rPr>
                <w:rFonts w:eastAsia="Times New Roman"/>
                <w:b/>
                <w:szCs w:val="24"/>
              </w:rPr>
              <w:t xml:space="preserve">№ </w:t>
            </w:r>
          </w:p>
        </w:tc>
        <w:tc>
          <w:tcPr>
            <w:tcW w:w="3648" w:type="pct"/>
            <w:shd w:val="clear" w:color="auto" w:fill="auto"/>
            <w:vAlign w:val="center"/>
          </w:tcPr>
          <w:p w14:paraId="4B92188A" w14:textId="77777777" w:rsidR="00B91991" w:rsidRPr="00902ED6" w:rsidRDefault="00B91991" w:rsidP="00C8685F">
            <w:pPr>
              <w:spacing w:line="240" w:lineRule="auto"/>
              <w:jc w:val="center"/>
              <w:rPr>
                <w:rFonts w:eastAsia="Times New Roman"/>
                <w:b/>
                <w:szCs w:val="24"/>
              </w:rPr>
            </w:pPr>
            <w:r w:rsidRPr="00902ED6">
              <w:rPr>
                <w:rFonts w:eastAsia="Times New Roman"/>
                <w:b/>
                <w:szCs w:val="24"/>
              </w:rPr>
              <w:t>Наименование</w:t>
            </w:r>
          </w:p>
        </w:tc>
        <w:tc>
          <w:tcPr>
            <w:tcW w:w="961" w:type="pct"/>
            <w:shd w:val="clear" w:color="auto" w:fill="auto"/>
          </w:tcPr>
          <w:p w14:paraId="3EC45015" w14:textId="4F82D1AB" w:rsidR="00B91991" w:rsidRPr="00902ED6" w:rsidRDefault="00B91991" w:rsidP="00C8685F">
            <w:pPr>
              <w:spacing w:line="240" w:lineRule="auto"/>
              <w:jc w:val="center"/>
              <w:rPr>
                <w:rFonts w:eastAsia="Times New Roman"/>
                <w:b/>
                <w:szCs w:val="24"/>
              </w:rPr>
            </w:pPr>
            <w:r w:rsidRPr="00902ED6">
              <w:rPr>
                <w:rFonts w:eastAsia="Times New Roman"/>
                <w:b/>
                <w:szCs w:val="24"/>
              </w:rPr>
              <w:t>Масштаб</w:t>
            </w:r>
            <w:r w:rsidR="00465D76" w:rsidRPr="00902ED6">
              <w:rPr>
                <w:rFonts w:eastAsia="Times New Roman"/>
                <w:b/>
                <w:szCs w:val="24"/>
              </w:rPr>
              <w:t>/примечание</w:t>
            </w:r>
          </w:p>
        </w:tc>
      </w:tr>
      <w:tr w:rsidR="00C8685F" w:rsidRPr="00902ED6" w14:paraId="1A263B69" w14:textId="77777777" w:rsidTr="00B91991">
        <w:tc>
          <w:tcPr>
            <w:tcW w:w="391" w:type="pct"/>
            <w:shd w:val="clear" w:color="auto" w:fill="auto"/>
          </w:tcPr>
          <w:p w14:paraId="360F8ADF" w14:textId="54888CB8" w:rsidR="00B91991" w:rsidRPr="00902ED6" w:rsidRDefault="00B91991" w:rsidP="00C8685F">
            <w:pPr>
              <w:spacing w:line="240" w:lineRule="auto"/>
              <w:jc w:val="center"/>
              <w:rPr>
                <w:rFonts w:eastAsia="Times New Roman"/>
                <w:szCs w:val="24"/>
              </w:rPr>
            </w:pPr>
            <w:r w:rsidRPr="00902ED6">
              <w:rPr>
                <w:rFonts w:eastAsia="Times New Roman"/>
                <w:szCs w:val="24"/>
              </w:rPr>
              <w:t>1</w:t>
            </w:r>
            <w:r w:rsidR="00B70677">
              <w:rPr>
                <w:rFonts w:eastAsia="Times New Roman"/>
                <w:szCs w:val="24"/>
              </w:rPr>
              <w:t>.1</w:t>
            </w:r>
          </w:p>
        </w:tc>
        <w:tc>
          <w:tcPr>
            <w:tcW w:w="3648" w:type="pct"/>
            <w:shd w:val="clear" w:color="auto" w:fill="auto"/>
          </w:tcPr>
          <w:p w14:paraId="0D4F5F10" w14:textId="77777777" w:rsidR="00B91991" w:rsidRPr="00902ED6" w:rsidRDefault="00B91991" w:rsidP="00C8685F">
            <w:pPr>
              <w:spacing w:line="240" w:lineRule="auto"/>
              <w:jc w:val="left"/>
              <w:rPr>
                <w:szCs w:val="24"/>
                <w:lang w:eastAsia="ru-RU"/>
              </w:rPr>
            </w:pPr>
            <w:r w:rsidRPr="00902ED6">
              <w:rPr>
                <w:szCs w:val="24"/>
                <w:lang w:eastAsia="ru-RU"/>
              </w:rPr>
              <w:t>Положение о территориальном планировании</w:t>
            </w:r>
          </w:p>
        </w:tc>
        <w:tc>
          <w:tcPr>
            <w:tcW w:w="961" w:type="pct"/>
            <w:shd w:val="clear" w:color="auto" w:fill="auto"/>
          </w:tcPr>
          <w:p w14:paraId="38FE9851" w14:textId="77777777" w:rsidR="00B91991" w:rsidRPr="00902ED6" w:rsidRDefault="00B91991" w:rsidP="00C8685F">
            <w:pPr>
              <w:spacing w:line="240" w:lineRule="auto"/>
              <w:jc w:val="center"/>
              <w:rPr>
                <w:rFonts w:eastAsia="Times New Roman"/>
                <w:szCs w:val="24"/>
              </w:rPr>
            </w:pPr>
            <w:r w:rsidRPr="00902ED6">
              <w:rPr>
                <w:rFonts w:eastAsia="Times New Roman"/>
                <w:szCs w:val="24"/>
              </w:rPr>
              <w:t>-</w:t>
            </w:r>
          </w:p>
        </w:tc>
      </w:tr>
      <w:tr w:rsidR="00C8685F" w:rsidRPr="00902ED6" w14:paraId="22F9239F" w14:textId="77777777" w:rsidTr="00B91991">
        <w:tc>
          <w:tcPr>
            <w:tcW w:w="391" w:type="pct"/>
            <w:shd w:val="clear" w:color="auto" w:fill="auto"/>
          </w:tcPr>
          <w:p w14:paraId="47C1F8C5" w14:textId="158B4C18" w:rsidR="00B91991" w:rsidRPr="00902ED6" w:rsidRDefault="00B70677" w:rsidP="00C8685F">
            <w:pPr>
              <w:spacing w:line="240" w:lineRule="auto"/>
              <w:jc w:val="center"/>
              <w:rPr>
                <w:rFonts w:eastAsia="Times New Roman"/>
                <w:szCs w:val="24"/>
              </w:rPr>
            </w:pPr>
            <w:r>
              <w:rPr>
                <w:rFonts w:eastAsia="Times New Roman"/>
                <w:szCs w:val="24"/>
              </w:rPr>
              <w:t>1.</w:t>
            </w:r>
            <w:r w:rsidR="00B91991" w:rsidRPr="00902ED6">
              <w:rPr>
                <w:rFonts w:eastAsia="Times New Roman"/>
                <w:szCs w:val="24"/>
              </w:rPr>
              <w:t>2</w:t>
            </w:r>
          </w:p>
        </w:tc>
        <w:tc>
          <w:tcPr>
            <w:tcW w:w="3648" w:type="pct"/>
            <w:shd w:val="clear" w:color="auto" w:fill="auto"/>
          </w:tcPr>
          <w:p w14:paraId="77717E4C" w14:textId="77777777" w:rsidR="00B91991" w:rsidRPr="00902ED6" w:rsidRDefault="00B91991" w:rsidP="00C8685F">
            <w:pPr>
              <w:spacing w:line="240" w:lineRule="auto"/>
              <w:jc w:val="left"/>
              <w:rPr>
                <w:rFonts w:eastAsia="Times New Roman"/>
                <w:szCs w:val="24"/>
              </w:rPr>
            </w:pPr>
            <w:r w:rsidRPr="00902ED6">
              <w:rPr>
                <w:rFonts w:eastAsia="Times New Roman"/>
                <w:szCs w:val="24"/>
              </w:rPr>
              <w:t>Карта планируемого размещения объектов местного значения поселения</w:t>
            </w:r>
          </w:p>
        </w:tc>
        <w:tc>
          <w:tcPr>
            <w:tcW w:w="961" w:type="pct"/>
            <w:shd w:val="clear" w:color="auto" w:fill="auto"/>
          </w:tcPr>
          <w:p w14:paraId="5807168E" w14:textId="77777777" w:rsidR="00B91991" w:rsidRPr="00902ED6" w:rsidRDefault="00B91991" w:rsidP="00C8685F">
            <w:pPr>
              <w:spacing w:line="240" w:lineRule="auto"/>
              <w:jc w:val="center"/>
              <w:rPr>
                <w:rFonts w:eastAsia="Times New Roman"/>
                <w:szCs w:val="24"/>
              </w:rPr>
            </w:pPr>
            <w:r w:rsidRPr="00902ED6">
              <w:rPr>
                <w:rFonts w:eastAsia="Times New Roman"/>
                <w:szCs w:val="24"/>
              </w:rPr>
              <w:t>1:25000</w:t>
            </w:r>
          </w:p>
        </w:tc>
      </w:tr>
      <w:tr w:rsidR="00C8685F" w:rsidRPr="00902ED6" w14:paraId="38AAEE5A" w14:textId="77777777" w:rsidTr="00B91991">
        <w:tc>
          <w:tcPr>
            <w:tcW w:w="391" w:type="pct"/>
            <w:shd w:val="clear" w:color="auto" w:fill="auto"/>
          </w:tcPr>
          <w:p w14:paraId="4AD86307" w14:textId="1BF2FD67" w:rsidR="00B91991" w:rsidRPr="00902ED6" w:rsidRDefault="00B70677" w:rsidP="00C8685F">
            <w:pPr>
              <w:spacing w:line="240" w:lineRule="auto"/>
              <w:jc w:val="center"/>
              <w:rPr>
                <w:rFonts w:eastAsia="Times New Roman"/>
                <w:szCs w:val="24"/>
              </w:rPr>
            </w:pPr>
            <w:r>
              <w:rPr>
                <w:rFonts w:eastAsia="Times New Roman"/>
                <w:szCs w:val="24"/>
              </w:rPr>
              <w:t>1.</w:t>
            </w:r>
            <w:r w:rsidR="00B91991" w:rsidRPr="00902ED6">
              <w:rPr>
                <w:rFonts w:eastAsia="Times New Roman"/>
                <w:szCs w:val="24"/>
              </w:rPr>
              <w:t>3</w:t>
            </w:r>
          </w:p>
        </w:tc>
        <w:tc>
          <w:tcPr>
            <w:tcW w:w="3648" w:type="pct"/>
            <w:shd w:val="clear" w:color="auto" w:fill="auto"/>
          </w:tcPr>
          <w:p w14:paraId="6A5BDC55" w14:textId="77777777" w:rsidR="00B91991" w:rsidRPr="00902ED6" w:rsidRDefault="00B91991" w:rsidP="00C8685F">
            <w:pPr>
              <w:spacing w:line="240" w:lineRule="auto"/>
              <w:jc w:val="left"/>
              <w:rPr>
                <w:rFonts w:eastAsia="Times New Roman"/>
                <w:szCs w:val="24"/>
              </w:rPr>
            </w:pPr>
            <w:r w:rsidRPr="00902ED6">
              <w:rPr>
                <w:rFonts w:eastAsia="Times New Roman"/>
                <w:szCs w:val="24"/>
              </w:rPr>
              <w:t>Фрагменты карты планируемого размещения объектов местного значения поселения</w:t>
            </w:r>
          </w:p>
        </w:tc>
        <w:tc>
          <w:tcPr>
            <w:tcW w:w="961" w:type="pct"/>
            <w:shd w:val="clear" w:color="auto" w:fill="auto"/>
          </w:tcPr>
          <w:p w14:paraId="61208C15" w14:textId="77777777" w:rsidR="00B91991" w:rsidRPr="00902ED6" w:rsidRDefault="00B91991" w:rsidP="00C8685F">
            <w:pPr>
              <w:spacing w:line="240" w:lineRule="auto"/>
              <w:jc w:val="center"/>
              <w:rPr>
                <w:rFonts w:eastAsia="Times New Roman"/>
                <w:szCs w:val="24"/>
              </w:rPr>
            </w:pPr>
            <w:r w:rsidRPr="00902ED6">
              <w:rPr>
                <w:rFonts w:eastAsia="Times New Roman"/>
                <w:szCs w:val="24"/>
              </w:rPr>
              <w:t>1:5000</w:t>
            </w:r>
          </w:p>
        </w:tc>
      </w:tr>
      <w:tr w:rsidR="00C8685F" w:rsidRPr="00902ED6" w14:paraId="1372C4A8" w14:textId="77777777" w:rsidTr="00B91991">
        <w:tc>
          <w:tcPr>
            <w:tcW w:w="391" w:type="pct"/>
            <w:shd w:val="clear" w:color="auto" w:fill="auto"/>
          </w:tcPr>
          <w:p w14:paraId="1086BBAE" w14:textId="53F0133C" w:rsidR="00B91991" w:rsidRPr="00902ED6" w:rsidRDefault="00B70677" w:rsidP="00C8685F">
            <w:pPr>
              <w:spacing w:line="240" w:lineRule="auto"/>
              <w:jc w:val="center"/>
              <w:rPr>
                <w:rFonts w:eastAsia="Times New Roman"/>
                <w:szCs w:val="24"/>
              </w:rPr>
            </w:pPr>
            <w:r>
              <w:rPr>
                <w:rFonts w:eastAsia="Times New Roman"/>
                <w:szCs w:val="24"/>
              </w:rPr>
              <w:t>1.</w:t>
            </w:r>
            <w:r w:rsidR="00B91991" w:rsidRPr="00902ED6">
              <w:rPr>
                <w:rFonts w:eastAsia="Times New Roman"/>
                <w:szCs w:val="24"/>
              </w:rPr>
              <w:t>4</w:t>
            </w:r>
          </w:p>
        </w:tc>
        <w:tc>
          <w:tcPr>
            <w:tcW w:w="3648" w:type="pct"/>
            <w:shd w:val="clear" w:color="auto" w:fill="auto"/>
          </w:tcPr>
          <w:p w14:paraId="1BDAB28B" w14:textId="77777777" w:rsidR="00B91991" w:rsidRPr="00902ED6" w:rsidRDefault="00B91991" w:rsidP="00C8685F">
            <w:pPr>
              <w:spacing w:line="240" w:lineRule="auto"/>
              <w:jc w:val="left"/>
              <w:rPr>
                <w:rFonts w:eastAsia="Times New Roman"/>
                <w:szCs w:val="24"/>
              </w:rPr>
            </w:pPr>
            <w:r w:rsidRPr="00902ED6">
              <w:rPr>
                <w:rFonts w:eastAsia="Times New Roman"/>
                <w:szCs w:val="24"/>
              </w:rPr>
              <w:t>Карта границ населенных пунктов, входящих в состав поселения</w:t>
            </w:r>
          </w:p>
        </w:tc>
        <w:tc>
          <w:tcPr>
            <w:tcW w:w="961" w:type="pct"/>
            <w:shd w:val="clear" w:color="auto" w:fill="auto"/>
          </w:tcPr>
          <w:p w14:paraId="3000380B" w14:textId="77777777" w:rsidR="00B91991" w:rsidRPr="00902ED6" w:rsidRDefault="00B91991" w:rsidP="00C8685F">
            <w:pPr>
              <w:spacing w:line="240" w:lineRule="auto"/>
              <w:jc w:val="center"/>
              <w:rPr>
                <w:rFonts w:eastAsia="Times New Roman"/>
                <w:szCs w:val="24"/>
              </w:rPr>
            </w:pPr>
            <w:r w:rsidRPr="00902ED6">
              <w:rPr>
                <w:rFonts w:eastAsia="Times New Roman"/>
                <w:szCs w:val="24"/>
              </w:rPr>
              <w:t>1:25000</w:t>
            </w:r>
          </w:p>
        </w:tc>
      </w:tr>
      <w:tr w:rsidR="00B70677" w:rsidRPr="00902ED6" w14:paraId="3988457D" w14:textId="77777777" w:rsidTr="00B91991">
        <w:tc>
          <w:tcPr>
            <w:tcW w:w="391" w:type="pct"/>
            <w:shd w:val="clear" w:color="auto" w:fill="auto"/>
          </w:tcPr>
          <w:p w14:paraId="6A029D5D" w14:textId="10C4984E" w:rsidR="00B70677" w:rsidRDefault="00B70677" w:rsidP="00C8685F">
            <w:pPr>
              <w:spacing w:line="240" w:lineRule="auto"/>
              <w:jc w:val="center"/>
              <w:rPr>
                <w:rFonts w:eastAsia="Times New Roman"/>
                <w:szCs w:val="24"/>
              </w:rPr>
            </w:pPr>
            <w:r>
              <w:rPr>
                <w:rFonts w:eastAsia="Times New Roman"/>
                <w:szCs w:val="24"/>
              </w:rPr>
              <w:t>1.5</w:t>
            </w:r>
          </w:p>
        </w:tc>
        <w:tc>
          <w:tcPr>
            <w:tcW w:w="3648" w:type="pct"/>
            <w:shd w:val="clear" w:color="auto" w:fill="auto"/>
          </w:tcPr>
          <w:p w14:paraId="015BDB8B" w14:textId="3FCC040F" w:rsidR="00B70677" w:rsidRPr="00902ED6" w:rsidRDefault="00B70677" w:rsidP="00C8685F">
            <w:pPr>
              <w:spacing w:line="240" w:lineRule="auto"/>
              <w:jc w:val="left"/>
              <w:rPr>
                <w:rFonts w:eastAsia="Times New Roman"/>
                <w:szCs w:val="24"/>
              </w:rPr>
            </w:pPr>
            <w:r w:rsidRPr="00B70677">
              <w:rPr>
                <w:rFonts w:eastAsia="Times New Roman"/>
                <w:szCs w:val="24"/>
              </w:rPr>
              <w:t>Фрагменты карты границ населенных пунктов, входящих в состав поселения</w:t>
            </w:r>
          </w:p>
        </w:tc>
        <w:tc>
          <w:tcPr>
            <w:tcW w:w="961" w:type="pct"/>
            <w:shd w:val="clear" w:color="auto" w:fill="auto"/>
          </w:tcPr>
          <w:p w14:paraId="3C022668" w14:textId="302BFBF9" w:rsidR="00B70677" w:rsidRPr="00902ED6" w:rsidRDefault="00B70677" w:rsidP="00C8685F">
            <w:pPr>
              <w:spacing w:line="240" w:lineRule="auto"/>
              <w:jc w:val="center"/>
              <w:rPr>
                <w:rFonts w:eastAsia="Times New Roman"/>
                <w:szCs w:val="24"/>
              </w:rPr>
            </w:pPr>
            <w:r w:rsidRPr="0067428B">
              <w:rPr>
                <w:rFonts w:eastAsia="Times New Roman"/>
                <w:sz w:val="22"/>
              </w:rPr>
              <w:t>1:5000</w:t>
            </w:r>
          </w:p>
        </w:tc>
      </w:tr>
      <w:tr w:rsidR="00C8685F" w:rsidRPr="00902ED6" w14:paraId="0AD63FF3" w14:textId="77777777" w:rsidTr="00B91991">
        <w:tc>
          <w:tcPr>
            <w:tcW w:w="391" w:type="pct"/>
            <w:shd w:val="clear" w:color="auto" w:fill="auto"/>
          </w:tcPr>
          <w:p w14:paraId="34EF1F86" w14:textId="4B1BEBE7" w:rsidR="00B91991" w:rsidRPr="00902ED6" w:rsidRDefault="00B70677" w:rsidP="00C8685F">
            <w:pPr>
              <w:spacing w:line="240" w:lineRule="auto"/>
              <w:jc w:val="center"/>
              <w:rPr>
                <w:rFonts w:eastAsia="Times New Roman"/>
                <w:szCs w:val="24"/>
              </w:rPr>
            </w:pPr>
            <w:r>
              <w:rPr>
                <w:rFonts w:eastAsia="Times New Roman"/>
                <w:szCs w:val="24"/>
              </w:rPr>
              <w:t>1.6</w:t>
            </w:r>
          </w:p>
        </w:tc>
        <w:tc>
          <w:tcPr>
            <w:tcW w:w="3648" w:type="pct"/>
            <w:shd w:val="clear" w:color="auto" w:fill="auto"/>
          </w:tcPr>
          <w:p w14:paraId="54991DE3" w14:textId="77777777" w:rsidR="00B91991" w:rsidRPr="00902ED6" w:rsidRDefault="00B91991" w:rsidP="00C8685F">
            <w:pPr>
              <w:spacing w:line="240" w:lineRule="auto"/>
              <w:jc w:val="left"/>
              <w:rPr>
                <w:rFonts w:eastAsia="Times New Roman"/>
                <w:szCs w:val="24"/>
              </w:rPr>
            </w:pPr>
            <w:r w:rsidRPr="00902ED6">
              <w:rPr>
                <w:rFonts w:eastAsia="Times New Roman"/>
                <w:szCs w:val="24"/>
              </w:rPr>
              <w:t>Карта функциональных зон поселения</w:t>
            </w:r>
          </w:p>
        </w:tc>
        <w:tc>
          <w:tcPr>
            <w:tcW w:w="961" w:type="pct"/>
            <w:shd w:val="clear" w:color="auto" w:fill="auto"/>
          </w:tcPr>
          <w:p w14:paraId="111C6EE0" w14:textId="77777777" w:rsidR="00B91991" w:rsidRPr="00902ED6" w:rsidRDefault="00B91991" w:rsidP="00C8685F">
            <w:pPr>
              <w:spacing w:line="240" w:lineRule="auto"/>
              <w:jc w:val="center"/>
              <w:rPr>
                <w:rFonts w:eastAsia="Times New Roman"/>
                <w:szCs w:val="24"/>
              </w:rPr>
            </w:pPr>
            <w:r w:rsidRPr="00902ED6">
              <w:rPr>
                <w:rFonts w:eastAsia="Times New Roman"/>
                <w:szCs w:val="24"/>
              </w:rPr>
              <w:t>1:25000</w:t>
            </w:r>
          </w:p>
        </w:tc>
      </w:tr>
      <w:tr w:rsidR="00C8685F" w:rsidRPr="00902ED6" w14:paraId="25E145C5" w14:textId="77777777" w:rsidTr="00B91991">
        <w:tc>
          <w:tcPr>
            <w:tcW w:w="391" w:type="pct"/>
            <w:shd w:val="clear" w:color="auto" w:fill="auto"/>
          </w:tcPr>
          <w:p w14:paraId="58600612" w14:textId="7240195A" w:rsidR="00B91991" w:rsidRPr="00902ED6" w:rsidRDefault="00B70677" w:rsidP="00C8685F">
            <w:pPr>
              <w:spacing w:line="240" w:lineRule="auto"/>
              <w:jc w:val="center"/>
              <w:rPr>
                <w:rFonts w:eastAsia="Times New Roman"/>
                <w:szCs w:val="24"/>
              </w:rPr>
            </w:pPr>
            <w:r>
              <w:rPr>
                <w:rFonts w:eastAsia="Times New Roman"/>
                <w:szCs w:val="24"/>
              </w:rPr>
              <w:t>1.7</w:t>
            </w:r>
          </w:p>
        </w:tc>
        <w:tc>
          <w:tcPr>
            <w:tcW w:w="3648" w:type="pct"/>
            <w:shd w:val="clear" w:color="auto" w:fill="auto"/>
          </w:tcPr>
          <w:p w14:paraId="76D5D49A" w14:textId="77777777" w:rsidR="00B91991" w:rsidRPr="00902ED6" w:rsidRDefault="00B91991" w:rsidP="00C8685F">
            <w:pPr>
              <w:spacing w:line="240" w:lineRule="auto"/>
              <w:jc w:val="left"/>
              <w:rPr>
                <w:rFonts w:eastAsia="Times New Roman"/>
                <w:szCs w:val="24"/>
              </w:rPr>
            </w:pPr>
            <w:r w:rsidRPr="00902ED6">
              <w:rPr>
                <w:rFonts w:eastAsia="Times New Roman"/>
                <w:szCs w:val="24"/>
              </w:rPr>
              <w:t>Фрагменты карты функциональных зон поселения</w:t>
            </w:r>
          </w:p>
        </w:tc>
        <w:tc>
          <w:tcPr>
            <w:tcW w:w="961" w:type="pct"/>
            <w:shd w:val="clear" w:color="auto" w:fill="auto"/>
          </w:tcPr>
          <w:p w14:paraId="0449FFA6" w14:textId="77777777" w:rsidR="00B91991" w:rsidRPr="00902ED6" w:rsidRDefault="00B91991" w:rsidP="00C8685F">
            <w:pPr>
              <w:spacing w:line="240" w:lineRule="auto"/>
              <w:jc w:val="center"/>
              <w:rPr>
                <w:rFonts w:eastAsia="Times New Roman"/>
                <w:szCs w:val="24"/>
              </w:rPr>
            </w:pPr>
            <w:r w:rsidRPr="00902ED6">
              <w:rPr>
                <w:rFonts w:eastAsia="Times New Roman"/>
                <w:szCs w:val="24"/>
              </w:rPr>
              <w:t>1:5000</w:t>
            </w:r>
          </w:p>
        </w:tc>
      </w:tr>
      <w:tr w:rsidR="00C8685F" w:rsidRPr="00902ED6" w14:paraId="54E4C1C7" w14:textId="77777777" w:rsidTr="00B91991">
        <w:tc>
          <w:tcPr>
            <w:tcW w:w="391" w:type="pct"/>
            <w:shd w:val="clear" w:color="auto" w:fill="auto"/>
          </w:tcPr>
          <w:p w14:paraId="4E3E4E76" w14:textId="0E2D4B41" w:rsidR="00B91991" w:rsidRPr="00902ED6" w:rsidRDefault="00B70677" w:rsidP="00C8685F">
            <w:pPr>
              <w:spacing w:line="240" w:lineRule="auto"/>
              <w:jc w:val="center"/>
              <w:rPr>
                <w:rFonts w:eastAsia="Times New Roman"/>
                <w:szCs w:val="24"/>
              </w:rPr>
            </w:pPr>
            <w:r>
              <w:rPr>
                <w:rFonts w:eastAsia="Times New Roman"/>
                <w:szCs w:val="24"/>
              </w:rPr>
              <w:t>1.8</w:t>
            </w:r>
          </w:p>
        </w:tc>
        <w:tc>
          <w:tcPr>
            <w:tcW w:w="3648" w:type="pct"/>
            <w:shd w:val="clear" w:color="auto" w:fill="auto"/>
          </w:tcPr>
          <w:p w14:paraId="4754F20A" w14:textId="77777777" w:rsidR="00B91991" w:rsidRPr="00902ED6" w:rsidRDefault="00B91991" w:rsidP="00C8685F">
            <w:pPr>
              <w:spacing w:line="240" w:lineRule="auto"/>
              <w:jc w:val="left"/>
              <w:rPr>
                <w:rFonts w:eastAsia="Times New Roman"/>
                <w:szCs w:val="24"/>
              </w:rPr>
            </w:pPr>
            <w:r w:rsidRPr="00902ED6">
              <w:rPr>
                <w:szCs w:val="24"/>
                <w:lang w:eastAsia="ru-RU"/>
              </w:rPr>
              <w:t>Приложение. Сведения о границах населенных пунктов, входящих в состав поселения</w:t>
            </w:r>
          </w:p>
        </w:tc>
        <w:tc>
          <w:tcPr>
            <w:tcW w:w="961" w:type="pct"/>
            <w:shd w:val="clear" w:color="auto" w:fill="auto"/>
          </w:tcPr>
          <w:p w14:paraId="20D63610" w14:textId="77777777" w:rsidR="00B91991" w:rsidRPr="00902ED6" w:rsidRDefault="00B91991" w:rsidP="00C8685F">
            <w:pPr>
              <w:spacing w:line="240" w:lineRule="auto"/>
              <w:jc w:val="center"/>
              <w:rPr>
                <w:rFonts w:eastAsia="Times New Roman"/>
                <w:szCs w:val="24"/>
              </w:rPr>
            </w:pPr>
            <w:r w:rsidRPr="00902ED6">
              <w:rPr>
                <w:rFonts w:eastAsia="Times New Roman"/>
                <w:szCs w:val="24"/>
              </w:rPr>
              <w:t>-</w:t>
            </w:r>
          </w:p>
        </w:tc>
      </w:tr>
      <w:tr w:rsidR="00C8685F" w:rsidRPr="00902ED6" w14:paraId="597200AB" w14:textId="77777777" w:rsidTr="00B91991">
        <w:tc>
          <w:tcPr>
            <w:tcW w:w="5000" w:type="pct"/>
            <w:gridSpan w:val="3"/>
            <w:shd w:val="clear" w:color="auto" w:fill="auto"/>
            <w:vAlign w:val="center"/>
          </w:tcPr>
          <w:p w14:paraId="66EAD172" w14:textId="77777777" w:rsidR="00B91991" w:rsidRPr="00902ED6" w:rsidRDefault="00B91991" w:rsidP="00C8685F">
            <w:pPr>
              <w:spacing w:line="240" w:lineRule="auto"/>
              <w:jc w:val="center"/>
              <w:rPr>
                <w:rFonts w:eastAsia="Times New Roman"/>
                <w:b/>
                <w:szCs w:val="24"/>
              </w:rPr>
            </w:pPr>
            <w:r w:rsidRPr="00902ED6">
              <w:rPr>
                <w:rFonts w:eastAsia="Times New Roman"/>
                <w:b/>
                <w:szCs w:val="24"/>
              </w:rPr>
              <w:t xml:space="preserve">Материалы по обоснованию </w:t>
            </w:r>
            <w:r w:rsidRPr="00902ED6">
              <w:rPr>
                <w:b/>
                <w:szCs w:val="24"/>
                <w:lang w:eastAsia="ru-RU"/>
              </w:rPr>
              <w:t>генерального плана в текстовой форме</w:t>
            </w:r>
          </w:p>
        </w:tc>
      </w:tr>
      <w:tr w:rsidR="00C8685F" w:rsidRPr="00902ED6" w14:paraId="4BE02419" w14:textId="77777777" w:rsidTr="00B91991">
        <w:tc>
          <w:tcPr>
            <w:tcW w:w="391" w:type="pct"/>
            <w:shd w:val="clear" w:color="auto" w:fill="auto"/>
          </w:tcPr>
          <w:p w14:paraId="05907C70" w14:textId="7CE63B7A" w:rsidR="00B91991" w:rsidRPr="00902ED6" w:rsidRDefault="00B70677" w:rsidP="00C8685F">
            <w:pPr>
              <w:spacing w:line="240" w:lineRule="auto"/>
              <w:jc w:val="center"/>
              <w:rPr>
                <w:rFonts w:eastAsia="Times New Roman"/>
                <w:szCs w:val="24"/>
              </w:rPr>
            </w:pPr>
            <w:r>
              <w:rPr>
                <w:rFonts w:eastAsia="Times New Roman"/>
                <w:szCs w:val="24"/>
              </w:rPr>
              <w:t>2</w:t>
            </w:r>
          </w:p>
        </w:tc>
        <w:tc>
          <w:tcPr>
            <w:tcW w:w="3648" w:type="pct"/>
            <w:shd w:val="clear" w:color="auto" w:fill="auto"/>
          </w:tcPr>
          <w:p w14:paraId="13027FC6" w14:textId="77777777" w:rsidR="00B91991" w:rsidRPr="00902ED6" w:rsidRDefault="00B91991" w:rsidP="00C8685F">
            <w:pPr>
              <w:spacing w:line="240" w:lineRule="auto"/>
              <w:jc w:val="left"/>
              <w:rPr>
                <w:rFonts w:eastAsia="Times New Roman"/>
                <w:bCs/>
                <w:szCs w:val="24"/>
              </w:rPr>
            </w:pPr>
            <w:r w:rsidRPr="00902ED6">
              <w:rPr>
                <w:szCs w:val="24"/>
                <w:lang w:eastAsia="ru-RU"/>
              </w:rPr>
              <w:t>Материалы по обоснованию генерального плана</w:t>
            </w:r>
          </w:p>
        </w:tc>
        <w:tc>
          <w:tcPr>
            <w:tcW w:w="961" w:type="pct"/>
            <w:shd w:val="clear" w:color="auto" w:fill="auto"/>
          </w:tcPr>
          <w:p w14:paraId="61EC936A" w14:textId="77777777" w:rsidR="00B91991" w:rsidRPr="00902ED6" w:rsidRDefault="00B91991" w:rsidP="00C8685F">
            <w:pPr>
              <w:spacing w:line="240" w:lineRule="auto"/>
              <w:jc w:val="center"/>
              <w:rPr>
                <w:rFonts w:eastAsia="Times New Roman"/>
                <w:szCs w:val="24"/>
              </w:rPr>
            </w:pPr>
            <w:r w:rsidRPr="00902ED6">
              <w:rPr>
                <w:rFonts w:eastAsia="Times New Roman"/>
                <w:szCs w:val="24"/>
              </w:rPr>
              <w:t>-</w:t>
            </w:r>
          </w:p>
        </w:tc>
      </w:tr>
      <w:tr w:rsidR="00C8685F" w:rsidRPr="00902ED6" w14:paraId="4E1025A9" w14:textId="77777777" w:rsidTr="00B91991">
        <w:tc>
          <w:tcPr>
            <w:tcW w:w="5000" w:type="pct"/>
            <w:gridSpan w:val="3"/>
            <w:shd w:val="clear" w:color="auto" w:fill="auto"/>
          </w:tcPr>
          <w:p w14:paraId="70D59DB5" w14:textId="77777777" w:rsidR="00B91991" w:rsidRPr="00902ED6" w:rsidRDefault="00B91991" w:rsidP="00C8685F">
            <w:pPr>
              <w:spacing w:line="240" w:lineRule="auto"/>
              <w:jc w:val="center"/>
              <w:rPr>
                <w:rFonts w:eastAsia="Times New Roman"/>
                <w:szCs w:val="24"/>
              </w:rPr>
            </w:pPr>
            <w:r w:rsidRPr="00902ED6">
              <w:rPr>
                <w:rFonts w:eastAsia="Times New Roman"/>
                <w:b/>
                <w:szCs w:val="24"/>
              </w:rPr>
              <w:t xml:space="preserve">Материалы по обоснованию </w:t>
            </w:r>
            <w:r w:rsidRPr="00902ED6">
              <w:rPr>
                <w:b/>
                <w:szCs w:val="24"/>
                <w:lang w:eastAsia="ru-RU"/>
              </w:rPr>
              <w:t>генерального плана в виде карт</w:t>
            </w:r>
          </w:p>
        </w:tc>
      </w:tr>
      <w:tr w:rsidR="00C8685F" w:rsidRPr="00902ED6" w14:paraId="7F12BE2B" w14:textId="77777777" w:rsidTr="00B91991">
        <w:tc>
          <w:tcPr>
            <w:tcW w:w="391" w:type="pct"/>
            <w:shd w:val="clear" w:color="auto" w:fill="auto"/>
          </w:tcPr>
          <w:p w14:paraId="5C819671" w14:textId="2B16AF1E" w:rsidR="00B91991" w:rsidRPr="00902ED6" w:rsidRDefault="00B70677" w:rsidP="00C8685F">
            <w:pPr>
              <w:spacing w:line="240" w:lineRule="auto"/>
              <w:jc w:val="center"/>
              <w:rPr>
                <w:rFonts w:eastAsia="Times New Roman"/>
                <w:szCs w:val="24"/>
              </w:rPr>
            </w:pPr>
            <w:r>
              <w:rPr>
                <w:rFonts w:eastAsia="Times New Roman"/>
                <w:szCs w:val="24"/>
              </w:rPr>
              <w:t>2.1</w:t>
            </w:r>
          </w:p>
        </w:tc>
        <w:tc>
          <w:tcPr>
            <w:tcW w:w="3648" w:type="pct"/>
            <w:shd w:val="clear" w:color="auto" w:fill="auto"/>
          </w:tcPr>
          <w:p w14:paraId="727542EA" w14:textId="77777777" w:rsidR="00B91991" w:rsidRPr="00902ED6" w:rsidRDefault="00B91991" w:rsidP="00C8685F">
            <w:pPr>
              <w:spacing w:line="240" w:lineRule="auto"/>
              <w:jc w:val="left"/>
              <w:rPr>
                <w:szCs w:val="24"/>
              </w:rPr>
            </w:pPr>
            <w:r w:rsidRPr="00902ED6">
              <w:rPr>
                <w:szCs w:val="24"/>
              </w:rPr>
              <w:t>Карта 1. Карта границ поселения.</w:t>
            </w:r>
          </w:p>
          <w:p w14:paraId="1795115B" w14:textId="77777777" w:rsidR="00B91991" w:rsidRPr="00902ED6" w:rsidRDefault="00B91991" w:rsidP="00C8685F">
            <w:pPr>
              <w:spacing w:line="240" w:lineRule="auto"/>
              <w:jc w:val="left"/>
              <w:rPr>
                <w:szCs w:val="24"/>
              </w:rPr>
            </w:pPr>
            <w:r w:rsidRPr="00902ED6">
              <w:rPr>
                <w:szCs w:val="24"/>
              </w:rPr>
              <w:t>Карта границ существующих населенных пунктов, входящих в состав поселения.</w:t>
            </w:r>
          </w:p>
          <w:p w14:paraId="4CC79DC2" w14:textId="77777777" w:rsidR="00B91991" w:rsidRPr="00902ED6" w:rsidRDefault="00B91991" w:rsidP="00C8685F">
            <w:pPr>
              <w:spacing w:line="240" w:lineRule="auto"/>
              <w:jc w:val="left"/>
              <w:rPr>
                <w:rFonts w:eastAsia="Times New Roman"/>
                <w:bCs/>
                <w:szCs w:val="24"/>
              </w:rPr>
            </w:pPr>
            <w:r w:rsidRPr="00902ED6">
              <w:rPr>
                <w:szCs w:val="24"/>
              </w:rPr>
              <w:t>Карта местоположения существующих и строящихся объектов капитального строительства</w:t>
            </w:r>
          </w:p>
        </w:tc>
        <w:tc>
          <w:tcPr>
            <w:tcW w:w="961" w:type="pct"/>
            <w:shd w:val="clear" w:color="auto" w:fill="auto"/>
          </w:tcPr>
          <w:p w14:paraId="20FC032E" w14:textId="77777777" w:rsidR="00B91991" w:rsidRPr="00902ED6" w:rsidRDefault="00B91991" w:rsidP="00C8685F">
            <w:pPr>
              <w:spacing w:line="240" w:lineRule="auto"/>
              <w:jc w:val="center"/>
              <w:rPr>
                <w:rFonts w:eastAsia="Times New Roman"/>
                <w:szCs w:val="24"/>
              </w:rPr>
            </w:pPr>
            <w:r w:rsidRPr="00902ED6">
              <w:rPr>
                <w:szCs w:val="24"/>
                <w:lang w:eastAsia="ru-RU"/>
              </w:rPr>
              <w:t>1:25000</w:t>
            </w:r>
          </w:p>
        </w:tc>
      </w:tr>
      <w:tr w:rsidR="00C8685F" w:rsidRPr="00902ED6" w14:paraId="3C64F190" w14:textId="77777777" w:rsidTr="00B91991">
        <w:tc>
          <w:tcPr>
            <w:tcW w:w="391" w:type="pct"/>
            <w:shd w:val="clear" w:color="auto" w:fill="auto"/>
          </w:tcPr>
          <w:p w14:paraId="0D167C3F" w14:textId="279FADCF" w:rsidR="00B91991" w:rsidRPr="00902ED6" w:rsidRDefault="00B70677" w:rsidP="00C8685F">
            <w:pPr>
              <w:spacing w:line="240" w:lineRule="auto"/>
              <w:jc w:val="center"/>
              <w:rPr>
                <w:rFonts w:eastAsia="Times New Roman"/>
                <w:szCs w:val="24"/>
              </w:rPr>
            </w:pPr>
            <w:r>
              <w:rPr>
                <w:rFonts w:eastAsia="Times New Roman"/>
                <w:szCs w:val="24"/>
              </w:rPr>
              <w:t>2.2</w:t>
            </w:r>
          </w:p>
        </w:tc>
        <w:tc>
          <w:tcPr>
            <w:tcW w:w="3648" w:type="pct"/>
            <w:shd w:val="clear" w:color="auto" w:fill="auto"/>
          </w:tcPr>
          <w:p w14:paraId="32A943D8" w14:textId="77777777" w:rsidR="00B91991" w:rsidRPr="00902ED6" w:rsidRDefault="00B91991" w:rsidP="00C8685F">
            <w:pPr>
              <w:spacing w:line="240" w:lineRule="auto"/>
              <w:jc w:val="left"/>
              <w:rPr>
                <w:szCs w:val="24"/>
              </w:rPr>
            </w:pPr>
            <w:r w:rsidRPr="00902ED6">
              <w:rPr>
                <w:szCs w:val="24"/>
              </w:rPr>
              <w:t xml:space="preserve">Фрагменты карты 1. Карта границ поселения. </w:t>
            </w:r>
          </w:p>
          <w:p w14:paraId="229C8FD6" w14:textId="77777777" w:rsidR="00B91991" w:rsidRPr="00902ED6" w:rsidRDefault="00B91991" w:rsidP="00C8685F">
            <w:pPr>
              <w:spacing w:line="240" w:lineRule="auto"/>
              <w:jc w:val="left"/>
              <w:rPr>
                <w:szCs w:val="24"/>
              </w:rPr>
            </w:pPr>
            <w:r w:rsidRPr="00902ED6">
              <w:rPr>
                <w:szCs w:val="24"/>
              </w:rPr>
              <w:t>Карта границ существующих населенных пунктов, входящих в состав поселения.</w:t>
            </w:r>
          </w:p>
          <w:p w14:paraId="6B46BA77" w14:textId="77777777" w:rsidR="00B91991" w:rsidRPr="00902ED6" w:rsidRDefault="00B91991" w:rsidP="00C8685F">
            <w:pPr>
              <w:spacing w:line="240" w:lineRule="auto"/>
              <w:jc w:val="left"/>
              <w:rPr>
                <w:szCs w:val="24"/>
              </w:rPr>
            </w:pPr>
            <w:r w:rsidRPr="00902ED6">
              <w:rPr>
                <w:szCs w:val="24"/>
              </w:rPr>
              <w:t>Карта местоположения существующих и строящихся объектов капитального строительства</w:t>
            </w:r>
          </w:p>
        </w:tc>
        <w:tc>
          <w:tcPr>
            <w:tcW w:w="961" w:type="pct"/>
            <w:shd w:val="clear" w:color="auto" w:fill="auto"/>
          </w:tcPr>
          <w:p w14:paraId="136C4A24" w14:textId="77777777" w:rsidR="00B91991" w:rsidRPr="00902ED6" w:rsidRDefault="00B91991" w:rsidP="00C8685F">
            <w:pPr>
              <w:spacing w:line="240" w:lineRule="auto"/>
              <w:jc w:val="center"/>
              <w:rPr>
                <w:szCs w:val="24"/>
                <w:lang w:eastAsia="ru-RU"/>
              </w:rPr>
            </w:pPr>
            <w:r w:rsidRPr="00902ED6">
              <w:rPr>
                <w:szCs w:val="24"/>
                <w:lang w:eastAsia="ru-RU"/>
              </w:rPr>
              <w:t>1:5000</w:t>
            </w:r>
          </w:p>
        </w:tc>
      </w:tr>
      <w:tr w:rsidR="00C8685F" w:rsidRPr="00902ED6" w14:paraId="596CD5B1" w14:textId="77777777" w:rsidTr="00B91991">
        <w:tc>
          <w:tcPr>
            <w:tcW w:w="391" w:type="pct"/>
            <w:shd w:val="clear" w:color="auto" w:fill="auto"/>
          </w:tcPr>
          <w:p w14:paraId="0793FAC8" w14:textId="33DBAC20" w:rsidR="00B91991" w:rsidRPr="00902ED6" w:rsidRDefault="00B70677" w:rsidP="00C8685F">
            <w:pPr>
              <w:spacing w:line="240" w:lineRule="auto"/>
              <w:jc w:val="center"/>
              <w:rPr>
                <w:rFonts w:eastAsia="Times New Roman"/>
                <w:szCs w:val="24"/>
              </w:rPr>
            </w:pPr>
            <w:r>
              <w:rPr>
                <w:rFonts w:eastAsia="Times New Roman"/>
                <w:szCs w:val="24"/>
              </w:rPr>
              <w:t>2.</w:t>
            </w:r>
            <w:r w:rsidR="00B91991" w:rsidRPr="00902ED6">
              <w:rPr>
                <w:rFonts w:eastAsia="Times New Roman"/>
                <w:szCs w:val="24"/>
              </w:rPr>
              <w:t>3</w:t>
            </w:r>
          </w:p>
        </w:tc>
        <w:tc>
          <w:tcPr>
            <w:tcW w:w="3648" w:type="pct"/>
            <w:shd w:val="clear" w:color="auto" w:fill="auto"/>
          </w:tcPr>
          <w:p w14:paraId="5308797C" w14:textId="77777777" w:rsidR="00B91991" w:rsidRPr="00902ED6" w:rsidRDefault="00B91991" w:rsidP="00C8685F">
            <w:pPr>
              <w:spacing w:line="240" w:lineRule="auto"/>
              <w:jc w:val="left"/>
              <w:rPr>
                <w:szCs w:val="24"/>
              </w:rPr>
            </w:pPr>
            <w:r w:rsidRPr="00902ED6">
              <w:rPr>
                <w:szCs w:val="24"/>
              </w:rPr>
              <w:t>Карта 2. Карта территорий объектов культурного наследия.</w:t>
            </w:r>
          </w:p>
          <w:p w14:paraId="0729780C" w14:textId="77777777" w:rsidR="00B91991" w:rsidRPr="00902ED6" w:rsidRDefault="00B91991" w:rsidP="00C8685F">
            <w:pPr>
              <w:spacing w:line="240" w:lineRule="auto"/>
              <w:jc w:val="left"/>
              <w:rPr>
                <w:szCs w:val="24"/>
              </w:rPr>
            </w:pPr>
            <w:r w:rsidRPr="00902ED6">
              <w:rPr>
                <w:szCs w:val="24"/>
              </w:rPr>
              <w:t>Карта зон с особыми условиями использования территорий</w:t>
            </w:r>
          </w:p>
        </w:tc>
        <w:tc>
          <w:tcPr>
            <w:tcW w:w="961" w:type="pct"/>
            <w:shd w:val="clear" w:color="auto" w:fill="auto"/>
          </w:tcPr>
          <w:p w14:paraId="5CEF0A59" w14:textId="7774E0C1" w:rsidR="00465D76" w:rsidRPr="00902ED6" w:rsidRDefault="00B91991" w:rsidP="00465D76">
            <w:pPr>
              <w:spacing w:line="240" w:lineRule="auto"/>
              <w:jc w:val="center"/>
              <w:rPr>
                <w:szCs w:val="24"/>
                <w:lang w:eastAsia="ru-RU"/>
              </w:rPr>
            </w:pPr>
            <w:r w:rsidRPr="00902ED6">
              <w:rPr>
                <w:szCs w:val="24"/>
                <w:lang w:eastAsia="ru-RU"/>
              </w:rPr>
              <w:t>1:25000</w:t>
            </w:r>
          </w:p>
        </w:tc>
      </w:tr>
      <w:tr w:rsidR="00FE1503" w:rsidRPr="00902ED6" w14:paraId="5319A57E" w14:textId="77777777" w:rsidTr="00B91991">
        <w:tc>
          <w:tcPr>
            <w:tcW w:w="391" w:type="pct"/>
            <w:shd w:val="clear" w:color="auto" w:fill="auto"/>
          </w:tcPr>
          <w:p w14:paraId="0E65DC1F" w14:textId="1D17D38F" w:rsidR="00FE1503" w:rsidRPr="00902ED6" w:rsidRDefault="00B70677" w:rsidP="00FE1503">
            <w:pPr>
              <w:spacing w:line="240" w:lineRule="auto"/>
              <w:jc w:val="center"/>
              <w:rPr>
                <w:rFonts w:eastAsia="Times New Roman"/>
                <w:szCs w:val="24"/>
              </w:rPr>
            </w:pPr>
            <w:r>
              <w:rPr>
                <w:rFonts w:eastAsia="Times New Roman"/>
                <w:szCs w:val="24"/>
              </w:rPr>
              <w:t>2.</w:t>
            </w:r>
            <w:r w:rsidR="00FE1503" w:rsidRPr="00902ED6">
              <w:rPr>
                <w:rFonts w:eastAsia="Times New Roman"/>
                <w:szCs w:val="24"/>
              </w:rPr>
              <w:t>4</w:t>
            </w:r>
          </w:p>
        </w:tc>
        <w:tc>
          <w:tcPr>
            <w:tcW w:w="3648" w:type="pct"/>
            <w:shd w:val="clear" w:color="auto" w:fill="auto"/>
          </w:tcPr>
          <w:p w14:paraId="74BA52F9" w14:textId="11EF3F29" w:rsidR="00FE1503" w:rsidRPr="00902ED6" w:rsidRDefault="00FE1503" w:rsidP="00FE1503">
            <w:pPr>
              <w:spacing w:line="240" w:lineRule="auto"/>
              <w:jc w:val="left"/>
              <w:rPr>
                <w:szCs w:val="24"/>
              </w:rPr>
            </w:pPr>
            <w:r w:rsidRPr="00902ED6">
              <w:rPr>
                <w:szCs w:val="24"/>
              </w:rPr>
              <w:t>Карта 2.1 Карта территорий объектов культурного наследия.</w:t>
            </w:r>
          </w:p>
        </w:tc>
        <w:tc>
          <w:tcPr>
            <w:tcW w:w="961" w:type="pct"/>
            <w:shd w:val="clear" w:color="auto" w:fill="auto"/>
          </w:tcPr>
          <w:p w14:paraId="09435CE5" w14:textId="77777777" w:rsidR="00FE1503" w:rsidRPr="00902ED6" w:rsidRDefault="00FE1503" w:rsidP="00FE1503">
            <w:pPr>
              <w:spacing w:line="240" w:lineRule="auto"/>
              <w:jc w:val="center"/>
              <w:rPr>
                <w:szCs w:val="24"/>
                <w:lang w:eastAsia="ru-RU"/>
              </w:rPr>
            </w:pPr>
            <w:r w:rsidRPr="00902ED6">
              <w:rPr>
                <w:szCs w:val="24"/>
                <w:lang w:eastAsia="ru-RU"/>
              </w:rPr>
              <w:t>1:25000</w:t>
            </w:r>
          </w:p>
          <w:p w14:paraId="2B0DFFC3" w14:textId="202120A0" w:rsidR="00465D76" w:rsidRPr="00902ED6" w:rsidRDefault="00465D76" w:rsidP="00FE1503">
            <w:pPr>
              <w:spacing w:line="240" w:lineRule="auto"/>
              <w:jc w:val="center"/>
              <w:rPr>
                <w:szCs w:val="24"/>
                <w:lang w:eastAsia="ru-RU"/>
              </w:rPr>
            </w:pPr>
            <w:r w:rsidRPr="00902ED6">
              <w:rPr>
                <w:b/>
                <w:szCs w:val="24"/>
                <w:lang w:eastAsia="ru-RU"/>
              </w:rPr>
              <w:t>Карта ДСП</w:t>
            </w:r>
          </w:p>
        </w:tc>
      </w:tr>
      <w:tr w:rsidR="00FE1503" w:rsidRPr="00902ED6" w14:paraId="6221207D" w14:textId="77777777" w:rsidTr="00B91991">
        <w:tc>
          <w:tcPr>
            <w:tcW w:w="391" w:type="pct"/>
            <w:shd w:val="clear" w:color="auto" w:fill="auto"/>
          </w:tcPr>
          <w:p w14:paraId="3F4ECD94" w14:textId="361BD131" w:rsidR="00FE1503" w:rsidRPr="00902ED6" w:rsidRDefault="00B70677" w:rsidP="00FE1503">
            <w:pPr>
              <w:spacing w:line="240" w:lineRule="auto"/>
              <w:jc w:val="center"/>
              <w:rPr>
                <w:rFonts w:eastAsia="Times New Roman"/>
                <w:szCs w:val="24"/>
              </w:rPr>
            </w:pPr>
            <w:r>
              <w:rPr>
                <w:rFonts w:eastAsia="Times New Roman"/>
                <w:szCs w:val="24"/>
              </w:rPr>
              <w:t>2.</w:t>
            </w:r>
            <w:r w:rsidR="00FE1503" w:rsidRPr="00902ED6">
              <w:rPr>
                <w:rFonts w:eastAsia="Times New Roman"/>
                <w:szCs w:val="24"/>
              </w:rPr>
              <w:t>5</w:t>
            </w:r>
          </w:p>
        </w:tc>
        <w:tc>
          <w:tcPr>
            <w:tcW w:w="3648" w:type="pct"/>
            <w:shd w:val="clear" w:color="auto" w:fill="auto"/>
          </w:tcPr>
          <w:p w14:paraId="4D317E48" w14:textId="77777777" w:rsidR="00FE1503" w:rsidRPr="00902ED6" w:rsidRDefault="00FE1503" w:rsidP="00FE1503">
            <w:pPr>
              <w:spacing w:line="240" w:lineRule="auto"/>
              <w:jc w:val="left"/>
              <w:rPr>
                <w:szCs w:val="24"/>
              </w:rPr>
            </w:pPr>
            <w:r w:rsidRPr="00902ED6">
              <w:rPr>
                <w:szCs w:val="24"/>
              </w:rPr>
              <w:t>Фрагменты карты 2. Карта территорий объектов культурного наследия.</w:t>
            </w:r>
          </w:p>
          <w:p w14:paraId="7EC66FFC" w14:textId="77777777" w:rsidR="00FE1503" w:rsidRPr="00902ED6" w:rsidRDefault="00FE1503" w:rsidP="00FE1503">
            <w:pPr>
              <w:spacing w:line="240" w:lineRule="auto"/>
              <w:jc w:val="left"/>
              <w:rPr>
                <w:szCs w:val="24"/>
              </w:rPr>
            </w:pPr>
            <w:r w:rsidRPr="00902ED6">
              <w:rPr>
                <w:szCs w:val="24"/>
              </w:rPr>
              <w:t>Карта зон с особыми условиями использования территорий</w:t>
            </w:r>
          </w:p>
        </w:tc>
        <w:tc>
          <w:tcPr>
            <w:tcW w:w="961" w:type="pct"/>
            <w:shd w:val="clear" w:color="auto" w:fill="auto"/>
          </w:tcPr>
          <w:p w14:paraId="1DC322F7" w14:textId="77777777" w:rsidR="00FE1503" w:rsidRPr="00902ED6" w:rsidRDefault="00FE1503" w:rsidP="00FE1503">
            <w:pPr>
              <w:spacing w:line="240" w:lineRule="auto"/>
              <w:jc w:val="center"/>
              <w:rPr>
                <w:szCs w:val="24"/>
                <w:lang w:eastAsia="ru-RU"/>
              </w:rPr>
            </w:pPr>
            <w:r w:rsidRPr="00902ED6">
              <w:rPr>
                <w:szCs w:val="24"/>
                <w:lang w:eastAsia="ru-RU"/>
              </w:rPr>
              <w:t>1:5000</w:t>
            </w:r>
          </w:p>
        </w:tc>
      </w:tr>
      <w:tr w:rsidR="00FE1503" w:rsidRPr="00902ED6" w14:paraId="571F1FFC" w14:textId="77777777" w:rsidTr="00B91991">
        <w:tc>
          <w:tcPr>
            <w:tcW w:w="391" w:type="pct"/>
            <w:shd w:val="clear" w:color="auto" w:fill="auto"/>
          </w:tcPr>
          <w:p w14:paraId="2BE8558B" w14:textId="64352023" w:rsidR="00FE1503" w:rsidRPr="00902ED6" w:rsidRDefault="00B70677" w:rsidP="00FE1503">
            <w:pPr>
              <w:spacing w:line="240" w:lineRule="auto"/>
              <w:jc w:val="center"/>
              <w:rPr>
                <w:rFonts w:eastAsia="Times New Roman"/>
                <w:szCs w:val="24"/>
              </w:rPr>
            </w:pPr>
            <w:r>
              <w:rPr>
                <w:rFonts w:eastAsia="Times New Roman"/>
                <w:szCs w:val="24"/>
              </w:rPr>
              <w:t>2.</w:t>
            </w:r>
            <w:r w:rsidR="00FE1503" w:rsidRPr="00902ED6">
              <w:rPr>
                <w:rFonts w:eastAsia="Times New Roman"/>
                <w:szCs w:val="24"/>
              </w:rPr>
              <w:t>6</w:t>
            </w:r>
          </w:p>
        </w:tc>
        <w:tc>
          <w:tcPr>
            <w:tcW w:w="3648" w:type="pct"/>
            <w:shd w:val="clear" w:color="auto" w:fill="auto"/>
          </w:tcPr>
          <w:p w14:paraId="0B269230" w14:textId="77777777" w:rsidR="00FE1503" w:rsidRPr="00902ED6" w:rsidRDefault="00FE1503" w:rsidP="00FE1503">
            <w:pPr>
              <w:spacing w:line="240" w:lineRule="auto"/>
              <w:jc w:val="left"/>
              <w:rPr>
                <w:szCs w:val="24"/>
              </w:rPr>
            </w:pPr>
            <w:r w:rsidRPr="00902ED6">
              <w:rPr>
                <w:szCs w:val="24"/>
              </w:rPr>
              <w:t>Карта 3. Карта территорий, подверженных риску возникновения чрезвычайных ситуаций природного и техногенного характера.</w:t>
            </w:r>
          </w:p>
          <w:p w14:paraId="61C2E2FF" w14:textId="77777777" w:rsidR="00FE1503" w:rsidRPr="00902ED6" w:rsidRDefault="00FE1503" w:rsidP="00FE1503">
            <w:pPr>
              <w:spacing w:line="240" w:lineRule="auto"/>
              <w:jc w:val="left"/>
              <w:rPr>
                <w:szCs w:val="24"/>
              </w:rPr>
            </w:pPr>
            <w:r w:rsidRPr="00902ED6">
              <w:rPr>
                <w:szCs w:val="24"/>
              </w:rPr>
              <w:t>Карта границ лесничеств, лесопарков</w:t>
            </w:r>
          </w:p>
        </w:tc>
        <w:tc>
          <w:tcPr>
            <w:tcW w:w="961" w:type="pct"/>
            <w:shd w:val="clear" w:color="auto" w:fill="auto"/>
          </w:tcPr>
          <w:p w14:paraId="0C8B4D3F" w14:textId="77777777" w:rsidR="00FE1503" w:rsidRPr="00902ED6" w:rsidRDefault="00FE1503" w:rsidP="00FE1503">
            <w:pPr>
              <w:spacing w:line="240" w:lineRule="auto"/>
              <w:jc w:val="center"/>
              <w:rPr>
                <w:szCs w:val="24"/>
                <w:lang w:eastAsia="ru-RU"/>
              </w:rPr>
            </w:pPr>
            <w:r w:rsidRPr="00902ED6">
              <w:rPr>
                <w:szCs w:val="24"/>
                <w:lang w:eastAsia="ru-RU"/>
              </w:rPr>
              <w:t>1:25000</w:t>
            </w:r>
          </w:p>
        </w:tc>
      </w:tr>
    </w:tbl>
    <w:p w14:paraId="601AE5EE" w14:textId="77777777" w:rsidR="00B91991" w:rsidRPr="00902ED6" w:rsidRDefault="00B91991" w:rsidP="00C8685F">
      <w:pPr>
        <w:spacing w:line="14" w:lineRule="auto"/>
        <w:ind w:firstLine="709"/>
      </w:pPr>
    </w:p>
    <w:p w14:paraId="02F3BE12" w14:textId="77777777" w:rsidR="00B91991" w:rsidRPr="00902ED6" w:rsidRDefault="00B91991" w:rsidP="00C8685F">
      <w:pPr>
        <w:spacing w:after="160" w:line="259" w:lineRule="auto"/>
        <w:jc w:val="left"/>
      </w:pPr>
      <w:r w:rsidRPr="00902ED6">
        <w:br w:type="page"/>
      </w:r>
    </w:p>
    <w:p w14:paraId="5BCF6D83" w14:textId="77777777" w:rsidR="00B91991" w:rsidRPr="00902ED6" w:rsidRDefault="00B91991" w:rsidP="00C8685F">
      <w:pPr>
        <w:pStyle w:val="affffffffffffffffff8"/>
        <w:rPr>
          <w:rFonts w:eastAsiaTheme="minorHAnsi"/>
          <w:lang w:eastAsia="en-US"/>
        </w:rPr>
      </w:pPr>
      <w:r w:rsidRPr="00902ED6">
        <w:rPr>
          <w:rFonts w:eastAsiaTheme="minorHAnsi"/>
          <w:lang w:eastAsia="en-US"/>
        </w:rPr>
        <w:lastRenderedPageBreak/>
        <w:t>Авторский коллектив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0"/>
        <w:gridCol w:w="5211"/>
      </w:tblGrid>
      <w:tr w:rsidR="00C8685F" w:rsidRPr="00902ED6" w14:paraId="2A523408" w14:textId="77777777" w:rsidTr="00FA36FC">
        <w:trPr>
          <w:trHeight w:val="705"/>
        </w:trPr>
        <w:tc>
          <w:tcPr>
            <w:tcW w:w="2500" w:type="pct"/>
            <w:shd w:val="clear" w:color="auto" w:fill="auto"/>
            <w:vAlign w:val="center"/>
          </w:tcPr>
          <w:p w14:paraId="3FA9248B" w14:textId="77777777" w:rsidR="00B91991" w:rsidRPr="00902ED6" w:rsidRDefault="00B91991" w:rsidP="00FA36FC">
            <w:pPr>
              <w:spacing w:line="240" w:lineRule="auto"/>
              <w:jc w:val="left"/>
              <w:rPr>
                <w:sz w:val="26"/>
                <w:szCs w:val="26"/>
              </w:rPr>
            </w:pPr>
            <w:r w:rsidRPr="00902ED6">
              <w:rPr>
                <w:sz w:val="26"/>
                <w:szCs w:val="26"/>
              </w:rPr>
              <w:t>Начальник отдела территориального планирования</w:t>
            </w:r>
          </w:p>
        </w:tc>
        <w:tc>
          <w:tcPr>
            <w:tcW w:w="2500" w:type="pct"/>
            <w:shd w:val="clear" w:color="auto" w:fill="auto"/>
            <w:vAlign w:val="center"/>
          </w:tcPr>
          <w:p w14:paraId="56EBACD4" w14:textId="3F149040" w:rsidR="00B91991" w:rsidRPr="00FA36FC" w:rsidRDefault="00C171DF" w:rsidP="00FA36FC">
            <w:pPr>
              <w:spacing w:line="240" w:lineRule="auto"/>
              <w:rPr>
                <w:bCs/>
                <w:sz w:val="26"/>
                <w:szCs w:val="26"/>
              </w:rPr>
            </w:pPr>
            <w:r w:rsidRPr="00FA36FC">
              <w:rPr>
                <w:bCs/>
                <w:sz w:val="26"/>
                <w:szCs w:val="26"/>
              </w:rPr>
              <w:t>Гавриков Д.П.</w:t>
            </w:r>
          </w:p>
        </w:tc>
      </w:tr>
      <w:tr w:rsidR="00C8685F" w:rsidRPr="00902ED6" w14:paraId="096D1E03" w14:textId="77777777" w:rsidTr="00B91991">
        <w:trPr>
          <w:trHeight w:val="635"/>
        </w:trPr>
        <w:tc>
          <w:tcPr>
            <w:tcW w:w="2500" w:type="pct"/>
            <w:shd w:val="clear" w:color="auto" w:fill="auto"/>
            <w:vAlign w:val="bottom"/>
          </w:tcPr>
          <w:p w14:paraId="2EA2E9C7" w14:textId="77777777" w:rsidR="00B91991" w:rsidRPr="00902ED6" w:rsidRDefault="00B91991" w:rsidP="00C8685F">
            <w:pPr>
              <w:rPr>
                <w:sz w:val="26"/>
                <w:szCs w:val="26"/>
              </w:rPr>
            </w:pPr>
            <w:r w:rsidRPr="00902ED6">
              <w:rPr>
                <w:sz w:val="26"/>
                <w:szCs w:val="26"/>
              </w:rPr>
              <w:t>Руководитель проекта</w:t>
            </w:r>
          </w:p>
        </w:tc>
        <w:tc>
          <w:tcPr>
            <w:tcW w:w="2500" w:type="pct"/>
            <w:shd w:val="clear" w:color="auto" w:fill="auto"/>
            <w:vAlign w:val="bottom"/>
          </w:tcPr>
          <w:p w14:paraId="3AEF4D16" w14:textId="4C065661" w:rsidR="00B91991" w:rsidRPr="00902ED6" w:rsidRDefault="00C171DF" w:rsidP="00C8685F">
            <w:pPr>
              <w:rPr>
                <w:sz w:val="26"/>
                <w:szCs w:val="26"/>
              </w:rPr>
            </w:pPr>
            <w:r w:rsidRPr="00902ED6">
              <w:rPr>
                <w:bCs/>
                <w:sz w:val="26"/>
                <w:szCs w:val="26"/>
              </w:rPr>
              <w:t>Е.Ю. Кононова</w:t>
            </w:r>
          </w:p>
        </w:tc>
      </w:tr>
      <w:tr w:rsidR="00C8685F" w:rsidRPr="00902ED6" w14:paraId="06ACCB89" w14:textId="77777777" w:rsidTr="00B91991">
        <w:trPr>
          <w:trHeight w:val="635"/>
        </w:trPr>
        <w:tc>
          <w:tcPr>
            <w:tcW w:w="2500" w:type="pct"/>
            <w:shd w:val="clear" w:color="auto" w:fill="auto"/>
            <w:vAlign w:val="bottom"/>
          </w:tcPr>
          <w:p w14:paraId="3A250479" w14:textId="77777777" w:rsidR="00B91991" w:rsidRPr="00902ED6" w:rsidRDefault="00B91991" w:rsidP="00C8685F">
            <w:pPr>
              <w:rPr>
                <w:sz w:val="26"/>
                <w:szCs w:val="26"/>
              </w:rPr>
            </w:pPr>
            <w:r w:rsidRPr="00902ED6">
              <w:rPr>
                <w:sz w:val="26"/>
                <w:szCs w:val="26"/>
              </w:rPr>
              <w:t>Экономист</w:t>
            </w:r>
          </w:p>
        </w:tc>
        <w:tc>
          <w:tcPr>
            <w:tcW w:w="2500" w:type="pct"/>
            <w:shd w:val="clear" w:color="auto" w:fill="auto"/>
            <w:vAlign w:val="bottom"/>
          </w:tcPr>
          <w:p w14:paraId="39297651" w14:textId="77777777" w:rsidR="00B91991" w:rsidRPr="00902ED6" w:rsidRDefault="00B91991" w:rsidP="00C8685F">
            <w:pPr>
              <w:rPr>
                <w:sz w:val="26"/>
                <w:szCs w:val="26"/>
              </w:rPr>
            </w:pPr>
            <w:r w:rsidRPr="00902ED6">
              <w:rPr>
                <w:bCs/>
                <w:sz w:val="26"/>
                <w:szCs w:val="26"/>
              </w:rPr>
              <w:t>Е.Ю. Кононова</w:t>
            </w:r>
          </w:p>
        </w:tc>
      </w:tr>
      <w:tr w:rsidR="00C8685F" w:rsidRPr="00902ED6" w14:paraId="374CD959" w14:textId="77777777" w:rsidTr="00B91991">
        <w:trPr>
          <w:trHeight w:val="635"/>
        </w:trPr>
        <w:tc>
          <w:tcPr>
            <w:tcW w:w="2500" w:type="pct"/>
            <w:shd w:val="clear" w:color="auto" w:fill="auto"/>
            <w:vAlign w:val="bottom"/>
          </w:tcPr>
          <w:p w14:paraId="2E08EC89" w14:textId="77777777" w:rsidR="00B91991" w:rsidRPr="00902ED6" w:rsidRDefault="00B91991" w:rsidP="00C8685F">
            <w:pPr>
              <w:rPr>
                <w:sz w:val="26"/>
                <w:szCs w:val="26"/>
              </w:rPr>
            </w:pPr>
            <w:r w:rsidRPr="00902ED6">
              <w:rPr>
                <w:sz w:val="26"/>
                <w:szCs w:val="26"/>
              </w:rPr>
              <w:t>Инженеры</w:t>
            </w:r>
          </w:p>
        </w:tc>
        <w:tc>
          <w:tcPr>
            <w:tcW w:w="2500" w:type="pct"/>
            <w:shd w:val="clear" w:color="auto" w:fill="auto"/>
            <w:vAlign w:val="bottom"/>
          </w:tcPr>
          <w:p w14:paraId="27670C3A" w14:textId="77777777" w:rsidR="00B91991" w:rsidRPr="00902ED6" w:rsidRDefault="00B91991" w:rsidP="00C8685F">
            <w:pPr>
              <w:rPr>
                <w:sz w:val="26"/>
                <w:szCs w:val="26"/>
              </w:rPr>
            </w:pPr>
            <w:r w:rsidRPr="00902ED6">
              <w:rPr>
                <w:sz w:val="26"/>
                <w:szCs w:val="26"/>
              </w:rPr>
              <w:t>Е.В. Липатова</w:t>
            </w:r>
          </w:p>
        </w:tc>
      </w:tr>
      <w:tr w:rsidR="00C8685F" w:rsidRPr="00902ED6" w14:paraId="682A1173" w14:textId="77777777" w:rsidTr="00B91991">
        <w:trPr>
          <w:trHeight w:val="635"/>
        </w:trPr>
        <w:tc>
          <w:tcPr>
            <w:tcW w:w="2500" w:type="pct"/>
            <w:shd w:val="clear" w:color="auto" w:fill="auto"/>
            <w:vAlign w:val="bottom"/>
          </w:tcPr>
          <w:p w14:paraId="1A3B01BA" w14:textId="77777777" w:rsidR="001A312B" w:rsidRPr="00902ED6" w:rsidRDefault="001A312B" w:rsidP="00C8685F">
            <w:pPr>
              <w:rPr>
                <w:sz w:val="26"/>
                <w:szCs w:val="26"/>
              </w:rPr>
            </w:pPr>
            <w:r w:rsidRPr="00902ED6">
              <w:rPr>
                <w:sz w:val="26"/>
                <w:szCs w:val="26"/>
              </w:rPr>
              <w:t>Картографы, специалисты по ГИС</w:t>
            </w:r>
          </w:p>
        </w:tc>
        <w:tc>
          <w:tcPr>
            <w:tcW w:w="2500" w:type="pct"/>
            <w:shd w:val="clear" w:color="auto" w:fill="auto"/>
            <w:vAlign w:val="bottom"/>
          </w:tcPr>
          <w:p w14:paraId="64BE009A" w14:textId="4E45E05C" w:rsidR="001A312B" w:rsidRPr="00902ED6" w:rsidRDefault="00C171DF" w:rsidP="00C8685F">
            <w:pPr>
              <w:rPr>
                <w:sz w:val="26"/>
                <w:szCs w:val="26"/>
              </w:rPr>
            </w:pPr>
            <w:r>
              <w:rPr>
                <w:bCs/>
                <w:sz w:val="26"/>
                <w:szCs w:val="26"/>
              </w:rPr>
              <w:t>К.А</w:t>
            </w:r>
            <w:r w:rsidR="001A312B" w:rsidRPr="00902ED6">
              <w:rPr>
                <w:bCs/>
                <w:sz w:val="26"/>
                <w:szCs w:val="26"/>
              </w:rPr>
              <w:t xml:space="preserve">. </w:t>
            </w:r>
            <w:r w:rsidRPr="00C171DF">
              <w:rPr>
                <w:bCs/>
                <w:sz w:val="26"/>
                <w:szCs w:val="26"/>
              </w:rPr>
              <w:t>Алексеев</w:t>
            </w:r>
          </w:p>
        </w:tc>
      </w:tr>
      <w:tr w:rsidR="00C8685F" w:rsidRPr="00902ED6" w14:paraId="7920DA65" w14:textId="77777777" w:rsidTr="00B91991">
        <w:trPr>
          <w:trHeight w:val="635"/>
        </w:trPr>
        <w:tc>
          <w:tcPr>
            <w:tcW w:w="2500" w:type="pct"/>
            <w:shd w:val="clear" w:color="auto" w:fill="auto"/>
            <w:vAlign w:val="bottom"/>
          </w:tcPr>
          <w:p w14:paraId="51EBC270" w14:textId="77777777" w:rsidR="001A312B" w:rsidRPr="00902ED6" w:rsidRDefault="001A312B" w:rsidP="00C8685F">
            <w:pPr>
              <w:rPr>
                <w:sz w:val="26"/>
                <w:szCs w:val="26"/>
              </w:rPr>
            </w:pPr>
            <w:r w:rsidRPr="00902ED6">
              <w:rPr>
                <w:sz w:val="26"/>
                <w:szCs w:val="26"/>
              </w:rPr>
              <w:t>Эколог</w:t>
            </w:r>
          </w:p>
        </w:tc>
        <w:tc>
          <w:tcPr>
            <w:tcW w:w="2500" w:type="pct"/>
            <w:shd w:val="clear" w:color="auto" w:fill="auto"/>
            <w:vAlign w:val="bottom"/>
          </w:tcPr>
          <w:p w14:paraId="5C8F1B8D" w14:textId="77777777" w:rsidR="001A312B" w:rsidRPr="00902ED6" w:rsidRDefault="001A312B" w:rsidP="00C8685F">
            <w:pPr>
              <w:rPr>
                <w:sz w:val="26"/>
                <w:szCs w:val="26"/>
              </w:rPr>
            </w:pPr>
            <w:r w:rsidRPr="00902ED6">
              <w:rPr>
                <w:sz w:val="26"/>
                <w:szCs w:val="26"/>
              </w:rPr>
              <w:t>О.В. Дмитриева</w:t>
            </w:r>
          </w:p>
        </w:tc>
      </w:tr>
    </w:tbl>
    <w:p w14:paraId="6D4F095F" w14:textId="55E04725" w:rsidR="00B91991" w:rsidRPr="00902ED6" w:rsidRDefault="00B91991" w:rsidP="00C8685F">
      <w:pPr>
        <w:spacing w:line="240" w:lineRule="auto"/>
        <w:rPr>
          <w:sz w:val="28"/>
          <w:szCs w:val="28"/>
        </w:rPr>
      </w:pPr>
    </w:p>
    <w:p w14:paraId="0C277A00" w14:textId="77777777" w:rsidR="00B91991" w:rsidRPr="00902ED6" w:rsidRDefault="00B91991" w:rsidP="00C8685F">
      <w:pPr>
        <w:spacing w:line="480" w:lineRule="auto"/>
        <w:rPr>
          <w:bCs/>
          <w:sz w:val="28"/>
          <w:szCs w:val="28"/>
        </w:rPr>
        <w:sectPr w:rsidR="00B91991" w:rsidRPr="00902ED6" w:rsidSect="00BE5A2B">
          <w:footerReference w:type="default" r:id="rId17"/>
          <w:pgSz w:w="11906" w:h="16838" w:code="9"/>
          <w:pgMar w:top="1134" w:right="567" w:bottom="1134" w:left="1134" w:header="567" w:footer="567" w:gutter="0"/>
          <w:paperSrc w:other="15"/>
          <w:cols w:space="708"/>
          <w:docGrid w:linePitch="360"/>
        </w:sectPr>
      </w:pPr>
    </w:p>
    <w:p w14:paraId="61800879" w14:textId="77777777" w:rsidR="0002010B" w:rsidRPr="00902ED6" w:rsidRDefault="0002010B" w:rsidP="00C8685F">
      <w:pPr>
        <w:pStyle w:val="021216"/>
      </w:pPr>
      <w:bookmarkStart w:id="14" w:name="_Toc170502633"/>
      <w:r w:rsidRPr="00902ED6">
        <w:lastRenderedPageBreak/>
        <w:t>Цели и ЗАДАЧИ ТЕРРИТОРИАЛЬНОГО ПЛАНИРО</w:t>
      </w:r>
      <w:r w:rsidR="00982C6D" w:rsidRPr="00902ED6">
        <w:t>в</w:t>
      </w:r>
      <w:r w:rsidRPr="00902ED6">
        <w:t>АНИЯ</w:t>
      </w:r>
      <w:bookmarkEnd w:id="14"/>
    </w:p>
    <w:p w14:paraId="07D1E5D3" w14:textId="77777777" w:rsidR="0002010B" w:rsidRPr="00902ED6" w:rsidRDefault="0002010B" w:rsidP="00592A87">
      <w:pPr>
        <w:pStyle w:val="affffffffffffffffff5"/>
        <w:spacing w:line="240" w:lineRule="auto"/>
        <w:rPr>
          <w:sz w:val="28"/>
          <w:szCs w:val="28"/>
        </w:rPr>
      </w:pPr>
      <w:r w:rsidRPr="00902ED6">
        <w:rPr>
          <w:sz w:val="28"/>
          <w:szCs w:val="28"/>
        </w:rPr>
        <w:t>В соответствии со статьей 9 Градостроительного кодекса Российской Федерации, территориальное планирование направлено на определение в документах территориального планирования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14:paraId="1A6A774B" w14:textId="591FF570" w:rsidR="0002010B" w:rsidRPr="00902ED6" w:rsidRDefault="0002010B" w:rsidP="00592A87">
      <w:pPr>
        <w:pStyle w:val="affffffffffffffffff5"/>
        <w:spacing w:line="240" w:lineRule="auto"/>
        <w:rPr>
          <w:sz w:val="28"/>
          <w:szCs w:val="28"/>
        </w:rPr>
      </w:pPr>
      <w:r w:rsidRPr="00902ED6">
        <w:rPr>
          <w:sz w:val="28"/>
          <w:szCs w:val="28"/>
        </w:rPr>
        <w:t xml:space="preserve">В </w:t>
      </w:r>
      <w:r w:rsidR="008D09A1" w:rsidRPr="00902ED6">
        <w:rPr>
          <w:sz w:val="28"/>
          <w:szCs w:val="28"/>
        </w:rPr>
        <w:t>Мир</w:t>
      </w:r>
      <w:r w:rsidRPr="00902ED6">
        <w:rPr>
          <w:sz w:val="28"/>
          <w:szCs w:val="28"/>
        </w:rPr>
        <w:t xml:space="preserve">ском сельском поселении Кавказского района Краснодарского края основной целью настоящего документа территориального планирования является определение, исходя из совокупности социальных, экономических, экологических и иных факторов, территорий под развитие жилищного, транспортного, инженерного строительства, зон рекреации, зон планируемого размещения объектов капитального строительства местного значения. В целях обеспечения устойчивого развития </w:t>
      </w:r>
      <w:r w:rsidR="008D09A1" w:rsidRPr="00902ED6">
        <w:rPr>
          <w:sz w:val="28"/>
          <w:szCs w:val="28"/>
        </w:rPr>
        <w:t>Мир</w:t>
      </w:r>
      <w:r w:rsidR="00B56407" w:rsidRPr="00902ED6">
        <w:rPr>
          <w:sz w:val="28"/>
          <w:szCs w:val="28"/>
        </w:rPr>
        <w:t>ского сельского поселения</w:t>
      </w:r>
      <w:r w:rsidRPr="00902ED6">
        <w:rPr>
          <w:sz w:val="28"/>
          <w:szCs w:val="28"/>
        </w:rPr>
        <w:t xml:space="preserve"> генеральным планом прорабатываются вопросы формирования природно-экологического каркаса территории, в том числе озеленения, и охраны окружающей среды.</w:t>
      </w:r>
    </w:p>
    <w:p w14:paraId="016F2F19" w14:textId="6B72969C" w:rsidR="00B56407" w:rsidRPr="00902ED6" w:rsidRDefault="00B56407" w:rsidP="00592A87">
      <w:pPr>
        <w:pStyle w:val="affffffffffffffffff5"/>
        <w:spacing w:line="240" w:lineRule="auto"/>
        <w:rPr>
          <w:sz w:val="28"/>
          <w:szCs w:val="28"/>
        </w:rPr>
      </w:pPr>
      <w:r w:rsidRPr="00902ED6">
        <w:rPr>
          <w:sz w:val="28"/>
          <w:szCs w:val="28"/>
        </w:rPr>
        <w:t xml:space="preserve">Цели разработки генерального плана </w:t>
      </w:r>
      <w:r w:rsidR="008D09A1" w:rsidRPr="00902ED6">
        <w:rPr>
          <w:sz w:val="28"/>
          <w:szCs w:val="28"/>
        </w:rPr>
        <w:t>Мир</w:t>
      </w:r>
      <w:r w:rsidRPr="00902ED6">
        <w:rPr>
          <w:sz w:val="28"/>
          <w:szCs w:val="28"/>
        </w:rPr>
        <w:t>ского сельского поселения:</w:t>
      </w:r>
    </w:p>
    <w:p w14:paraId="216E8410" w14:textId="77777777" w:rsidR="00B56407" w:rsidRPr="00902ED6" w:rsidRDefault="00B56407" w:rsidP="00592A87">
      <w:pPr>
        <w:pStyle w:val="ae"/>
        <w:rPr>
          <w:sz w:val="28"/>
          <w:szCs w:val="28"/>
        </w:rPr>
      </w:pPr>
      <w:r w:rsidRPr="00902ED6">
        <w:rPr>
          <w:sz w:val="28"/>
          <w:szCs w:val="28"/>
        </w:rPr>
        <w:t>обеспечение устойчивого развития территории сельского поселения, создание благоприятных условий проживания населения, исходя из совокупности экологических, экономических, социальных и иных факторов;</w:t>
      </w:r>
    </w:p>
    <w:p w14:paraId="27CD1336" w14:textId="356B7B7E" w:rsidR="00B56407" w:rsidRPr="00902ED6" w:rsidRDefault="00B56407" w:rsidP="00592A87">
      <w:pPr>
        <w:pStyle w:val="ae"/>
        <w:rPr>
          <w:sz w:val="28"/>
          <w:szCs w:val="28"/>
        </w:rPr>
      </w:pPr>
      <w:r w:rsidRPr="00902ED6">
        <w:rPr>
          <w:sz w:val="28"/>
          <w:szCs w:val="28"/>
        </w:rPr>
        <w:t xml:space="preserve">совершенствование архитектурно-планировочной организации, инженерно-транспортной и социально-бытовой инфраструктуры территории </w:t>
      </w:r>
      <w:r w:rsidR="008D09A1" w:rsidRPr="00902ED6">
        <w:rPr>
          <w:sz w:val="28"/>
          <w:szCs w:val="28"/>
        </w:rPr>
        <w:t>Мир</w:t>
      </w:r>
      <w:r w:rsidRPr="00902ED6">
        <w:rPr>
          <w:sz w:val="28"/>
          <w:szCs w:val="28"/>
        </w:rPr>
        <w:t>ского сельского поселения;</w:t>
      </w:r>
    </w:p>
    <w:p w14:paraId="0166C2D8" w14:textId="77777777" w:rsidR="00B56407" w:rsidRPr="00902ED6" w:rsidRDefault="00B56407" w:rsidP="00592A87">
      <w:pPr>
        <w:pStyle w:val="affffffffffffffffff5"/>
        <w:spacing w:line="240" w:lineRule="auto"/>
        <w:rPr>
          <w:sz w:val="28"/>
          <w:szCs w:val="28"/>
        </w:rPr>
      </w:pPr>
      <w:r w:rsidRPr="00902ED6">
        <w:rPr>
          <w:sz w:val="28"/>
          <w:szCs w:val="28"/>
        </w:rPr>
        <w:t>Основные задачи:</w:t>
      </w:r>
    </w:p>
    <w:p w14:paraId="5E4D877C" w14:textId="43B17141" w:rsidR="00B56407" w:rsidRPr="00902ED6" w:rsidRDefault="00B56407" w:rsidP="00592A87">
      <w:pPr>
        <w:pStyle w:val="ae"/>
        <w:rPr>
          <w:sz w:val="28"/>
          <w:szCs w:val="28"/>
        </w:rPr>
      </w:pPr>
      <w:r w:rsidRPr="00902ED6">
        <w:rPr>
          <w:sz w:val="28"/>
          <w:szCs w:val="28"/>
        </w:rPr>
        <w:t xml:space="preserve">выявление проблем градостроительного развития </w:t>
      </w:r>
      <w:r w:rsidR="008D09A1" w:rsidRPr="00902ED6">
        <w:rPr>
          <w:sz w:val="28"/>
          <w:szCs w:val="28"/>
        </w:rPr>
        <w:t>Мир</w:t>
      </w:r>
      <w:r w:rsidRPr="00902ED6">
        <w:rPr>
          <w:sz w:val="28"/>
          <w:szCs w:val="28"/>
        </w:rPr>
        <w:t>ского сельского поселения, в том числе на основе комплексного анализа территории;</w:t>
      </w:r>
    </w:p>
    <w:p w14:paraId="5F538C48" w14:textId="77777777" w:rsidR="00B56407" w:rsidRPr="00902ED6" w:rsidRDefault="00B56407" w:rsidP="00592A87">
      <w:pPr>
        <w:pStyle w:val="ae"/>
        <w:rPr>
          <w:sz w:val="28"/>
          <w:szCs w:val="28"/>
        </w:rPr>
      </w:pPr>
      <w:r w:rsidRPr="00902ED6">
        <w:rPr>
          <w:sz w:val="28"/>
          <w:szCs w:val="28"/>
        </w:rPr>
        <w:t>разработка предложений по территориальному планированию;</w:t>
      </w:r>
    </w:p>
    <w:p w14:paraId="233986E4" w14:textId="77777777" w:rsidR="00B56407" w:rsidRPr="00902ED6" w:rsidRDefault="00B56407" w:rsidP="00592A87">
      <w:pPr>
        <w:pStyle w:val="ae"/>
        <w:rPr>
          <w:sz w:val="28"/>
          <w:szCs w:val="28"/>
        </w:rPr>
      </w:pPr>
      <w:r w:rsidRPr="00902ED6">
        <w:rPr>
          <w:sz w:val="28"/>
          <w:szCs w:val="28"/>
        </w:rPr>
        <w:t>разработка предложений по размещению объектов капитального строительства местного значения;</w:t>
      </w:r>
    </w:p>
    <w:p w14:paraId="70F89F68" w14:textId="3AC78893" w:rsidR="00B56407" w:rsidRPr="00902ED6" w:rsidRDefault="00B56407" w:rsidP="00592A87">
      <w:pPr>
        <w:pStyle w:val="ae"/>
        <w:rPr>
          <w:sz w:val="28"/>
          <w:szCs w:val="28"/>
        </w:rPr>
      </w:pPr>
      <w:r w:rsidRPr="00902ED6">
        <w:rPr>
          <w:sz w:val="28"/>
          <w:szCs w:val="28"/>
        </w:rPr>
        <w:t xml:space="preserve">создание Генерального плана, актуального и соответствующего нормативно-правовым актам Российской Федерации, Краснодарского края, Кавказского района и </w:t>
      </w:r>
      <w:r w:rsidR="007057F8" w:rsidRPr="00902ED6">
        <w:rPr>
          <w:sz w:val="28"/>
          <w:szCs w:val="28"/>
        </w:rPr>
        <w:t>Мир</w:t>
      </w:r>
      <w:r w:rsidRPr="00902ED6">
        <w:rPr>
          <w:sz w:val="28"/>
          <w:szCs w:val="28"/>
        </w:rPr>
        <w:t>ского сельского поселения;</w:t>
      </w:r>
    </w:p>
    <w:p w14:paraId="0D085D08" w14:textId="77777777" w:rsidR="00B56407" w:rsidRPr="00902ED6" w:rsidRDefault="00B56407" w:rsidP="00592A87">
      <w:pPr>
        <w:pStyle w:val="ae"/>
        <w:rPr>
          <w:sz w:val="28"/>
          <w:szCs w:val="28"/>
        </w:rPr>
      </w:pPr>
      <w:r w:rsidRPr="00902ED6">
        <w:rPr>
          <w:sz w:val="28"/>
          <w:szCs w:val="28"/>
        </w:rPr>
        <w:t>разработка генерального плана муниципального образования в цифровом виде на основе компьютерных технологий с учетом требований к формированию ресурсов информационной системы градостроительной деятельности и федеральной государственной информационной системы территориального планирования Российской Федерации.</w:t>
      </w:r>
    </w:p>
    <w:p w14:paraId="14E5C650" w14:textId="77777777" w:rsidR="00B56407" w:rsidRPr="00902ED6" w:rsidRDefault="00B56407" w:rsidP="00592A87">
      <w:pPr>
        <w:pStyle w:val="affffffffffffffffff5"/>
        <w:spacing w:line="240" w:lineRule="auto"/>
        <w:rPr>
          <w:sz w:val="28"/>
          <w:szCs w:val="28"/>
        </w:rPr>
      </w:pPr>
      <w:r w:rsidRPr="00902ED6">
        <w:rPr>
          <w:sz w:val="28"/>
          <w:szCs w:val="28"/>
        </w:rPr>
        <w:t>Материалы по обоснованию генерального плана содержат информацию, предусмотренную Градостроительным Кодексом Российской Федерации, в том числе:</w:t>
      </w:r>
    </w:p>
    <w:p w14:paraId="4DF5ACB3" w14:textId="77777777" w:rsidR="00B56407" w:rsidRPr="00902ED6" w:rsidRDefault="00B56407" w:rsidP="00592A87">
      <w:pPr>
        <w:pStyle w:val="ae"/>
        <w:rPr>
          <w:sz w:val="28"/>
          <w:szCs w:val="28"/>
        </w:rPr>
      </w:pPr>
      <w:r w:rsidRPr="00902ED6">
        <w:rPr>
          <w:sz w:val="28"/>
          <w:szCs w:val="28"/>
        </w:rPr>
        <w:lastRenderedPageBreak/>
        <w:t>материалы комплексной оценки территории по условиям осуществления градостроительной деятельности;</w:t>
      </w:r>
    </w:p>
    <w:p w14:paraId="64EF2D5C" w14:textId="77777777" w:rsidR="00B56407" w:rsidRPr="00902ED6" w:rsidRDefault="00B56407" w:rsidP="00592A87">
      <w:pPr>
        <w:pStyle w:val="ae"/>
        <w:rPr>
          <w:sz w:val="28"/>
          <w:szCs w:val="28"/>
        </w:rPr>
      </w:pPr>
      <w:r w:rsidRPr="00902ED6">
        <w:rPr>
          <w:sz w:val="28"/>
          <w:szCs w:val="28"/>
        </w:rPr>
        <w:t>границы функциональных зон различного вида использования;</w:t>
      </w:r>
    </w:p>
    <w:p w14:paraId="46AC1690" w14:textId="77777777" w:rsidR="00B56407" w:rsidRPr="00902ED6" w:rsidRDefault="00B56407" w:rsidP="00592A87">
      <w:pPr>
        <w:pStyle w:val="ae"/>
        <w:rPr>
          <w:sz w:val="28"/>
          <w:szCs w:val="28"/>
        </w:rPr>
      </w:pPr>
      <w:r w:rsidRPr="00902ED6">
        <w:rPr>
          <w:sz w:val="28"/>
          <w:szCs w:val="28"/>
        </w:rPr>
        <w:t>границы зон планируемого размещения объектов капитального строительства федерального и регионального значения, предусмотренных законами Краснодарского края о бюджете, федеральными и региональными целевыми программами, документами территориального планирования;</w:t>
      </w:r>
    </w:p>
    <w:p w14:paraId="52EA5A9E" w14:textId="77777777" w:rsidR="00B56407" w:rsidRPr="00902ED6" w:rsidRDefault="00B56407" w:rsidP="00592A87">
      <w:pPr>
        <w:pStyle w:val="ae"/>
        <w:rPr>
          <w:sz w:val="28"/>
          <w:szCs w:val="28"/>
        </w:rPr>
      </w:pPr>
      <w:r w:rsidRPr="00902ED6">
        <w:rPr>
          <w:sz w:val="28"/>
          <w:szCs w:val="28"/>
        </w:rPr>
        <w:t>энергетических систем, инженерной инфраструктуры;</w:t>
      </w:r>
    </w:p>
    <w:p w14:paraId="03A3441B" w14:textId="77777777" w:rsidR="00B56407" w:rsidRPr="00902ED6" w:rsidRDefault="00B56407" w:rsidP="00592A87">
      <w:pPr>
        <w:pStyle w:val="ae"/>
        <w:rPr>
          <w:sz w:val="28"/>
          <w:szCs w:val="28"/>
        </w:rPr>
      </w:pPr>
      <w:r w:rsidRPr="00902ED6">
        <w:rPr>
          <w:sz w:val="28"/>
          <w:szCs w:val="28"/>
        </w:rPr>
        <w:t>объектов транспорта, путей сообщения, информатики и связи;</w:t>
      </w:r>
    </w:p>
    <w:p w14:paraId="29787815" w14:textId="77777777" w:rsidR="00B56407" w:rsidRPr="00902ED6" w:rsidRDefault="00B56407" w:rsidP="00592A87">
      <w:pPr>
        <w:pStyle w:val="ae"/>
        <w:rPr>
          <w:sz w:val="28"/>
          <w:szCs w:val="28"/>
        </w:rPr>
      </w:pPr>
      <w:r w:rsidRPr="00902ED6">
        <w:rPr>
          <w:sz w:val="28"/>
          <w:szCs w:val="28"/>
        </w:rPr>
        <w:t>линейных объектов, обеспечивающих деятельность субъектов естественных монополий;</w:t>
      </w:r>
    </w:p>
    <w:p w14:paraId="0DA380EB" w14:textId="77777777" w:rsidR="00B56407" w:rsidRPr="00902ED6" w:rsidRDefault="00B56407" w:rsidP="00592A87">
      <w:pPr>
        <w:pStyle w:val="ae"/>
        <w:rPr>
          <w:sz w:val="28"/>
          <w:szCs w:val="28"/>
        </w:rPr>
      </w:pPr>
      <w:r w:rsidRPr="00902ED6">
        <w:rPr>
          <w:sz w:val="28"/>
          <w:szCs w:val="28"/>
        </w:rPr>
        <w:t>границы территорий, подверженных риску возникновения чрезвычайных ситуаций природного и техногенного характера.</w:t>
      </w:r>
    </w:p>
    <w:p w14:paraId="63C411A1" w14:textId="77777777" w:rsidR="00F75138" w:rsidRPr="00902ED6" w:rsidRDefault="00F75138" w:rsidP="00F75138">
      <w:pPr>
        <w:pStyle w:val="ae"/>
        <w:numPr>
          <w:ilvl w:val="0"/>
          <w:numId w:val="0"/>
        </w:numPr>
        <w:ind w:left="1069"/>
      </w:pPr>
    </w:p>
    <w:p w14:paraId="73E533E0" w14:textId="77777777" w:rsidR="00F75138" w:rsidRPr="00902ED6" w:rsidRDefault="00F75138" w:rsidP="00F75138">
      <w:pPr>
        <w:pStyle w:val="ae"/>
        <w:numPr>
          <w:ilvl w:val="0"/>
          <w:numId w:val="0"/>
        </w:numPr>
        <w:ind w:left="1069"/>
        <w:sectPr w:rsidR="00F75138" w:rsidRPr="00902ED6" w:rsidSect="00F75138">
          <w:footerReference w:type="default" r:id="rId18"/>
          <w:pgSz w:w="11906" w:h="16838" w:code="9"/>
          <w:pgMar w:top="1134" w:right="567" w:bottom="1134" w:left="1134" w:header="567" w:footer="567" w:gutter="0"/>
          <w:paperSrc w:other="15"/>
          <w:cols w:space="708"/>
          <w:docGrid w:linePitch="360"/>
        </w:sectPr>
      </w:pPr>
    </w:p>
    <w:p w14:paraId="34B7059A" w14:textId="190D7C12" w:rsidR="00982C6D" w:rsidRPr="00902ED6" w:rsidRDefault="00837F81" w:rsidP="00C8685F">
      <w:pPr>
        <w:pStyle w:val="021216"/>
      </w:pPr>
      <w:bookmarkStart w:id="15" w:name="_Toc170502634"/>
      <w:r w:rsidRPr="00902ED6">
        <w:lastRenderedPageBreak/>
        <w:t>Р</w:t>
      </w:r>
      <w:r w:rsidR="000343A7" w:rsidRPr="00902ED6">
        <w:t xml:space="preserve">АЗДЕЛ </w:t>
      </w:r>
      <w:r w:rsidR="001C392F" w:rsidRPr="00902ED6">
        <w:t>1</w:t>
      </w:r>
      <w:r w:rsidR="000343A7" w:rsidRPr="00902ED6">
        <w:t xml:space="preserve"> </w:t>
      </w:r>
      <w:r w:rsidR="007E712C" w:rsidRPr="00902ED6">
        <w:t xml:space="preserve">Перечень нормативных правовых актов, программ и документов, используемых при разработке генерального плана </w:t>
      </w:r>
      <w:r w:rsidR="003D0C59" w:rsidRPr="00902ED6">
        <w:t>МИР</w:t>
      </w:r>
      <w:r w:rsidR="00982C6D" w:rsidRPr="00902ED6">
        <w:t>ского сельского поселения Кавказского района Красно</w:t>
      </w:r>
      <w:r w:rsidR="00475165" w:rsidRPr="00902ED6">
        <w:t>да</w:t>
      </w:r>
      <w:r w:rsidR="00982C6D" w:rsidRPr="00902ED6">
        <w:t>рского края</w:t>
      </w:r>
      <w:bookmarkEnd w:id="15"/>
    </w:p>
    <w:p w14:paraId="6C5EA468" w14:textId="77777777" w:rsidR="00F4417A" w:rsidRPr="00902ED6" w:rsidRDefault="00900D64" w:rsidP="00C8685F">
      <w:pPr>
        <w:keepNext/>
        <w:tabs>
          <w:tab w:val="left" w:pos="1276"/>
        </w:tabs>
        <w:spacing w:before="280" w:after="280" w:line="240" w:lineRule="auto"/>
        <w:jc w:val="left"/>
        <w:outlineLvl w:val="2"/>
        <w:rPr>
          <w:rFonts w:eastAsia="Times New Roman"/>
          <w:b/>
          <w:iCs/>
          <w:sz w:val="28"/>
          <w:szCs w:val="28"/>
          <w:lang w:eastAsia="ru-RU"/>
        </w:rPr>
      </w:pPr>
      <w:bookmarkStart w:id="16" w:name="_Toc170502635"/>
      <w:r w:rsidRPr="00902ED6">
        <w:rPr>
          <w:rFonts w:eastAsia="Times New Roman"/>
          <w:b/>
          <w:iCs/>
          <w:sz w:val="28"/>
          <w:szCs w:val="28"/>
          <w:lang w:eastAsia="ru-RU"/>
        </w:rPr>
        <w:t>1</w:t>
      </w:r>
      <w:r w:rsidR="00F4417A" w:rsidRPr="00902ED6">
        <w:rPr>
          <w:rFonts w:eastAsia="Times New Roman"/>
          <w:b/>
          <w:iCs/>
          <w:sz w:val="28"/>
          <w:szCs w:val="28"/>
          <w:lang w:eastAsia="ru-RU"/>
        </w:rPr>
        <w:t>.1</w:t>
      </w:r>
      <w:r w:rsidR="00764719" w:rsidRPr="00902ED6">
        <w:rPr>
          <w:rFonts w:eastAsia="Times New Roman"/>
          <w:b/>
          <w:iCs/>
          <w:sz w:val="28"/>
          <w:szCs w:val="28"/>
          <w:lang w:eastAsia="ru-RU"/>
        </w:rPr>
        <w:t>.</w:t>
      </w:r>
      <w:r w:rsidR="00F4417A" w:rsidRPr="00902ED6">
        <w:rPr>
          <w:rFonts w:eastAsia="Times New Roman"/>
          <w:b/>
          <w:iCs/>
          <w:sz w:val="28"/>
          <w:szCs w:val="28"/>
          <w:lang w:eastAsia="ru-RU"/>
        </w:rPr>
        <w:t xml:space="preserve"> Федеральные нормативн</w:t>
      </w:r>
      <w:r w:rsidR="00CC06AB" w:rsidRPr="00902ED6">
        <w:rPr>
          <w:rFonts w:eastAsia="Times New Roman"/>
          <w:b/>
          <w:iCs/>
          <w:sz w:val="28"/>
          <w:szCs w:val="28"/>
          <w:lang w:eastAsia="ru-RU"/>
        </w:rPr>
        <w:t xml:space="preserve">ые </w:t>
      </w:r>
      <w:r w:rsidR="00F4417A" w:rsidRPr="00902ED6">
        <w:rPr>
          <w:rFonts w:eastAsia="Times New Roman"/>
          <w:b/>
          <w:iCs/>
          <w:sz w:val="28"/>
          <w:szCs w:val="28"/>
          <w:lang w:eastAsia="ru-RU"/>
        </w:rPr>
        <w:t>правовые акты и программы</w:t>
      </w:r>
      <w:bookmarkEnd w:id="16"/>
    </w:p>
    <w:p w14:paraId="05D62438" w14:textId="77777777" w:rsidR="00F4417A" w:rsidRPr="00902ED6" w:rsidRDefault="00F4417A" w:rsidP="00C8685F">
      <w:pPr>
        <w:spacing w:line="240" w:lineRule="auto"/>
        <w:ind w:firstLine="709"/>
        <w:rPr>
          <w:sz w:val="28"/>
          <w:szCs w:val="28"/>
        </w:rPr>
      </w:pPr>
      <w:r w:rsidRPr="00902ED6">
        <w:rPr>
          <w:sz w:val="28"/>
          <w:szCs w:val="28"/>
        </w:rPr>
        <w:t xml:space="preserve">На территории </w:t>
      </w:r>
      <w:r w:rsidR="00AA129C" w:rsidRPr="00902ED6">
        <w:rPr>
          <w:sz w:val="28"/>
          <w:szCs w:val="28"/>
        </w:rPr>
        <w:t>Российской Федерации</w:t>
      </w:r>
      <w:r w:rsidRPr="00902ED6">
        <w:rPr>
          <w:sz w:val="28"/>
          <w:szCs w:val="28"/>
        </w:rPr>
        <w:t xml:space="preserve"> </w:t>
      </w:r>
      <w:r w:rsidR="0033061A" w:rsidRPr="00902ED6">
        <w:rPr>
          <w:sz w:val="28"/>
          <w:szCs w:val="28"/>
        </w:rPr>
        <w:t>на момент подготовки</w:t>
      </w:r>
      <w:r w:rsidR="00E658D4" w:rsidRPr="00902ED6">
        <w:rPr>
          <w:sz w:val="28"/>
          <w:szCs w:val="28"/>
        </w:rPr>
        <w:t xml:space="preserve"> генерального плана</w:t>
      </w:r>
      <w:r w:rsidR="0033061A" w:rsidRPr="00902ED6">
        <w:rPr>
          <w:sz w:val="28"/>
          <w:szCs w:val="28"/>
        </w:rPr>
        <w:t xml:space="preserve"> </w:t>
      </w:r>
      <w:r w:rsidRPr="00902ED6">
        <w:rPr>
          <w:sz w:val="28"/>
          <w:szCs w:val="28"/>
        </w:rPr>
        <w:t>действ</w:t>
      </w:r>
      <w:r w:rsidR="00E10784" w:rsidRPr="00902ED6">
        <w:rPr>
          <w:sz w:val="28"/>
          <w:szCs w:val="28"/>
        </w:rPr>
        <w:t>уют</w:t>
      </w:r>
      <w:r w:rsidRPr="00902ED6">
        <w:rPr>
          <w:sz w:val="28"/>
          <w:szCs w:val="28"/>
        </w:rPr>
        <w:t xml:space="preserve"> </w:t>
      </w:r>
      <w:r w:rsidR="00A72A59" w:rsidRPr="00902ED6">
        <w:rPr>
          <w:sz w:val="28"/>
          <w:szCs w:val="28"/>
        </w:rPr>
        <w:t>следующие документы федерального уровня,</w:t>
      </w:r>
      <w:r w:rsidRPr="00902ED6">
        <w:rPr>
          <w:sz w:val="28"/>
          <w:szCs w:val="28"/>
        </w:rPr>
        <w:t xml:space="preserve"> </w:t>
      </w:r>
      <w:r w:rsidR="00A72A59" w:rsidRPr="00902ED6">
        <w:rPr>
          <w:sz w:val="28"/>
          <w:szCs w:val="28"/>
        </w:rPr>
        <w:t>представленные в таблице</w:t>
      </w:r>
      <w:r w:rsidRPr="00902ED6">
        <w:rPr>
          <w:sz w:val="28"/>
          <w:szCs w:val="28"/>
        </w:rPr>
        <w:t xml:space="preserve"> </w:t>
      </w:r>
      <w:r w:rsidR="001C392F" w:rsidRPr="00902ED6">
        <w:rPr>
          <w:sz w:val="28"/>
          <w:szCs w:val="28"/>
        </w:rPr>
        <w:t>1</w:t>
      </w:r>
      <w:r w:rsidRPr="00902ED6">
        <w:rPr>
          <w:sz w:val="28"/>
          <w:szCs w:val="28"/>
        </w:rPr>
        <w:t>.1.</w:t>
      </w:r>
    </w:p>
    <w:p w14:paraId="03382455" w14:textId="77777777" w:rsidR="00F4417A" w:rsidRPr="00902ED6" w:rsidRDefault="00F4417A" w:rsidP="00C8685F">
      <w:pPr>
        <w:spacing w:line="240" w:lineRule="auto"/>
        <w:jc w:val="right"/>
        <w:rPr>
          <w:sz w:val="28"/>
          <w:szCs w:val="28"/>
        </w:rPr>
      </w:pPr>
      <w:r w:rsidRPr="00902ED6">
        <w:rPr>
          <w:sz w:val="28"/>
          <w:szCs w:val="28"/>
        </w:rPr>
        <w:t xml:space="preserve">Таблица </w:t>
      </w:r>
      <w:r w:rsidR="001C392F" w:rsidRPr="00902ED6">
        <w:rPr>
          <w:sz w:val="28"/>
          <w:szCs w:val="28"/>
        </w:rPr>
        <w:t>1</w:t>
      </w:r>
      <w:r w:rsidRPr="00902ED6">
        <w:rPr>
          <w:sz w:val="28"/>
          <w:szCs w:val="28"/>
        </w:rPr>
        <w:t>.1</w:t>
      </w:r>
    </w:p>
    <w:p w14:paraId="1BD675E5" w14:textId="77777777" w:rsidR="00F4417A" w:rsidRPr="00902ED6" w:rsidRDefault="00F4417A" w:rsidP="00C8685F">
      <w:pPr>
        <w:spacing w:line="240" w:lineRule="auto"/>
        <w:jc w:val="center"/>
        <w:rPr>
          <w:b/>
        </w:rPr>
      </w:pPr>
      <w:r w:rsidRPr="00902ED6">
        <w:rPr>
          <w:sz w:val="28"/>
          <w:szCs w:val="28"/>
        </w:rPr>
        <w:t>Документы</w:t>
      </w:r>
      <w:r w:rsidR="00A72A59" w:rsidRPr="00902ED6">
        <w:rPr>
          <w:sz w:val="28"/>
          <w:szCs w:val="28"/>
        </w:rPr>
        <w:t xml:space="preserve"> федерального уровня,</w:t>
      </w:r>
      <w:r w:rsidRPr="00902ED6">
        <w:rPr>
          <w:sz w:val="28"/>
          <w:szCs w:val="28"/>
        </w:rPr>
        <w:t xml:space="preserve"> </w:t>
      </w:r>
      <w:bookmarkStart w:id="17" w:name="_Toc499567793"/>
      <w:bookmarkStart w:id="18" w:name="_Toc500314113"/>
      <w:bookmarkStart w:id="19" w:name="_Toc463606274"/>
      <w:bookmarkStart w:id="20" w:name="_Toc463611222"/>
      <w:bookmarkStart w:id="21" w:name="_Toc464044823"/>
      <w:r w:rsidR="00A72A59" w:rsidRPr="00902ED6">
        <w:rPr>
          <w:sz w:val="28"/>
          <w:szCs w:val="28"/>
        </w:rPr>
        <w:t>учитываемые при разработке генерального плана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473"/>
      </w:tblGrid>
      <w:tr w:rsidR="00C8685F" w:rsidRPr="00902ED6" w14:paraId="5AAFEA8A" w14:textId="77777777" w:rsidTr="007C1257">
        <w:trPr>
          <w:cantSplit/>
          <w:trHeight w:val="20"/>
          <w:tblHeader/>
        </w:trPr>
        <w:tc>
          <w:tcPr>
            <w:tcW w:w="455" w:type="pct"/>
            <w:shd w:val="clear" w:color="auto" w:fill="auto"/>
            <w:vAlign w:val="center"/>
          </w:tcPr>
          <w:p w14:paraId="0D75A1B2" w14:textId="77777777" w:rsidR="007C1257" w:rsidRPr="00902ED6" w:rsidRDefault="007C1257" w:rsidP="00C8685F">
            <w:pPr>
              <w:spacing w:line="240" w:lineRule="auto"/>
              <w:jc w:val="center"/>
              <w:rPr>
                <w:b/>
                <w:szCs w:val="24"/>
              </w:rPr>
            </w:pPr>
            <w:r w:rsidRPr="00902ED6">
              <w:rPr>
                <w:b/>
                <w:szCs w:val="24"/>
              </w:rPr>
              <w:t>№</w:t>
            </w:r>
          </w:p>
        </w:tc>
        <w:tc>
          <w:tcPr>
            <w:tcW w:w="4545" w:type="pct"/>
            <w:shd w:val="clear" w:color="auto" w:fill="auto"/>
            <w:vAlign w:val="center"/>
          </w:tcPr>
          <w:p w14:paraId="74C8E96D" w14:textId="77777777" w:rsidR="007C1257" w:rsidRPr="00902ED6" w:rsidRDefault="007C1257" w:rsidP="00C8685F">
            <w:pPr>
              <w:spacing w:line="240" w:lineRule="auto"/>
              <w:jc w:val="center"/>
              <w:rPr>
                <w:b/>
                <w:szCs w:val="24"/>
              </w:rPr>
            </w:pPr>
            <w:r w:rsidRPr="00902ED6">
              <w:rPr>
                <w:b/>
                <w:szCs w:val="24"/>
              </w:rPr>
              <w:t>Наименование документа</w:t>
            </w:r>
          </w:p>
        </w:tc>
      </w:tr>
      <w:tr w:rsidR="00C8685F" w:rsidRPr="00902ED6" w14:paraId="1C72CE4D" w14:textId="77777777" w:rsidTr="00130E67">
        <w:trPr>
          <w:cantSplit/>
          <w:trHeight w:val="20"/>
        </w:trPr>
        <w:tc>
          <w:tcPr>
            <w:tcW w:w="5000" w:type="pct"/>
            <w:gridSpan w:val="2"/>
            <w:shd w:val="clear" w:color="auto" w:fill="D9D9D9"/>
          </w:tcPr>
          <w:p w14:paraId="29C5985C" w14:textId="77777777" w:rsidR="00F4417A" w:rsidRPr="00902ED6" w:rsidRDefault="00F4417A" w:rsidP="00C8685F">
            <w:pPr>
              <w:spacing w:line="240" w:lineRule="auto"/>
              <w:jc w:val="center"/>
              <w:rPr>
                <w:b/>
                <w:szCs w:val="24"/>
              </w:rPr>
            </w:pPr>
            <w:r w:rsidRPr="00902ED6">
              <w:rPr>
                <w:b/>
                <w:szCs w:val="24"/>
              </w:rPr>
              <w:t>Государственные программы Р</w:t>
            </w:r>
            <w:r w:rsidR="00764719" w:rsidRPr="00902ED6">
              <w:rPr>
                <w:b/>
                <w:szCs w:val="24"/>
              </w:rPr>
              <w:t>оссийской Федерации</w:t>
            </w:r>
          </w:p>
        </w:tc>
      </w:tr>
      <w:tr w:rsidR="00C8685F" w:rsidRPr="00902ED6" w14:paraId="415EA8D5" w14:textId="77777777" w:rsidTr="00130E67">
        <w:trPr>
          <w:cantSplit/>
          <w:trHeight w:val="20"/>
        </w:trPr>
        <w:tc>
          <w:tcPr>
            <w:tcW w:w="455" w:type="pct"/>
            <w:shd w:val="clear" w:color="auto" w:fill="auto"/>
          </w:tcPr>
          <w:p w14:paraId="7B612162"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584A9C65" w14:textId="12BA9EA6" w:rsidR="009445F7" w:rsidRPr="00902ED6" w:rsidRDefault="009445F7" w:rsidP="00C8685F">
            <w:pPr>
              <w:spacing w:line="240" w:lineRule="auto"/>
              <w:jc w:val="left"/>
              <w:rPr>
                <w:szCs w:val="24"/>
              </w:rPr>
            </w:pPr>
            <w:r w:rsidRPr="00902ED6">
              <w:rPr>
                <w:szCs w:val="24"/>
              </w:rPr>
              <w:t xml:space="preserve">Приказ Министерства природных ресурсов и экологии Российской Федерации от 16.07.2008 № 151 </w:t>
            </w:r>
            <w:r w:rsidR="007A7B22" w:rsidRPr="00902ED6">
              <w:rPr>
                <w:szCs w:val="24"/>
              </w:rPr>
              <w:t>«</w:t>
            </w:r>
            <w:r w:rsidRPr="00902ED6">
              <w:rPr>
                <w:szCs w:val="24"/>
              </w:rPr>
              <w:t>Об утверждении Долгосрочной государственной программы изучения недр и воспроизводства минерально-сырьевой базы России на основе баланса потребления и воспроизводства минерального сырья</w:t>
            </w:r>
            <w:r w:rsidR="007A7B22" w:rsidRPr="00902ED6">
              <w:rPr>
                <w:szCs w:val="24"/>
              </w:rPr>
              <w:t>»</w:t>
            </w:r>
            <w:r w:rsidRPr="00902ED6">
              <w:rPr>
                <w:szCs w:val="24"/>
              </w:rPr>
              <w:t xml:space="preserve"> </w:t>
            </w:r>
          </w:p>
        </w:tc>
      </w:tr>
      <w:tr w:rsidR="00C8685F" w:rsidRPr="00902ED6" w14:paraId="65FA0711" w14:textId="77777777" w:rsidTr="00130E67">
        <w:trPr>
          <w:cantSplit/>
          <w:trHeight w:val="20"/>
        </w:trPr>
        <w:tc>
          <w:tcPr>
            <w:tcW w:w="455" w:type="pct"/>
            <w:shd w:val="clear" w:color="auto" w:fill="auto"/>
          </w:tcPr>
          <w:p w14:paraId="677FBA8F"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2A24EF38" w14:textId="65FC01E3" w:rsidR="009445F7" w:rsidRPr="00902ED6" w:rsidRDefault="009445F7" w:rsidP="00C8685F">
            <w:pPr>
              <w:spacing w:line="240" w:lineRule="auto"/>
              <w:jc w:val="left"/>
              <w:rPr>
                <w:szCs w:val="24"/>
              </w:rPr>
            </w:pPr>
            <w:r w:rsidRPr="00902ED6">
              <w:rPr>
                <w:szCs w:val="24"/>
              </w:rPr>
              <w:t>Приказ от 23</w:t>
            </w:r>
            <w:r w:rsidR="00EC3538" w:rsidRPr="00902ED6">
              <w:rPr>
                <w:szCs w:val="24"/>
              </w:rPr>
              <w:t>.</w:t>
            </w:r>
            <w:r w:rsidR="000800A4" w:rsidRPr="00902ED6">
              <w:rPr>
                <w:szCs w:val="24"/>
              </w:rPr>
              <w:t>06.</w:t>
            </w:r>
            <w:r w:rsidRPr="00902ED6">
              <w:rPr>
                <w:szCs w:val="24"/>
              </w:rPr>
              <w:t xml:space="preserve"> 2017</w:t>
            </w:r>
            <w:r w:rsidR="000800A4" w:rsidRPr="00902ED6">
              <w:rPr>
                <w:szCs w:val="24"/>
              </w:rPr>
              <w:t>г.</w:t>
            </w:r>
            <w:r w:rsidRPr="00902ED6">
              <w:rPr>
                <w:szCs w:val="24"/>
              </w:rPr>
              <w:t xml:space="preserve"> № 298 Об утверждении методики расчета показателей (индикаторов) государственной программы Российской Федерации </w:t>
            </w:r>
            <w:r w:rsidR="007A7B22" w:rsidRPr="00902ED6">
              <w:rPr>
                <w:szCs w:val="24"/>
              </w:rPr>
              <w:t>«</w:t>
            </w:r>
            <w:r w:rsidRPr="00902ED6">
              <w:rPr>
                <w:szCs w:val="24"/>
              </w:rPr>
              <w:t>Управление федеральным имуществом</w:t>
            </w:r>
            <w:r w:rsidR="007A7B22" w:rsidRPr="00902ED6">
              <w:rPr>
                <w:szCs w:val="24"/>
              </w:rPr>
              <w:t>»</w:t>
            </w:r>
            <w:r w:rsidRPr="00902ED6">
              <w:rPr>
                <w:szCs w:val="24"/>
              </w:rPr>
              <w:t>, утвержденной постановлением Правительства Российской Федерации от 15 апреля 2014 г. № 327</w:t>
            </w:r>
          </w:p>
        </w:tc>
      </w:tr>
      <w:tr w:rsidR="00C8685F" w:rsidRPr="00902ED6" w14:paraId="51FAFE25" w14:textId="77777777" w:rsidTr="00130E67">
        <w:trPr>
          <w:cantSplit/>
          <w:trHeight w:val="20"/>
        </w:trPr>
        <w:tc>
          <w:tcPr>
            <w:tcW w:w="455" w:type="pct"/>
            <w:shd w:val="clear" w:color="auto" w:fill="auto"/>
          </w:tcPr>
          <w:p w14:paraId="43EDFB35"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1BCAE68A" w14:textId="3D328408" w:rsidR="009445F7" w:rsidRPr="00902ED6" w:rsidRDefault="009445F7" w:rsidP="00C8685F">
            <w:pPr>
              <w:spacing w:line="240" w:lineRule="auto"/>
              <w:jc w:val="left"/>
              <w:rPr>
                <w:szCs w:val="24"/>
              </w:rPr>
            </w:pPr>
            <w:r w:rsidRPr="00902ED6">
              <w:rPr>
                <w:szCs w:val="24"/>
              </w:rPr>
              <w:t xml:space="preserve">Постановление Правительства Российской Федерации от 14.07.2012 № 717 </w:t>
            </w:r>
            <w:r w:rsidR="007A7B22" w:rsidRPr="00902ED6">
              <w:rPr>
                <w:szCs w:val="24"/>
              </w:rPr>
              <w:t>«</w:t>
            </w:r>
            <w:r w:rsidRPr="00902ED6">
              <w:rPr>
                <w:szCs w:val="24"/>
              </w:rPr>
              <w:t>О государственной программе развития сельского хозяйства и регулирование рынков сельскохозяйственной продукции, сырья и продовольствия</w:t>
            </w:r>
            <w:r w:rsidR="007A7B22" w:rsidRPr="00902ED6">
              <w:rPr>
                <w:szCs w:val="24"/>
              </w:rPr>
              <w:t>»</w:t>
            </w:r>
            <w:r w:rsidRPr="00902ED6">
              <w:rPr>
                <w:szCs w:val="24"/>
              </w:rPr>
              <w:t xml:space="preserve"> </w:t>
            </w:r>
          </w:p>
        </w:tc>
      </w:tr>
      <w:tr w:rsidR="00C8685F" w:rsidRPr="00902ED6" w14:paraId="48AE90FC" w14:textId="77777777" w:rsidTr="00130E67">
        <w:trPr>
          <w:cantSplit/>
          <w:trHeight w:val="20"/>
        </w:trPr>
        <w:tc>
          <w:tcPr>
            <w:tcW w:w="455" w:type="pct"/>
            <w:shd w:val="clear" w:color="auto" w:fill="auto"/>
          </w:tcPr>
          <w:p w14:paraId="24F4AC42"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59811925" w14:textId="7DAD9D6E" w:rsidR="009445F7" w:rsidRPr="00902ED6" w:rsidRDefault="009445F7" w:rsidP="00C8685F">
            <w:pPr>
              <w:spacing w:line="240" w:lineRule="auto"/>
              <w:jc w:val="left"/>
              <w:rPr>
                <w:szCs w:val="24"/>
              </w:rPr>
            </w:pPr>
            <w:r w:rsidRPr="00902ED6">
              <w:rPr>
                <w:szCs w:val="24"/>
              </w:rPr>
              <w:t xml:space="preserve">Постановление Правительства Российской </w:t>
            </w:r>
            <w:r w:rsidR="00EC3538" w:rsidRPr="00902ED6">
              <w:rPr>
                <w:szCs w:val="24"/>
              </w:rPr>
              <w:t xml:space="preserve">Федерации от 26.12.2017 № 1640 </w:t>
            </w:r>
            <w:r w:rsidRPr="00902ED6">
              <w:rPr>
                <w:szCs w:val="24"/>
              </w:rPr>
              <w:t xml:space="preserve">Об утверждении государственной программы Российской Федерации </w:t>
            </w:r>
            <w:r w:rsidR="007A7B22" w:rsidRPr="00902ED6">
              <w:rPr>
                <w:szCs w:val="24"/>
              </w:rPr>
              <w:t>«</w:t>
            </w:r>
            <w:r w:rsidRPr="00902ED6">
              <w:rPr>
                <w:szCs w:val="24"/>
              </w:rPr>
              <w:t>Развитие здравоохранения</w:t>
            </w:r>
            <w:r w:rsidR="007A7B22" w:rsidRPr="00902ED6">
              <w:rPr>
                <w:szCs w:val="24"/>
              </w:rPr>
              <w:t>»</w:t>
            </w:r>
          </w:p>
        </w:tc>
      </w:tr>
      <w:tr w:rsidR="00C8685F" w:rsidRPr="00902ED6" w14:paraId="21C8CC72" w14:textId="77777777" w:rsidTr="00130E67">
        <w:trPr>
          <w:cantSplit/>
          <w:trHeight w:val="20"/>
        </w:trPr>
        <w:tc>
          <w:tcPr>
            <w:tcW w:w="455" w:type="pct"/>
            <w:shd w:val="clear" w:color="auto" w:fill="auto"/>
          </w:tcPr>
          <w:p w14:paraId="6BFCE6A4"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60290C46" w14:textId="5457CEB1" w:rsidR="009445F7" w:rsidRPr="00902ED6" w:rsidRDefault="009445F7" w:rsidP="00C8685F">
            <w:pPr>
              <w:spacing w:line="240" w:lineRule="auto"/>
              <w:jc w:val="left"/>
              <w:rPr>
                <w:szCs w:val="24"/>
              </w:rPr>
            </w:pPr>
            <w:r w:rsidRPr="00902ED6">
              <w:rPr>
                <w:szCs w:val="24"/>
              </w:rPr>
              <w:t xml:space="preserve">Постановление Правительства Российской </w:t>
            </w:r>
            <w:r w:rsidR="00EC3538" w:rsidRPr="00902ED6">
              <w:rPr>
                <w:szCs w:val="24"/>
              </w:rPr>
              <w:t xml:space="preserve">Федерации от 26.12.2017 № 1642 </w:t>
            </w:r>
            <w:r w:rsidRPr="00902ED6">
              <w:rPr>
                <w:szCs w:val="24"/>
              </w:rPr>
              <w:t xml:space="preserve">Об утверждении государственной программы Российской Федерации </w:t>
            </w:r>
            <w:r w:rsidR="007A7B22" w:rsidRPr="00902ED6">
              <w:rPr>
                <w:szCs w:val="24"/>
              </w:rPr>
              <w:t>«</w:t>
            </w:r>
            <w:r w:rsidRPr="00902ED6">
              <w:rPr>
                <w:szCs w:val="24"/>
              </w:rPr>
              <w:t>Развитие образования</w:t>
            </w:r>
            <w:r w:rsidR="007A7B22" w:rsidRPr="00902ED6">
              <w:rPr>
                <w:szCs w:val="24"/>
              </w:rPr>
              <w:t>»</w:t>
            </w:r>
            <w:r w:rsidRPr="00902ED6">
              <w:rPr>
                <w:szCs w:val="24"/>
              </w:rPr>
              <w:t xml:space="preserve"> </w:t>
            </w:r>
          </w:p>
        </w:tc>
      </w:tr>
      <w:tr w:rsidR="00C8685F" w:rsidRPr="00902ED6" w14:paraId="1D2EE814" w14:textId="77777777" w:rsidTr="00130E67">
        <w:trPr>
          <w:cantSplit/>
          <w:trHeight w:val="20"/>
        </w:trPr>
        <w:tc>
          <w:tcPr>
            <w:tcW w:w="455" w:type="pct"/>
            <w:shd w:val="clear" w:color="auto" w:fill="auto"/>
          </w:tcPr>
          <w:p w14:paraId="2F580449"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5EA93A50" w14:textId="16A20B8B" w:rsidR="009445F7" w:rsidRPr="00902ED6" w:rsidRDefault="009445F7" w:rsidP="00C8685F">
            <w:pPr>
              <w:spacing w:line="240" w:lineRule="auto"/>
              <w:jc w:val="left"/>
              <w:rPr>
                <w:szCs w:val="24"/>
              </w:rPr>
            </w:pPr>
            <w:r w:rsidRPr="00902ED6">
              <w:rPr>
                <w:szCs w:val="24"/>
              </w:rPr>
              <w:t xml:space="preserve">Постановление Правительства Российской Федерации от 15.04.2014 № 296 Об утверждении государственной программы Российской Федерации </w:t>
            </w:r>
            <w:r w:rsidR="007A7B22" w:rsidRPr="00902ED6">
              <w:rPr>
                <w:szCs w:val="24"/>
              </w:rPr>
              <w:t>«</w:t>
            </w:r>
            <w:r w:rsidRPr="00902ED6">
              <w:rPr>
                <w:szCs w:val="24"/>
              </w:rPr>
              <w:t>Социальная поддержка граждан</w:t>
            </w:r>
            <w:r w:rsidR="007A7B22" w:rsidRPr="00902ED6">
              <w:rPr>
                <w:szCs w:val="24"/>
              </w:rPr>
              <w:t>»</w:t>
            </w:r>
          </w:p>
        </w:tc>
      </w:tr>
      <w:tr w:rsidR="00C8685F" w:rsidRPr="00902ED6" w14:paraId="3429CDE2" w14:textId="77777777" w:rsidTr="00130E67">
        <w:trPr>
          <w:cantSplit/>
          <w:trHeight w:val="20"/>
        </w:trPr>
        <w:tc>
          <w:tcPr>
            <w:tcW w:w="455" w:type="pct"/>
            <w:shd w:val="clear" w:color="auto" w:fill="auto"/>
          </w:tcPr>
          <w:p w14:paraId="2B8A1904"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6BEE6872" w14:textId="3C1324D3" w:rsidR="009445F7" w:rsidRPr="00902ED6" w:rsidRDefault="009445F7" w:rsidP="00C8685F">
            <w:pPr>
              <w:spacing w:line="240" w:lineRule="auto"/>
              <w:jc w:val="left"/>
              <w:rPr>
                <w:szCs w:val="24"/>
              </w:rPr>
            </w:pPr>
            <w:r w:rsidRPr="00902ED6">
              <w:rPr>
                <w:szCs w:val="24"/>
              </w:rPr>
              <w:t>Постановление Правительства Российской</w:t>
            </w:r>
            <w:r w:rsidR="000800A4" w:rsidRPr="00902ED6">
              <w:rPr>
                <w:szCs w:val="24"/>
              </w:rPr>
              <w:t xml:space="preserve"> Федерации от 15.04.2014 № 298 </w:t>
            </w:r>
            <w:r w:rsidRPr="00902ED6">
              <w:rPr>
                <w:szCs w:val="24"/>
              </w:rPr>
              <w:t xml:space="preserve">Об утверждении государственной программы Российской Федерации </w:t>
            </w:r>
            <w:r w:rsidR="007A7B22" w:rsidRPr="00902ED6">
              <w:rPr>
                <w:szCs w:val="24"/>
              </w:rPr>
              <w:t>«</w:t>
            </w:r>
            <w:r w:rsidRPr="00902ED6">
              <w:rPr>
                <w:szCs w:val="24"/>
              </w:rPr>
              <w:t>Содействие занятости населения</w:t>
            </w:r>
            <w:r w:rsidR="007A7B22" w:rsidRPr="00902ED6">
              <w:rPr>
                <w:szCs w:val="24"/>
              </w:rPr>
              <w:t>»</w:t>
            </w:r>
            <w:r w:rsidRPr="00902ED6">
              <w:rPr>
                <w:szCs w:val="24"/>
              </w:rPr>
              <w:t xml:space="preserve"> </w:t>
            </w:r>
          </w:p>
        </w:tc>
      </w:tr>
      <w:tr w:rsidR="00C8685F" w:rsidRPr="00902ED6" w14:paraId="5B089EFF" w14:textId="77777777" w:rsidTr="00130E67">
        <w:trPr>
          <w:cantSplit/>
          <w:trHeight w:val="20"/>
        </w:trPr>
        <w:tc>
          <w:tcPr>
            <w:tcW w:w="455" w:type="pct"/>
            <w:shd w:val="clear" w:color="auto" w:fill="auto"/>
          </w:tcPr>
          <w:p w14:paraId="42CC234E"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2C7336C3" w14:textId="0AE196E7" w:rsidR="009445F7" w:rsidRPr="00902ED6" w:rsidRDefault="009445F7" w:rsidP="00C8685F">
            <w:pPr>
              <w:spacing w:line="240" w:lineRule="auto"/>
              <w:jc w:val="left"/>
              <w:rPr>
                <w:szCs w:val="24"/>
              </w:rPr>
            </w:pPr>
            <w:r w:rsidRPr="00902ED6">
              <w:rPr>
                <w:szCs w:val="24"/>
              </w:rPr>
              <w:t xml:space="preserve">Постановление Правительства Российской Федерации от 15.04.2014 № 300 </w:t>
            </w:r>
            <w:r w:rsidR="007A7B22" w:rsidRPr="00902ED6">
              <w:rPr>
                <w:szCs w:val="24"/>
              </w:rPr>
              <w:t>«</w:t>
            </w:r>
            <w:r w:rsidRPr="00902ED6">
              <w:rPr>
                <w:szCs w:val="24"/>
              </w:rPr>
              <w:t xml:space="preserve">О государственной программе Российской Федерации </w:t>
            </w:r>
            <w:r w:rsidR="007A7B22" w:rsidRPr="00902ED6">
              <w:rPr>
                <w:szCs w:val="24"/>
              </w:rPr>
              <w:t>«</w:t>
            </w:r>
            <w:r w:rsidRPr="00902ED6">
              <w:rPr>
                <w:szCs w:val="24"/>
              </w:rPr>
              <w:t>Защита населения и территорий от чрезвычайных ситуаций, обеспечение пожарной безопасности и безопасности людей на водных объектах</w:t>
            </w:r>
            <w:r w:rsidR="007A7B22" w:rsidRPr="00902ED6">
              <w:rPr>
                <w:szCs w:val="24"/>
              </w:rPr>
              <w:t>»</w:t>
            </w:r>
          </w:p>
        </w:tc>
      </w:tr>
      <w:tr w:rsidR="00C8685F" w:rsidRPr="00902ED6" w14:paraId="2470AF39" w14:textId="77777777" w:rsidTr="00130E67">
        <w:trPr>
          <w:cantSplit/>
          <w:trHeight w:val="20"/>
        </w:trPr>
        <w:tc>
          <w:tcPr>
            <w:tcW w:w="455" w:type="pct"/>
            <w:shd w:val="clear" w:color="auto" w:fill="auto"/>
          </w:tcPr>
          <w:p w14:paraId="74C87367"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49001D4B" w14:textId="1C8AD1DE" w:rsidR="009445F7" w:rsidRPr="00902ED6" w:rsidRDefault="009445F7" w:rsidP="00C8685F">
            <w:pPr>
              <w:spacing w:line="240" w:lineRule="auto"/>
              <w:jc w:val="left"/>
              <w:rPr>
                <w:szCs w:val="24"/>
              </w:rPr>
            </w:pPr>
            <w:r w:rsidRPr="00902ED6">
              <w:rPr>
                <w:szCs w:val="24"/>
              </w:rPr>
              <w:t xml:space="preserve">Постановление Правительства Российской Федерации от 15.04.2014 № 302 </w:t>
            </w:r>
            <w:r w:rsidR="007A7B22" w:rsidRPr="00902ED6">
              <w:rPr>
                <w:szCs w:val="24"/>
              </w:rPr>
              <w:t>«</w:t>
            </w:r>
            <w:r w:rsidRPr="00902ED6">
              <w:rPr>
                <w:szCs w:val="24"/>
              </w:rPr>
              <w:t xml:space="preserve">Об утверждении государственной программы Российской Федерации </w:t>
            </w:r>
            <w:r w:rsidR="007A7B22" w:rsidRPr="00902ED6">
              <w:rPr>
                <w:szCs w:val="24"/>
              </w:rPr>
              <w:t>«</w:t>
            </w:r>
            <w:r w:rsidRPr="00902ED6">
              <w:rPr>
                <w:szCs w:val="24"/>
              </w:rPr>
              <w:t>Развитие физической культуры и спорта</w:t>
            </w:r>
            <w:r w:rsidR="007A7B22" w:rsidRPr="00902ED6">
              <w:rPr>
                <w:szCs w:val="24"/>
              </w:rPr>
              <w:t>»</w:t>
            </w:r>
          </w:p>
        </w:tc>
      </w:tr>
      <w:tr w:rsidR="00C8685F" w:rsidRPr="00902ED6" w14:paraId="1DCAD4FE" w14:textId="77777777" w:rsidTr="00130E67">
        <w:trPr>
          <w:cantSplit/>
          <w:trHeight w:val="20"/>
        </w:trPr>
        <w:tc>
          <w:tcPr>
            <w:tcW w:w="455" w:type="pct"/>
            <w:shd w:val="clear" w:color="auto" w:fill="auto"/>
          </w:tcPr>
          <w:p w14:paraId="11FEE38B"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7A6C0A0F" w14:textId="5605794C" w:rsidR="009445F7" w:rsidRPr="00902ED6" w:rsidRDefault="009445F7" w:rsidP="00C8685F">
            <w:pPr>
              <w:spacing w:line="240" w:lineRule="auto"/>
              <w:jc w:val="left"/>
              <w:rPr>
                <w:szCs w:val="24"/>
              </w:rPr>
            </w:pPr>
            <w:r w:rsidRPr="00902ED6">
              <w:rPr>
                <w:szCs w:val="24"/>
              </w:rPr>
              <w:t xml:space="preserve">Постановление Правительства Российской Федерации от 15.04.2014 № 313 </w:t>
            </w:r>
            <w:r w:rsidR="007A7B22" w:rsidRPr="00902ED6">
              <w:rPr>
                <w:szCs w:val="24"/>
              </w:rPr>
              <w:t>«</w:t>
            </w:r>
            <w:r w:rsidRPr="00902ED6">
              <w:rPr>
                <w:szCs w:val="24"/>
              </w:rPr>
              <w:t xml:space="preserve">Об утверждении государственной программы Российской Федерации </w:t>
            </w:r>
            <w:r w:rsidR="007A7B22" w:rsidRPr="00902ED6">
              <w:rPr>
                <w:szCs w:val="24"/>
              </w:rPr>
              <w:t>«</w:t>
            </w:r>
            <w:r w:rsidRPr="00902ED6">
              <w:rPr>
                <w:szCs w:val="24"/>
              </w:rPr>
              <w:t>Информационное общество</w:t>
            </w:r>
            <w:r w:rsidR="007A7B22" w:rsidRPr="00902ED6">
              <w:rPr>
                <w:szCs w:val="24"/>
              </w:rPr>
              <w:t>»</w:t>
            </w:r>
          </w:p>
        </w:tc>
      </w:tr>
      <w:tr w:rsidR="00C8685F" w:rsidRPr="00902ED6" w14:paraId="6B3EFD60" w14:textId="77777777" w:rsidTr="00130E67">
        <w:trPr>
          <w:cantSplit/>
          <w:trHeight w:val="20"/>
        </w:trPr>
        <w:tc>
          <w:tcPr>
            <w:tcW w:w="455" w:type="pct"/>
            <w:shd w:val="clear" w:color="auto" w:fill="auto"/>
          </w:tcPr>
          <w:p w14:paraId="0959CB59"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54DADC37" w14:textId="2D86BC67" w:rsidR="009445F7" w:rsidRPr="00902ED6" w:rsidRDefault="009445F7" w:rsidP="00C8685F">
            <w:pPr>
              <w:spacing w:line="240" w:lineRule="auto"/>
              <w:jc w:val="left"/>
              <w:rPr>
                <w:szCs w:val="24"/>
              </w:rPr>
            </w:pPr>
            <w:r w:rsidRPr="00902ED6">
              <w:rPr>
                <w:szCs w:val="24"/>
              </w:rPr>
              <w:t>Постановление Правительства Российской</w:t>
            </w:r>
            <w:r w:rsidR="000800A4" w:rsidRPr="00902ED6">
              <w:rPr>
                <w:szCs w:val="24"/>
              </w:rPr>
              <w:t xml:space="preserve"> Федерации от 15.04.2014 № 316 </w:t>
            </w:r>
            <w:r w:rsidRPr="00902ED6">
              <w:rPr>
                <w:szCs w:val="24"/>
              </w:rPr>
              <w:t xml:space="preserve">Об утверждении государственной программы Российской Федерации </w:t>
            </w:r>
            <w:r w:rsidR="007A7B22" w:rsidRPr="00902ED6">
              <w:rPr>
                <w:szCs w:val="24"/>
              </w:rPr>
              <w:t>«</w:t>
            </w:r>
            <w:r w:rsidRPr="00902ED6">
              <w:rPr>
                <w:szCs w:val="24"/>
              </w:rPr>
              <w:t>Экономическое развитие и инновационная экономика</w:t>
            </w:r>
            <w:r w:rsidR="007A7B22" w:rsidRPr="00902ED6">
              <w:rPr>
                <w:szCs w:val="24"/>
              </w:rPr>
              <w:t>»</w:t>
            </w:r>
            <w:r w:rsidRPr="00902ED6">
              <w:rPr>
                <w:szCs w:val="24"/>
              </w:rPr>
              <w:t xml:space="preserve"> </w:t>
            </w:r>
          </w:p>
        </w:tc>
      </w:tr>
      <w:tr w:rsidR="00C8685F" w:rsidRPr="00902ED6" w14:paraId="0BD76D44" w14:textId="77777777" w:rsidTr="00130E67">
        <w:trPr>
          <w:cantSplit/>
          <w:trHeight w:val="20"/>
        </w:trPr>
        <w:tc>
          <w:tcPr>
            <w:tcW w:w="455" w:type="pct"/>
            <w:shd w:val="clear" w:color="auto" w:fill="auto"/>
          </w:tcPr>
          <w:p w14:paraId="6A8B2C15"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78270428" w14:textId="5B88EDA7" w:rsidR="009445F7" w:rsidRPr="00902ED6" w:rsidRDefault="009445F7" w:rsidP="00C8685F">
            <w:pPr>
              <w:spacing w:line="240" w:lineRule="auto"/>
              <w:jc w:val="left"/>
              <w:rPr>
                <w:szCs w:val="24"/>
              </w:rPr>
            </w:pPr>
            <w:r w:rsidRPr="00902ED6">
              <w:rPr>
                <w:szCs w:val="24"/>
              </w:rPr>
              <w:t xml:space="preserve">Постановление Правительства Российской Федерации от 15.04.2014 № 318 </w:t>
            </w:r>
            <w:r w:rsidR="007A7B22" w:rsidRPr="00902ED6">
              <w:rPr>
                <w:szCs w:val="24"/>
              </w:rPr>
              <w:t>«</w:t>
            </w:r>
            <w:r w:rsidRPr="00902ED6">
              <w:rPr>
                <w:szCs w:val="24"/>
              </w:rPr>
              <w:t xml:space="preserve">Об утверждении государственной программы Российской Федерации </w:t>
            </w:r>
            <w:r w:rsidR="007A7B22" w:rsidRPr="00902ED6">
              <w:rPr>
                <w:szCs w:val="24"/>
              </w:rPr>
              <w:t>«</w:t>
            </w:r>
            <w:r w:rsidRPr="00902ED6">
              <w:rPr>
                <w:szCs w:val="24"/>
              </w:rPr>
              <w:t>Развитие лесного хозяйства</w:t>
            </w:r>
            <w:r w:rsidR="007A7B22" w:rsidRPr="00902ED6">
              <w:rPr>
                <w:szCs w:val="24"/>
              </w:rPr>
              <w:t>»</w:t>
            </w:r>
          </w:p>
        </w:tc>
      </w:tr>
      <w:tr w:rsidR="00C8685F" w:rsidRPr="00902ED6" w14:paraId="2FC34E41" w14:textId="77777777" w:rsidTr="00130E67">
        <w:trPr>
          <w:cantSplit/>
          <w:trHeight w:val="20"/>
        </w:trPr>
        <w:tc>
          <w:tcPr>
            <w:tcW w:w="455" w:type="pct"/>
            <w:shd w:val="clear" w:color="auto" w:fill="auto"/>
          </w:tcPr>
          <w:p w14:paraId="6287918F"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05E7FC36" w14:textId="6F418048" w:rsidR="009445F7" w:rsidRPr="00902ED6" w:rsidRDefault="009445F7" w:rsidP="00C8685F">
            <w:pPr>
              <w:spacing w:line="240" w:lineRule="auto"/>
              <w:jc w:val="left"/>
              <w:rPr>
                <w:szCs w:val="24"/>
              </w:rPr>
            </w:pPr>
            <w:r w:rsidRPr="00902ED6">
              <w:rPr>
                <w:szCs w:val="24"/>
              </w:rPr>
              <w:t>Постановление Правительства Российской Федерации от 20.12.2017 № 15</w:t>
            </w:r>
            <w:r w:rsidR="000800A4" w:rsidRPr="00902ED6">
              <w:rPr>
                <w:szCs w:val="24"/>
              </w:rPr>
              <w:t xml:space="preserve">96 </w:t>
            </w:r>
            <w:r w:rsidRPr="00902ED6">
              <w:rPr>
                <w:szCs w:val="24"/>
              </w:rPr>
              <w:t xml:space="preserve">Об утверждении государственной программы Российской Федерации </w:t>
            </w:r>
            <w:r w:rsidR="007A7B22" w:rsidRPr="00902ED6">
              <w:rPr>
                <w:szCs w:val="24"/>
              </w:rPr>
              <w:t>«</w:t>
            </w:r>
            <w:r w:rsidRPr="00902ED6">
              <w:rPr>
                <w:szCs w:val="24"/>
              </w:rPr>
              <w:t>Развитие транспортной системы</w:t>
            </w:r>
            <w:r w:rsidR="007A7B22" w:rsidRPr="00902ED6">
              <w:rPr>
                <w:szCs w:val="24"/>
              </w:rPr>
              <w:t>»</w:t>
            </w:r>
            <w:r w:rsidRPr="00902ED6">
              <w:rPr>
                <w:szCs w:val="24"/>
              </w:rPr>
              <w:t xml:space="preserve"> </w:t>
            </w:r>
          </w:p>
        </w:tc>
      </w:tr>
      <w:tr w:rsidR="00C8685F" w:rsidRPr="00902ED6" w14:paraId="44A3B738" w14:textId="77777777" w:rsidTr="00130E67">
        <w:trPr>
          <w:cantSplit/>
          <w:trHeight w:val="20"/>
        </w:trPr>
        <w:tc>
          <w:tcPr>
            <w:tcW w:w="455" w:type="pct"/>
            <w:shd w:val="clear" w:color="auto" w:fill="auto"/>
          </w:tcPr>
          <w:p w14:paraId="729DD4A6"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2BF3D79F" w14:textId="514A19D9" w:rsidR="009445F7" w:rsidRPr="00902ED6" w:rsidRDefault="009445F7" w:rsidP="00C8685F">
            <w:pPr>
              <w:spacing w:line="240" w:lineRule="auto"/>
              <w:jc w:val="left"/>
              <w:rPr>
                <w:szCs w:val="24"/>
              </w:rPr>
            </w:pPr>
            <w:r w:rsidRPr="00902ED6">
              <w:rPr>
                <w:szCs w:val="24"/>
              </w:rPr>
              <w:t>Постановление Правительства Российской</w:t>
            </w:r>
            <w:r w:rsidR="000800A4" w:rsidRPr="00902ED6">
              <w:rPr>
                <w:szCs w:val="24"/>
              </w:rPr>
              <w:t xml:space="preserve"> Федерации от 15.04.2014 № 321 </w:t>
            </w:r>
            <w:r w:rsidRPr="00902ED6">
              <w:rPr>
                <w:szCs w:val="24"/>
              </w:rPr>
              <w:t xml:space="preserve">Об утверждении государственной программы Российской Федерации </w:t>
            </w:r>
            <w:r w:rsidR="007A7B22" w:rsidRPr="00902ED6">
              <w:rPr>
                <w:szCs w:val="24"/>
              </w:rPr>
              <w:t>«</w:t>
            </w:r>
            <w:r w:rsidR="000800A4" w:rsidRPr="00902ED6">
              <w:rPr>
                <w:szCs w:val="24"/>
              </w:rPr>
              <w:t>Развитие энергетики</w:t>
            </w:r>
            <w:r w:rsidR="007A7B22" w:rsidRPr="00902ED6">
              <w:rPr>
                <w:szCs w:val="24"/>
              </w:rPr>
              <w:t>»</w:t>
            </w:r>
          </w:p>
        </w:tc>
      </w:tr>
      <w:tr w:rsidR="00C8685F" w:rsidRPr="00902ED6" w14:paraId="33DDC791" w14:textId="77777777" w:rsidTr="00130E67">
        <w:trPr>
          <w:cantSplit/>
          <w:trHeight w:val="20"/>
        </w:trPr>
        <w:tc>
          <w:tcPr>
            <w:tcW w:w="455" w:type="pct"/>
            <w:shd w:val="clear" w:color="auto" w:fill="auto"/>
          </w:tcPr>
          <w:p w14:paraId="57B8AB9F"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629CC927" w14:textId="3EB54C88" w:rsidR="009445F7" w:rsidRPr="00902ED6" w:rsidRDefault="009445F7" w:rsidP="00C8685F">
            <w:pPr>
              <w:spacing w:line="240" w:lineRule="auto"/>
              <w:jc w:val="left"/>
              <w:rPr>
                <w:szCs w:val="24"/>
              </w:rPr>
            </w:pPr>
            <w:r w:rsidRPr="00902ED6">
              <w:rPr>
                <w:szCs w:val="24"/>
              </w:rPr>
              <w:t xml:space="preserve">Постановление Правительства Российской Федерации от 15.04.2014 № 322 </w:t>
            </w:r>
            <w:r w:rsidR="007A7B22" w:rsidRPr="00902ED6">
              <w:rPr>
                <w:szCs w:val="24"/>
              </w:rPr>
              <w:t>«</w:t>
            </w:r>
            <w:r w:rsidRPr="00902ED6">
              <w:rPr>
                <w:szCs w:val="24"/>
              </w:rPr>
              <w:t xml:space="preserve">Об утверждении государственной программы Российской Федерации </w:t>
            </w:r>
            <w:r w:rsidR="007A7B22" w:rsidRPr="00902ED6">
              <w:rPr>
                <w:szCs w:val="24"/>
              </w:rPr>
              <w:t>«</w:t>
            </w:r>
            <w:r w:rsidRPr="00902ED6">
              <w:rPr>
                <w:szCs w:val="24"/>
              </w:rPr>
              <w:t>Воспроизводство и использование природных ресурсов</w:t>
            </w:r>
            <w:r w:rsidR="007A7B22" w:rsidRPr="00902ED6">
              <w:rPr>
                <w:szCs w:val="24"/>
              </w:rPr>
              <w:t>»</w:t>
            </w:r>
            <w:r w:rsidRPr="00902ED6">
              <w:rPr>
                <w:szCs w:val="24"/>
              </w:rPr>
              <w:t xml:space="preserve"> </w:t>
            </w:r>
          </w:p>
        </w:tc>
      </w:tr>
      <w:tr w:rsidR="00C8685F" w:rsidRPr="00902ED6" w14:paraId="58029B73" w14:textId="77777777" w:rsidTr="00130E67">
        <w:trPr>
          <w:cantSplit/>
          <w:trHeight w:val="20"/>
        </w:trPr>
        <w:tc>
          <w:tcPr>
            <w:tcW w:w="455" w:type="pct"/>
            <w:shd w:val="clear" w:color="auto" w:fill="auto"/>
          </w:tcPr>
          <w:p w14:paraId="5E3DDCD1"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064D2149" w14:textId="525EA8A9" w:rsidR="009445F7" w:rsidRPr="00902ED6" w:rsidRDefault="009445F7" w:rsidP="00C8685F">
            <w:pPr>
              <w:spacing w:line="240" w:lineRule="auto"/>
              <w:jc w:val="left"/>
              <w:rPr>
                <w:szCs w:val="24"/>
              </w:rPr>
            </w:pPr>
            <w:r w:rsidRPr="00902ED6">
              <w:rPr>
                <w:szCs w:val="24"/>
              </w:rPr>
              <w:t xml:space="preserve">Постановление Правительства Российской </w:t>
            </w:r>
            <w:r w:rsidR="000800A4" w:rsidRPr="00902ED6">
              <w:rPr>
                <w:szCs w:val="24"/>
              </w:rPr>
              <w:t xml:space="preserve">Федерации от 30.12.2017 № 1710 </w:t>
            </w:r>
            <w:r w:rsidRPr="00902ED6">
              <w:rPr>
                <w:szCs w:val="24"/>
              </w:rPr>
              <w:t xml:space="preserve">Об утверждении государственной программы Российской Федерации </w:t>
            </w:r>
            <w:r w:rsidR="007A7B22" w:rsidRPr="00902ED6">
              <w:rPr>
                <w:szCs w:val="24"/>
              </w:rPr>
              <w:t>«</w:t>
            </w:r>
            <w:r w:rsidRPr="00902ED6">
              <w:rPr>
                <w:szCs w:val="24"/>
              </w:rPr>
              <w:t>Обеспечение доступным и комфортным жильем и коммунальными услугами граждан Российской Федерации</w:t>
            </w:r>
            <w:r w:rsidR="007A7B22" w:rsidRPr="00902ED6">
              <w:rPr>
                <w:szCs w:val="24"/>
              </w:rPr>
              <w:t>»</w:t>
            </w:r>
            <w:r w:rsidRPr="00902ED6">
              <w:rPr>
                <w:szCs w:val="24"/>
              </w:rPr>
              <w:t xml:space="preserve"> </w:t>
            </w:r>
          </w:p>
        </w:tc>
      </w:tr>
      <w:tr w:rsidR="00C8685F" w:rsidRPr="00902ED6" w14:paraId="4E1F69A6" w14:textId="77777777" w:rsidTr="00130E67">
        <w:trPr>
          <w:cantSplit/>
          <w:trHeight w:val="20"/>
        </w:trPr>
        <w:tc>
          <w:tcPr>
            <w:tcW w:w="455" w:type="pct"/>
            <w:shd w:val="clear" w:color="auto" w:fill="auto"/>
          </w:tcPr>
          <w:p w14:paraId="771271E0"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19A79C2F" w14:textId="35AC5731" w:rsidR="009445F7" w:rsidRPr="00902ED6" w:rsidRDefault="009445F7" w:rsidP="00C8685F">
            <w:pPr>
              <w:spacing w:line="240" w:lineRule="auto"/>
              <w:jc w:val="left"/>
              <w:rPr>
                <w:szCs w:val="24"/>
              </w:rPr>
            </w:pPr>
            <w:r w:rsidRPr="00902ED6">
              <w:rPr>
                <w:szCs w:val="24"/>
              </w:rPr>
              <w:t>Постановление Правительства Российской</w:t>
            </w:r>
            <w:r w:rsidR="000800A4" w:rsidRPr="00902ED6">
              <w:rPr>
                <w:szCs w:val="24"/>
              </w:rPr>
              <w:t xml:space="preserve"> Федерации от 15.04.2014 № 326 </w:t>
            </w:r>
            <w:r w:rsidRPr="00902ED6">
              <w:rPr>
                <w:szCs w:val="24"/>
              </w:rPr>
              <w:t xml:space="preserve">Об утверждении государственной программы Российской Федерации </w:t>
            </w:r>
            <w:r w:rsidR="007A7B22" w:rsidRPr="00902ED6">
              <w:rPr>
                <w:szCs w:val="24"/>
              </w:rPr>
              <w:t>«</w:t>
            </w:r>
            <w:r w:rsidRPr="00902ED6">
              <w:rPr>
                <w:szCs w:val="24"/>
              </w:rPr>
              <w:t>Охрана окружающей среды</w:t>
            </w:r>
            <w:r w:rsidR="007A7B22" w:rsidRPr="00902ED6">
              <w:rPr>
                <w:szCs w:val="24"/>
              </w:rPr>
              <w:t>»</w:t>
            </w:r>
            <w:r w:rsidRPr="00902ED6">
              <w:rPr>
                <w:szCs w:val="24"/>
              </w:rPr>
              <w:t xml:space="preserve"> </w:t>
            </w:r>
          </w:p>
        </w:tc>
      </w:tr>
      <w:tr w:rsidR="00C8685F" w:rsidRPr="00902ED6" w14:paraId="730F57E4" w14:textId="77777777" w:rsidTr="00130E67">
        <w:trPr>
          <w:cantSplit/>
          <w:trHeight w:val="20"/>
        </w:trPr>
        <w:tc>
          <w:tcPr>
            <w:tcW w:w="5000" w:type="pct"/>
            <w:gridSpan w:val="2"/>
            <w:shd w:val="clear" w:color="auto" w:fill="D9D9D9"/>
          </w:tcPr>
          <w:p w14:paraId="2624F673" w14:textId="77777777" w:rsidR="00F4417A" w:rsidRPr="00902ED6" w:rsidRDefault="00F4417A" w:rsidP="00C8685F">
            <w:pPr>
              <w:spacing w:line="240" w:lineRule="auto"/>
              <w:jc w:val="center"/>
              <w:rPr>
                <w:szCs w:val="24"/>
              </w:rPr>
            </w:pPr>
            <w:r w:rsidRPr="00902ED6">
              <w:rPr>
                <w:b/>
                <w:szCs w:val="24"/>
              </w:rPr>
              <w:t>Федеральные законы</w:t>
            </w:r>
          </w:p>
        </w:tc>
      </w:tr>
      <w:tr w:rsidR="00C8685F" w:rsidRPr="00902ED6" w14:paraId="16BC02AA" w14:textId="77777777" w:rsidTr="00130E67">
        <w:trPr>
          <w:cantSplit/>
          <w:trHeight w:val="20"/>
        </w:trPr>
        <w:tc>
          <w:tcPr>
            <w:tcW w:w="455" w:type="pct"/>
            <w:shd w:val="clear" w:color="auto" w:fill="auto"/>
          </w:tcPr>
          <w:p w14:paraId="2EABB5EC"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0C6EEE63" w14:textId="36BCC9CA" w:rsidR="00DE2B8F" w:rsidRPr="00902ED6" w:rsidRDefault="007A7B22" w:rsidP="00C8685F">
            <w:pPr>
              <w:spacing w:line="240" w:lineRule="auto"/>
              <w:jc w:val="left"/>
              <w:rPr>
                <w:szCs w:val="24"/>
              </w:rPr>
            </w:pPr>
            <w:r w:rsidRPr="00902ED6">
              <w:rPr>
                <w:szCs w:val="24"/>
              </w:rPr>
              <w:t>«</w:t>
            </w:r>
            <w:r w:rsidR="00DE2B8F" w:rsidRPr="00902ED6">
              <w:rPr>
                <w:szCs w:val="24"/>
              </w:rPr>
              <w:t>Гражданский кодекс Российской Федерации</w:t>
            </w:r>
            <w:r w:rsidRPr="00902ED6">
              <w:rPr>
                <w:szCs w:val="24"/>
              </w:rPr>
              <w:t>»</w:t>
            </w:r>
            <w:r w:rsidR="00DE2B8F" w:rsidRPr="00902ED6">
              <w:rPr>
                <w:szCs w:val="24"/>
              </w:rPr>
              <w:t xml:space="preserve"> от 21.10.1994 № 51-ФЗ</w:t>
            </w:r>
          </w:p>
        </w:tc>
      </w:tr>
      <w:tr w:rsidR="00C8685F" w:rsidRPr="00902ED6" w14:paraId="0B5DF988" w14:textId="77777777" w:rsidTr="00130E67">
        <w:trPr>
          <w:cantSplit/>
          <w:trHeight w:val="20"/>
        </w:trPr>
        <w:tc>
          <w:tcPr>
            <w:tcW w:w="455" w:type="pct"/>
            <w:shd w:val="clear" w:color="auto" w:fill="auto"/>
          </w:tcPr>
          <w:p w14:paraId="45BEFE29"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4B2952E5" w14:textId="59B28272" w:rsidR="00DE2B8F" w:rsidRPr="00902ED6" w:rsidRDefault="007A7B22" w:rsidP="00C8685F">
            <w:pPr>
              <w:spacing w:line="240" w:lineRule="auto"/>
              <w:jc w:val="left"/>
              <w:rPr>
                <w:szCs w:val="24"/>
              </w:rPr>
            </w:pPr>
            <w:r w:rsidRPr="00902ED6">
              <w:rPr>
                <w:szCs w:val="24"/>
              </w:rPr>
              <w:t>«</w:t>
            </w:r>
            <w:r w:rsidR="00DE2B8F" w:rsidRPr="00902ED6">
              <w:rPr>
                <w:szCs w:val="24"/>
              </w:rPr>
              <w:t>Земельный кодекс Российской Федерации</w:t>
            </w:r>
            <w:r w:rsidRPr="00902ED6">
              <w:rPr>
                <w:szCs w:val="24"/>
              </w:rPr>
              <w:t>»</w:t>
            </w:r>
            <w:r w:rsidR="00DE2B8F" w:rsidRPr="00902ED6">
              <w:rPr>
                <w:szCs w:val="24"/>
              </w:rPr>
              <w:t xml:space="preserve"> от 25.10.2001 № 136-ФЗ </w:t>
            </w:r>
          </w:p>
        </w:tc>
      </w:tr>
      <w:tr w:rsidR="00C8685F" w:rsidRPr="00902ED6" w14:paraId="11EC10ED" w14:textId="77777777" w:rsidTr="00130E67">
        <w:trPr>
          <w:cantSplit/>
          <w:trHeight w:val="20"/>
        </w:trPr>
        <w:tc>
          <w:tcPr>
            <w:tcW w:w="455" w:type="pct"/>
            <w:shd w:val="clear" w:color="auto" w:fill="auto"/>
          </w:tcPr>
          <w:p w14:paraId="2F3A7DD2"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71F9A998" w14:textId="4ADF2964" w:rsidR="00DE2B8F" w:rsidRPr="00902ED6" w:rsidRDefault="007A7B22" w:rsidP="00C8685F">
            <w:pPr>
              <w:spacing w:line="240" w:lineRule="auto"/>
              <w:jc w:val="left"/>
              <w:rPr>
                <w:szCs w:val="24"/>
              </w:rPr>
            </w:pPr>
            <w:r w:rsidRPr="00902ED6">
              <w:rPr>
                <w:szCs w:val="24"/>
              </w:rPr>
              <w:t>«</w:t>
            </w:r>
            <w:r w:rsidR="00DE2B8F" w:rsidRPr="00902ED6">
              <w:rPr>
                <w:szCs w:val="24"/>
              </w:rPr>
              <w:t>Градостроительный кодекс Российской Федерации</w:t>
            </w:r>
            <w:r w:rsidRPr="00902ED6">
              <w:rPr>
                <w:szCs w:val="24"/>
              </w:rPr>
              <w:t>»</w:t>
            </w:r>
            <w:r w:rsidR="00DE2B8F" w:rsidRPr="00902ED6">
              <w:rPr>
                <w:szCs w:val="24"/>
              </w:rPr>
              <w:t xml:space="preserve"> от 29.12.2004 № 190-ФЗ </w:t>
            </w:r>
          </w:p>
        </w:tc>
      </w:tr>
      <w:tr w:rsidR="00C8685F" w:rsidRPr="00902ED6" w14:paraId="251B7F4C" w14:textId="77777777" w:rsidTr="00130E67">
        <w:trPr>
          <w:cantSplit/>
          <w:trHeight w:val="20"/>
        </w:trPr>
        <w:tc>
          <w:tcPr>
            <w:tcW w:w="455" w:type="pct"/>
            <w:shd w:val="clear" w:color="auto" w:fill="auto"/>
          </w:tcPr>
          <w:p w14:paraId="28520C5F"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6EB15BCB" w14:textId="15CDB990" w:rsidR="00DE2B8F" w:rsidRPr="00902ED6" w:rsidRDefault="007A7B22" w:rsidP="00C8685F">
            <w:pPr>
              <w:spacing w:line="240" w:lineRule="auto"/>
              <w:jc w:val="left"/>
              <w:rPr>
                <w:szCs w:val="24"/>
              </w:rPr>
            </w:pPr>
            <w:r w:rsidRPr="00902ED6">
              <w:rPr>
                <w:szCs w:val="24"/>
              </w:rPr>
              <w:t>«</w:t>
            </w:r>
            <w:r w:rsidR="00DE2B8F" w:rsidRPr="00902ED6">
              <w:rPr>
                <w:szCs w:val="24"/>
              </w:rPr>
              <w:t>Водный кодекс Российской Федерации</w:t>
            </w:r>
            <w:r w:rsidRPr="00902ED6">
              <w:rPr>
                <w:szCs w:val="24"/>
              </w:rPr>
              <w:t>»</w:t>
            </w:r>
            <w:r w:rsidR="00DE2B8F" w:rsidRPr="00902ED6">
              <w:rPr>
                <w:szCs w:val="24"/>
              </w:rPr>
              <w:t xml:space="preserve"> от 03.06.2006 № 74-ФЗ </w:t>
            </w:r>
          </w:p>
        </w:tc>
      </w:tr>
      <w:tr w:rsidR="00C8685F" w:rsidRPr="00902ED6" w14:paraId="6F9E0FFF" w14:textId="77777777" w:rsidTr="00130E67">
        <w:trPr>
          <w:cantSplit/>
          <w:trHeight w:val="20"/>
        </w:trPr>
        <w:tc>
          <w:tcPr>
            <w:tcW w:w="455" w:type="pct"/>
            <w:shd w:val="clear" w:color="auto" w:fill="auto"/>
          </w:tcPr>
          <w:p w14:paraId="2AEF4686"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38715A32" w14:textId="03A88BC5" w:rsidR="00DE2B8F" w:rsidRPr="00902ED6" w:rsidRDefault="007A7B22" w:rsidP="00C8685F">
            <w:pPr>
              <w:spacing w:line="240" w:lineRule="auto"/>
              <w:jc w:val="left"/>
              <w:rPr>
                <w:szCs w:val="24"/>
              </w:rPr>
            </w:pPr>
            <w:r w:rsidRPr="00902ED6">
              <w:rPr>
                <w:szCs w:val="24"/>
              </w:rPr>
              <w:t>«</w:t>
            </w:r>
            <w:r w:rsidR="00DE2B8F" w:rsidRPr="00902ED6">
              <w:rPr>
                <w:szCs w:val="24"/>
              </w:rPr>
              <w:t>Лесной кодекс Российской Федерации</w:t>
            </w:r>
            <w:r w:rsidRPr="00902ED6">
              <w:rPr>
                <w:szCs w:val="24"/>
              </w:rPr>
              <w:t>»</w:t>
            </w:r>
            <w:r w:rsidR="00DE2B8F" w:rsidRPr="00902ED6">
              <w:rPr>
                <w:szCs w:val="24"/>
              </w:rPr>
              <w:t xml:space="preserve"> от 04.12.2006 № 200-ФЗ </w:t>
            </w:r>
          </w:p>
        </w:tc>
      </w:tr>
      <w:tr w:rsidR="00C8685F" w:rsidRPr="00902ED6" w14:paraId="4EC60595" w14:textId="77777777" w:rsidTr="00130E67">
        <w:trPr>
          <w:cantSplit/>
          <w:trHeight w:val="20"/>
        </w:trPr>
        <w:tc>
          <w:tcPr>
            <w:tcW w:w="455" w:type="pct"/>
            <w:shd w:val="clear" w:color="auto" w:fill="auto"/>
          </w:tcPr>
          <w:p w14:paraId="1DD88FB1"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180D3C11" w14:textId="774C8990" w:rsidR="00DE2B8F" w:rsidRPr="00902ED6" w:rsidRDefault="00DE2B8F" w:rsidP="00C8685F">
            <w:pPr>
              <w:spacing w:line="240" w:lineRule="auto"/>
              <w:jc w:val="left"/>
              <w:rPr>
                <w:szCs w:val="24"/>
              </w:rPr>
            </w:pPr>
            <w:r w:rsidRPr="00902ED6">
              <w:rPr>
                <w:szCs w:val="24"/>
              </w:rPr>
              <w:t xml:space="preserve">Федеральный закон от 06.10.2003 № 131-ФЗ </w:t>
            </w:r>
            <w:r w:rsidR="007A7B22" w:rsidRPr="00902ED6">
              <w:rPr>
                <w:szCs w:val="24"/>
              </w:rPr>
              <w:t>«</w:t>
            </w:r>
            <w:r w:rsidRPr="00902ED6">
              <w:rPr>
                <w:szCs w:val="24"/>
              </w:rPr>
              <w:t>Об общих принципах организации местного самоуправления в Российской Федерации</w:t>
            </w:r>
            <w:r w:rsidR="007A7B22" w:rsidRPr="00902ED6">
              <w:rPr>
                <w:szCs w:val="24"/>
              </w:rPr>
              <w:t>»</w:t>
            </w:r>
            <w:r w:rsidRPr="00902ED6">
              <w:rPr>
                <w:szCs w:val="24"/>
              </w:rPr>
              <w:t xml:space="preserve"> </w:t>
            </w:r>
          </w:p>
        </w:tc>
      </w:tr>
      <w:tr w:rsidR="00C8685F" w:rsidRPr="00902ED6" w14:paraId="7CA58D6F" w14:textId="77777777" w:rsidTr="00130E67">
        <w:trPr>
          <w:cantSplit/>
          <w:trHeight w:val="20"/>
        </w:trPr>
        <w:tc>
          <w:tcPr>
            <w:tcW w:w="455" w:type="pct"/>
            <w:shd w:val="clear" w:color="auto" w:fill="auto"/>
          </w:tcPr>
          <w:p w14:paraId="1DD101D1"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763F7CD9" w14:textId="1DEB93A2" w:rsidR="00DE2B8F" w:rsidRPr="00902ED6" w:rsidRDefault="00DE2B8F" w:rsidP="00C8685F">
            <w:pPr>
              <w:spacing w:line="240" w:lineRule="auto"/>
              <w:jc w:val="left"/>
              <w:rPr>
                <w:szCs w:val="24"/>
              </w:rPr>
            </w:pPr>
            <w:r w:rsidRPr="00902ED6">
              <w:rPr>
                <w:szCs w:val="24"/>
              </w:rPr>
              <w:t xml:space="preserve">Федеральный закон от 18.06.2001 № 78-ФЗ </w:t>
            </w:r>
            <w:r w:rsidR="007A7B22" w:rsidRPr="00902ED6">
              <w:rPr>
                <w:szCs w:val="24"/>
              </w:rPr>
              <w:t>«</w:t>
            </w:r>
            <w:r w:rsidRPr="00902ED6">
              <w:rPr>
                <w:szCs w:val="24"/>
              </w:rPr>
              <w:t>О землеустройстве</w:t>
            </w:r>
            <w:r w:rsidR="007A7B22" w:rsidRPr="00902ED6">
              <w:rPr>
                <w:szCs w:val="24"/>
              </w:rPr>
              <w:t>»</w:t>
            </w:r>
            <w:r w:rsidRPr="00902ED6">
              <w:rPr>
                <w:szCs w:val="24"/>
              </w:rPr>
              <w:t xml:space="preserve"> </w:t>
            </w:r>
          </w:p>
        </w:tc>
      </w:tr>
      <w:tr w:rsidR="00C8685F" w:rsidRPr="00902ED6" w14:paraId="651D58E1" w14:textId="77777777" w:rsidTr="00130E67">
        <w:trPr>
          <w:cantSplit/>
          <w:trHeight w:val="20"/>
        </w:trPr>
        <w:tc>
          <w:tcPr>
            <w:tcW w:w="455" w:type="pct"/>
            <w:shd w:val="clear" w:color="auto" w:fill="auto"/>
          </w:tcPr>
          <w:p w14:paraId="762FDE39"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256D1723" w14:textId="2528C9E0" w:rsidR="00DE2B8F" w:rsidRPr="00902ED6" w:rsidRDefault="00DE2B8F" w:rsidP="00C8685F">
            <w:pPr>
              <w:spacing w:line="240" w:lineRule="auto"/>
              <w:jc w:val="left"/>
              <w:rPr>
                <w:szCs w:val="24"/>
              </w:rPr>
            </w:pPr>
            <w:r w:rsidRPr="00902ED6">
              <w:rPr>
                <w:szCs w:val="24"/>
              </w:rPr>
              <w:t xml:space="preserve">Федеральный закон от 14.03.1995 № 33-ФЗ </w:t>
            </w:r>
            <w:r w:rsidR="007A7B22" w:rsidRPr="00902ED6">
              <w:rPr>
                <w:szCs w:val="24"/>
              </w:rPr>
              <w:t>«</w:t>
            </w:r>
            <w:r w:rsidRPr="00902ED6">
              <w:rPr>
                <w:szCs w:val="24"/>
              </w:rPr>
              <w:t>Об особо охраняемых природных территориях</w:t>
            </w:r>
            <w:r w:rsidR="007A7B22" w:rsidRPr="00902ED6">
              <w:rPr>
                <w:szCs w:val="24"/>
              </w:rPr>
              <w:t>»</w:t>
            </w:r>
            <w:r w:rsidRPr="00902ED6">
              <w:rPr>
                <w:szCs w:val="24"/>
              </w:rPr>
              <w:t xml:space="preserve"> </w:t>
            </w:r>
          </w:p>
        </w:tc>
      </w:tr>
      <w:tr w:rsidR="00C8685F" w:rsidRPr="00902ED6" w14:paraId="21F1E531" w14:textId="77777777" w:rsidTr="00130E67">
        <w:trPr>
          <w:cantSplit/>
          <w:trHeight w:val="20"/>
        </w:trPr>
        <w:tc>
          <w:tcPr>
            <w:tcW w:w="455" w:type="pct"/>
            <w:shd w:val="clear" w:color="auto" w:fill="auto"/>
          </w:tcPr>
          <w:p w14:paraId="31E78E4D"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1B4ADC4B" w14:textId="35A51A0F" w:rsidR="00DE2B8F" w:rsidRPr="00902ED6" w:rsidRDefault="00DE2B8F" w:rsidP="00C8685F">
            <w:pPr>
              <w:spacing w:line="240" w:lineRule="auto"/>
              <w:jc w:val="left"/>
              <w:rPr>
                <w:szCs w:val="24"/>
              </w:rPr>
            </w:pPr>
            <w:r w:rsidRPr="00902ED6">
              <w:rPr>
                <w:szCs w:val="24"/>
              </w:rPr>
              <w:t xml:space="preserve">Федеральный закон от 25.06.2002 № 73-ФЗ </w:t>
            </w:r>
            <w:r w:rsidR="007A7B22" w:rsidRPr="00902ED6">
              <w:rPr>
                <w:szCs w:val="24"/>
              </w:rPr>
              <w:t>«</w:t>
            </w:r>
            <w:r w:rsidRPr="00902ED6">
              <w:rPr>
                <w:szCs w:val="24"/>
              </w:rPr>
              <w:t>Об объектах культурного наследия (памятниках истории и культуры) народов Российской Федерации</w:t>
            </w:r>
            <w:r w:rsidR="007A7B22" w:rsidRPr="00902ED6">
              <w:rPr>
                <w:szCs w:val="24"/>
              </w:rPr>
              <w:t>»</w:t>
            </w:r>
            <w:r w:rsidRPr="00902ED6">
              <w:rPr>
                <w:szCs w:val="24"/>
              </w:rPr>
              <w:t xml:space="preserve"> </w:t>
            </w:r>
          </w:p>
        </w:tc>
      </w:tr>
      <w:tr w:rsidR="00C8685F" w:rsidRPr="00902ED6" w14:paraId="01817A21" w14:textId="77777777" w:rsidTr="00130E67">
        <w:trPr>
          <w:cantSplit/>
          <w:trHeight w:val="20"/>
        </w:trPr>
        <w:tc>
          <w:tcPr>
            <w:tcW w:w="455" w:type="pct"/>
            <w:shd w:val="clear" w:color="auto" w:fill="auto"/>
          </w:tcPr>
          <w:p w14:paraId="57F24844"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04CB2CC7" w14:textId="150AC738" w:rsidR="00DE2B8F" w:rsidRPr="00902ED6" w:rsidRDefault="00DE2B8F" w:rsidP="00C8685F">
            <w:pPr>
              <w:spacing w:line="240" w:lineRule="auto"/>
              <w:jc w:val="left"/>
              <w:rPr>
                <w:szCs w:val="24"/>
              </w:rPr>
            </w:pPr>
            <w:r w:rsidRPr="00902ED6">
              <w:rPr>
                <w:szCs w:val="24"/>
              </w:rPr>
              <w:t xml:space="preserve">Федеральный закон от 30.03.1999 № 52-ФЗ </w:t>
            </w:r>
            <w:r w:rsidR="007A7B22" w:rsidRPr="00902ED6">
              <w:rPr>
                <w:szCs w:val="24"/>
              </w:rPr>
              <w:t>«</w:t>
            </w:r>
            <w:r w:rsidRPr="00902ED6">
              <w:rPr>
                <w:szCs w:val="24"/>
              </w:rPr>
              <w:t>О санитарно-эпидемиологическом благополучии населения</w:t>
            </w:r>
            <w:r w:rsidR="007A7B22" w:rsidRPr="00902ED6">
              <w:rPr>
                <w:szCs w:val="24"/>
              </w:rPr>
              <w:t>»</w:t>
            </w:r>
            <w:r w:rsidRPr="00902ED6">
              <w:rPr>
                <w:szCs w:val="24"/>
              </w:rPr>
              <w:t xml:space="preserve"> </w:t>
            </w:r>
          </w:p>
        </w:tc>
      </w:tr>
      <w:tr w:rsidR="00C8685F" w:rsidRPr="00902ED6" w14:paraId="6C0DC33A" w14:textId="77777777" w:rsidTr="00130E67">
        <w:trPr>
          <w:cantSplit/>
          <w:trHeight w:val="20"/>
        </w:trPr>
        <w:tc>
          <w:tcPr>
            <w:tcW w:w="455" w:type="pct"/>
            <w:shd w:val="clear" w:color="auto" w:fill="auto"/>
          </w:tcPr>
          <w:p w14:paraId="5F37016E"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5C3EB0B4" w14:textId="5861CB8B" w:rsidR="00DE2B8F" w:rsidRPr="00902ED6" w:rsidRDefault="00DE2B8F" w:rsidP="00C8685F">
            <w:pPr>
              <w:spacing w:line="240" w:lineRule="auto"/>
              <w:jc w:val="left"/>
              <w:rPr>
                <w:szCs w:val="24"/>
              </w:rPr>
            </w:pPr>
            <w:r w:rsidRPr="00902ED6">
              <w:rPr>
                <w:szCs w:val="24"/>
              </w:rPr>
              <w:t xml:space="preserve">Федеральный закон от 21.12.1994 № 68-ФЗ </w:t>
            </w:r>
            <w:r w:rsidR="007A7B22" w:rsidRPr="00902ED6">
              <w:rPr>
                <w:szCs w:val="24"/>
              </w:rPr>
              <w:t>«</w:t>
            </w:r>
            <w:r w:rsidRPr="00902ED6">
              <w:rPr>
                <w:szCs w:val="24"/>
              </w:rPr>
              <w:t>О защите населения и территорий от чрезвычайных ситуаций природного и техногенного характера</w:t>
            </w:r>
            <w:r w:rsidR="007A7B22" w:rsidRPr="00902ED6">
              <w:rPr>
                <w:szCs w:val="24"/>
              </w:rPr>
              <w:t>»</w:t>
            </w:r>
            <w:r w:rsidRPr="00902ED6">
              <w:rPr>
                <w:szCs w:val="24"/>
              </w:rPr>
              <w:t xml:space="preserve"> </w:t>
            </w:r>
          </w:p>
        </w:tc>
      </w:tr>
      <w:tr w:rsidR="00C8685F" w:rsidRPr="00902ED6" w14:paraId="609EE37E" w14:textId="77777777" w:rsidTr="00130E67">
        <w:trPr>
          <w:cantSplit/>
          <w:trHeight w:val="20"/>
        </w:trPr>
        <w:tc>
          <w:tcPr>
            <w:tcW w:w="455" w:type="pct"/>
            <w:shd w:val="clear" w:color="auto" w:fill="auto"/>
          </w:tcPr>
          <w:p w14:paraId="6707801A"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25CA655A" w14:textId="701787DD" w:rsidR="00DE2B8F" w:rsidRPr="00902ED6" w:rsidRDefault="00DE2B8F" w:rsidP="00C8685F">
            <w:pPr>
              <w:spacing w:line="240" w:lineRule="auto"/>
              <w:jc w:val="left"/>
              <w:rPr>
                <w:szCs w:val="24"/>
              </w:rPr>
            </w:pPr>
            <w:r w:rsidRPr="00902ED6">
              <w:rPr>
                <w:szCs w:val="24"/>
              </w:rPr>
              <w:t xml:space="preserve">Федеральный закон от 10.01.2002 № 7-ФЗ </w:t>
            </w:r>
            <w:r w:rsidR="007A7B22" w:rsidRPr="00902ED6">
              <w:rPr>
                <w:szCs w:val="24"/>
              </w:rPr>
              <w:t>«</w:t>
            </w:r>
            <w:r w:rsidRPr="00902ED6">
              <w:rPr>
                <w:szCs w:val="24"/>
              </w:rPr>
              <w:t>Об охране окружающей среды</w:t>
            </w:r>
            <w:r w:rsidR="007A7B22" w:rsidRPr="00902ED6">
              <w:rPr>
                <w:szCs w:val="24"/>
              </w:rPr>
              <w:t>»</w:t>
            </w:r>
            <w:r w:rsidRPr="00902ED6">
              <w:rPr>
                <w:szCs w:val="24"/>
              </w:rPr>
              <w:t xml:space="preserve"> </w:t>
            </w:r>
          </w:p>
        </w:tc>
      </w:tr>
      <w:tr w:rsidR="00C8685F" w:rsidRPr="00902ED6" w14:paraId="66B3B7BE" w14:textId="77777777" w:rsidTr="00130E67">
        <w:trPr>
          <w:cantSplit/>
          <w:trHeight w:val="20"/>
        </w:trPr>
        <w:tc>
          <w:tcPr>
            <w:tcW w:w="455" w:type="pct"/>
            <w:shd w:val="clear" w:color="auto" w:fill="auto"/>
          </w:tcPr>
          <w:p w14:paraId="4A8A42A6"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352BA708" w14:textId="48F2EFAA" w:rsidR="00DE2B8F" w:rsidRPr="00902ED6" w:rsidRDefault="00DE2B8F" w:rsidP="00C8685F">
            <w:pPr>
              <w:spacing w:line="240" w:lineRule="auto"/>
              <w:jc w:val="left"/>
              <w:rPr>
                <w:szCs w:val="24"/>
              </w:rPr>
            </w:pPr>
            <w:r w:rsidRPr="00902ED6">
              <w:rPr>
                <w:szCs w:val="24"/>
              </w:rPr>
              <w:t xml:space="preserve">Федеральный закон от 21.12.1994 № 69-ФЗ </w:t>
            </w:r>
            <w:r w:rsidR="007A7B22" w:rsidRPr="00902ED6">
              <w:rPr>
                <w:szCs w:val="24"/>
              </w:rPr>
              <w:t>«</w:t>
            </w:r>
            <w:r w:rsidRPr="00902ED6">
              <w:rPr>
                <w:szCs w:val="24"/>
              </w:rPr>
              <w:t>О пожарной безопасности</w:t>
            </w:r>
            <w:r w:rsidR="007A7B22" w:rsidRPr="00902ED6">
              <w:rPr>
                <w:szCs w:val="24"/>
              </w:rPr>
              <w:t>»</w:t>
            </w:r>
            <w:r w:rsidRPr="00902ED6">
              <w:rPr>
                <w:szCs w:val="24"/>
              </w:rPr>
              <w:t xml:space="preserve"> </w:t>
            </w:r>
          </w:p>
        </w:tc>
      </w:tr>
      <w:tr w:rsidR="00C8685F" w:rsidRPr="00902ED6" w14:paraId="25AA0A55" w14:textId="77777777" w:rsidTr="00130E67">
        <w:trPr>
          <w:cantSplit/>
          <w:trHeight w:val="20"/>
        </w:trPr>
        <w:tc>
          <w:tcPr>
            <w:tcW w:w="455" w:type="pct"/>
            <w:shd w:val="clear" w:color="auto" w:fill="auto"/>
          </w:tcPr>
          <w:p w14:paraId="179CEC10"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7A18D4D6" w14:textId="35F447C7" w:rsidR="00DE2B8F" w:rsidRPr="00902ED6" w:rsidRDefault="00DE2B8F" w:rsidP="00C8685F">
            <w:pPr>
              <w:spacing w:line="240" w:lineRule="auto"/>
              <w:jc w:val="left"/>
              <w:rPr>
                <w:szCs w:val="24"/>
              </w:rPr>
            </w:pPr>
            <w:r w:rsidRPr="00902ED6">
              <w:rPr>
                <w:szCs w:val="24"/>
              </w:rPr>
              <w:t xml:space="preserve">Федеральный закон от 13.07.2015 № 218-ФЗ </w:t>
            </w:r>
            <w:r w:rsidR="007A7B22" w:rsidRPr="00902ED6">
              <w:rPr>
                <w:szCs w:val="24"/>
              </w:rPr>
              <w:t>«</w:t>
            </w:r>
            <w:r w:rsidRPr="00902ED6">
              <w:rPr>
                <w:szCs w:val="24"/>
              </w:rPr>
              <w:t>О государственной регистрации недвижимости</w:t>
            </w:r>
            <w:r w:rsidR="007A7B22" w:rsidRPr="00902ED6">
              <w:rPr>
                <w:szCs w:val="24"/>
              </w:rPr>
              <w:t>»</w:t>
            </w:r>
            <w:r w:rsidRPr="00902ED6">
              <w:rPr>
                <w:szCs w:val="24"/>
              </w:rPr>
              <w:t xml:space="preserve"> </w:t>
            </w:r>
          </w:p>
        </w:tc>
      </w:tr>
      <w:tr w:rsidR="00C8685F" w:rsidRPr="00902ED6" w14:paraId="62E629E5" w14:textId="77777777" w:rsidTr="00130E67">
        <w:trPr>
          <w:cantSplit/>
          <w:trHeight w:val="20"/>
        </w:trPr>
        <w:tc>
          <w:tcPr>
            <w:tcW w:w="455" w:type="pct"/>
            <w:shd w:val="clear" w:color="auto" w:fill="auto"/>
          </w:tcPr>
          <w:p w14:paraId="075B2AA3"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4F7F54D4" w14:textId="5A4C26E5" w:rsidR="00DE2B8F" w:rsidRPr="00902ED6" w:rsidRDefault="00DE2B8F" w:rsidP="00C8685F">
            <w:pPr>
              <w:spacing w:line="240" w:lineRule="auto"/>
              <w:jc w:val="left"/>
              <w:rPr>
                <w:szCs w:val="24"/>
              </w:rPr>
            </w:pPr>
            <w:r w:rsidRPr="00902ED6">
              <w:rPr>
                <w:szCs w:val="24"/>
              </w:rPr>
              <w:t xml:space="preserve">Федеральный закон от 24.07.2002 № 101-ФЗ </w:t>
            </w:r>
            <w:r w:rsidR="007A7B22" w:rsidRPr="00902ED6">
              <w:rPr>
                <w:szCs w:val="24"/>
              </w:rPr>
              <w:t>«</w:t>
            </w:r>
            <w:r w:rsidRPr="00902ED6">
              <w:rPr>
                <w:szCs w:val="24"/>
              </w:rPr>
              <w:t>Об обороте земель сельскохозяйственного назначения</w:t>
            </w:r>
            <w:r w:rsidR="007A7B22" w:rsidRPr="00902ED6">
              <w:rPr>
                <w:szCs w:val="24"/>
              </w:rPr>
              <w:t>»</w:t>
            </w:r>
            <w:r w:rsidRPr="00902ED6">
              <w:rPr>
                <w:szCs w:val="24"/>
              </w:rPr>
              <w:t xml:space="preserve"> </w:t>
            </w:r>
          </w:p>
        </w:tc>
      </w:tr>
      <w:tr w:rsidR="00C8685F" w:rsidRPr="00902ED6" w14:paraId="446D74F0" w14:textId="77777777" w:rsidTr="00130E67">
        <w:trPr>
          <w:cantSplit/>
          <w:trHeight w:val="20"/>
        </w:trPr>
        <w:tc>
          <w:tcPr>
            <w:tcW w:w="455" w:type="pct"/>
            <w:shd w:val="clear" w:color="auto" w:fill="auto"/>
          </w:tcPr>
          <w:p w14:paraId="32E23113"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2A817B8C" w14:textId="459BD9C6" w:rsidR="00DE2B8F" w:rsidRPr="00902ED6" w:rsidRDefault="00DE2B8F" w:rsidP="00C8685F">
            <w:pPr>
              <w:spacing w:line="240" w:lineRule="auto"/>
              <w:jc w:val="left"/>
              <w:rPr>
                <w:szCs w:val="24"/>
              </w:rPr>
            </w:pPr>
            <w:r w:rsidRPr="00902ED6">
              <w:rPr>
                <w:szCs w:val="24"/>
              </w:rPr>
              <w:t xml:space="preserve">Федеральный закон от 31.03.1999 № 69-ФЗ </w:t>
            </w:r>
            <w:r w:rsidR="007A7B22" w:rsidRPr="00902ED6">
              <w:rPr>
                <w:szCs w:val="24"/>
              </w:rPr>
              <w:t>«</w:t>
            </w:r>
            <w:r w:rsidRPr="00902ED6">
              <w:rPr>
                <w:szCs w:val="24"/>
              </w:rPr>
              <w:t>О газоснабжении в Российской Федерации</w:t>
            </w:r>
            <w:r w:rsidR="007A7B22" w:rsidRPr="00902ED6">
              <w:rPr>
                <w:szCs w:val="24"/>
              </w:rPr>
              <w:t>»</w:t>
            </w:r>
            <w:r w:rsidRPr="00902ED6">
              <w:rPr>
                <w:szCs w:val="24"/>
              </w:rPr>
              <w:t xml:space="preserve"> </w:t>
            </w:r>
          </w:p>
        </w:tc>
      </w:tr>
      <w:tr w:rsidR="00C8685F" w:rsidRPr="00902ED6" w14:paraId="2203EE27" w14:textId="77777777" w:rsidTr="00130E67">
        <w:trPr>
          <w:cantSplit/>
          <w:trHeight w:val="20"/>
        </w:trPr>
        <w:tc>
          <w:tcPr>
            <w:tcW w:w="455" w:type="pct"/>
            <w:shd w:val="clear" w:color="auto" w:fill="auto"/>
          </w:tcPr>
          <w:p w14:paraId="362BF52D"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4F699EF5" w14:textId="660D8C44" w:rsidR="00DE2B8F" w:rsidRPr="00902ED6" w:rsidRDefault="00DE2B8F" w:rsidP="00C8685F">
            <w:pPr>
              <w:spacing w:line="240" w:lineRule="auto"/>
              <w:jc w:val="left"/>
              <w:rPr>
                <w:szCs w:val="24"/>
              </w:rPr>
            </w:pPr>
            <w:r w:rsidRPr="00902ED6">
              <w:rPr>
                <w:szCs w:val="24"/>
              </w:rPr>
              <w:t xml:space="preserve">Федеральный закон от 07.12.2011 № 416-ФЗ </w:t>
            </w:r>
            <w:r w:rsidR="007A7B22" w:rsidRPr="00902ED6">
              <w:rPr>
                <w:szCs w:val="24"/>
              </w:rPr>
              <w:t>«</w:t>
            </w:r>
            <w:r w:rsidRPr="00902ED6">
              <w:rPr>
                <w:szCs w:val="24"/>
              </w:rPr>
              <w:t>О водоснабжении и водоотведении</w:t>
            </w:r>
            <w:r w:rsidR="007A7B22" w:rsidRPr="00902ED6">
              <w:rPr>
                <w:szCs w:val="24"/>
              </w:rPr>
              <w:t>»</w:t>
            </w:r>
            <w:r w:rsidRPr="00902ED6">
              <w:rPr>
                <w:szCs w:val="24"/>
              </w:rPr>
              <w:t xml:space="preserve"> </w:t>
            </w:r>
          </w:p>
        </w:tc>
      </w:tr>
      <w:tr w:rsidR="00C8685F" w:rsidRPr="00902ED6" w14:paraId="2E8D764D" w14:textId="77777777" w:rsidTr="00130E67">
        <w:trPr>
          <w:cantSplit/>
          <w:trHeight w:val="20"/>
        </w:trPr>
        <w:tc>
          <w:tcPr>
            <w:tcW w:w="455" w:type="pct"/>
            <w:shd w:val="clear" w:color="auto" w:fill="auto"/>
          </w:tcPr>
          <w:p w14:paraId="0BD41D25"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636ED926" w14:textId="4B558290" w:rsidR="00DE2B8F" w:rsidRPr="00902ED6" w:rsidRDefault="00DE2B8F" w:rsidP="00C8685F">
            <w:pPr>
              <w:spacing w:line="240" w:lineRule="auto"/>
              <w:jc w:val="left"/>
              <w:rPr>
                <w:szCs w:val="24"/>
              </w:rPr>
            </w:pPr>
            <w:r w:rsidRPr="00902ED6">
              <w:rPr>
                <w:szCs w:val="24"/>
              </w:rPr>
              <w:t xml:space="preserve">Федеральный закон от 27.07.2010 № 190-ФЗ </w:t>
            </w:r>
            <w:r w:rsidR="007A7B22" w:rsidRPr="00902ED6">
              <w:rPr>
                <w:szCs w:val="24"/>
              </w:rPr>
              <w:t>«</w:t>
            </w:r>
            <w:r w:rsidRPr="00902ED6">
              <w:rPr>
                <w:szCs w:val="24"/>
              </w:rPr>
              <w:t>О теплоснабжении</w:t>
            </w:r>
            <w:r w:rsidR="007A7B22" w:rsidRPr="00902ED6">
              <w:rPr>
                <w:szCs w:val="24"/>
              </w:rPr>
              <w:t>»</w:t>
            </w:r>
            <w:r w:rsidRPr="00902ED6">
              <w:rPr>
                <w:szCs w:val="24"/>
              </w:rPr>
              <w:t xml:space="preserve"> </w:t>
            </w:r>
          </w:p>
        </w:tc>
      </w:tr>
      <w:tr w:rsidR="00C8685F" w:rsidRPr="00902ED6" w14:paraId="4F96916C" w14:textId="77777777" w:rsidTr="00130E67">
        <w:trPr>
          <w:cantSplit/>
          <w:trHeight w:val="20"/>
        </w:trPr>
        <w:tc>
          <w:tcPr>
            <w:tcW w:w="455" w:type="pct"/>
            <w:shd w:val="clear" w:color="auto" w:fill="auto"/>
          </w:tcPr>
          <w:p w14:paraId="0400263E"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14C7C9D4" w14:textId="04065B34" w:rsidR="00DE2B8F" w:rsidRPr="00902ED6" w:rsidRDefault="00DE2B8F" w:rsidP="00C8685F">
            <w:pPr>
              <w:spacing w:line="240" w:lineRule="auto"/>
              <w:jc w:val="left"/>
              <w:rPr>
                <w:szCs w:val="24"/>
              </w:rPr>
            </w:pPr>
            <w:r w:rsidRPr="00902ED6">
              <w:rPr>
                <w:szCs w:val="24"/>
              </w:rPr>
              <w:t xml:space="preserve">Федеральный закон от 12.01.1996 № 8-ФЗ </w:t>
            </w:r>
            <w:r w:rsidR="007A7B22" w:rsidRPr="00902ED6">
              <w:rPr>
                <w:szCs w:val="24"/>
              </w:rPr>
              <w:t>«</w:t>
            </w:r>
            <w:r w:rsidRPr="00902ED6">
              <w:rPr>
                <w:szCs w:val="24"/>
              </w:rPr>
              <w:t>О погребении и похоронном деле</w:t>
            </w:r>
            <w:r w:rsidR="007A7B22" w:rsidRPr="00902ED6">
              <w:rPr>
                <w:szCs w:val="24"/>
              </w:rPr>
              <w:t>»</w:t>
            </w:r>
            <w:r w:rsidRPr="00902ED6">
              <w:rPr>
                <w:szCs w:val="24"/>
              </w:rPr>
              <w:t xml:space="preserve"> </w:t>
            </w:r>
          </w:p>
        </w:tc>
      </w:tr>
      <w:tr w:rsidR="00C8685F" w:rsidRPr="00902ED6" w14:paraId="3A4D74FF" w14:textId="77777777" w:rsidTr="00130E67">
        <w:trPr>
          <w:cantSplit/>
          <w:trHeight w:val="20"/>
        </w:trPr>
        <w:tc>
          <w:tcPr>
            <w:tcW w:w="455" w:type="pct"/>
            <w:shd w:val="clear" w:color="auto" w:fill="auto"/>
          </w:tcPr>
          <w:p w14:paraId="5E55BA0B"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19CF21B9" w14:textId="7D29720B" w:rsidR="00DE2B8F" w:rsidRPr="00902ED6" w:rsidRDefault="00DE2B8F" w:rsidP="00C8685F">
            <w:pPr>
              <w:spacing w:line="240" w:lineRule="auto"/>
              <w:jc w:val="left"/>
              <w:rPr>
                <w:szCs w:val="24"/>
              </w:rPr>
            </w:pPr>
            <w:r w:rsidRPr="00902ED6">
              <w:rPr>
                <w:szCs w:val="24"/>
              </w:rPr>
              <w:t xml:space="preserve">Федеральный закон от 31.12.2014 № 488-ФЗ </w:t>
            </w:r>
            <w:r w:rsidR="007A7B22" w:rsidRPr="00902ED6">
              <w:rPr>
                <w:szCs w:val="24"/>
              </w:rPr>
              <w:t>«</w:t>
            </w:r>
            <w:r w:rsidRPr="00902ED6">
              <w:rPr>
                <w:szCs w:val="24"/>
              </w:rPr>
              <w:t>О промышленной политике в Российской Федерации</w:t>
            </w:r>
            <w:r w:rsidR="007A7B22" w:rsidRPr="00902ED6">
              <w:rPr>
                <w:szCs w:val="24"/>
              </w:rPr>
              <w:t>»</w:t>
            </w:r>
            <w:r w:rsidRPr="00902ED6">
              <w:rPr>
                <w:szCs w:val="24"/>
              </w:rPr>
              <w:t xml:space="preserve"> </w:t>
            </w:r>
          </w:p>
        </w:tc>
      </w:tr>
      <w:tr w:rsidR="00C8685F" w:rsidRPr="00902ED6" w14:paraId="358152A3" w14:textId="77777777" w:rsidTr="00130E67">
        <w:trPr>
          <w:cantSplit/>
          <w:trHeight w:val="20"/>
        </w:trPr>
        <w:tc>
          <w:tcPr>
            <w:tcW w:w="455" w:type="pct"/>
            <w:shd w:val="clear" w:color="auto" w:fill="auto"/>
          </w:tcPr>
          <w:p w14:paraId="488E3CB8" w14:textId="77777777" w:rsidR="00DE2B8F" w:rsidRPr="00902ED6" w:rsidRDefault="00DE2B8F" w:rsidP="00C92053">
            <w:pPr>
              <w:numPr>
                <w:ilvl w:val="0"/>
                <w:numId w:val="44"/>
              </w:numPr>
              <w:spacing w:line="240" w:lineRule="auto"/>
              <w:contextualSpacing/>
              <w:jc w:val="center"/>
              <w:rPr>
                <w:szCs w:val="24"/>
              </w:rPr>
            </w:pPr>
          </w:p>
        </w:tc>
        <w:tc>
          <w:tcPr>
            <w:tcW w:w="4545" w:type="pct"/>
            <w:shd w:val="clear" w:color="auto" w:fill="auto"/>
          </w:tcPr>
          <w:p w14:paraId="13BC2FC5" w14:textId="7B4C7D42" w:rsidR="00DE2B8F" w:rsidRPr="00902ED6" w:rsidRDefault="00DE2B8F" w:rsidP="00C8685F">
            <w:pPr>
              <w:spacing w:line="240" w:lineRule="auto"/>
              <w:jc w:val="left"/>
              <w:rPr>
                <w:szCs w:val="24"/>
              </w:rPr>
            </w:pPr>
            <w:r w:rsidRPr="00902ED6">
              <w:rPr>
                <w:szCs w:val="24"/>
              </w:rPr>
              <w:t xml:space="preserve">Закон Российской Федерации от 21.02.1992 № 2395-1 </w:t>
            </w:r>
            <w:r w:rsidR="007A7B22" w:rsidRPr="00902ED6">
              <w:rPr>
                <w:szCs w:val="24"/>
              </w:rPr>
              <w:t>«</w:t>
            </w:r>
            <w:r w:rsidRPr="00902ED6">
              <w:rPr>
                <w:szCs w:val="24"/>
              </w:rPr>
              <w:t>О недрах</w:t>
            </w:r>
            <w:r w:rsidR="007A7B22" w:rsidRPr="00902ED6">
              <w:rPr>
                <w:szCs w:val="24"/>
              </w:rPr>
              <w:t>»</w:t>
            </w:r>
            <w:r w:rsidRPr="00902ED6">
              <w:rPr>
                <w:szCs w:val="24"/>
              </w:rPr>
              <w:t xml:space="preserve"> </w:t>
            </w:r>
          </w:p>
        </w:tc>
      </w:tr>
      <w:tr w:rsidR="00C8685F" w:rsidRPr="00902ED6" w14:paraId="28E6C6E4" w14:textId="77777777" w:rsidTr="00130E67">
        <w:trPr>
          <w:cantSplit/>
          <w:trHeight w:val="20"/>
        </w:trPr>
        <w:tc>
          <w:tcPr>
            <w:tcW w:w="5000" w:type="pct"/>
            <w:gridSpan w:val="2"/>
            <w:shd w:val="clear" w:color="auto" w:fill="D9D9D9"/>
          </w:tcPr>
          <w:p w14:paraId="3D4C084A" w14:textId="77777777" w:rsidR="00F4417A" w:rsidRPr="00902ED6" w:rsidRDefault="00F4417A" w:rsidP="00C8685F">
            <w:pPr>
              <w:spacing w:line="240" w:lineRule="auto"/>
              <w:jc w:val="center"/>
              <w:rPr>
                <w:b/>
                <w:szCs w:val="24"/>
              </w:rPr>
            </w:pPr>
            <w:r w:rsidRPr="00902ED6">
              <w:rPr>
                <w:b/>
                <w:szCs w:val="24"/>
              </w:rPr>
              <w:t>Федеральные целевые программы</w:t>
            </w:r>
          </w:p>
        </w:tc>
      </w:tr>
      <w:tr w:rsidR="00C8685F" w:rsidRPr="00902ED6" w14:paraId="37886EF5" w14:textId="77777777" w:rsidTr="00130E67">
        <w:trPr>
          <w:cantSplit/>
          <w:trHeight w:val="20"/>
        </w:trPr>
        <w:tc>
          <w:tcPr>
            <w:tcW w:w="455" w:type="pct"/>
            <w:shd w:val="clear" w:color="auto" w:fill="auto"/>
          </w:tcPr>
          <w:p w14:paraId="3868E1A9" w14:textId="77777777" w:rsidR="00F4417A" w:rsidRPr="00902ED6" w:rsidRDefault="00F4417A" w:rsidP="00C92053">
            <w:pPr>
              <w:numPr>
                <w:ilvl w:val="0"/>
                <w:numId w:val="44"/>
              </w:numPr>
              <w:spacing w:line="240" w:lineRule="auto"/>
              <w:contextualSpacing/>
              <w:jc w:val="center"/>
              <w:rPr>
                <w:szCs w:val="24"/>
              </w:rPr>
            </w:pPr>
          </w:p>
        </w:tc>
        <w:tc>
          <w:tcPr>
            <w:tcW w:w="4545" w:type="pct"/>
            <w:shd w:val="clear" w:color="auto" w:fill="auto"/>
          </w:tcPr>
          <w:p w14:paraId="2AA5D927" w14:textId="37C39624" w:rsidR="00F4417A" w:rsidRPr="00902ED6" w:rsidRDefault="00F4417A" w:rsidP="00C8685F">
            <w:pPr>
              <w:spacing w:line="240" w:lineRule="auto"/>
              <w:jc w:val="left"/>
              <w:rPr>
                <w:szCs w:val="24"/>
              </w:rPr>
            </w:pPr>
            <w:r w:rsidRPr="00902ED6">
              <w:rPr>
                <w:szCs w:val="24"/>
              </w:rPr>
              <w:t xml:space="preserve">Постановление Правительства </w:t>
            </w:r>
            <w:r w:rsidR="0090171C" w:rsidRPr="00902ED6">
              <w:rPr>
                <w:szCs w:val="24"/>
              </w:rPr>
              <w:t>Российской Федерации</w:t>
            </w:r>
            <w:r w:rsidRPr="00902ED6">
              <w:rPr>
                <w:szCs w:val="24"/>
              </w:rPr>
              <w:t xml:space="preserve"> от 03.12.2009 № 985 </w:t>
            </w:r>
            <w:r w:rsidR="007A7B22" w:rsidRPr="00902ED6">
              <w:rPr>
                <w:szCs w:val="24"/>
              </w:rPr>
              <w:t>«</w:t>
            </w:r>
            <w:r w:rsidRPr="00902ED6">
              <w:rPr>
                <w:szCs w:val="24"/>
              </w:rPr>
              <w:t xml:space="preserve">О федеральной целевой программе </w:t>
            </w:r>
            <w:r w:rsidR="007A7B22" w:rsidRPr="00902ED6">
              <w:rPr>
                <w:szCs w:val="24"/>
              </w:rPr>
              <w:t>«</w:t>
            </w:r>
            <w:r w:rsidRPr="00902ED6">
              <w:rPr>
                <w:szCs w:val="24"/>
              </w:rPr>
              <w:t xml:space="preserve">Развитие телерадиовещания в Российской Федерации на </w:t>
            </w:r>
            <w:r w:rsidR="00596172" w:rsidRPr="00902ED6">
              <w:rPr>
                <w:szCs w:val="24"/>
              </w:rPr>
              <w:br/>
            </w:r>
            <w:r w:rsidRPr="00902ED6">
              <w:rPr>
                <w:szCs w:val="24"/>
              </w:rPr>
              <w:t>2009-2018 годы</w:t>
            </w:r>
            <w:r w:rsidR="007A7B22" w:rsidRPr="00902ED6">
              <w:rPr>
                <w:szCs w:val="24"/>
              </w:rPr>
              <w:t>»</w:t>
            </w:r>
          </w:p>
        </w:tc>
      </w:tr>
      <w:tr w:rsidR="00C8685F" w:rsidRPr="00902ED6" w14:paraId="5146DD8D" w14:textId="77777777" w:rsidTr="00130E67">
        <w:trPr>
          <w:cantSplit/>
          <w:trHeight w:val="20"/>
        </w:trPr>
        <w:tc>
          <w:tcPr>
            <w:tcW w:w="455" w:type="pct"/>
            <w:shd w:val="clear" w:color="auto" w:fill="auto"/>
          </w:tcPr>
          <w:p w14:paraId="081572EA" w14:textId="77777777" w:rsidR="00F4417A" w:rsidRPr="00902ED6" w:rsidRDefault="00F4417A" w:rsidP="00C92053">
            <w:pPr>
              <w:numPr>
                <w:ilvl w:val="0"/>
                <w:numId w:val="44"/>
              </w:numPr>
              <w:spacing w:line="240" w:lineRule="auto"/>
              <w:contextualSpacing/>
              <w:jc w:val="center"/>
              <w:rPr>
                <w:szCs w:val="24"/>
              </w:rPr>
            </w:pPr>
          </w:p>
        </w:tc>
        <w:tc>
          <w:tcPr>
            <w:tcW w:w="4545" w:type="pct"/>
            <w:shd w:val="clear" w:color="auto" w:fill="auto"/>
          </w:tcPr>
          <w:p w14:paraId="39E6408B" w14:textId="3BB9DA0B" w:rsidR="00F4417A" w:rsidRPr="00902ED6" w:rsidRDefault="00F4417A" w:rsidP="00C8685F">
            <w:pPr>
              <w:spacing w:line="240" w:lineRule="auto"/>
              <w:jc w:val="left"/>
              <w:rPr>
                <w:szCs w:val="24"/>
              </w:rPr>
            </w:pPr>
            <w:r w:rsidRPr="00902ED6">
              <w:rPr>
                <w:szCs w:val="24"/>
              </w:rPr>
              <w:t xml:space="preserve">Постановление Правительства </w:t>
            </w:r>
            <w:r w:rsidR="0090171C" w:rsidRPr="00902ED6">
              <w:rPr>
                <w:szCs w:val="24"/>
              </w:rPr>
              <w:t>Российской Федерации</w:t>
            </w:r>
            <w:r w:rsidRPr="00902ED6">
              <w:rPr>
                <w:szCs w:val="24"/>
              </w:rPr>
              <w:t xml:space="preserve"> от 07.07.2011 № 555 </w:t>
            </w:r>
            <w:r w:rsidR="007A7B22" w:rsidRPr="00902ED6">
              <w:rPr>
                <w:szCs w:val="24"/>
              </w:rPr>
              <w:t>«</w:t>
            </w:r>
            <w:r w:rsidRPr="00902ED6">
              <w:rPr>
                <w:szCs w:val="24"/>
              </w:rPr>
              <w:t>О</w:t>
            </w:r>
            <w:r w:rsidR="00130E67" w:rsidRPr="00902ED6">
              <w:rPr>
                <w:szCs w:val="24"/>
              </w:rPr>
              <w:t xml:space="preserve"> федеральной целевой программе </w:t>
            </w:r>
            <w:r w:rsidR="007A7B22" w:rsidRPr="00902ED6">
              <w:rPr>
                <w:szCs w:val="24"/>
              </w:rPr>
              <w:t>«</w:t>
            </w:r>
            <w:r w:rsidRPr="00902ED6">
              <w:rPr>
                <w:szCs w:val="24"/>
              </w:rPr>
              <w:t>Снижение рисков и смягчение последствий чрезвычайных ситуаций природного и техногенного характера в Российской Федерац</w:t>
            </w:r>
            <w:r w:rsidR="00130E67" w:rsidRPr="00902ED6">
              <w:rPr>
                <w:szCs w:val="24"/>
              </w:rPr>
              <w:t>ии до 2015 года</w:t>
            </w:r>
            <w:r w:rsidR="007A7B22" w:rsidRPr="00902ED6">
              <w:rPr>
                <w:szCs w:val="24"/>
              </w:rPr>
              <w:t>»</w:t>
            </w:r>
          </w:p>
        </w:tc>
      </w:tr>
      <w:tr w:rsidR="00C8685F" w:rsidRPr="00902ED6" w14:paraId="6CDEE5DC" w14:textId="77777777" w:rsidTr="00130E67">
        <w:trPr>
          <w:cantSplit/>
          <w:trHeight w:val="20"/>
        </w:trPr>
        <w:tc>
          <w:tcPr>
            <w:tcW w:w="455" w:type="pct"/>
            <w:shd w:val="clear" w:color="auto" w:fill="auto"/>
          </w:tcPr>
          <w:p w14:paraId="26AE47E3" w14:textId="77777777" w:rsidR="00F4417A" w:rsidRPr="00902ED6" w:rsidRDefault="00F4417A" w:rsidP="00C92053">
            <w:pPr>
              <w:numPr>
                <w:ilvl w:val="0"/>
                <w:numId w:val="44"/>
              </w:numPr>
              <w:spacing w:line="240" w:lineRule="auto"/>
              <w:contextualSpacing/>
              <w:jc w:val="center"/>
              <w:rPr>
                <w:szCs w:val="24"/>
              </w:rPr>
            </w:pPr>
          </w:p>
        </w:tc>
        <w:tc>
          <w:tcPr>
            <w:tcW w:w="4545" w:type="pct"/>
            <w:shd w:val="clear" w:color="auto" w:fill="auto"/>
          </w:tcPr>
          <w:p w14:paraId="070884E4" w14:textId="36926009" w:rsidR="00F4417A" w:rsidRPr="00902ED6" w:rsidRDefault="00F4417A" w:rsidP="00C8685F">
            <w:pPr>
              <w:spacing w:line="240" w:lineRule="auto"/>
              <w:jc w:val="left"/>
              <w:rPr>
                <w:szCs w:val="24"/>
              </w:rPr>
            </w:pPr>
            <w:r w:rsidRPr="00902ED6">
              <w:rPr>
                <w:szCs w:val="24"/>
              </w:rPr>
              <w:t xml:space="preserve">Постановление Правительства </w:t>
            </w:r>
            <w:r w:rsidR="0090171C" w:rsidRPr="00902ED6">
              <w:rPr>
                <w:szCs w:val="24"/>
              </w:rPr>
              <w:t>Российской Федерации</w:t>
            </w:r>
            <w:r w:rsidRPr="00902ED6">
              <w:rPr>
                <w:szCs w:val="24"/>
              </w:rPr>
              <w:t xml:space="preserve"> от 17.12.2010 № 1050 </w:t>
            </w:r>
            <w:r w:rsidR="007A7B22" w:rsidRPr="00902ED6">
              <w:rPr>
                <w:szCs w:val="24"/>
              </w:rPr>
              <w:t>«</w:t>
            </w:r>
            <w:r w:rsidRPr="00902ED6">
              <w:rPr>
                <w:szCs w:val="24"/>
              </w:rPr>
              <w:t xml:space="preserve">О реализации отдельных мероприятий государственной </w:t>
            </w:r>
            <w:r w:rsidR="00130E67" w:rsidRPr="00902ED6">
              <w:rPr>
                <w:szCs w:val="24"/>
              </w:rPr>
              <w:t xml:space="preserve">программы Российской Федерации </w:t>
            </w:r>
            <w:r w:rsidR="007A7B22" w:rsidRPr="00902ED6">
              <w:rPr>
                <w:szCs w:val="24"/>
              </w:rPr>
              <w:t>«</w:t>
            </w:r>
            <w:r w:rsidRPr="00902ED6">
              <w:rPr>
                <w:szCs w:val="24"/>
              </w:rPr>
              <w:t>Обеспечение доступным и комфортным жильем и коммунальными услугами граждан Российс</w:t>
            </w:r>
            <w:r w:rsidR="00130E67" w:rsidRPr="00902ED6">
              <w:rPr>
                <w:szCs w:val="24"/>
              </w:rPr>
              <w:t>кой Федерации</w:t>
            </w:r>
            <w:r w:rsidR="007A7B22" w:rsidRPr="00902ED6">
              <w:rPr>
                <w:szCs w:val="24"/>
              </w:rPr>
              <w:t>»</w:t>
            </w:r>
          </w:p>
        </w:tc>
      </w:tr>
      <w:tr w:rsidR="00C8685F" w:rsidRPr="00902ED6" w14:paraId="65EEEBEA" w14:textId="77777777" w:rsidTr="00130E67">
        <w:trPr>
          <w:cantSplit/>
          <w:trHeight w:val="20"/>
        </w:trPr>
        <w:tc>
          <w:tcPr>
            <w:tcW w:w="455" w:type="pct"/>
            <w:shd w:val="clear" w:color="auto" w:fill="auto"/>
          </w:tcPr>
          <w:p w14:paraId="3E250A41" w14:textId="77777777" w:rsidR="00F4417A" w:rsidRPr="00902ED6" w:rsidRDefault="00F4417A" w:rsidP="00C92053">
            <w:pPr>
              <w:numPr>
                <w:ilvl w:val="0"/>
                <w:numId w:val="44"/>
              </w:numPr>
              <w:spacing w:line="240" w:lineRule="auto"/>
              <w:contextualSpacing/>
              <w:jc w:val="center"/>
              <w:rPr>
                <w:szCs w:val="24"/>
              </w:rPr>
            </w:pPr>
          </w:p>
        </w:tc>
        <w:tc>
          <w:tcPr>
            <w:tcW w:w="4545" w:type="pct"/>
            <w:shd w:val="clear" w:color="auto" w:fill="auto"/>
          </w:tcPr>
          <w:p w14:paraId="2E0737A8" w14:textId="206BC4E7" w:rsidR="00F4417A" w:rsidRPr="00902ED6" w:rsidRDefault="00F4417A" w:rsidP="00C8685F">
            <w:pPr>
              <w:autoSpaceDE w:val="0"/>
              <w:autoSpaceDN w:val="0"/>
              <w:adjustRightInd w:val="0"/>
              <w:spacing w:line="240" w:lineRule="auto"/>
              <w:jc w:val="left"/>
              <w:rPr>
                <w:szCs w:val="24"/>
                <w:lang w:eastAsia="ru-RU"/>
              </w:rPr>
            </w:pPr>
            <w:r w:rsidRPr="00902ED6">
              <w:rPr>
                <w:szCs w:val="24"/>
              </w:rPr>
              <w:t xml:space="preserve">Постановление Правительства </w:t>
            </w:r>
            <w:r w:rsidR="0090171C" w:rsidRPr="00902ED6">
              <w:rPr>
                <w:szCs w:val="24"/>
              </w:rPr>
              <w:t>Российской Федерации</w:t>
            </w:r>
            <w:r w:rsidRPr="00902ED6">
              <w:rPr>
                <w:szCs w:val="24"/>
              </w:rPr>
              <w:t xml:space="preserve"> от 21.01.2015 № 30 </w:t>
            </w:r>
            <w:r w:rsidR="007A7B22" w:rsidRPr="00902ED6">
              <w:rPr>
                <w:szCs w:val="24"/>
              </w:rPr>
              <w:t>«</w:t>
            </w:r>
            <w:r w:rsidRPr="00902ED6">
              <w:rPr>
                <w:szCs w:val="24"/>
                <w:lang w:eastAsia="ru-RU"/>
              </w:rPr>
              <w:t>О</w:t>
            </w:r>
            <w:r w:rsidR="00130E67" w:rsidRPr="00902ED6">
              <w:rPr>
                <w:szCs w:val="24"/>
                <w:lang w:eastAsia="ru-RU"/>
              </w:rPr>
              <w:t xml:space="preserve"> федеральной целевой программе </w:t>
            </w:r>
            <w:r w:rsidR="007A7B22" w:rsidRPr="00902ED6">
              <w:rPr>
                <w:szCs w:val="24"/>
                <w:lang w:eastAsia="ru-RU"/>
              </w:rPr>
              <w:t>«</w:t>
            </w:r>
            <w:r w:rsidRPr="00902ED6">
              <w:rPr>
                <w:szCs w:val="24"/>
                <w:lang w:eastAsia="ru-RU"/>
              </w:rPr>
              <w:t>Развитие физической культуры и спорта в Российско</w:t>
            </w:r>
            <w:r w:rsidR="00130E67" w:rsidRPr="00902ED6">
              <w:rPr>
                <w:szCs w:val="24"/>
                <w:lang w:eastAsia="ru-RU"/>
              </w:rPr>
              <w:t>й Федерации на 2016-2020 годы</w:t>
            </w:r>
            <w:r w:rsidR="007A7B22" w:rsidRPr="00902ED6">
              <w:rPr>
                <w:szCs w:val="24"/>
              </w:rPr>
              <w:t>»</w:t>
            </w:r>
          </w:p>
        </w:tc>
      </w:tr>
      <w:tr w:rsidR="00C8685F" w:rsidRPr="00902ED6" w14:paraId="45C3B18C" w14:textId="77777777" w:rsidTr="00130E67">
        <w:trPr>
          <w:cantSplit/>
          <w:trHeight w:val="20"/>
        </w:trPr>
        <w:tc>
          <w:tcPr>
            <w:tcW w:w="455" w:type="pct"/>
            <w:shd w:val="clear" w:color="auto" w:fill="auto"/>
          </w:tcPr>
          <w:p w14:paraId="19DD5F94" w14:textId="77777777" w:rsidR="00F4417A" w:rsidRPr="00902ED6" w:rsidRDefault="00F4417A" w:rsidP="00C92053">
            <w:pPr>
              <w:numPr>
                <w:ilvl w:val="0"/>
                <w:numId w:val="44"/>
              </w:numPr>
              <w:spacing w:line="240" w:lineRule="auto"/>
              <w:contextualSpacing/>
              <w:jc w:val="center"/>
              <w:rPr>
                <w:szCs w:val="24"/>
              </w:rPr>
            </w:pPr>
          </w:p>
        </w:tc>
        <w:tc>
          <w:tcPr>
            <w:tcW w:w="4545" w:type="pct"/>
            <w:shd w:val="clear" w:color="auto" w:fill="auto"/>
          </w:tcPr>
          <w:p w14:paraId="5CA875FF" w14:textId="1B3ED065" w:rsidR="00F4417A" w:rsidRPr="00902ED6" w:rsidRDefault="00F4417A" w:rsidP="00C8685F">
            <w:pPr>
              <w:spacing w:line="240" w:lineRule="auto"/>
              <w:jc w:val="left"/>
              <w:rPr>
                <w:szCs w:val="24"/>
              </w:rPr>
            </w:pPr>
            <w:r w:rsidRPr="00902ED6">
              <w:rPr>
                <w:szCs w:val="24"/>
              </w:rPr>
              <w:t xml:space="preserve">Постановление Правительства </w:t>
            </w:r>
            <w:r w:rsidR="0090171C" w:rsidRPr="00902ED6">
              <w:rPr>
                <w:szCs w:val="24"/>
              </w:rPr>
              <w:t xml:space="preserve">Российской Федерации </w:t>
            </w:r>
            <w:r w:rsidRPr="00902ED6">
              <w:rPr>
                <w:szCs w:val="24"/>
              </w:rPr>
              <w:t xml:space="preserve">от 03.05.2012 № 186 </w:t>
            </w:r>
            <w:r w:rsidR="007A7B22" w:rsidRPr="00902ED6">
              <w:rPr>
                <w:szCs w:val="24"/>
              </w:rPr>
              <w:t>«</w:t>
            </w:r>
            <w:r w:rsidRPr="00902ED6">
              <w:rPr>
                <w:szCs w:val="24"/>
              </w:rPr>
              <w:t xml:space="preserve">О федеральной целевой программе </w:t>
            </w:r>
            <w:r w:rsidR="007A7B22" w:rsidRPr="00902ED6">
              <w:rPr>
                <w:szCs w:val="24"/>
              </w:rPr>
              <w:t>«</w:t>
            </w:r>
            <w:r w:rsidRPr="00902ED6">
              <w:rPr>
                <w:szCs w:val="24"/>
              </w:rPr>
              <w:t>Культура России (2012-2018 годы)</w:t>
            </w:r>
            <w:r w:rsidR="007A7B22" w:rsidRPr="00902ED6">
              <w:rPr>
                <w:szCs w:val="24"/>
              </w:rPr>
              <w:t>»</w:t>
            </w:r>
          </w:p>
        </w:tc>
      </w:tr>
      <w:tr w:rsidR="00C8685F" w:rsidRPr="00902ED6" w14:paraId="1FCA79D8" w14:textId="77777777" w:rsidTr="00130E67">
        <w:trPr>
          <w:cantSplit/>
          <w:trHeight w:val="20"/>
        </w:trPr>
        <w:tc>
          <w:tcPr>
            <w:tcW w:w="455" w:type="pct"/>
            <w:shd w:val="clear" w:color="auto" w:fill="auto"/>
          </w:tcPr>
          <w:p w14:paraId="7F7F0FA3" w14:textId="77777777" w:rsidR="00F4417A" w:rsidRPr="00902ED6" w:rsidRDefault="00F4417A" w:rsidP="00C92053">
            <w:pPr>
              <w:numPr>
                <w:ilvl w:val="0"/>
                <w:numId w:val="44"/>
              </w:numPr>
              <w:spacing w:line="240" w:lineRule="auto"/>
              <w:contextualSpacing/>
              <w:jc w:val="center"/>
              <w:rPr>
                <w:szCs w:val="24"/>
              </w:rPr>
            </w:pPr>
          </w:p>
        </w:tc>
        <w:tc>
          <w:tcPr>
            <w:tcW w:w="4545" w:type="pct"/>
            <w:shd w:val="clear" w:color="auto" w:fill="auto"/>
          </w:tcPr>
          <w:p w14:paraId="4887E0DE" w14:textId="592E5529" w:rsidR="00F4417A" w:rsidRPr="00902ED6" w:rsidRDefault="00F4417A" w:rsidP="00C8685F">
            <w:pPr>
              <w:spacing w:line="240" w:lineRule="auto"/>
              <w:jc w:val="left"/>
              <w:rPr>
                <w:szCs w:val="24"/>
              </w:rPr>
            </w:pPr>
            <w:r w:rsidRPr="00902ED6">
              <w:rPr>
                <w:szCs w:val="24"/>
              </w:rPr>
              <w:t xml:space="preserve">Постановление Правительства </w:t>
            </w:r>
            <w:r w:rsidR="0090171C" w:rsidRPr="00902ED6">
              <w:rPr>
                <w:szCs w:val="24"/>
              </w:rPr>
              <w:t>Российской Федерации</w:t>
            </w:r>
            <w:r w:rsidRPr="00902ED6">
              <w:rPr>
                <w:szCs w:val="24"/>
              </w:rPr>
              <w:t xml:space="preserve"> от 03.10.2013 № 864 </w:t>
            </w:r>
            <w:r w:rsidR="007A7B22" w:rsidRPr="00902ED6">
              <w:rPr>
                <w:szCs w:val="24"/>
              </w:rPr>
              <w:t>«</w:t>
            </w:r>
            <w:r w:rsidRPr="00902ED6">
              <w:rPr>
                <w:szCs w:val="24"/>
              </w:rPr>
              <w:t xml:space="preserve">О федеральной целевой программе </w:t>
            </w:r>
            <w:r w:rsidR="007A7B22" w:rsidRPr="00902ED6">
              <w:rPr>
                <w:szCs w:val="24"/>
              </w:rPr>
              <w:t>«</w:t>
            </w:r>
            <w:r w:rsidRPr="00902ED6">
              <w:rPr>
                <w:szCs w:val="24"/>
              </w:rPr>
              <w:t>Повышение безопасно</w:t>
            </w:r>
            <w:r w:rsidR="00C0182F" w:rsidRPr="00902ED6">
              <w:rPr>
                <w:szCs w:val="24"/>
              </w:rPr>
              <w:t>сти дорожного движения в 2013-</w:t>
            </w:r>
            <w:r w:rsidRPr="00902ED6">
              <w:rPr>
                <w:szCs w:val="24"/>
              </w:rPr>
              <w:t>2020 годах</w:t>
            </w:r>
            <w:r w:rsidR="007A7B22" w:rsidRPr="00902ED6">
              <w:rPr>
                <w:szCs w:val="24"/>
              </w:rPr>
              <w:t>»</w:t>
            </w:r>
          </w:p>
        </w:tc>
      </w:tr>
      <w:tr w:rsidR="00C8685F" w:rsidRPr="00902ED6" w14:paraId="666980CC" w14:textId="77777777" w:rsidTr="00130E67">
        <w:trPr>
          <w:cantSplit/>
          <w:trHeight w:val="20"/>
        </w:trPr>
        <w:tc>
          <w:tcPr>
            <w:tcW w:w="5000" w:type="pct"/>
            <w:gridSpan w:val="2"/>
            <w:shd w:val="clear" w:color="auto" w:fill="D9D9D9"/>
          </w:tcPr>
          <w:p w14:paraId="35B11B1A" w14:textId="77777777" w:rsidR="00F4417A" w:rsidRPr="00902ED6" w:rsidRDefault="00F4417A" w:rsidP="00C8685F">
            <w:pPr>
              <w:spacing w:line="240" w:lineRule="auto"/>
              <w:jc w:val="center"/>
              <w:rPr>
                <w:b/>
                <w:szCs w:val="24"/>
              </w:rPr>
            </w:pPr>
            <w:r w:rsidRPr="00902ED6">
              <w:rPr>
                <w:b/>
                <w:szCs w:val="24"/>
              </w:rPr>
              <w:t>Страт</w:t>
            </w:r>
            <w:r w:rsidRPr="00902ED6">
              <w:rPr>
                <w:b/>
                <w:szCs w:val="24"/>
                <w:shd w:val="clear" w:color="auto" w:fill="D9D9D9"/>
              </w:rPr>
              <w:t>егии</w:t>
            </w:r>
          </w:p>
        </w:tc>
      </w:tr>
      <w:tr w:rsidR="00C8685F" w:rsidRPr="00902ED6" w14:paraId="2DE8A69B" w14:textId="77777777" w:rsidTr="00130E67">
        <w:trPr>
          <w:cantSplit/>
          <w:trHeight w:val="20"/>
        </w:trPr>
        <w:tc>
          <w:tcPr>
            <w:tcW w:w="455" w:type="pct"/>
            <w:shd w:val="clear" w:color="auto" w:fill="auto"/>
          </w:tcPr>
          <w:p w14:paraId="787EEF78"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38B5B4DF" w14:textId="07D18198" w:rsidR="009445F7" w:rsidRPr="00902ED6" w:rsidRDefault="009445F7" w:rsidP="00C8685F">
            <w:pPr>
              <w:widowControl w:val="0"/>
              <w:autoSpaceDE w:val="0"/>
              <w:autoSpaceDN w:val="0"/>
              <w:adjustRightInd w:val="0"/>
              <w:spacing w:line="240" w:lineRule="auto"/>
              <w:jc w:val="left"/>
              <w:rPr>
                <w:szCs w:val="24"/>
              </w:rPr>
            </w:pPr>
            <w:r w:rsidRPr="00902ED6">
              <w:rPr>
                <w:szCs w:val="24"/>
              </w:rPr>
              <w:t>Распоряжение Правител</w:t>
            </w:r>
            <w:r w:rsidR="000800A4" w:rsidRPr="00902ED6">
              <w:rPr>
                <w:szCs w:val="24"/>
              </w:rPr>
              <w:t xml:space="preserve">ьства Российской Федерации от 05.09.2011 </w:t>
            </w:r>
            <w:r w:rsidRPr="00902ED6">
              <w:rPr>
                <w:szCs w:val="24"/>
              </w:rPr>
              <w:t xml:space="preserve">№ 1538-р </w:t>
            </w:r>
            <w:r w:rsidR="007A7B22" w:rsidRPr="00902ED6">
              <w:rPr>
                <w:szCs w:val="24"/>
              </w:rPr>
              <w:t>«</w:t>
            </w:r>
            <w:r w:rsidRPr="00902ED6">
              <w:rPr>
                <w:szCs w:val="24"/>
              </w:rPr>
              <w:t>Об утверждении Стратегии социально-экономического развития Южного федерального округа на период до 2020 года</w:t>
            </w:r>
            <w:r w:rsidR="007A7B22" w:rsidRPr="00902ED6">
              <w:rPr>
                <w:szCs w:val="24"/>
              </w:rPr>
              <w:t>»</w:t>
            </w:r>
          </w:p>
        </w:tc>
      </w:tr>
      <w:tr w:rsidR="00C8685F" w:rsidRPr="00902ED6" w14:paraId="005F71C7" w14:textId="77777777" w:rsidTr="00130E67">
        <w:trPr>
          <w:cantSplit/>
          <w:trHeight w:val="20"/>
        </w:trPr>
        <w:tc>
          <w:tcPr>
            <w:tcW w:w="455" w:type="pct"/>
            <w:shd w:val="clear" w:color="auto" w:fill="auto"/>
          </w:tcPr>
          <w:p w14:paraId="514C48BF"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768FA951" w14:textId="5C0139FC"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22.11.2008 № 1734-р </w:t>
            </w:r>
            <w:r w:rsidR="007A7B22" w:rsidRPr="00902ED6">
              <w:rPr>
                <w:szCs w:val="24"/>
              </w:rPr>
              <w:t>«</w:t>
            </w:r>
            <w:r w:rsidRPr="00902ED6">
              <w:rPr>
                <w:szCs w:val="24"/>
              </w:rPr>
              <w:t>Об утверждении Транспортной стратегии Российской Федерации на период до 2030 года</w:t>
            </w:r>
            <w:r w:rsidR="007A7B22" w:rsidRPr="00902ED6">
              <w:rPr>
                <w:szCs w:val="24"/>
              </w:rPr>
              <w:t>»</w:t>
            </w:r>
          </w:p>
        </w:tc>
      </w:tr>
      <w:tr w:rsidR="00C8685F" w:rsidRPr="00902ED6" w14:paraId="121D0312" w14:textId="77777777" w:rsidTr="00130E67">
        <w:trPr>
          <w:cantSplit/>
          <w:trHeight w:val="20"/>
        </w:trPr>
        <w:tc>
          <w:tcPr>
            <w:tcW w:w="455" w:type="pct"/>
            <w:shd w:val="clear" w:color="auto" w:fill="auto"/>
          </w:tcPr>
          <w:p w14:paraId="689CA1C1"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5BF64760" w14:textId="59B3A502"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26.01.2016 № 80-р </w:t>
            </w:r>
            <w:r w:rsidR="007A7B22" w:rsidRPr="00902ED6">
              <w:rPr>
                <w:szCs w:val="24"/>
              </w:rPr>
              <w:t>«</w:t>
            </w:r>
            <w:r w:rsidRPr="00902ED6">
              <w:rPr>
                <w:szCs w:val="24"/>
              </w:rPr>
              <w:t>Об утверждении Стратегии развития жилищно-коммунального хозяйства в Российской Федерации на период до 2020 года</w:t>
            </w:r>
            <w:r w:rsidR="007A7B22" w:rsidRPr="00902ED6">
              <w:rPr>
                <w:szCs w:val="24"/>
              </w:rPr>
              <w:t>»</w:t>
            </w:r>
          </w:p>
        </w:tc>
      </w:tr>
      <w:tr w:rsidR="00C8685F" w:rsidRPr="00902ED6" w14:paraId="021EEDAF" w14:textId="77777777" w:rsidTr="00130E67">
        <w:trPr>
          <w:cantSplit/>
          <w:trHeight w:val="20"/>
        </w:trPr>
        <w:tc>
          <w:tcPr>
            <w:tcW w:w="455" w:type="pct"/>
            <w:shd w:val="clear" w:color="auto" w:fill="auto"/>
          </w:tcPr>
          <w:p w14:paraId="7E0B912B"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1CCD1157" w14:textId="60ACB973"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Указ Президента Российской Федерации от 02.06.2021 № 400 </w:t>
            </w:r>
            <w:r w:rsidR="007A7B22" w:rsidRPr="00902ED6">
              <w:rPr>
                <w:szCs w:val="24"/>
              </w:rPr>
              <w:t>«</w:t>
            </w:r>
            <w:r w:rsidRPr="00902ED6">
              <w:rPr>
                <w:szCs w:val="24"/>
              </w:rPr>
              <w:t>О Стратегии национальной безопасности Российской Федерации</w:t>
            </w:r>
            <w:r w:rsidR="007A7B22" w:rsidRPr="00902ED6">
              <w:rPr>
                <w:szCs w:val="24"/>
              </w:rPr>
              <w:t>»</w:t>
            </w:r>
          </w:p>
        </w:tc>
      </w:tr>
      <w:tr w:rsidR="00C8685F" w:rsidRPr="00902ED6" w14:paraId="114656C0" w14:textId="77777777" w:rsidTr="00130E67">
        <w:trPr>
          <w:cantSplit/>
          <w:trHeight w:val="20"/>
        </w:trPr>
        <w:tc>
          <w:tcPr>
            <w:tcW w:w="455" w:type="pct"/>
            <w:shd w:val="clear" w:color="auto" w:fill="auto"/>
          </w:tcPr>
          <w:p w14:paraId="7790F317"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0ECAB31F" w14:textId="2674383A"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29.02.2016 № 326-р </w:t>
            </w:r>
            <w:r w:rsidR="007A7B22" w:rsidRPr="00902ED6">
              <w:rPr>
                <w:szCs w:val="24"/>
              </w:rPr>
              <w:t>«</w:t>
            </w:r>
            <w:r w:rsidRPr="00902ED6">
              <w:rPr>
                <w:szCs w:val="24"/>
              </w:rPr>
              <w:t>Об утверждении Стратегии государственной культурной политики на период до 2030 года</w:t>
            </w:r>
            <w:r w:rsidR="007A7B22" w:rsidRPr="00902ED6">
              <w:rPr>
                <w:szCs w:val="24"/>
              </w:rPr>
              <w:t>»</w:t>
            </w:r>
          </w:p>
        </w:tc>
      </w:tr>
      <w:tr w:rsidR="00C8685F" w:rsidRPr="00902ED6" w14:paraId="605A29F5" w14:textId="77777777" w:rsidTr="00130E67">
        <w:trPr>
          <w:cantSplit/>
          <w:trHeight w:val="20"/>
        </w:trPr>
        <w:tc>
          <w:tcPr>
            <w:tcW w:w="455" w:type="pct"/>
            <w:shd w:val="clear" w:color="auto" w:fill="auto"/>
          </w:tcPr>
          <w:p w14:paraId="527AB6DA"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48C59E63" w14:textId="7FBCC65E"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Указ Президента Российской Федерации от 09.05.2017 № 203 </w:t>
            </w:r>
            <w:r w:rsidR="007A7B22" w:rsidRPr="00902ED6">
              <w:rPr>
                <w:szCs w:val="24"/>
              </w:rPr>
              <w:t>«</w:t>
            </w:r>
            <w:r w:rsidRPr="00902ED6">
              <w:rPr>
                <w:szCs w:val="24"/>
              </w:rPr>
              <w:t>О Стратегии развития информационного общества в Российской Федерации на 2017 - 2030 годы</w:t>
            </w:r>
            <w:r w:rsidR="007A7B22" w:rsidRPr="00902ED6">
              <w:rPr>
                <w:szCs w:val="24"/>
              </w:rPr>
              <w:t>»</w:t>
            </w:r>
          </w:p>
        </w:tc>
      </w:tr>
      <w:tr w:rsidR="00C8685F" w:rsidRPr="00902ED6" w14:paraId="30F2DF52" w14:textId="77777777" w:rsidTr="00130E67">
        <w:trPr>
          <w:cantSplit/>
          <w:trHeight w:val="20"/>
        </w:trPr>
        <w:tc>
          <w:tcPr>
            <w:tcW w:w="455" w:type="pct"/>
            <w:shd w:val="clear" w:color="auto" w:fill="auto"/>
          </w:tcPr>
          <w:p w14:paraId="7E088EB7"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29580635" w14:textId="6592FAD5"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07.08.2009 № 1101-р </w:t>
            </w:r>
            <w:r w:rsidR="007A7B22" w:rsidRPr="00902ED6">
              <w:rPr>
                <w:szCs w:val="24"/>
              </w:rPr>
              <w:t>«</w:t>
            </w:r>
            <w:r w:rsidRPr="00902ED6">
              <w:rPr>
                <w:szCs w:val="24"/>
              </w:rPr>
              <w:t>Об утверждении Стратегии развития физической культуры и спорта в Российской Федерации на период до 2020 года</w:t>
            </w:r>
            <w:r w:rsidR="007A7B22" w:rsidRPr="00902ED6">
              <w:rPr>
                <w:szCs w:val="24"/>
              </w:rPr>
              <w:t>»</w:t>
            </w:r>
          </w:p>
        </w:tc>
      </w:tr>
      <w:tr w:rsidR="00C8685F" w:rsidRPr="00902ED6" w14:paraId="1DC31365" w14:textId="77777777" w:rsidTr="00130E67">
        <w:trPr>
          <w:cantSplit/>
          <w:trHeight w:val="20"/>
        </w:trPr>
        <w:tc>
          <w:tcPr>
            <w:tcW w:w="455" w:type="pct"/>
            <w:shd w:val="clear" w:color="auto" w:fill="auto"/>
          </w:tcPr>
          <w:p w14:paraId="706E0BE0"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48CA8E54" w14:textId="4E8E1605"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09.06.2020 № 1523-р </w:t>
            </w:r>
            <w:r w:rsidR="007A7B22" w:rsidRPr="00902ED6">
              <w:rPr>
                <w:szCs w:val="24"/>
              </w:rPr>
              <w:t>«</w:t>
            </w:r>
            <w:r w:rsidRPr="00902ED6">
              <w:rPr>
                <w:szCs w:val="24"/>
              </w:rPr>
              <w:t>Об Энергетической стратегии Российской Федерации на период до 2035 года</w:t>
            </w:r>
            <w:r w:rsidR="007A7B22" w:rsidRPr="00902ED6">
              <w:rPr>
                <w:szCs w:val="24"/>
              </w:rPr>
              <w:t>»</w:t>
            </w:r>
          </w:p>
        </w:tc>
      </w:tr>
      <w:tr w:rsidR="00C8685F" w:rsidRPr="00902ED6" w14:paraId="06D2F6AA" w14:textId="77777777" w:rsidTr="00130E67">
        <w:trPr>
          <w:cantSplit/>
          <w:trHeight w:val="20"/>
        </w:trPr>
        <w:tc>
          <w:tcPr>
            <w:tcW w:w="455" w:type="pct"/>
            <w:shd w:val="clear" w:color="auto" w:fill="auto"/>
          </w:tcPr>
          <w:p w14:paraId="5FCBCC3A"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2866B24D" w14:textId="721FA00E"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03.04.2013 № 511-р </w:t>
            </w:r>
            <w:r w:rsidR="007A7B22" w:rsidRPr="00902ED6">
              <w:rPr>
                <w:szCs w:val="24"/>
              </w:rPr>
              <w:t>«</w:t>
            </w:r>
            <w:r w:rsidRPr="00902ED6">
              <w:rPr>
                <w:szCs w:val="24"/>
              </w:rPr>
              <w:t>Об утверждении Стратегии развития электросетевого комплекса Российской Федерации и плана-графика издания нормативных правовых актов для ее реализации</w:t>
            </w:r>
            <w:r w:rsidR="007A7B22" w:rsidRPr="00902ED6">
              <w:rPr>
                <w:szCs w:val="24"/>
              </w:rPr>
              <w:t>»</w:t>
            </w:r>
          </w:p>
        </w:tc>
      </w:tr>
      <w:tr w:rsidR="00C8685F" w:rsidRPr="00902ED6" w14:paraId="026A3203" w14:textId="77777777" w:rsidTr="00130E67">
        <w:trPr>
          <w:cantSplit/>
          <w:trHeight w:val="20"/>
        </w:trPr>
        <w:tc>
          <w:tcPr>
            <w:tcW w:w="455" w:type="pct"/>
            <w:shd w:val="clear" w:color="auto" w:fill="auto"/>
          </w:tcPr>
          <w:p w14:paraId="664D7E32"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45EF24F9" w14:textId="296435D0"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03.09.2010 № 1458-р </w:t>
            </w:r>
            <w:r w:rsidR="007A7B22" w:rsidRPr="00902ED6">
              <w:rPr>
                <w:szCs w:val="24"/>
              </w:rPr>
              <w:t>«</w:t>
            </w:r>
            <w:r w:rsidRPr="00902ED6">
              <w:rPr>
                <w:szCs w:val="24"/>
              </w:rPr>
              <w:t>О Стратегии деятельности в области гидрометеорологии и смежных с ней областях на период до 2030 года  (с учетом аспектов изменения климата)</w:t>
            </w:r>
            <w:r w:rsidR="007A7B22" w:rsidRPr="00902ED6">
              <w:rPr>
                <w:szCs w:val="24"/>
              </w:rPr>
              <w:t>»</w:t>
            </w:r>
          </w:p>
        </w:tc>
      </w:tr>
      <w:tr w:rsidR="00C8685F" w:rsidRPr="00902ED6" w14:paraId="2EAC88D6" w14:textId="77777777" w:rsidTr="00130E67">
        <w:trPr>
          <w:cantSplit/>
          <w:trHeight w:val="20"/>
        </w:trPr>
        <w:tc>
          <w:tcPr>
            <w:tcW w:w="455" w:type="pct"/>
            <w:shd w:val="clear" w:color="auto" w:fill="auto"/>
          </w:tcPr>
          <w:p w14:paraId="3F0D507E"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7CD5BC7A" w14:textId="1A53C9D3"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Указ Президента Российской Федерации от 19.04.2017 № 176 </w:t>
            </w:r>
            <w:r w:rsidR="007A7B22" w:rsidRPr="00902ED6">
              <w:rPr>
                <w:szCs w:val="24"/>
              </w:rPr>
              <w:t>«</w:t>
            </w:r>
            <w:r w:rsidRPr="00902ED6">
              <w:rPr>
                <w:szCs w:val="24"/>
              </w:rPr>
              <w:t>О Стратегии экологической безопасности Российской Федерации на период до 2025 года</w:t>
            </w:r>
            <w:r w:rsidR="007A7B22" w:rsidRPr="00902ED6">
              <w:rPr>
                <w:szCs w:val="24"/>
              </w:rPr>
              <w:t>»</w:t>
            </w:r>
          </w:p>
        </w:tc>
      </w:tr>
      <w:tr w:rsidR="00C8685F" w:rsidRPr="00902ED6" w14:paraId="31CC5C7A" w14:textId="77777777" w:rsidTr="00130E67">
        <w:trPr>
          <w:cantSplit/>
          <w:trHeight w:val="20"/>
        </w:trPr>
        <w:tc>
          <w:tcPr>
            <w:tcW w:w="455" w:type="pct"/>
            <w:shd w:val="clear" w:color="auto" w:fill="auto"/>
          </w:tcPr>
          <w:p w14:paraId="2C0A3E9A"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20107104" w14:textId="4E0139C5"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08.12.2011 № 2227-р </w:t>
            </w:r>
            <w:r w:rsidR="007A7B22" w:rsidRPr="00902ED6">
              <w:rPr>
                <w:szCs w:val="24"/>
              </w:rPr>
              <w:t>«</w:t>
            </w:r>
            <w:r w:rsidRPr="00902ED6">
              <w:rPr>
                <w:szCs w:val="24"/>
              </w:rPr>
              <w:t>О Стратегии инновационного развития Российской Федерации на период до 2020 года</w:t>
            </w:r>
            <w:r w:rsidR="007A7B22" w:rsidRPr="00902ED6">
              <w:rPr>
                <w:szCs w:val="24"/>
              </w:rPr>
              <w:t>»</w:t>
            </w:r>
          </w:p>
        </w:tc>
      </w:tr>
      <w:tr w:rsidR="00C8685F" w:rsidRPr="00902ED6" w14:paraId="2CB99425" w14:textId="77777777" w:rsidTr="00130E67">
        <w:trPr>
          <w:cantSplit/>
          <w:trHeight w:val="20"/>
        </w:trPr>
        <w:tc>
          <w:tcPr>
            <w:tcW w:w="455" w:type="pct"/>
            <w:shd w:val="clear" w:color="auto" w:fill="auto"/>
          </w:tcPr>
          <w:p w14:paraId="08048CBD"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3197EF06" w14:textId="12A06DD2"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24.09.2009 № 853 </w:t>
            </w:r>
            <w:r w:rsidR="007A7B22" w:rsidRPr="00902ED6">
              <w:rPr>
                <w:szCs w:val="24"/>
              </w:rPr>
              <w:t>«</w:t>
            </w:r>
            <w:r w:rsidRPr="00902ED6">
              <w:rPr>
                <w:szCs w:val="24"/>
              </w:rPr>
              <w:t>Об утверждении Стратегии развития легкой промышленности России на период до 2020 года и Плана мероприятий по ее реализации</w:t>
            </w:r>
            <w:r w:rsidR="007A7B22" w:rsidRPr="00902ED6">
              <w:rPr>
                <w:szCs w:val="24"/>
              </w:rPr>
              <w:t>»</w:t>
            </w:r>
          </w:p>
        </w:tc>
      </w:tr>
      <w:tr w:rsidR="00C8685F" w:rsidRPr="00902ED6" w14:paraId="4B40B5BD" w14:textId="77777777" w:rsidTr="00130E67">
        <w:trPr>
          <w:cantSplit/>
          <w:trHeight w:val="20"/>
        </w:trPr>
        <w:tc>
          <w:tcPr>
            <w:tcW w:w="455" w:type="pct"/>
            <w:shd w:val="clear" w:color="auto" w:fill="auto"/>
          </w:tcPr>
          <w:p w14:paraId="6675168C"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34EEE129" w14:textId="30872687"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17.04.2012 № 559-р </w:t>
            </w:r>
            <w:r w:rsidR="007A7B22" w:rsidRPr="00902ED6">
              <w:rPr>
                <w:szCs w:val="24"/>
              </w:rPr>
              <w:t>«</w:t>
            </w:r>
            <w:r w:rsidRPr="00902ED6">
              <w:rPr>
                <w:szCs w:val="24"/>
              </w:rPr>
              <w:t>О Стратегии развития пищевой и перерабатывающей промышленности Российской Федерации на период</w:t>
            </w:r>
            <w:r w:rsidR="007A7B22" w:rsidRPr="00902ED6">
              <w:rPr>
                <w:szCs w:val="24"/>
              </w:rPr>
              <w:t>»</w:t>
            </w:r>
          </w:p>
        </w:tc>
      </w:tr>
      <w:tr w:rsidR="00C8685F" w:rsidRPr="00902ED6" w14:paraId="6536B60C" w14:textId="77777777" w:rsidTr="00130E67">
        <w:trPr>
          <w:cantSplit/>
          <w:trHeight w:val="20"/>
        </w:trPr>
        <w:tc>
          <w:tcPr>
            <w:tcW w:w="455" w:type="pct"/>
            <w:shd w:val="clear" w:color="auto" w:fill="auto"/>
          </w:tcPr>
          <w:p w14:paraId="0C88F751"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7D84A83A" w14:textId="3AF0BFEE"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02.06.2016 № 1083-р </w:t>
            </w:r>
            <w:r w:rsidR="007A7B22" w:rsidRPr="00902ED6">
              <w:rPr>
                <w:szCs w:val="24"/>
              </w:rPr>
              <w:t>«</w:t>
            </w:r>
            <w:r w:rsidRPr="00902ED6">
              <w:rPr>
                <w:szCs w:val="24"/>
              </w:rPr>
              <w:t>Об утверждении Стратегии развития малого и среднего предпринимательства в Российской Ф</w:t>
            </w:r>
            <w:r w:rsidR="00B70677">
              <w:rPr>
                <w:szCs w:val="24"/>
              </w:rPr>
              <w:t>едерации на период до 2030 года</w:t>
            </w:r>
            <w:r w:rsidRPr="00902ED6">
              <w:rPr>
                <w:szCs w:val="24"/>
              </w:rPr>
              <w:t xml:space="preserve"> и плана мероприятий (</w:t>
            </w:r>
            <w:r w:rsidR="007A7B22" w:rsidRPr="00902ED6">
              <w:rPr>
                <w:szCs w:val="24"/>
              </w:rPr>
              <w:t>«</w:t>
            </w:r>
            <w:r w:rsidRPr="00902ED6">
              <w:rPr>
                <w:szCs w:val="24"/>
              </w:rPr>
              <w:t>дорожную карту</w:t>
            </w:r>
            <w:r w:rsidR="007A7B22" w:rsidRPr="00902ED6">
              <w:rPr>
                <w:szCs w:val="24"/>
              </w:rPr>
              <w:t>»</w:t>
            </w:r>
            <w:r w:rsidRPr="00902ED6">
              <w:rPr>
                <w:szCs w:val="24"/>
              </w:rPr>
              <w:t>) по реализации Стратегии развития малого и среднего предпринимательства в Российской Федерации на период до 2030 года</w:t>
            </w:r>
            <w:r w:rsidR="007A7B22" w:rsidRPr="00902ED6">
              <w:rPr>
                <w:szCs w:val="24"/>
              </w:rPr>
              <w:t>»</w:t>
            </w:r>
          </w:p>
        </w:tc>
      </w:tr>
      <w:tr w:rsidR="00C8685F" w:rsidRPr="00902ED6" w14:paraId="7FDE1165" w14:textId="77777777" w:rsidTr="00130E67">
        <w:trPr>
          <w:cantSplit/>
          <w:trHeight w:val="20"/>
        </w:trPr>
        <w:tc>
          <w:tcPr>
            <w:tcW w:w="455" w:type="pct"/>
            <w:shd w:val="clear" w:color="auto" w:fill="auto"/>
          </w:tcPr>
          <w:p w14:paraId="7EF2E9A9"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47FAE989" w14:textId="2FBEE284"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02.02.2015 № 151-р </w:t>
            </w:r>
            <w:r w:rsidR="007A7B22" w:rsidRPr="00902ED6">
              <w:rPr>
                <w:szCs w:val="24"/>
              </w:rPr>
              <w:t>«</w:t>
            </w:r>
            <w:r w:rsidRPr="00902ED6">
              <w:rPr>
                <w:szCs w:val="24"/>
              </w:rPr>
              <w:t>Об утверждении Стратегии устойчивого развития сельских территорий Российской Федерации на период до 2030 года</w:t>
            </w:r>
            <w:r w:rsidR="007A7B22" w:rsidRPr="00902ED6">
              <w:rPr>
                <w:szCs w:val="24"/>
              </w:rPr>
              <w:t>»</w:t>
            </w:r>
          </w:p>
        </w:tc>
      </w:tr>
      <w:tr w:rsidR="00C8685F" w:rsidRPr="00902ED6" w14:paraId="68341996" w14:textId="77777777" w:rsidTr="00130E67">
        <w:trPr>
          <w:cantSplit/>
          <w:trHeight w:val="20"/>
        </w:trPr>
        <w:tc>
          <w:tcPr>
            <w:tcW w:w="455" w:type="pct"/>
            <w:shd w:val="clear" w:color="auto" w:fill="auto"/>
          </w:tcPr>
          <w:p w14:paraId="054E4DBA"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280879C4" w14:textId="26095539"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Указ Президента Российской Федерации от 19.12.2012 № 1666 </w:t>
            </w:r>
            <w:r w:rsidR="007A7B22" w:rsidRPr="00902ED6">
              <w:rPr>
                <w:szCs w:val="24"/>
              </w:rPr>
              <w:t>«</w:t>
            </w:r>
            <w:r w:rsidRPr="00902ED6">
              <w:rPr>
                <w:szCs w:val="24"/>
              </w:rPr>
              <w:t>О Стратегии государственной национальной политики Российской Федерации на период до 2025 года</w:t>
            </w:r>
            <w:r w:rsidR="007A7B22" w:rsidRPr="00902ED6">
              <w:rPr>
                <w:szCs w:val="24"/>
              </w:rPr>
              <w:t>»</w:t>
            </w:r>
          </w:p>
        </w:tc>
      </w:tr>
      <w:tr w:rsidR="00C8685F" w:rsidRPr="00902ED6" w14:paraId="15DA3276" w14:textId="77777777" w:rsidTr="00130E67">
        <w:trPr>
          <w:cantSplit/>
          <w:trHeight w:val="20"/>
        </w:trPr>
        <w:tc>
          <w:tcPr>
            <w:tcW w:w="455" w:type="pct"/>
            <w:shd w:val="clear" w:color="auto" w:fill="auto"/>
          </w:tcPr>
          <w:p w14:paraId="31C670FA"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24E8E65D" w14:textId="0F1FCAAC"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Приказ Минпромторга России от 31.01.2013 № 118 </w:t>
            </w:r>
            <w:r w:rsidR="007A7B22" w:rsidRPr="00902ED6">
              <w:rPr>
                <w:szCs w:val="24"/>
              </w:rPr>
              <w:t>«</w:t>
            </w:r>
            <w:r w:rsidRPr="00902ED6">
              <w:rPr>
                <w:szCs w:val="24"/>
              </w:rPr>
              <w:t>Об утверждении Стратегии развития медицинской промышленности Российской Федерации на период до 2020 года</w:t>
            </w:r>
            <w:r w:rsidR="007A7B22" w:rsidRPr="00902ED6">
              <w:rPr>
                <w:szCs w:val="24"/>
              </w:rPr>
              <w:t>»</w:t>
            </w:r>
          </w:p>
        </w:tc>
      </w:tr>
      <w:tr w:rsidR="00C8685F" w:rsidRPr="00902ED6" w14:paraId="08E74FBC" w14:textId="77777777" w:rsidTr="00130E67">
        <w:trPr>
          <w:cantSplit/>
          <w:trHeight w:val="20"/>
        </w:trPr>
        <w:tc>
          <w:tcPr>
            <w:tcW w:w="5000" w:type="pct"/>
            <w:gridSpan w:val="2"/>
            <w:shd w:val="clear" w:color="auto" w:fill="D9D9D9"/>
          </w:tcPr>
          <w:p w14:paraId="6ECEA6F1" w14:textId="77777777" w:rsidR="00F4417A" w:rsidRPr="00902ED6" w:rsidRDefault="00F4417A" w:rsidP="00C8685F">
            <w:pPr>
              <w:widowControl w:val="0"/>
              <w:autoSpaceDE w:val="0"/>
              <w:autoSpaceDN w:val="0"/>
              <w:adjustRightInd w:val="0"/>
              <w:spacing w:line="240" w:lineRule="auto"/>
              <w:jc w:val="center"/>
              <w:rPr>
                <w:b/>
                <w:szCs w:val="24"/>
              </w:rPr>
            </w:pPr>
            <w:r w:rsidRPr="00902ED6">
              <w:rPr>
                <w:b/>
                <w:szCs w:val="24"/>
              </w:rPr>
              <w:t>Концепции</w:t>
            </w:r>
          </w:p>
        </w:tc>
      </w:tr>
      <w:tr w:rsidR="00C8685F" w:rsidRPr="00902ED6" w14:paraId="47BD5C6D" w14:textId="77777777" w:rsidTr="00130E67">
        <w:trPr>
          <w:cantSplit/>
          <w:trHeight w:val="20"/>
        </w:trPr>
        <w:tc>
          <w:tcPr>
            <w:tcW w:w="455" w:type="pct"/>
            <w:shd w:val="clear" w:color="auto" w:fill="auto"/>
          </w:tcPr>
          <w:p w14:paraId="2CEA8D3B"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3D38D12C" w14:textId="38536408"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17.11.2008 № 1662-р </w:t>
            </w:r>
            <w:r w:rsidR="007A7B22" w:rsidRPr="00902ED6">
              <w:rPr>
                <w:szCs w:val="24"/>
              </w:rPr>
              <w:t>«</w:t>
            </w:r>
            <w:r w:rsidRPr="00902ED6">
              <w:rPr>
                <w:szCs w:val="24"/>
              </w:rPr>
              <w:t>О Концепции долгосрочного социально-экономического развития Российской Федерации на период до 2020 года</w:t>
            </w:r>
            <w:r w:rsidR="007A7B22" w:rsidRPr="00902ED6">
              <w:rPr>
                <w:szCs w:val="24"/>
              </w:rPr>
              <w:t>»</w:t>
            </w:r>
          </w:p>
        </w:tc>
      </w:tr>
      <w:tr w:rsidR="00C8685F" w:rsidRPr="00902ED6" w14:paraId="5153E73B" w14:textId="77777777" w:rsidTr="00130E67">
        <w:trPr>
          <w:cantSplit/>
          <w:trHeight w:val="20"/>
        </w:trPr>
        <w:tc>
          <w:tcPr>
            <w:tcW w:w="455" w:type="pct"/>
            <w:shd w:val="clear" w:color="auto" w:fill="auto"/>
          </w:tcPr>
          <w:p w14:paraId="468F9A76"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0E258B0B" w14:textId="0F7AFA8B"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04.09.2014 № 1726-р </w:t>
            </w:r>
            <w:r w:rsidR="007A7B22" w:rsidRPr="00902ED6">
              <w:rPr>
                <w:szCs w:val="24"/>
              </w:rPr>
              <w:t>«</w:t>
            </w:r>
            <w:r w:rsidRPr="00902ED6">
              <w:rPr>
                <w:szCs w:val="24"/>
              </w:rPr>
              <w:t>Об утверждении Концепции развития дополнительного образования детей</w:t>
            </w:r>
            <w:r w:rsidR="007A7B22" w:rsidRPr="00902ED6">
              <w:rPr>
                <w:szCs w:val="24"/>
              </w:rPr>
              <w:t>»</w:t>
            </w:r>
          </w:p>
        </w:tc>
      </w:tr>
      <w:tr w:rsidR="00C8685F" w:rsidRPr="00902ED6" w14:paraId="0F63B5E9" w14:textId="77777777" w:rsidTr="00130E67">
        <w:trPr>
          <w:cantSplit/>
          <w:trHeight w:val="20"/>
        </w:trPr>
        <w:tc>
          <w:tcPr>
            <w:tcW w:w="455" w:type="pct"/>
            <w:shd w:val="clear" w:color="auto" w:fill="auto"/>
          </w:tcPr>
          <w:p w14:paraId="1ADAB227"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52F15556" w14:textId="153333EB"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30.11.2010 № 2136-р </w:t>
            </w:r>
            <w:r w:rsidR="007A7B22" w:rsidRPr="00902ED6">
              <w:rPr>
                <w:szCs w:val="24"/>
              </w:rPr>
              <w:t>«</w:t>
            </w:r>
            <w:r w:rsidRPr="00902ED6">
              <w:rPr>
                <w:szCs w:val="24"/>
              </w:rPr>
              <w:t>Об утверждении Концепции устойчивого развития сельских территорий Российской Федерации на период до 2020 года</w:t>
            </w:r>
            <w:r w:rsidR="007A7B22" w:rsidRPr="00902ED6">
              <w:rPr>
                <w:szCs w:val="24"/>
              </w:rPr>
              <w:t>»</w:t>
            </w:r>
          </w:p>
        </w:tc>
      </w:tr>
      <w:tr w:rsidR="00C8685F" w:rsidRPr="00902ED6" w14:paraId="56BA5A90" w14:textId="77777777" w:rsidTr="00130E67">
        <w:trPr>
          <w:cantSplit/>
          <w:trHeight w:val="20"/>
        </w:trPr>
        <w:tc>
          <w:tcPr>
            <w:tcW w:w="455" w:type="pct"/>
            <w:shd w:val="clear" w:color="auto" w:fill="auto"/>
          </w:tcPr>
          <w:p w14:paraId="7F46742C"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4CE3B598" w14:textId="6E65EE46" w:rsidR="009445F7" w:rsidRPr="00902ED6" w:rsidRDefault="007A7B22" w:rsidP="00C8685F">
            <w:pPr>
              <w:autoSpaceDE w:val="0"/>
              <w:autoSpaceDN w:val="0"/>
              <w:adjustRightInd w:val="0"/>
              <w:spacing w:line="240" w:lineRule="auto"/>
              <w:jc w:val="left"/>
              <w:rPr>
                <w:szCs w:val="24"/>
                <w:lang w:eastAsia="ru-RU"/>
              </w:rPr>
            </w:pPr>
            <w:r w:rsidRPr="00902ED6">
              <w:rPr>
                <w:szCs w:val="24"/>
              </w:rPr>
              <w:t>«</w:t>
            </w:r>
            <w:r w:rsidR="009445F7" w:rsidRPr="00902ED6">
              <w:rPr>
                <w:szCs w:val="24"/>
              </w:rPr>
              <w:t>Концепция создания комплексной системы информирования и оповещения населения при угрозе и возникновении чрезвычайных ситуаций</w:t>
            </w:r>
            <w:r w:rsidRPr="00902ED6">
              <w:rPr>
                <w:szCs w:val="24"/>
              </w:rPr>
              <w:t>»</w:t>
            </w:r>
            <w:r w:rsidR="009445F7" w:rsidRPr="00902ED6">
              <w:rPr>
                <w:szCs w:val="24"/>
              </w:rPr>
              <w:t xml:space="preserve"> (принята </w:t>
            </w:r>
            <w:r w:rsidR="009445F7" w:rsidRPr="00902ED6">
              <w:rPr>
                <w:szCs w:val="24"/>
                <w:lang w:eastAsia="ru-RU"/>
              </w:rPr>
              <w:t>протоколом заседания Правительственной комиссии по предупреждению и ликвидации чрезвычайных ситуаций и обеспечению пожарной безопасности от 18.06.2013 № 4)</w:t>
            </w:r>
          </w:p>
        </w:tc>
      </w:tr>
      <w:tr w:rsidR="00C8685F" w:rsidRPr="00902ED6" w14:paraId="69404095" w14:textId="77777777" w:rsidTr="00130E67">
        <w:trPr>
          <w:cantSplit/>
          <w:trHeight w:val="20"/>
        </w:trPr>
        <w:tc>
          <w:tcPr>
            <w:tcW w:w="5000" w:type="pct"/>
            <w:gridSpan w:val="2"/>
            <w:shd w:val="clear" w:color="auto" w:fill="D9D9D9"/>
          </w:tcPr>
          <w:p w14:paraId="4631380E" w14:textId="77777777" w:rsidR="00F4417A" w:rsidRPr="00902ED6" w:rsidRDefault="00F4417A" w:rsidP="00C8685F">
            <w:pPr>
              <w:widowControl w:val="0"/>
              <w:autoSpaceDE w:val="0"/>
              <w:autoSpaceDN w:val="0"/>
              <w:adjustRightInd w:val="0"/>
              <w:spacing w:line="240" w:lineRule="auto"/>
              <w:jc w:val="center"/>
              <w:rPr>
                <w:b/>
                <w:szCs w:val="24"/>
              </w:rPr>
            </w:pPr>
            <w:r w:rsidRPr="00902ED6">
              <w:rPr>
                <w:b/>
                <w:szCs w:val="24"/>
              </w:rPr>
              <w:t>Схемы территориального планирования</w:t>
            </w:r>
          </w:p>
        </w:tc>
      </w:tr>
      <w:tr w:rsidR="00C8685F" w:rsidRPr="00902ED6" w14:paraId="352B9E40" w14:textId="77777777" w:rsidTr="0063417B">
        <w:trPr>
          <w:cantSplit/>
          <w:trHeight w:val="20"/>
        </w:trPr>
        <w:tc>
          <w:tcPr>
            <w:tcW w:w="455" w:type="pct"/>
            <w:shd w:val="clear" w:color="auto" w:fill="auto"/>
          </w:tcPr>
          <w:p w14:paraId="60FA899D"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067E450C" w14:textId="44C78F2D"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28.12.2012 № 2607-р </w:t>
            </w:r>
            <w:r w:rsidR="007A7B22" w:rsidRPr="00902ED6">
              <w:rPr>
                <w:szCs w:val="24"/>
              </w:rPr>
              <w:t>«</w:t>
            </w:r>
            <w:r w:rsidRPr="00902ED6">
              <w:rPr>
                <w:szCs w:val="24"/>
              </w:rPr>
              <w:t>О схеме территориального планирования Российской Федерации в области здравоохранения</w:t>
            </w:r>
            <w:r w:rsidR="007A7B22" w:rsidRPr="00902ED6">
              <w:rPr>
                <w:szCs w:val="24"/>
              </w:rPr>
              <w:t>»</w:t>
            </w:r>
          </w:p>
        </w:tc>
      </w:tr>
      <w:tr w:rsidR="00C8685F" w:rsidRPr="00902ED6" w14:paraId="1FEC5414" w14:textId="77777777" w:rsidTr="0063417B">
        <w:trPr>
          <w:cantSplit/>
          <w:trHeight w:val="20"/>
        </w:trPr>
        <w:tc>
          <w:tcPr>
            <w:tcW w:w="455" w:type="pct"/>
            <w:shd w:val="clear" w:color="auto" w:fill="auto"/>
          </w:tcPr>
          <w:p w14:paraId="6562BC43"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17DD4D54" w14:textId="1F7CC228"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26.02.2013 № 247-р </w:t>
            </w:r>
            <w:r w:rsidR="007A7B22" w:rsidRPr="00902ED6">
              <w:rPr>
                <w:szCs w:val="24"/>
              </w:rPr>
              <w:t>«</w:t>
            </w:r>
            <w:r w:rsidRPr="00902ED6">
              <w:rPr>
                <w:szCs w:val="24"/>
              </w:rPr>
              <w:t>Об утверждении схемы территориального планирования Российской Федерации в области высшего профессионального образования</w:t>
            </w:r>
            <w:r w:rsidR="007A7B22" w:rsidRPr="00902ED6">
              <w:rPr>
                <w:szCs w:val="24"/>
              </w:rPr>
              <w:t>»</w:t>
            </w:r>
          </w:p>
        </w:tc>
      </w:tr>
      <w:tr w:rsidR="00C8685F" w:rsidRPr="00902ED6" w14:paraId="197268CB" w14:textId="77777777" w:rsidTr="0063417B">
        <w:trPr>
          <w:cantSplit/>
          <w:trHeight w:val="20"/>
        </w:trPr>
        <w:tc>
          <w:tcPr>
            <w:tcW w:w="455" w:type="pct"/>
            <w:shd w:val="clear" w:color="auto" w:fill="auto"/>
          </w:tcPr>
          <w:p w14:paraId="48623E75"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7C02FB5F" w14:textId="05EA67BC"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19.03.2013 № 384-р </w:t>
            </w:r>
            <w:r w:rsidR="007A7B22" w:rsidRPr="00902ED6">
              <w:rPr>
                <w:szCs w:val="24"/>
              </w:rPr>
              <w:t>«</w:t>
            </w:r>
            <w:r w:rsidRPr="00902ED6">
              <w:rPr>
                <w:szCs w:val="24"/>
              </w:rPr>
              <w:t>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sidR="007A7B22" w:rsidRPr="00902ED6">
              <w:rPr>
                <w:szCs w:val="24"/>
              </w:rPr>
              <w:t>»</w:t>
            </w:r>
          </w:p>
        </w:tc>
      </w:tr>
      <w:tr w:rsidR="00C8685F" w:rsidRPr="00902ED6" w14:paraId="14C51645" w14:textId="77777777" w:rsidTr="0063417B">
        <w:trPr>
          <w:cantSplit/>
          <w:trHeight w:val="20"/>
        </w:trPr>
        <w:tc>
          <w:tcPr>
            <w:tcW w:w="455" w:type="pct"/>
            <w:shd w:val="clear" w:color="auto" w:fill="auto"/>
          </w:tcPr>
          <w:p w14:paraId="552B0232"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6E0018D2" w14:textId="7EBD3831"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01.08.2016 № 1634-р </w:t>
            </w:r>
            <w:r w:rsidR="007A7B22" w:rsidRPr="00902ED6">
              <w:rPr>
                <w:szCs w:val="24"/>
              </w:rPr>
              <w:t>«</w:t>
            </w:r>
            <w:r w:rsidRPr="00902ED6">
              <w:rPr>
                <w:szCs w:val="24"/>
              </w:rPr>
              <w:t>О схеме территориального планирования Российской Федерации в области энергетики</w:t>
            </w:r>
            <w:r w:rsidR="007A7B22" w:rsidRPr="00902ED6">
              <w:rPr>
                <w:szCs w:val="24"/>
              </w:rPr>
              <w:t>»</w:t>
            </w:r>
          </w:p>
        </w:tc>
      </w:tr>
      <w:tr w:rsidR="00C8685F" w:rsidRPr="00902ED6" w14:paraId="17B460FC" w14:textId="77777777" w:rsidTr="0063417B">
        <w:trPr>
          <w:cantSplit/>
          <w:trHeight w:val="20"/>
        </w:trPr>
        <w:tc>
          <w:tcPr>
            <w:tcW w:w="455" w:type="pct"/>
            <w:shd w:val="clear" w:color="auto" w:fill="auto"/>
          </w:tcPr>
          <w:p w14:paraId="67F410C8"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1934BFF2" w14:textId="75EA41E4"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Распоряжение Правительства Российской Федерации от 06.05.2015 № 816-р </w:t>
            </w:r>
            <w:r w:rsidR="007A7B22" w:rsidRPr="00902ED6">
              <w:rPr>
                <w:szCs w:val="24"/>
              </w:rPr>
              <w:t>«</w:t>
            </w:r>
            <w:r w:rsidRPr="00902ED6">
              <w:rPr>
                <w:szCs w:val="24"/>
              </w:rPr>
              <w:t>О схеме территориального планирования Российской Федерации в области федерального транспорта (в части трубопроводного транспорта)</w:t>
            </w:r>
            <w:r w:rsidR="007A7B22" w:rsidRPr="00902ED6">
              <w:rPr>
                <w:szCs w:val="24"/>
              </w:rPr>
              <w:t>»</w:t>
            </w:r>
          </w:p>
        </w:tc>
      </w:tr>
      <w:tr w:rsidR="00C8685F" w:rsidRPr="00902ED6" w14:paraId="65FBBFC4" w14:textId="77777777" w:rsidTr="00130E67">
        <w:trPr>
          <w:cantSplit/>
          <w:trHeight w:val="20"/>
        </w:trPr>
        <w:tc>
          <w:tcPr>
            <w:tcW w:w="5000" w:type="pct"/>
            <w:gridSpan w:val="2"/>
            <w:shd w:val="clear" w:color="auto" w:fill="D9D9D9"/>
          </w:tcPr>
          <w:p w14:paraId="7DF9749E" w14:textId="77777777" w:rsidR="00F4417A" w:rsidRPr="00902ED6" w:rsidRDefault="00F4417A" w:rsidP="00C8685F">
            <w:pPr>
              <w:widowControl w:val="0"/>
              <w:autoSpaceDE w:val="0"/>
              <w:autoSpaceDN w:val="0"/>
              <w:adjustRightInd w:val="0"/>
              <w:spacing w:line="240" w:lineRule="auto"/>
              <w:jc w:val="center"/>
              <w:rPr>
                <w:szCs w:val="24"/>
              </w:rPr>
            </w:pPr>
            <w:r w:rsidRPr="00902ED6">
              <w:rPr>
                <w:b/>
                <w:szCs w:val="24"/>
              </w:rPr>
              <w:t>Градостроительная деятельность</w:t>
            </w:r>
          </w:p>
        </w:tc>
      </w:tr>
      <w:tr w:rsidR="00C8685F" w:rsidRPr="00902ED6" w14:paraId="671A7D3D" w14:textId="77777777" w:rsidTr="00130E67">
        <w:trPr>
          <w:cantSplit/>
          <w:trHeight w:val="20"/>
        </w:trPr>
        <w:tc>
          <w:tcPr>
            <w:tcW w:w="455" w:type="pct"/>
            <w:shd w:val="clear" w:color="auto" w:fill="auto"/>
          </w:tcPr>
          <w:p w14:paraId="05F8B17A"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30BD3EAF" w14:textId="2B9B628C"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Постановление Правительства Российской Федерации от 13.03.2020 № 279 </w:t>
            </w:r>
            <w:r w:rsidR="007A7B22" w:rsidRPr="00902ED6">
              <w:rPr>
                <w:szCs w:val="24"/>
              </w:rPr>
              <w:t>«</w:t>
            </w:r>
            <w:r w:rsidRPr="00902ED6">
              <w:rPr>
                <w:szCs w:val="24"/>
              </w:rPr>
              <w:t>Об информационном обеспечении градостроительной деятельности</w:t>
            </w:r>
            <w:r w:rsidR="007A7B22" w:rsidRPr="00902ED6">
              <w:rPr>
                <w:szCs w:val="24"/>
              </w:rPr>
              <w:t>»</w:t>
            </w:r>
          </w:p>
        </w:tc>
      </w:tr>
      <w:tr w:rsidR="00C8685F" w:rsidRPr="00902ED6" w14:paraId="33D53E82" w14:textId="77777777" w:rsidTr="00130E67">
        <w:trPr>
          <w:cantSplit/>
          <w:trHeight w:val="20"/>
        </w:trPr>
        <w:tc>
          <w:tcPr>
            <w:tcW w:w="455" w:type="pct"/>
            <w:tcBorders>
              <w:bottom w:val="single" w:sz="4" w:space="0" w:color="auto"/>
            </w:tcBorders>
            <w:shd w:val="clear" w:color="auto" w:fill="auto"/>
          </w:tcPr>
          <w:p w14:paraId="7E4379CD" w14:textId="77777777" w:rsidR="009445F7" w:rsidRPr="00902ED6" w:rsidRDefault="009445F7" w:rsidP="00C92053">
            <w:pPr>
              <w:numPr>
                <w:ilvl w:val="0"/>
                <w:numId w:val="44"/>
              </w:numPr>
              <w:spacing w:line="240" w:lineRule="auto"/>
              <w:contextualSpacing/>
              <w:jc w:val="center"/>
              <w:rPr>
                <w:szCs w:val="24"/>
              </w:rPr>
            </w:pPr>
          </w:p>
        </w:tc>
        <w:tc>
          <w:tcPr>
            <w:tcW w:w="4545" w:type="pct"/>
            <w:tcBorders>
              <w:bottom w:val="single" w:sz="4" w:space="0" w:color="auto"/>
            </w:tcBorders>
            <w:shd w:val="clear" w:color="auto" w:fill="auto"/>
          </w:tcPr>
          <w:p w14:paraId="7DA4BC35" w14:textId="5ECAFD53"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Приказ Минрегиона Российской Федерации от 26.05.2011 № 244 </w:t>
            </w:r>
            <w:r w:rsidR="007A7B22" w:rsidRPr="00902ED6">
              <w:rPr>
                <w:szCs w:val="24"/>
              </w:rPr>
              <w:t>«</w:t>
            </w:r>
            <w:r w:rsidRPr="00902ED6">
              <w:rPr>
                <w:szCs w:val="24"/>
              </w:rPr>
              <w:t>Об утверждении Методических рекомендаций по разработке проектов генеральных планов поселений и городских округов</w:t>
            </w:r>
            <w:r w:rsidR="007A7B22" w:rsidRPr="00902ED6">
              <w:rPr>
                <w:szCs w:val="24"/>
              </w:rPr>
              <w:t>»</w:t>
            </w:r>
          </w:p>
        </w:tc>
      </w:tr>
      <w:tr w:rsidR="00C8685F" w:rsidRPr="00902ED6" w14:paraId="313CA39E" w14:textId="77777777" w:rsidTr="00130E67">
        <w:trPr>
          <w:cantSplit/>
          <w:trHeight w:val="20"/>
        </w:trPr>
        <w:tc>
          <w:tcPr>
            <w:tcW w:w="455" w:type="pct"/>
            <w:shd w:val="clear" w:color="auto" w:fill="auto"/>
          </w:tcPr>
          <w:p w14:paraId="16CBC171" w14:textId="77777777" w:rsidR="009445F7" w:rsidRPr="00902ED6" w:rsidRDefault="009445F7" w:rsidP="00C92053">
            <w:pPr>
              <w:numPr>
                <w:ilvl w:val="0"/>
                <w:numId w:val="44"/>
              </w:numPr>
              <w:spacing w:line="240" w:lineRule="auto"/>
              <w:contextualSpacing/>
              <w:jc w:val="center"/>
              <w:rPr>
                <w:szCs w:val="24"/>
              </w:rPr>
            </w:pPr>
          </w:p>
        </w:tc>
        <w:tc>
          <w:tcPr>
            <w:tcW w:w="4545" w:type="pct"/>
            <w:shd w:val="clear" w:color="auto" w:fill="auto"/>
          </w:tcPr>
          <w:p w14:paraId="21C8D914" w14:textId="754DEE9D" w:rsidR="009445F7" w:rsidRPr="00902ED6" w:rsidRDefault="009445F7" w:rsidP="00C8685F">
            <w:pPr>
              <w:widowControl w:val="0"/>
              <w:autoSpaceDE w:val="0"/>
              <w:autoSpaceDN w:val="0"/>
              <w:adjustRightInd w:val="0"/>
              <w:spacing w:line="240" w:lineRule="auto"/>
              <w:jc w:val="left"/>
              <w:rPr>
                <w:szCs w:val="24"/>
              </w:rPr>
            </w:pPr>
            <w:r w:rsidRPr="00902ED6">
              <w:rPr>
                <w:szCs w:val="24"/>
              </w:rPr>
              <w:t xml:space="preserve">Приказ Минэкономразвития Российской Федерации от 09.01.2018 № 10 </w:t>
            </w:r>
            <w:r w:rsidR="007A7B22" w:rsidRPr="00902ED6">
              <w:rPr>
                <w:szCs w:val="24"/>
              </w:rPr>
              <w:t>«</w:t>
            </w:r>
            <w:r w:rsidRPr="00902ED6">
              <w:rPr>
                <w:szCs w:val="24"/>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7.12.2016 № 793</w:t>
            </w:r>
            <w:r w:rsidR="007A7B22" w:rsidRPr="00902ED6">
              <w:rPr>
                <w:szCs w:val="24"/>
              </w:rPr>
              <w:t>»</w:t>
            </w:r>
          </w:p>
        </w:tc>
      </w:tr>
      <w:tr w:rsidR="00C8685F" w:rsidRPr="00902ED6" w14:paraId="2AE6DDD1" w14:textId="77777777" w:rsidTr="00130E67">
        <w:trPr>
          <w:cantSplit/>
          <w:trHeight w:val="20"/>
        </w:trPr>
        <w:tc>
          <w:tcPr>
            <w:tcW w:w="455" w:type="pct"/>
            <w:tcBorders>
              <w:bottom w:val="single" w:sz="4" w:space="0" w:color="auto"/>
            </w:tcBorders>
            <w:shd w:val="clear" w:color="auto" w:fill="auto"/>
          </w:tcPr>
          <w:p w14:paraId="7E5DA595" w14:textId="77777777" w:rsidR="009445F7" w:rsidRPr="00902ED6" w:rsidRDefault="009445F7" w:rsidP="00C92053">
            <w:pPr>
              <w:numPr>
                <w:ilvl w:val="0"/>
                <w:numId w:val="44"/>
              </w:numPr>
              <w:spacing w:line="240" w:lineRule="auto"/>
              <w:contextualSpacing/>
              <w:jc w:val="center"/>
              <w:rPr>
                <w:szCs w:val="24"/>
              </w:rPr>
            </w:pPr>
          </w:p>
        </w:tc>
        <w:tc>
          <w:tcPr>
            <w:tcW w:w="4545" w:type="pct"/>
            <w:tcBorders>
              <w:bottom w:val="single" w:sz="4" w:space="0" w:color="auto"/>
            </w:tcBorders>
            <w:shd w:val="clear" w:color="auto" w:fill="auto"/>
          </w:tcPr>
          <w:p w14:paraId="69A64661" w14:textId="4305DB94" w:rsidR="009445F7" w:rsidRPr="00902ED6" w:rsidRDefault="009445F7" w:rsidP="00C8685F">
            <w:pPr>
              <w:spacing w:line="240" w:lineRule="auto"/>
              <w:jc w:val="left"/>
              <w:rPr>
                <w:szCs w:val="24"/>
              </w:rPr>
            </w:pPr>
            <w:r w:rsidRPr="00902ED6">
              <w:rPr>
                <w:szCs w:val="24"/>
              </w:rPr>
              <w:t xml:space="preserve">Постановление Правительства Российской Федерации от 26.12.2014 № 1521 </w:t>
            </w:r>
            <w:r w:rsidR="007A7B22" w:rsidRPr="00902ED6">
              <w:rPr>
                <w:szCs w:val="24"/>
              </w:rPr>
              <w:t>«</w:t>
            </w:r>
            <w:r w:rsidRPr="00902ED6">
              <w:rPr>
                <w:szCs w:val="24"/>
              </w:rPr>
              <w:t xml:space="preserve">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w:t>
            </w:r>
            <w:r w:rsidR="007A7B22" w:rsidRPr="00902ED6">
              <w:rPr>
                <w:szCs w:val="24"/>
              </w:rPr>
              <w:t>«</w:t>
            </w:r>
            <w:r w:rsidRPr="00902ED6">
              <w:rPr>
                <w:szCs w:val="24"/>
              </w:rPr>
              <w:t>Технический регламент о безопасности зданий и сооружений</w:t>
            </w:r>
            <w:r w:rsidR="007A7B22" w:rsidRPr="00902ED6">
              <w:rPr>
                <w:szCs w:val="24"/>
              </w:rPr>
              <w:t>»</w:t>
            </w:r>
          </w:p>
        </w:tc>
      </w:tr>
      <w:tr w:rsidR="00C8685F" w:rsidRPr="00902ED6" w14:paraId="74303388" w14:textId="77777777" w:rsidTr="00130E67">
        <w:trPr>
          <w:cantSplit/>
          <w:trHeight w:val="20"/>
        </w:trPr>
        <w:tc>
          <w:tcPr>
            <w:tcW w:w="455" w:type="pct"/>
            <w:tcBorders>
              <w:bottom w:val="single" w:sz="4" w:space="0" w:color="auto"/>
            </w:tcBorders>
            <w:shd w:val="clear" w:color="auto" w:fill="auto"/>
          </w:tcPr>
          <w:p w14:paraId="75D867F3" w14:textId="77777777" w:rsidR="009445F7" w:rsidRPr="00902ED6" w:rsidRDefault="009445F7" w:rsidP="00C92053">
            <w:pPr>
              <w:numPr>
                <w:ilvl w:val="0"/>
                <w:numId w:val="44"/>
              </w:numPr>
              <w:spacing w:line="240" w:lineRule="auto"/>
              <w:contextualSpacing/>
              <w:jc w:val="center"/>
              <w:rPr>
                <w:szCs w:val="24"/>
              </w:rPr>
            </w:pPr>
          </w:p>
        </w:tc>
        <w:tc>
          <w:tcPr>
            <w:tcW w:w="4545" w:type="pct"/>
            <w:tcBorders>
              <w:bottom w:val="single" w:sz="4" w:space="0" w:color="auto"/>
            </w:tcBorders>
            <w:shd w:val="clear" w:color="auto" w:fill="auto"/>
          </w:tcPr>
          <w:p w14:paraId="0A18CAFE" w14:textId="7197151D" w:rsidR="009445F7" w:rsidRPr="00902ED6" w:rsidRDefault="009445F7" w:rsidP="00C8685F">
            <w:pPr>
              <w:spacing w:line="240" w:lineRule="auto"/>
              <w:jc w:val="left"/>
              <w:rPr>
                <w:szCs w:val="24"/>
              </w:rPr>
            </w:pPr>
            <w:r w:rsidRPr="00902ED6">
              <w:rPr>
                <w:szCs w:val="24"/>
              </w:rPr>
              <w:t xml:space="preserve">Постановление Правительства Российской Федерации от 31.12.2015 № 1532 </w:t>
            </w:r>
            <w:r w:rsidR="007A7B22" w:rsidRPr="00902ED6">
              <w:rPr>
                <w:szCs w:val="24"/>
              </w:rPr>
              <w:t>«</w:t>
            </w:r>
            <w:r w:rsidRPr="00902ED6">
              <w:rPr>
                <w:szCs w:val="24"/>
              </w:rPr>
              <w:t xml:space="preserve">Об утверждении Правил предоставления документов, направляемых или предоставляемых в соответствии с частями 1, 3 – 13, 15 статьи 32 Федерального закона </w:t>
            </w:r>
            <w:r w:rsidR="007A7B22" w:rsidRPr="00902ED6">
              <w:rPr>
                <w:szCs w:val="24"/>
              </w:rPr>
              <w:t>«</w:t>
            </w:r>
            <w:r w:rsidRPr="00902ED6">
              <w:rPr>
                <w:szCs w:val="24"/>
              </w:rPr>
              <w:t>О государственной регистрации недвижимости</w:t>
            </w:r>
            <w:r w:rsidR="007A7B22" w:rsidRPr="00902ED6">
              <w:rPr>
                <w:szCs w:val="24"/>
              </w:rPr>
              <w:t>»</w:t>
            </w:r>
            <w:r w:rsidRPr="00902ED6">
              <w:rPr>
                <w:szCs w:val="24"/>
              </w:rPr>
              <w:t xml:space="preserve">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r w:rsidR="007A7B22" w:rsidRPr="00902ED6">
              <w:rPr>
                <w:szCs w:val="24"/>
              </w:rPr>
              <w:t>»</w:t>
            </w:r>
          </w:p>
        </w:tc>
      </w:tr>
      <w:tr w:rsidR="00C8685F" w:rsidRPr="00902ED6" w14:paraId="34BB5D7A" w14:textId="77777777" w:rsidTr="00130E67">
        <w:trPr>
          <w:cantSplit/>
          <w:trHeight w:val="20"/>
        </w:trPr>
        <w:tc>
          <w:tcPr>
            <w:tcW w:w="455" w:type="pct"/>
            <w:tcBorders>
              <w:bottom w:val="single" w:sz="4" w:space="0" w:color="auto"/>
            </w:tcBorders>
            <w:shd w:val="clear" w:color="auto" w:fill="auto"/>
          </w:tcPr>
          <w:p w14:paraId="7835F09F" w14:textId="77777777" w:rsidR="009445F7" w:rsidRPr="00902ED6" w:rsidRDefault="009445F7" w:rsidP="00C92053">
            <w:pPr>
              <w:numPr>
                <w:ilvl w:val="0"/>
                <w:numId w:val="44"/>
              </w:numPr>
              <w:spacing w:line="240" w:lineRule="auto"/>
              <w:contextualSpacing/>
              <w:jc w:val="center"/>
              <w:rPr>
                <w:szCs w:val="24"/>
              </w:rPr>
            </w:pPr>
          </w:p>
        </w:tc>
        <w:tc>
          <w:tcPr>
            <w:tcW w:w="4545" w:type="pct"/>
            <w:tcBorders>
              <w:bottom w:val="single" w:sz="4" w:space="0" w:color="auto"/>
            </w:tcBorders>
            <w:shd w:val="clear" w:color="auto" w:fill="auto"/>
          </w:tcPr>
          <w:p w14:paraId="485D0CA8" w14:textId="71D9C96A" w:rsidR="009445F7" w:rsidRPr="00902ED6" w:rsidRDefault="009445F7" w:rsidP="00C8685F">
            <w:pPr>
              <w:spacing w:line="240" w:lineRule="auto"/>
              <w:jc w:val="left"/>
              <w:rPr>
                <w:szCs w:val="24"/>
              </w:rPr>
            </w:pPr>
            <w:r w:rsidRPr="00902ED6">
              <w:rPr>
                <w:szCs w:val="24"/>
              </w:rPr>
              <w:t xml:space="preserve">Приказ Минэкономразвития Российской Федерации от 21.07.2016 № 460 </w:t>
            </w:r>
            <w:r w:rsidR="007A7B22" w:rsidRPr="00902ED6">
              <w:rPr>
                <w:szCs w:val="24"/>
              </w:rPr>
              <w:t>«</w:t>
            </w:r>
            <w:r w:rsidRPr="00902ED6">
              <w:rPr>
                <w:szCs w:val="24"/>
              </w:rPr>
              <w:t>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r w:rsidR="007A7B22" w:rsidRPr="00902ED6">
              <w:rPr>
                <w:szCs w:val="24"/>
              </w:rPr>
              <w:t>»</w:t>
            </w:r>
          </w:p>
        </w:tc>
      </w:tr>
    </w:tbl>
    <w:p w14:paraId="12FDE000" w14:textId="77777777" w:rsidR="00F4417A" w:rsidRPr="00902ED6" w:rsidRDefault="00900D64" w:rsidP="00C8685F">
      <w:pPr>
        <w:keepNext/>
        <w:tabs>
          <w:tab w:val="left" w:pos="1276"/>
        </w:tabs>
        <w:spacing w:before="280" w:after="280" w:line="240" w:lineRule="auto"/>
        <w:jc w:val="left"/>
        <w:outlineLvl w:val="2"/>
        <w:rPr>
          <w:b/>
          <w:iCs/>
          <w:sz w:val="28"/>
          <w:szCs w:val="28"/>
        </w:rPr>
      </w:pPr>
      <w:bookmarkStart w:id="22" w:name="_Toc499567794"/>
      <w:bookmarkStart w:id="23" w:name="_Toc500314114"/>
      <w:bookmarkStart w:id="24" w:name="_Toc507398124"/>
      <w:bookmarkStart w:id="25" w:name="_Toc170502636"/>
      <w:bookmarkEnd w:id="17"/>
      <w:bookmarkEnd w:id="18"/>
      <w:r w:rsidRPr="00902ED6">
        <w:rPr>
          <w:rFonts w:eastAsia="Times New Roman"/>
          <w:b/>
          <w:iCs/>
          <w:sz w:val="28"/>
          <w:szCs w:val="28"/>
          <w:lang w:eastAsia="ru-RU"/>
        </w:rPr>
        <w:t>1</w:t>
      </w:r>
      <w:r w:rsidR="00F4417A" w:rsidRPr="00902ED6">
        <w:rPr>
          <w:rFonts w:eastAsia="Times New Roman"/>
          <w:b/>
          <w:iCs/>
          <w:sz w:val="28"/>
          <w:szCs w:val="28"/>
          <w:lang w:eastAsia="ru-RU"/>
        </w:rPr>
        <w:t>.2</w:t>
      </w:r>
      <w:r w:rsidR="00764719" w:rsidRPr="00902ED6">
        <w:rPr>
          <w:rFonts w:eastAsia="Times New Roman"/>
          <w:b/>
          <w:iCs/>
          <w:sz w:val="28"/>
          <w:szCs w:val="28"/>
          <w:lang w:eastAsia="ru-RU"/>
        </w:rPr>
        <w:t>.</w:t>
      </w:r>
      <w:r w:rsidR="00F4417A" w:rsidRPr="00902ED6">
        <w:rPr>
          <w:rFonts w:eastAsia="Times New Roman"/>
          <w:b/>
          <w:iCs/>
          <w:sz w:val="28"/>
          <w:szCs w:val="28"/>
          <w:lang w:eastAsia="ru-RU"/>
        </w:rPr>
        <w:t xml:space="preserve"> </w:t>
      </w:r>
      <w:bookmarkEnd w:id="19"/>
      <w:bookmarkEnd w:id="20"/>
      <w:bookmarkEnd w:id="21"/>
      <w:bookmarkEnd w:id="22"/>
      <w:bookmarkEnd w:id="23"/>
      <w:bookmarkEnd w:id="24"/>
      <w:r w:rsidR="009C0B25" w:rsidRPr="00902ED6">
        <w:rPr>
          <w:rFonts w:eastAsia="Times New Roman"/>
          <w:b/>
          <w:iCs/>
          <w:sz w:val="28"/>
          <w:szCs w:val="28"/>
          <w:lang w:eastAsia="ru-RU"/>
        </w:rPr>
        <w:t>Региональные нормативные правовые акты, документы стратегического планирования и документы территориального планирования</w:t>
      </w:r>
      <w:bookmarkEnd w:id="25"/>
    </w:p>
    <w:p w14:paraId="308708D6" w14:textId="77777777" w:rsidR="001A199E" w:rsidRPr="00902ED6" w:rsidRDefault="001A199E" w:rsidP="00C8685F">
      <w:pPr>
        <w:spacing w:line="240" w:lineRule="auto"/>
        <w:ind w:firstLine="709"/>
        <w:rPr>
          <w:sz w:val="28"/>
          <w:szCs w:val="28"/>
        </w:rPr>
      </w:pPr>
      <w:r w:rsidRPr="00902ED6">
        <w:rPr>
          <w:sz w:val="28"/>
          <w:szCs w:val="28"/>
        </w:rPr>
        <w:t xml:space="preserve">При подготовке генерального плана учитывались сведения, полученные на основании анализа действующих на момент подготовки генерального плана, программных документов социально-экономического развития: </w:t>
      </w:r>
    </w:p>
    <w:p w14:paraId="476AD35B" w14:textId="77777777" w:rsidR="001A199E" w:rsidRPr="00902ED6" w:rsidRDefault="001A199E" w:rsidP="00C8685F">
      <w:pPr>
        <w:numPr>
          <w:ilvl w:val="1"/>
          <w:numId w:val="17"/>
        </w:numPr>
        <w:tabs>
          <w:tab w:val="left" w:pos="426"/>
        </w:tabs>
        <w:spacing w:line="240" w:lineRule="auto"/>
        <w:ind w:left="0" w:firstLine="426"/>
        <w:rPr>
          <w:sz w:val="28"/>
          <w:szCs w:val="28"/>
        </w:rPr>
      </w:pPr>
      <w:r w:rsidRPr="00902ED6">
        <w:rPr>
          <w:sz w:val="28"/>
          <w:szCs w:val="28"/>
        </w:rPr>
        <w:t xml:space="preserve">программ социально-экономического развития; </w:t>
      </w:r>
    </w:p>
    <w:p w14:paraId="683B2D30" w14:textId="77777777" w:rsidR="001A199E" w:rsidRPr="00902ED6" w:rsidRDefault="001A199E" w:rsidP="00C8685F">
      <w:pPr>
        <w:numPr>
          <w:ilvl w:val="1"/>
          <w:numId w:val="17"/>
        </w:numPr>
        <w:tabs>
          <w:tab w:val="left" w:pos="426"/>
        </w:tabs>
        <w:spacing w:line="240" w:lineRule="auto"/>
        <w:ind w:left="0" w:firstLine="426"/>
        <w:rPr>
          <w:sz w:val="28"/>
          <w:szCs w:val="28"/>
        </w:rPr>
      </w:pPr>
      <w:r w:rsidRPr="00902ED6">
        <w:rPr>
          <w:sz w:val="28"/>
          <w:szCs w:val="28"/>
        </w:rPr>
        <w:t>региональных отраслевых программ;</w:t>
      </w:r>
    </w:p>
    <w:p w14:paraId="41417031" w14:textId="77777777" w:rsidR="009445F7" w:rsidRPr="00902ED6" w:rsidRDefault="009445F7" w:rsidP="00C8685F">
      <w:pPr>
        <w:numPr>
          <w:ilvl w:val="1"/>
          <w:numId w:val="17"/>
        </w:numPr>
        <w:tabs>
          <w:tab w:val="left" w:pos="426"/>
        </w:tabs>
        <w:spacing w:line="240" w:lineRule="auto"/>
        <w:ind w:left="0" w:firstLine="426"/>
        <w:rPr>
          <w:rFonts w:eastAsia="Times New Roman"/>
          <w:sz w:val="28"/>
          <w:szCs w:val="28"/>
        </w:rPr>
      </w:pPr>
      <w:r w:rsidRPr="00902ED6">
        <w:rPr>
          <w:rFonts w:eastAsia="Times New Roman"/>
          <w:sz w:val="28"/>
          <w:szCs w:val="28"/>
        </w:rPr>
        <w:t xml:space="preserve">государственных программ Краснодарского края </w:t>
      </w:r>
    </w:p>
    <w:p w14:paraId="0679D4E8" w14:textId="77777777" w:rsidR="001A199E" w:rsidRPr="00902ED6" w:rsidRDefault="009445F7" w:rsidP="00C8685F">
      <w:pPr>
        <w:numPr>
          <w:ilvl w:val="1"/>
          <w:numId w:val="17"/>
        </w:numPr>
        <w:tabs>
          <w:tab w:val="left" w:pos="426"/>
        </w:tabs>
        <w:spacing w:line="240" w:lineRule="auto"/>
        <w:ind w:left="0" w:firstLine="426"/>
        <w:rPr>
          <w:rFonts w:eastAsia="Times New Roman"/>
          <w:sz w:val="28"/>
          <w:szCs w:val="28"/>
        </w:rPr>
      </w:pPr>
      <w:r w:rsidRPr="00902ED6">
        <w:rPr>
          <w:rFonts w:eastAsia="Times New Roman"/>
          <w:sz w:val="28"/>
          <w:szCs w:val="28"/>
        </w:rPr>
        <w:t>схемы территориального планирования Краснодарского края.</w:t>
      </w:r>
    </w:p>
    <w:p w14:paraId="0AE9783D" w14:textId="77777777" w:rsidR="001A199E" w:rsidRPr="00902ED6" w:rsidRDefault="001A199E" w:rsidP="00C8685F">
      <w:pPr>
        <w:spacing w:line="240" w:lineRule="auto"/>
        <w:ind w:firstLine="709"/>
        <w:rPr>
          <w:sz w:val="28"/>
          <w:szCs w:val="28"/>
        </w:rPr>
      </w:pPr>
      <w:r w:rsidRPr="00902ED6">
        <w:rPr>
          <w:sz w:val="28"/>
          <w:szCs w:val="28"/>
        </w:rPr>
        <w:t>При обосновании размещения объектов капитального строительства и территорий для объектов регионального значения учитывались следующие документы регионального уровня, представленные в таблице 1.2.</w:t>
      </w:r>
    </w:p>
    <w:p w14:paraId="39B6793A" w14:textId="77777777" w:rsidR="002B3E7A" w:rsidRPr="00902ED6" w:rsidRDefault="002B3E7A" w:rsidP="00C8685F">
      <w:pPr>
        <w:spacing w:line="240" w:lineRule="auto"/>
        <w:ind w:firstLine="709"/>
        <w:jc w:val="right"/>
        <w:rPr>
          <w:sz w:val="28"/>
          <w:szCs w:val="28"/>
        </w:rPr>
      </w:pPr>
      <w:r w:rsidRPr="00902ED6">
        <w:rPr>
          <w:sz w:val="28"/>
          <w:szCs w:val="28"/>
        </w:rPr>
        <w:br w:type="page"/>
      </w:r>
    </w:p>
    <w:p w14:paraId="28558156" w14:textId="77777777" w:rsidR="001A199E" w:rsidRPr="00902ED6" w:rsidRDefault="001A199E" w:rsidP="00C8685F">
      <w:pPr>
        <w:spacing w:line="240" w:lineRule="auto"/>
        <w:ind w:firstLine="709"/>
        <w:jc w:val="right"/>
        <w:rPr>
          <w:sz w:val="28"/>
          <w:szCs w:val="28"/>
        </w:rPr>
      </w:pPr>
      <w:r w:rsidRPr="00902ED6">
        <w:rPr>
          <w:sz w:val="28"/>
          <w:szCs w:val="28"/>
        </w:rPr>
        <w:lastRenderedPageBreak/>
        <w:t>Таблица 1.2</w:t>
      </w:r>
    </w:p>
    <w:p w14:paraId="734F7CDB" w14:textId="77777777" w:rsidR="001A199E" w:rsidRPr="00902ED6" w:rsidRDefault="001A199E" w:rsidP="00C8685F">
      <w:pPr>
        <w:spacing w:line="240" w:lineRule="auto"/>
        <w:jc w:val="center"/>
        <w:rPr>
          <w:sz w:val="28"/>
          <w:szCs w:val="28"/>
        </w:rPr>
      </w:pPr>
      <w:r w:rsidRPr="00902ED6">
        <w:rPr>
          <w:sz w:val="28"/>
          <w:szCs w:val="28"/>
        </w:rPr>
        <w:t>Документы регионального уровня, учитываемые при разработке генерального плана</w:t>
      </w:r>
    </w:p>
    <w:tbl>
      <w:tblPr>
        <w:tblW w:w="5004"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9384"/>
        <w:gridCol w:w="8"/>
      </w:tblGrid>
      <w:tr w:rsidR="00C8685F" w:rsidRPr="00902ED6" w14:paraId="3C2876EF" w14:textId="77777777" w:rsidTr="001A199E">
        <w:trPr>
          <w:cantSplit/>
          <w:tblHeader/>
        </w:trPr>
        <w:tc>
          <w:tcPr>
            <w:tcW w:w="497" w:type="pct"/>
            <w:shd w:val="clear" w:color="auto" w:fill="auto"/>
            <w:vAlign w:val="center"/>
          </w:tcPr>
          <w:p w14:paraId="4B75DBBD" w14:textId="77777777" w:rsidR="001A199E" w:rsidRPr="00902ED6" w:rsidRDefault="001A199E" w:rsidP="00C8685F">
            <w:pPr>
              <w:widowControl w:val="0"/>
              <w:autoSpaceDE w:val="0"/>
              <w:autoSpaceDN w:val="0"/>
              <w:adjustRightInd w:val="0"/>
              <w:spacing w:line="240" w:lineRule="auto"/>
              <w:ind w:firstLine="142"/>
              <w:jc w:val="center"/>
              <w:rPr>
                <w:b/>
                <w:szCs w:val="24"/>
              </w:rPr>
            </w:pPr>
            <w:r w:rsidRPr="00902ED6">
              <w:rPr>
                <w:b/>
                <w:szCs w:val="24"/>
              </w:rPr>
              <w:t>№</w:t>
            </w:r>
          </w:p>
        </w:tc>
        <w:tc>
          <w:tcPr>
            <w:tcW w:w="4503" w:type="pct"/>
            <w:gridSpan w:val="2"/>
            <w:shd w:val="clear" w:color="auto" w:fill="auto"/>
            <w:vAlign w:val="center"/>
          </w:tcPr>
          <w:p w14:paraId="037BB702" w14:textId="77777777" w:rsidR="001A199E" w:rsidRPr="00902ED6" w:rsidRDefault="001A199E" w:rsidP="00C8685F">
            <w:pPr>
              <w:spacing w:line="240" w:lineRule="auto"/>
              <w:ind w:firstLine="142"/>
              <w:jc w:val="center"/>
              <w:rPr>
                <w:b/>
                <w:szCs w:val="24"/>
              </w:rPr>
            </w:pPr>
            <w:r w:rsidRPr="00902ED6">
              <w:rPr>
                <w:b/>
                <w:szCs w:val="24"/>
              </w:rPr>
              <w:t>Наименование документа</w:t>
            </w:r>
          </w:p>
        </w:tc>
      </w:tr>
      <w:tr w:rsidR="00C8685F" w:rsidRPr="00902ED6" w14:paraId="56B118EF" w14:textId="77777777" w:rsidTr="001A199E">
        <w:tblPrEx>
          <w:tblBorders>
            <w:bottom w:val="single" w:sz="4" w:space="0" w:color="auto"/>
          </w:tblBorders>
        </w:tblPrEx>
        <w:trPr>
          <w:gridAfter w:val="1"/>
          <w:wAfter w:w="4" w:type="pct"/>
          <w:cantSplit/>
        </w:trPr>
        <w:tc>
          <w:tcPr>
            <w:tcW w:w="4996" w:type="pct"/>
            <w:gridSpan w:val="2"/>
            <w:shd w:val="clear" w:color="auto" w:fill="D9D9D9"/>
          </w:tcPr>
          <w:p w14:paraId="776772EE" w14:textId="77777777" w:rsidR="001A199E" w:rsidRPr="00902ED6" w:rsidRDefault="009445F7" w:rsidP="00C8685F">
            <w:pPr>
              <w:spacing w:line="240" w:lineRule="auto"/>
              <w:ind w:firstLine="709"/>
              <w:jc w:val="center"/>
              <w:rPr>
                <w:b/>
                <w:szCs w:val="24"/>
              </w:rPr>
            </w:pPr>
            <w:r w:rsidRPr="00902ED6">
              <w:rPr>
                <w:b/>
                <w:szCs w:val="24"/>
              </w:rPr>
              <w:t>Постановления Правительства Краснодарского края</w:t>
            </w:r>
          </w:p>
        </w:tc>
      </w:tr>
      <w:tr w:rsidR="00C8685F" w:rsidRPr="00902ED6" w14:paraId="1BE34E7B" w14:textId="77777777" w:rsidTr="001A199E">
        <w:tblPrEx>
          <w:tblBorders>
            <w:bottom w:val="single" w:sz="4" w:space="0" w:color="auto"/>
          </w:tblBorders>
        </w:tblPrEx>
        <w:trPr>
          <w:gridAfter w:val="1"/>
          <w:wAfter w:w="4" w:type="pct"/>
          <w:cantSplit/>
        </w:trPr>
        <w:tc>
          <w:tcPr>
            <w:tcW w:w="497" w:type="pct"/>
            <w:shd w:val="clear" w:color="auto" w:fill="auto"/>
          </w:tcPr>
          <w:p w14:paraId="6316680E"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6DA2DC1E" w14:textId="2338C3FB" w:rsidR="009445F7" w:rsidRPr="00902ED6" w:rsidRDefault="009445F7" w:rsidP="00C8685F">
            <w:pPr>
              <w:spacing w:line="240" w:lineRule="auto"/>
              <w:jc w:val="left"/>
              <w:rPr>
                <w:szCs w:val="24"/>
              </w:rPr>
            </w:pPr>
            <w:r w:rsidRPr="00902ED6">
              <w:rPr>
                <w:szCs w:val="24"/>
              </w:rPr>
              <w:t>Постановление главы администрации (губерна</w:t>
            </w:r>
            <w:r w:rsidR="000C0D76" w:rsidRPr="00902ED6">
              <w:rPr>
                <w:szCs w:val="24"/>
              </w:rPr>
              <w:t>тора) Краснодарского края от 12.10.</w:t>
            </w:r>
            <w:r w:rsidRPr="00902ED6">
              <w:rPr>
                <w:szCs w:val="24"/>
              </w:rPr>
              <w:t>2015 №</w:t>
            </w:r>
            <w:r w:rsidR="00EC3538" w:rsidRPr="00902ED6">
              <w:rPr>
                <w:szCs w:val="24"/>
              </w:rPr>
              <w:t xml:space="preserve"> 966 </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Развитие здравоохранения</w:t>
            </w:r>
            <w:r w:rsidR="007A7B22" w:rsidRPr="00902ED6">
              <w:rPr>
                <w:szCs w:val="24"/>
              </w:rPr>
              <w:t>»</w:t>
            </w:r>
          </w:p>
        </w:tc>
      </w:tr>
      <w:tr w:rsidR="00C8685F" w:rsidRPr="00902ED6" w14:paraId="0E1F5F8C" w14:textId="77777777" w:rsidTr="001A199E">
        <w:tblPrEx>
          <w:tblBorders>
            <w:bottom w:val="single" w:sz="4" w:space="0" w:color="auto"/>
          </w:tblBorders>
        </w:tblPrEx>
        <w:trPr>
          <w:gridAfter w:val="1"/>
          <w:wAfter w:w="4" w:type="pct"/>
          <w:cantSplit/>
        </w:trPr>
        <w:tc>
          <w:tcPr>
            <w:tcW w:w="497" w:type="pct"/>
            <w:shd w:val="clear" w:color="auto" w:fill="auto"/>
          </w:tcPr>
          <w:p w14:paraId="7A468797"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7ECCB3EC" w14:textId="5E616DA4" w:rsidR="009445F7" w:rsidRPr="00902ED6" w:rsidRDefault="009445F7" w:rsidP="00C8685F">
            <w:pPr>
              <w:spacing w:line="240" w:lineRule="auto"/>
              <w:jc w:val="left"/>
              <w:rPr>
                <w:szCs w:val="24"/>
              </w:rPr>
            </w:pPr>
            <w:r w:rsidRPr="00902ED6">
              <w:rPr>
                <w:szCs w:val="24"/>
              </w:rPr>
              <w:t>Постановление главы администрации (губернатора) Краснодарского края</w:t>
            </w:r>
            <w:r w:rsidRPr="00902ED6">
              <w:t xml:space="preserve"> </w:t>
            </w:r>
            <w:r w:rsidR="000C0D76" w:rsidRPr="00902ED6">
              <w:rPr>
                <w:szCs w:val="24"/>
              </w:rPr>
              <w:t>от 05.10.</w:t>
            </w:r>
            <w:r w:rsidRPr="00902ED6">
              <w:rPr>
                <w:szCs w:val="24"/>
              </w:rPr>
              <w:t>2015 № 939</w:t>
            </w:r>
            <w:r w:rsidR="00EC3538" w:rsidRPr="00902ED6">
              <w:rPr>
                <w:szCs w:val="24"/>
              </w:rPr>
              <w:t xml:space="preserve"> </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Развитие образования</w:t>
            </w:r>
            <w:r w:rsidR="007A7B22" w:rsidRPr="00902ED6">
              <w:rPr>
                <w:szCs w:val="24"/>
              </w:rPr>
              <w:t>»</w:t>
            </w:r>
          </w:p>
        </w:tc>
      </w:tr>
      <w:tr w:rsidR="00C8685F" w:rsidRPr="00902ED6" w14:paraId="16458F95" w14:textId="77777777" w:rsidTr="001A199E">
        <w:tblPrEx>
          <w:tblBorders>
            <w:bottom w:val="single" w:sz="4" w:space="0" w:color="auto"/>
          </w:tblBorders>
        </w:tblPrEx>
        <w:trPr>
          <w:gridAfter w:val="1"/>
          <w:wAfter w:w="4" w:type="pct"/>
          <w:cantSplit/>
        </w:trPr>
        <w:tc>
          <w:tcPr>
            <w:tcW w:w="497" w:type="pct"/>
            <w:shd w:val="clear" w:color="auto" w:fill="auto"/>
          </w:tcPr>
          <w:p w14:paraId="64A1263E"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1545150F" w14:textId="7345DEB6" w:rsidR="009445F7" w:rsidRPr="00902ED6" w:rsidRDefault="009445F7" w:rsidP="00C8685F">
            <w:pPr>
              <w:spacing w:line="240" w:lineRule="auto"/>
              <w:jc w:val="left"/>
              <w:rPr>
                <w:szCs w:val="24"/>
              </w:rPr>
            </w:pPr>
            <w:r w:rsidRPr="00902ED6">
              <w:rPr>
                <w:szCs w:val="24"/>
              </w:rPr>
              <w:t>Постановление главы администрации (губернатора) Краснодарского края</w:t>
            </w:r>
            <w:r w:rsidRPr="00902ED6">
              <w:t xml:space="preserve"> о</w:t>
            </w:r>
            <w:r w:rsidR="000C0D76" w:rsidRPr="00902ED6">
              <w:rPr>
                <w:szCs w:val="24"/>
              </w:rPr>
              <w:t>т 05.10.</w:t>
            </w:r>
            <w:r w:rsidRPr="00902ED6">
              <w:rPr>
                <w:szCs w:val="24"/>
              </w:rPr>
              <w:t>2015</w:t>
            </w:r>
            <w:r w:rsidR="00EC3538" w:rsidRPr="00902ED6">
              <w:rPr>
                <w:szCs w:val="24"/>
              </w:rPr>
              <w:t xml:space="preserve"> </w:t>
            </w:r>
            <w:r w:rsidRPr="00902ED6">
              <w:rPr>
                <w:szCs w:val="24"/>
              </w:rPr>
              <w:t>№ 938</w:t>
            </w:r>
            <w:r w:rsidR="00EC3538" w:rsidRPr="00902ED6">
              <w:rPr>
                <w:szCs w:val="24"/>
              </w:rPr>
              <w:t xml:space="preserve"> </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Социальная поддержка граждан</w:t>
            </w:r>
            <w:r w:rsidR="007A7B22" w:rsidRPr="00902ED6">
              <w:rPr>
                <w:szCs w:val="24"/>
              </w:rPr>
              <w:t>»</w:t>
            </w:r>
          </w:p>
        </w:tc>
      </w:tr>
      <w:tr w:rsidR="00C8685F" w:rsidRPr="00902ED6" w14:paraId="6A271B77" w14:textId="77777777" w:rsidTr="001A199E">
        <w:tblPrEx>
          <w:tblBorders>
            <w:bottom w:val="single" w:sz="4" w:space="0" w:color="auto"/>
          </w:tblBorders>
        </w:tblPrEx>
        <w:trPr>
          <w:gridAfter w:val="1"/>
          <w:wAfter w:w="4" w:type="pct"/>
          <w:cantSplit/>
        </w:trPr>
        <w:tc>
          <w:tcPr>
            <w:tcW w:w="497" w:type="pct"/>
            <w:shd w:val="clear" w:color="auto" w:fill="auto"/>
          </w:tcPr>
          <w:p w14:paraId="05A20446"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338AAD4C" w14:textId="5872109F" w:rsidR="009445F7" w:rsidRPr="00902ED6" w:rsidRDefault="009445F7" w:rsidP="00C8685F">
            <w:pPr>
              <w:spacing w:line="240" w:lineRule="auto"/>
              <w:jc w:val="left"/>
              <w:rPr>
                <w:szCs w:val="24"/>
              </w:rPr>
            </w:pPr>
            <w:r w:rsidRPr="00902ED6">
              <w:rPr>
                <w:szCs w:val="24"/>
              </w:rPr>
              <w:t>Постановление главы администрации (губернатора) Краснодарского края</w:t>
            </w:r>
            <w:r w:rsidRPr="00902ED6">
              <w:t xml:space="preserve"> </w:t>
            </w:r>
            <w:r w:rsidR="000C0D76" w:rsidRPr="00902ED6">
              <w:rPr>
                <w:szCs w:val="24"/>
              </w:rPr>
              <w:t>от 12.10.</w:t>
            </w:r>
            <w:r w:rsidRPr="00902ED6">
              <w:rPr>
                <w:szCs w:val="24"/>
              </w:rPr>
              <w:t>2015 года № 969</w:t>
            </w:r>
            <w:r w:rsidR="00EC3538" w:rsidRPr="00902ED6">
              <w:rPr>
                <w:szCs w:val="24"/>
              </w:rPr>
              <w:t xml:space="preserve"> </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Доступная среда</w:t>
            </w:r>
            <w:r w:rsidR="007A7B22" w:rsidRPr="00902ED6">
              <w:rPr>
                <w:szCs w:val="24"/>
              </w:rPr>
              <w:t>»</w:t>
            </w:r>
          </w:p>
        </w:tc>
      </w:tr>
      <w:tr w:rsidR="00C8685F" w:rsidRPr="00902ED6" w14:paraId="343C816F" w14:textId="77777777" w:rsidTr="001A199E">
        <w:tblPrEx>
          <w:tblBorders>
            <w:bottom w:val="single" w:sz="4" w:space="0" w:color="auto"/>
          </w:tblBorders>
        </w:tblPrEx>
        <w:trPr>
          <w:gridAfter w:val="1"/>
          <w:wAfter w:w="4" w:type="pct"/>
          <w:cantSplit/>
        </w:trPr>
        <w:tc>
          <w:tcPr>
            <w:tcW w:w="497" w:type="pct"/>
            <w:shd w:val="clear" w:color="auto" w:fill="auto"/>
          </w:tcPr>
          <w:p w14:paraId="7955A2C8"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6552CAD7" w14:textId="0FDDC95D" w:rsidR="009445F7"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w:t>
            </w:r>
            <w:r w:rsidR="000C0D76" w:rsidRPr="00902ED6">
              <w:rPr>
                <w:szCs w:val="24"/>
              </w:rPr>
              <w:t>от  12.10.2015</w:t>
            </w:r>
            <w:r w:rsidR="00EC3538" w:rsidRPr="00902ED6">
              <w:rPr>
                <w:szCs w:val="24"/>
              </w:rPr>
              <w:t xml:space="preserve"> </w:t>
            </w:r>
            <w:r w:rsidRPr="00902ED6">
              <w:rPr>
                <w:szCs w:val="24"/>
              </w:rPr>
              <w:t>№ 964</w:t>
            </w:r>
            <w:r w:rsidR="00EC3538" w:rsidRPr="00902ED6">
              <w:rPr>
                <w:szCs w:val="24"/>
              </w:rPr>
              <w:t xml:space="preserve"> </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Дети Кубани</w:t>
            </w:r>
            <w:r w:rsidR="007A7B22" w:rsidRPr="00902ED6">
              <w:rPr>
                <w:szCs w:val="24"/>
              </w:rPr>
              <w:t>»</w:t>
            </w:r>
          </w:p>
        </w:tc>
      </w:tr>
      <w:tr w:rsidR="00C8685F" w:rsidRPr="00902ED6" w14:paraId="500EF3D3" w14:textId="77777777" w:rsidTr="001A199E">
        <w:tblPrEx>
          <w:tblBorders>
            <w:bottom w:val="single" w:sz="4" w:space="0" w:color="auto"/>
          </w:tblBorders>
        </w:tblPrEx>
        <w:trPr>
          <w:gridAfter w:val="1"/>
          <w:wAfter w:w="4" w:type="pct"/>
          <w:cantSplit/>
        </w:trPr>
        <w:tc>
          <w:tcPr>
            <w:tcW w:w="497" w:type="pct"/>
            <w:shd w:val="clear" w:color="auto" w:fill="auto"/>
          </w:tcPr>
          <w:p w14:paraId="103E454F"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3FF5B434" w14:textId="7B0BF885" w:rsidR="009445F7"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w:t>
            </w:r>
            <w:r w:rsidR="000C0D76" w:rsidRPr="00902ED6">
              <w:rPr>
                <w:szCs w:val="24"/>
              </w:rPr>
              <w:t xml:space="preserve">от 16.11.2015 </w:t>
            </w:r>
            <w:r w:rsidRPr="00902ED6">
              <w:rPr>
                <w:szCs w:val="24"/>
              </w:rPr>
              <w:t>№ 1038</w:t>
            </w:r>
            <w:r w:rsidR="00EC3538" w:rsidRPr="00902ED6">
              <w:rPr>
                <w:szCs w:val="24"/>
              </w:rPr>
              <w:t xml:space="preserve"> </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Комплексное и устойчивое развитие Краснодарского края в сфере строительства и архитектуры</w:t>
            </w:r>
            <w:r w:rsidR="007A7B22" w:rsidRPr="00902ED6">
              <w:rPr>
                <w:szCs w:val="24"/>
              </w:rPr>
              <w:t>»</w:t>
            </w:r>
          </w:p>
        </w:tc>
      </w:tr>
      <w:tr w:rsidR="00C8685F" w:rsidRPr="00902ED6" w14:paraId="034016AF" w14:textId="77777777" w:rsidTr="001A199E">
        <w:tblPrEx>
          <w:tblBorders>
            <w:bottom w:val="single" w:sz="4" w:space="0" w:color="auto"/>
          </w:tblBorders>
        </w:tblPrEx>
        <w:trPr>
          <w:gridAfter w:val="1"/>
          <w:wAfter w:w="4" w:type="pct"/>
          <w:cantSplit/>
        </w:trPr>
        <w:tc>
          <w:tcPr>
            <w:tcW w:w="497" w:type="pct"/>
            <w:shd w:val="clear" w:color="auto" w:fill="auto"/>
          </w:tcPr>
          <w:p w14:paraId="68ACC3AF"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46DC0F34" w14:textId="3100F088" w:rsidR="009445F7"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w:t>
            </w:r>
            <w:r w:rsidR="000C0D76" w:rsidRPr="00902ED6">
              <w:rPr>
                <w:szCs w:val="24"/>
              </w:rPr>
              <w:t>от 16.11.</w:t>
            </w:r>
            <w:r w:rsidRPr="00902ED6">
              <w:rPr>
                <w:szCs w:val="24"/>
              </w:rPr>
              <w:t>2015</w:t>
            </w:r>
            <w:r w:rsidR="00EC3538" w:rsidRPr="00902ED6">
              <w:rPr>
                <w:szCs w:val="24"/>
              </w:rPr>
              <w:t xml:space="preserve"> </w:t>
            </w:r>
            <w:r w:rsidRPr="00902ED6">
              <w:rPr>
                <w:szCs w:val="24"/>
              </w:rPr>
              <w:t xml:space="preserve">№ 1036 Об утверждении государственной программы Краснодарского края </w:t>
            </w:r>
            <w:r w:rsidR="007A7B22" w:rsidRPr="00902ED6">
              <w:rPr>
                <w:szCs w:val="24"/>
              </w:rPr>
              <w:t>«</w:t>
            </w:r>
            <w:r w:rsidRPr="00902ED6">
              <w:rPr>
                <w:szCs w:val="24"/>
              </w:rPr>
              <w:t>Содействие занятости населения</w:t>
            </w:r>
            <w:r w:rsidR="007A7B22" w:rsidRPr="00902ED6">
              <w:rPr>
                <w:szCs w:val="24"/>
              </w:rPr>
              <w:t>»</w:t>
            </w:r>
            <w:r w:rsidRPr="00902ED6">
              <w:rPr>
                <w:szCs w:val="24"/>
              </w:rPr>
              <w:t xml:space="preserve"> и о признании утратившими силу некоторых нормативных правовых актов главы администрации (губернатора) Краснодарского края</w:t>
            </w:r>
            <w:r w:rsidR="007A7B22" w:rsidRPr="00902ED6">
              <w:rPr>
                <w:szCs w:val="24"/>
              </w:rPr>
              <w:t>»</w:t>
            </w:r>
          </w:p>
        </w:tc>
      </w:tr>
      <w:tr w:rsidR="00C8685F" w:rsidRPr="00902ED6" w14:paraId="1DEC7E6B" w14:textId="77777777" w:rsidTr="001A199E">
        <w:tblPrEx>
          <w:tblBorders>
            <w:bottom w:val="single" w:sz="4" w:space="0" w:color="auto"/>
          </w:tblBorders>
        </w:tblPrEx>
        <w:trPr>
          <w:gridAfter w:val="1"/>
          <w:wAfter w:w="4" w:type="pct"/>
          <w:cantSplit/>
        </w:trPr>
        <w:tc>
          <w:tcPr>
            <w:tcW w:w="497" w:type="pct"/>
            <w:shd w:val="clear" w:color="auto" w:fill="auto"/>
          </w:tcPr>
          <w:p w14:paraId="4CB2F46A"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0857733C" w14:textId="69B302E3" w:rsidR="009445F7"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w:t>
            </w:r>
            <w:r w:rsidR="000C0D76" w:rsidRPr="00902ED6">
              <w:rPr>
                <w:szCs w:val="24"/>
              </w:rPr>
              <w:t>от 16.11.</w:t>
            </w:r>
            <w:r w:rsidRPr="00902ED6">
              <w:rPr>
                <w:szCs w:val="24"/>
              </w:rPr>
              <w:t>2015</w:t>
            </w:r>
            <w:r w:rsidR="00EC3538" w:rsidRPr="00902ED6">
              <w:rPr>
                <w:szCs w:val="24"/>
              </w:rPr>
              <w:t xml:space="preserve"> </w:t>
            </w:r>
            <w:r w:rsidRPr="00902ED6">
              <w:rPr>
                <w:szCs w:val="24"/>
              </w:rPr>
              <w:t>№ 1039</w:t>
            </w:r>
            <w:r w:rsidR="00EC3538" w:rsidRPr="00902ED6">
              <w:rPr>
                <w:szCs w:val="24"/>
              </w:rPr>
              <w:t xml:space="preserve"> </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Обеспечение безопасности населения</w:t>
            </w:r>
            <w:r w:rsidR="007A7B22" w:rsidRPr="00902ED6">
              <w:rPr>
                <w:szCs w:val="24"/>
              </w:rPr>
              <w:t>»</w:t>
            </w:r>
          </w:p>
        </w:tc>
      </w:tr>
      <w:tr w:rsidR="00C8685F" w:rsidRPr="00902ED6" w14:paraId="21E5F599" w14:textId="77777777" w:rsidTr="001A199E">
        <w:tblPrEx>
          <w:tblBorders>
            <w:bottom w:val="single" w:sz="4" w:space="0" w:color="auto"/>
          </w:tblBorders>
        </w:tblPrEx>
        <w:trPr>
          <w:gridAfter w:val="1"/>
          <w:wAfter w:w="4" w:type="pct"/>
          <w:cantSplit/>
        </w:trPr>
        <w:tc>
          <w:tcPr>
            <w:tcW w:w="497" w:type="pct"/>
            <w:shd w:val="clear" w:color="auto" w:fill="auto"/>
          </w:tcPr>
          <w:p w14:paraId="14BA9C80"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561294DE" w14:textId="07015509" w:rsidR="009445F7" w:rsidRPr="00902ED6" w:rsidRDefault="009445F7" w:rsidP="00C8685F">
            <w:pPr>
              <w:spacing w:line="240" w:lineRule="auto"/>
              <w:jc w:val="left"/>
              <w:rPr>
                <w:szCs w:val="24"/>
              </w:rPr>
            </w:pPr>
            <w:r w:rsidRPr="00902ED6">
              <w:rPr>
                <w:szCs w:val="24"/>
              </w:rPr>
              <w:t>Постановление главы администрации (губернатора) Краснодарского края от 22</w:t>
            </w:r>
            <w:r w:rsidR="000C0D76" w:rsidRPr="00902ED6">
              <w:rPr>
                <w:szCs w:val="24"/>
              </w:rPr>
              <w:t>.10.</w:t>
            </w:r>
            <w:r w:rsidRPr="00902ED6">
              <w:rPr>
                <w:szCs w:val="24"/>
              </w:rPr>
              <w:t>2015</w:t>
            </w:r>
            <w:r w:rsidR="00E70638" w:rsidRPr="00902ED6">
              <w:rPr>
                <w:szCs w:val="24"/>
              </w:rPr>
              <w:t xml:space="preserve"> </w:t>
            </w:r>
            <w:r w:rsidRPr="00902ED6">
              <w:rPr>
                <w:szCs w:val="24"/>
              </w:rPr>
              <w:t>№ 986</w:t>
            </w:r>
            <w:r w:rsidR="00EC3538" w:rsidRPr="00902ED6">
              <w:rPr>
                <w:szCs w:val="24"/>
              </w:rPr>
              <w:t xml:space="preserve"> </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Развитие культуры</w:t>
            </w:r>
            <w:r w:rsidR="007A7B22" w:rsidRPr="00902ED6">
              <w:rPr>
                <w:szCs w:val="24"/>
              </w:rPr>
              <w:t>»</w:t>
            </w:r>
          </w:p>
        </w:tc>
      </w:tr>
      <w:tr w:rsidR="00C8685F" w:rsidRPr="00902ED6" w14:paraId="6AA733BF" w14:textId="77777777" w:rsidTr="001A199E">
        <w:tblPrEx>
          <w:tblBorders>
            <w:bottom w:val="single" w:sz="4" w:space="0" w:color="auto"/>
          </w:tblBorders>
        </w:tblPrEx>
        <w:trPr>
          <w:gridAfter w:val="1"/>
          <w:wAfter w:w="4" w:type="pct"/>
          <w:cantSplit/>
        </w:trPr>
        <w:tc>
          <w:tcPr>
            <w:tcW w:w="497" w:type="pct"/>
            <w:shd w:val="clear" w:color="auto" w:fill="auto"/>
          </w:tcPr>
          <w:p w14:paraId="0E0BA61B"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6FF02423" w14:textId="18E98EB6" w:rsidR="009445F7"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w:t>
            </w:r>
            <w:r w:rsidR="000C0D76" w:rsidRPr="00902ED6">
              <w:rPr>
                <w:szCs w:val="24"/>
              </w:rPr>
              <w:t>от 20.11.</w:t>
            </w:r>
            <w:r w:rsidRPr="00902ED6">
              <w:rPr>
                <w:szCs w:val="24"/>
              </w:rPr>
              <w:t>2015 № 1057</w:t>
            </w:r>
            <w:r w:rsidR="00EC3538" w:rsidRPr="00902ED6">
              <w:rPr>
                <w:szCs w:val="24"/>
              </w:rPr>
              <w:t xml:space="preserve"> </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Охрана окружающей среды, воспроизводство и использование природных ресурсов, развитие лесного хозяйства</w:t>
            </w:r>
            <w:r w:rsidR="007A7B22" w:rsidRPr="00902ED6">
              <w:rPr>
                <w:szCs w:val="24"/>
              </w:rPr>
              <w:t>»</w:t>
            </w:r>
          </w:p>
        </w:tc>
      </w:tr>
      <w:tr w:rsidR="00C8685F" w:rsidRPr="00902ED6" w14:paraId="122E87BC" w14:textId="77777777" w:rsidTr="001A199E">
        <w:tblPrEx>
          <w:tblBorders>
            <w:bottom w:val="single" w:sz="4" w:space="0" w:color="auto"/>
          </w:tblBorders>
        </w:tblPrEx>
        <w:trPr>
          <w:gridAfter w:val="1"/>
          <w:wAfter w:w="4" w:type="pct"/>
          <w:cantSplit/>
        </w:trPr>
        <w:tc>
          <w:tcPr>
            <w:tcW w:w="497" w:type="pct"/>
            <w:shd w:val="clear" w:color="auto" w:fill="auto"/>
          </w:tcPr>
          <w:p w14:paraId="2B7908EB"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5D57F3BD" w14:textId="3A71C3FC" w:rsidR="009445F7"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w:t>
            </w:r>
            <w:r w:rsidR="000C0D76" w:rsidRPr="00902ED6">
              <w:rPr>
                <w:szCs w:val="24"/>
              </w:rPr>
              <w:t>от 15.04.2014</w:t>
            </w:r>
            <w:r w:rsidR="00E70638" w:rsidRPr="00902ED6">
              <w:rPr>
                <w:szCs w:val="24"/>
              </w:rPr>
              <w:t xml:space="preserve"> </w:t>
            </w:r>
            <w:r w:rsidRPr="00902ED6">
              <w:rPr>
                <w:szCs w:val="24"/>
              </w:rPr>
              <w:t>№ 302</w:t>
            </w:r>
            <w:r w:rsidR="00EC3538" w:rsidRPr="00902ED6">
              <w:rPr>
                <w:szCs w:val="24"/>
              </w:rPr>
              <w:t xml:space="preserve"> </w:t>
            </w:r>
            <w:r w:rsidRPr="00902ED6">
              <w:rPr>
                <w:szCs w:val="24"/>
              </w:rPr>
              <w:t xml:space="preserve">Об утверждении государственной программы Российской Федерации </w:t>
            </w:r>
            <w:r w:rsidR="007A7B22" w:rsidRPr="00902ED6">
              <w:rPr>
                <w:szCs w:val="24"/>
              </w:rPr>
              <w:t>«</w:t>
            </w:r>
            <w:r w:rsidRPr="00902ED6">
              <w:rPr>
                <w:szCs w:val="24"/>
              </w:rPr>
              <w:t>Развитие физической культуры и спорта</w:t>
            </w:r>
            <w:r w:rsidR="007A7B22" w:rsidRPr="00902ED6">
              <w:rPr>
                <w:szCs w:val="24"/>
              </w:rPr>
              <w:t>»</w:t>
            </w:r>
          </w:p>
        </w:tc>
      </w:tr>
      <w:tr w:rsidR="00C8685F" w:rsidRPr="00902ED6" w14:paraId="284E13D9" w14:textId="77777777" w:rsidTr="001A199E">
        <w:tblPrEx>
          <w:tblBorders>
            <w:bottom w:val="single" w:sz="4" w:space="0" w:color="auto"/>
          </w:tblBorders>
        </w:tblPrEx>
        <w:trPr>
          <w:gridAfter w:val="1"/>
          <w:wAfter w:w="4" w:type="pct"/>
          <w:cantSplit/>
        </w:trPr>
        <w:tc>
          <w:tcPr>
            <w:tcW w:w="497" w:type="pct"/>
            <w:shd w:val="clear" w:color="auto" w:fill="auto"/>
          </w:tcPr>
          <w:p w14:paraId="1E19E442"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62566ADA" w14:textId="45B513DB" w:rsidR="009445F7" w:rsidRPr="00902ED6" w:rsidRDefault="009445F7" w:rsidP="00C8685F">
            <w:pPr>
              <w:spacing w:line="240" w:lineRule="auto"/>
              <w:jc w:val="left"/>
              <w:rPr>
                <w:szCs w:val="24"/>
              </w:rPr>
            </w:pPr>
            <w:r w:rsidRPr="00902ED6">
              <w:rPr>
                <w:szCs w:val="24"/>
              </w:rPr>
              <w:t>Постановление главы администрации (губернатора) Краснодарского края от</w:t>
            </w:r>
            <w:r w:rsidR="000C0D76" w:rsidRPr="00902ED6">
              <w:rPr>
                <w:szCs w:val="24"/>
              </w:rPr>
              <w:t xml:space="preserve"> 12.10.</w:t>
            </w:r>
            <w:r w:rsidRPr="00902ED6">
              <w:rPr>
                <w:szCs w:val="24"/>
              </w:rPr>
              <w:t>2015</w:t>
            </w:r>
            <w:r w:rsidR="00E70638" w:rsidRPr="00902ED6">
              <w:rPr>
                <w:szCs w:val="24"/>
              </w:rPr>
              <w:t xml:space="preserve"> </w:t>
            </w:r>
            <w:r w:rsidRPr="00902ED6">
              <w:rPr>
                <w:szCs w:val="24"/>
              </w:rPr>
              <w:t>№ 967</w:t>
            </w:r>
            <w:r w:rsidR="00E70638" w:rsidRPr="00902ED6">
              <w:rPr>
                <w:szCs w:val="24"/>
              </w:rPr>
              <w:t xml:space="preserve"> </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Развитие жилищно-коммунального хозяйства</w:t>
            </w:r>
            <w:r w:rsidR="007A7B22" w:rsidRPr="00902ED6">
              <w:rPr>
                <w:szCs w:val="24"/>
              </w:rPr>
              <w:t>»</w:t>
            </w:r>
          </w:p>
        </w:tc>
      </w:tr>
      <w:tr w:rsidR="00C8685F" w:rsidRPr="00902ED6" w14:paraId="0196F974" w14:textId="77777777" w:rsidTr="001A199E">
        <w:tblPrEx>
          <w:tblBorders>
            <w:bottom w:val="single" w:sz="4" w:space="0" w:color="auto"/>
          </w:tblBorders>
        </w:tblPrEx>
        <w:trPr>
          <w:gridAfter w:val="1"/>
          <w:wAfter w:w="4" w:type="pct"/>
          <w:cantSplit/>
        </w:trPr>
        <w:tc>
          <w:tcPr>
            <w:tcW w:w="497" w:type="pct"/>
            <w:shd w:val="clear" w:color="auto" w:fill="auto"/>
          </w:tcPr>
          <w:p w14:paraId="565C3FD3"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2C09733F" w14:textId="13855CAF" w:rsidR="009445F7"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w:t>
            </w:r>
            <w:r w:rsidR="000C0D76" w:rsidRPr="00902ED6">
              <w:rPr>
                <w:szCs w:val="24"/>
              </w:rPr>
              <w:t>от 5.10.</w:t>
            </w:r>
            <w:r w:rsidRPr="00902ED6">
              <w:rPr>
                <w:szCs w:val="24"/>
              </w:rPr>
              <w:t>2015</w:t>
            </w:r>
            <w:r w:rsidR="00E70638" w:rsidRPr="00902ED6">
              <w:rPr>
                <w:szCs w:val="24"/>
              </w:rPr>
              <w:t xml:space="preserve"> </w:t>
            </w:r>
            <w:r w:rsidRPr="00902ED6">
              <w:rPr>
                <w:szCs w:val="24"/>
              </w:rPr>
              <w:t xml:space="preserve"> № 943</w:t>
            </w:r>
            <w:r w:rsidR="00E70638" w:rsidRPr="00902ED6">
              <w:rPr>
                <w:szCs w:val="24"/>
              </w:rPr>
              <w:t xml:space="preserve"> </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Социально-экономическое и инновационное развитие Краснодарского края</w:t>
            </w:r>
            <w:r w:rsidR="007A7B22" w:rsidRPr="00902ED6">
              <w:rPr>
                <w:szCs w:val="24"/>
              </w:rPr>
              <w:t>»</w:t>
            </w:r>
          </w:p>
        </w:tc>
      </w:tr>
      <w:tr w:rsidR="00C8685F" w:rsidRPr="00902ED6" w14:paraId="0BB26E0B" w14:textId="77777777" w:rsidTr="001A199E">
        <w:tblPrEx>
          <w:tblBorders>
            <w:bottom w:val="single" w:sz="4" w:space="0" w:color="auto"/>
          </w:tblBorders>
        </w:tblPrEx>
        <w:trPr>
          <w:gridAfter w:val="1"/>
          <w:wAfter w:w="4" w:type="pct"/>
          <w:cantSplit/>
        </w:trPr>
        <w:tc>
          <w:tcPr>
            <w:tcW w:w="497" w:type="pct"/>
            <w:shd w:val="clear" w:color="auto" w:fill="auto"/>
          </w:tcPr>
          <w:p w14:paraId="17EC8826"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682FC556" w14:textId="6DE0A984" w:rsidR="009445F7"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w:t>
            </w:r>
            <w:r w:rsidR="000C0D76" w:rsidRPr="00902ED6">
              <w:rPr>
                <w:szCs w:val="24"/>
              </w:rPr>
              <w:t>от 19.10.</w:t>
            </w:r>
            <w:r w:rsidRPr="00902ED6">
              <w:rPr>
                <w:szCs w:val="24"/>
              </w:rPr>
              <w:t>2015</w:t>
            </w:r>
            <w:r w:rsidR="00E70638" w:rsidRPr="00902ED6">
              <w:rPr>
                <w:szCs w:val="24"/>
              </w:rPr>
              <w:t xml:space="preserve"> </w:t>
            </w:r>
            <w:r w:rsidRPr="00902ED6">
              <w:rPr>
                <w:szCs w:val="24"/>
              </w:rPr>
              <w:t xml:space="preserve"> № 975</w:t>
            </w:r>
            <w:r w:rsidR="00E70638" w:rsidRPr="00902ED6">
              <w:rPr>
                <w:szCs w:val="24"/>
              </w:rPr>
              <w:t xml:space="preserve"> </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Региональная политика и развитие гражданского общества</w:t>
            </w:r>
            <w:r w:rsidR="007A7B22" w:rsidRPr="00902ED6">
              <w:rPr>
                <w:szCs w:val="24"/>
              </w:rPr>
              <w:t>»</w:t>
            </w:r>
          </w:p>
        </w:tc>
      </w:tr>
      <w:tr w:rsidR="00C8685F" w:rsidRPr="00902ED6" w14:paraId="3C78938C" w14:textId="77777777" w:rsidTr="001A199E">
        <w:tblPrEx>
          <w:tblBorders>
            <w:bottom w:val="single" w:sz="4" w:space="0" w:color="auto"/>
          </w:tblBorders>
        </w:tblPrEx>
        <w:trPr>
          <w:gridAfter w:val="1"/>
          <w:wAfter w:w="4" w:type="pct"/>
          <w:cantSplit/>
        </w:trPr>
        <w:tc>
          <w:tcPr>
            <w:tcW w:w="497" w:type="pct"/>
            <w:shd w:val="clear" w:color="auto" w:fill="auto"/>
          </w:tcPr>
          <w:p w14:paraId="5734461B"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0B7256CC" w14:textId="69BFBE06" w:rsidR="009445F7" w:rsidRPr="00902ED6" w:rsidRDefault="009445F7" w:rsidP="00C8685F">
            <w:pPr>
              <w:spacing w:line="240" w:lineRule="auto"/>
              <w:jc w:val="left"/>
              <w:rPr>
                <w:szCs w:val="24"/>
              </w:rPr>
            </w:pPr>
            <w:r w:rsidRPr="00902ED6">
              <w:rPr>
                <w:szCs w:val="24"/>
              </w:rPr>
              <w:t>Постановление главы администрации (губернатора) Краснодарского края</w:t>
            </w:r>
            <w:r w:rsidRPr="00902ED6">
              <w:t xml:space="preserve"> о</w:t>
            </w:r>
            <w:r w:rsidR="00E70638" w:rsidRPr="00902ED6">
              <w:rPr>
                <w:szCs w:val="24"/>
              </w:rPr>
              <w:t xml:space="preserve">т </w:t>
            </w:r>
            <w:r w:rsidR="000C0D76" w:rsidRPr="00902ED6">
              <w:rPr>
                <w:szCs w:val="24"/>
              </w:rPr>
              <w:t>16.11.2</w:t>
            </w:r>
            <w:r w:rsidR="00E70638" w:rsidRPr="00902ED6">
              <w:rPr>
                <w:szCs w:val="24"/>
              </w:rPr>
              <w:t xml:space="preserve">015 </w:t>
            </w:r>
            <w:r w:rsidRPr="00902ED6">
              <w:rPr>
                <w:szCs w:val="24"/>
              </w:rPr>
              <w:t xml:space="preserve"> № 1037 </w:t>
            </w:r>
            <w:r w:rsidR="007A7B22" w:rsidRPr="00902ED6">
              <w:rPr>
                <w:szCs w:val="24"/>
              </w:rPr>
              <w:t>«</w:t>
            </w:r>
            <w:r w:rsidRPr="00902ED6">
              <w:rPr>
                <w:szCs w:val="24"/>
              </w:rPr>
              <w:t xml:space="preserve">О государственной программе Краснодарского края </w:t>
            </w:r>
            <w:r w:rsidR="007A7B22" w:rsidRPr="00902ED6">
              <w:rPr>
                <w:szCs w:val="24"/>
              </w:rPr>
              <w:t>«</w:t>
            </w:r>
            <w:r w:rsidRPr="00902ED6">
              <w:rPr>
                <w:szCs w:val="24"/>
              </w:rPr>
              <w:t>Казачество Кубани</w:t>
            </w:r>
            <w:r w:rsidR="007A7B22" w:rsidRPr="00902ED6">
              <w:rPr>
                <w:szCs w:val="24"/>
              </w:rPr>
              <w:t>»</w:t>
            </w:r>
          </w:p>
        </w:tc>
      </w:tr>
      <w:tr w:rsidR="00C8685F" w:rsidRPr="00902ED6" w14:paraId="6675B8DE" w14:textId="77777777" w:rsidTr="001A199E">
        <w:tblPrEx>
          <w:tblBorders>
            <w:bottom w:val="single" w:sz="4" w:space="0" w:color="auto"/>
          </w:tblBorders>
        </w:tblPrEx>
        <w:trPr>
          <w:gridAfter w:val="1"/>
          <w:wAfter w:w="4" w:type="pct"/>
          <w:cantSplit/>
        </w:trPr>
        <w:tc>
          <w:tcPr>
            <w:tcW w:w="497" w:type="pct"/>
            <w:shd w:val="clear" w:color="auto" w:fill="auto"/>
          </w:tcPr>
          <w:p w14:paraId="78C1279D"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2519B65C" w14:textId="1D85552D" w:rsidR="009445F7"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от </w:t>
            </w:r>
            <w:r w:rsidR="007863CE" w:rsidRPr="00902ED6">
              <w:rPr>
                <w:szCs w:val="24"/>
              </w:rPr>
              <w:t>0</w:t>
            </w:r>
            <w:r w:rsidRPr="00902ED6">
              <w:rPr>
                <w:szCs w:val="24"/>
              </w:rPr>
              <w:t>5</w:t>
            </w:r>
            <w:r w:rsidR="000C0D76" w:rsidRPr="00902ED6">
              <w:rPr>
                <w:szCs w:val="24"/>
              </w:rPr>
              <w:t>.11.</w:t>
            </w:r>
            <w:r w:rsidRPr="00902ED6">
              <w:rPr>
                <w:szCs w:val="24"/>
              </w:rPr>
              <w:t>2015</w:t>
            </w:r>
            <w:r w:rsidR="00E70638" w:rsidRPr="00902ED6">
              <w:rPr>
                <w:szCs w:val="24"/>
              </w:rPr>
              <w:t xml:space="preserve"> </w:t>
            </w:r>
            <w:r w:rsidRPr="00902ED6">
              <w:rPr>
                <w:szCs w:val="24"/>
              </w:rPr>
              <w:t xml:space="preserve"> № 1007 </w:t>
            </w:r>
            <w:r w:rsidR="007A7B22" w:rsidRPr="00902ED6">
              <w:rPr>
                <w:szCs w:val="24"/>
              </w:rPr>
              <w:t>«</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Развитие санаторно-курортного и туристского комплекса</w:t>
            </w:r>
            <w:r w:rsidR="007A7B22" w:rsidRPr="00902ED6">
              <w:rPr>
                <w:szCs w:val="24"/>
              </w:rPr>
              <w:t>»</w:t>
            </w:r>
          </w:p>
        </w:tc>
      </w:tr>
      <w:tr w:rsidR="00C8685F" w:rsidRPr="00902ED6" w14:paraId="524C4333" w14:textId="77777777" w:rsidTr="001A199E">
        <w:tblPrEx>
          <w:tblBorders>
            <w:bottom w:val="single" w:sz="4" w:space="0" w:color="auto"/>
          </w:tblBorders>
        </w:tblPrEx>
        <w:trPr>
          <w:gridAfter w:val="1"/>
          <w:wAfter w:w="4" w:type="pct"/>
          <w:cantSplit/>
        </w:trPr>
        <w:tc>
          <w:tcPr>
            <w:tcW w:w="497" w:type="pct"/>
            <w:shd w:val="clear" w:color="auto" w:fill="auto"/>
          </w:tcPr>
          <w:p w14:paraId="4D42077F"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79266DB9" w14:textId="1F2E1AA4" w:rsidR="009445F7"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от </w:t>
            </w:r>
            <w:r w:rsidR="000C0D76" w:rsidRPr="00902ED6">
              <w:rPr>
                <w:szCs w:val="24"/>
              </w:rPr>
              <w:t>12.09.2</w:t>
            </w:r>
            <w:r w:rsidRPr="00902ED6">
              <w:rPr>
                <w:szCs w:val="24"/>
              </w:rPr>
              <w:t xml:space="preserve">021 № 609 </w:t>
            </w:r>
            <w:r w:rsidR="007A7B22" w:rsidRPr="00902ED6">
              <w:rPr>
                <w:szCs w:val="24"/>
              </w:rPr>
              <w:t>«</w:t>
            </w:r>
            <w:r w:rsidRPr="00902ED6">
              <w:rPr>
                <w:szCs w:val="24"/>
              </w:rPr>
              <w:t xml:space="preserve">О внесении изменений в постановление главы администрации (губернатора) Краснодарского края от 12 октября 2015г. № 960 </w:t>
            </w:r>
            <w:r w:rsidR="007A7B22" w:rsidRPr="00902ED6">
              <w:rPr>
                <w:szCs w:val="24"/>
              </w:rPr>
              <w:t>«</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Информационное общество Кубани</w:t>
            </w:r>
            <w:r w:rsidR="007A7B22" w:rsidRPr="00902ED6">
              <w:rPr>
                <w:szCs w:val="24"/>
              </w:rPr>
              <w:t>»</w:t>
            </w:r>
          </w:p>
        </w:tc>
      </w:tr>
      <w:tr w:rsidR="00C8685F" w:rsidRPr="00902ED6" w14:paraId="4D14467D" w14:textId="77777777" w:rsidTr="001A199E">
        <w:tblPrEx>
          <w:tblBorders>
            <w:bottom w:val="single" w:sz="4" w:space="0" w:color="auto"/>
          </w:tblBorders>
        </w:tblPrEx>
        <w:trPr>
          <w:gridAfter w:val="1"/>
          <w:wAfter w:w="4" w:type="pct"/>
          <w:cantSplit/>
        </w:trPr>
        <w:tc>
          <w:tcPr>
            <w:tcW w:w="497" w:type="pct"/>
            <w:shd w:val="clear" w:color="auto" w:fill="auto"/>
          </w:tcPr>
          <w:p w14:paraId="52BAD212"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6419CE82" w14:textId="0956B268" w:rsidR="009445F7"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от </w:t>
            </w:r>
            <w:r w:rsidR="007863CE" w:rsidRPr="00902ED6">
              <w:rPr>
                <w:szCs w:val="24"/>
              </w:rPr>
              <w:t>0</w:t>
            </w:r>
            <w:r w:rsidR="000C0D76" w:rsidRPr="00902ED6">
              <w:rPr>
                <w:szCs w:val="24"/>
              </w:rPr>
              <w:t>5.10.</w:t>
            </w:r>
            <w:r w:rsidRPr="00902ED6">
              <w:rPr>
                <w:szCs w:val="24"/>
              </w:rPr>
              <w:t>2015</w:t>
            </w:r>
            <w:r w:rsidR="00E70638" w:rsidRPr="00902ED6">
              <w:rPr>
                <w:szCs w:val="24"/>
              </w:rPr>
              <w:t xml:space="preserve"> </w:t>
            </w:r>
            <w:r w:rsidRPr="00902ED6">
              <w:rPr>
                <w:szCs w:val="24"/>
              </w:rPr>
              <w:t xml:space="preserve">№ 944 </w:t>
            </w:r>
            <w:r w:rsidR="007A7B22" w:rsidRPr="00902ED6">
              <w:rPr>
                <w:szCs w:val="24"/>
              </w:rPr>
              <w:t>«</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Развитие сельского хозяйства и регулирование рынков сельскохозяйственной продукции, сырья и продовольствия</w:t>
            </w:r>
            <w:r w:rsidR="007A7B22" w:rsidRPr="00902ED6">
              <w:rPr>
                <w:szCs w:val="24"/>
              </w:rPr>
              <w:t>»</w:t>
            </w:r>
          </w:p>
        </w:tc>
      </w:tr>
      <w:tr w:rsidR="00C8685F" w:rsidRPr="00902ED6" w14:paraId="1B550526" w14:textId="77777777" w:rsidTr="001A199E">
        <w:tblPrEx>
          <w:tblBorders>
            <w:bottom w:val="single" w:sz="4" w:space="0" w:color="auto"/>
          </w:tblBorders>
        </w:tblPrEx>
        <w:trPr>
          <w:gridAfter w:val="1"/>
          <w:wAfter w:w="4" w:type="pct"/>
          <w:cantSplit/>
        </w:trPr>
        <w:tc>
          <w:tcPr>
            <w:tcW w:w="497" w:type="pct"/>
            <w:shd w:val="clear" w:color="auto" w:fill="auto"/>
          </w:tcPr>
          <w:p w14:paraId="1DE10D84"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5DD04E34" w14:textId="6351DE51" w:rsidR="009445F7" w:rsidRPr="00902ED6" w:rsidRDefault="009445F7" w:rsidP="00ED1DED">
            <w:pPr>
              <w:spacing w:line="240" w:lineRule="auto"/>
              <w:jc w:val="left"/>
              <w:rPr>
                <w:szCs w:val="24"/>
              </w:rPr>
            </w:pPr>
            <w:r w:rsidRPr="00902ED6">
              <w:rPr>
                <w:szCs w:val="24"/>
              </w:rPr>
              <w:t xml:space="preserve">Постановление главы администрации (губернатора) Краснодарского края </w:t>
            </w:r>
            <w:r w:rsidR="000C0D76" w:rsidRPr="00902ED6">
              <w:rPr>
                <w:szCs w:val="24"/>
              </w:rPr>
              <w:t>от 12.10.</w:t>
            </w:r>
            <w:r w:rsidRPr="00902ED6">
              <w:rPr>
                <w:szCs w:val="24"/>
              </w:rPr>
              <w:t>2015</w:t>
            </w:r>
            <w:r w:rsidR="00E70638" w:rsidRPr="00902ED6">
              <w:rPr>
                <w:szCs w:val="24"/>
              </w:rPr>
              <w:t xml:space="preserve">г. </w:t>
            </w:r>
            <w:r w:rsidRPr="00902ED6">
              <w:rPr>
                <w:szCs w:val="24"/>
              </w:rPr>
              <w:t xml:space="preserve">№ 961 </w:t>
            </w:r>
            <w:r w:rsidR="007A7B22" w:rsidRPr="00902ED6">
              <w:rPr>
                <w:szCs w:val="24"/>
              </w:rPr>
              <w:t>«</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Развитие топливно-энергетического комплекса</w:t>
            </w:r>
            <w:r w:rsidR="007A7B22" w:rsidRPr="00902ED6">
              <w:rPr>
                <w:szCs w:val="24"/>
              </w:rPr>
              <w:t>»</w:t>
            </w:r>
          </w:p>
        </w:tc>
      </w:tr>
      <w:tr w:rsidR="00C8685F" w:rsidRPr="00902ED6" w14:paraId="7948C56F" w14:textId="77777777" w:rsidTr="001A199E">
        <w:tblPrEx>
          <w:tblBorders>
            <w:bottom w:val="single" w:sz="4" w:space="0" w:color="auto"/>
          </w:tblBorders>
        </w:tblPrEx>
        <w:trPr>
          <w:gridAfter w:val="1"/>
          <w:wAfter w:w="4" w:type="pct"/>
          <w:cantSplit/>
        </w:trPr>
        <w:tc>
          <w:tcPr>
            <w:tcW w:w="497" w:type="pct"/>
            <w:shd w:val="clear" w:color="auto" w:fill="auto"/>
          </w:tcPr>
          <w:p w14:paraId="27B337A2"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2169F781" w14:textId="4847369D" w:rsidR="009445F7"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w:t>
            </w:r>
            <w:r w:rsidR="000C0D76" w:rsidRPr="00902ED6">
              <w:rPr>
                <w:szCs w:val="24"/>
              </w:rPr>
              <w:t>от 30.11.</w:t>
            </w:r>
            <w:r w:rsidRPr="00902ED6">
              <w:rPr>
                <w:szCs w:val="24"/>
              </w:rPr>
              <w:t>2015</w:t>
            </w:r>
            <w:r w:rsidR="00E70638" w:rsidRPr="00902ED6">
              <w:rPr>
                <w:szCs w:val="24"/>
              </w:rPr>
              <w:t xml:space="preserve">г. </w:t>
            </w:r>
            <w:r w:rsidRPr="00902ED6">
              <w:rPr>
                <w:szCs w:val="24"/>
              </w:rPr>
              <w:t xml:space="preserve">№ 1138 </w:t>
            </w:r>
            <w:r w:rsidR="007A7B22" w:rsidRPr="00902ED6">
              <w:rPr>
                <w:szCs w:val="24"/>
              </w:rPr>
              <w:t>«</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Развитие промышленности Краснодарского края и повышение ее конкурентоспособности</w:t>
            </w:r>
            <w:r w:rsidR="007A7B22" w:rsidRPr="00902ED6">
              <w:rPr>
                <w:szCs w:val="24"/>
              </w:rPr>
              <w:t>»</w:t>
            </w:r>
          </w:p>
        </w:tc>
      </w:tr>
      <w:tr w:rsidR="00C8685F" w:rsidRPr="00902ED6" w14:paraId="7E4889CA" w14:textId="77777777" w:rsidTr="001A199E">
        <w:tblPrEx>
          <w:tblBorders>
            <w:bottom w:val="single" w:sz="4" w:space="0" w:color="auto"/>
          </w:tblBorders>
        </w:tblPrEx>
        <w:trPr>
          <w:gridAfter w:val="1"/>
          <w:wAfter w:w="4" w:type="pct"/>
          <w:cantSplit/>
        </w:trPr>
        <w:tc>
          <w:tcPr>
            <w:tcW w:w="497" w:type="pct"/>
            <w:shd w:val="clear" w:color="auto" w:fill="auto"/>
          </w:tcPr>
          <w:p w14:paraId="77CB2EA7"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48C9BC45" w14:textId="37E44617" w:rsidR="009445F7"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от </w:t>
            </w:r>
            <w:r w:rsidR="007863CE" w:rsidRPr="00902ED6">
              <w:rPr>
                <w:szCs w:val="24"/>
              </w:rPr>
              <w:t>0</w:t>
            </w:r>
            <w:r w:rsidR="000C0D76" w:rsidRPr="00902ED6">
              <w:rPr>
                <w:szCs w:val="24"/>
              </w:rPr>
              <w:t>5.</w:t>
            </w:r>
            <w:r w:rsidR="007863CE" w:rsidRPr="00902ED6">
              <w:rPr>
                <w:szCs w:val="24"/>
              </w:rPr>
              <w:t>10.</w:t>
            </w:r>
            <w:r w:rsidRPr="00902ED6">
              <w:rPr>
                <w:szCs w:val="24"/>
              </w:rPr>
              <w:t>2015</w:t>
            </w:r>
            <w:r w:rsidR="00E70638" w:rsidRPr="00902ED6">
              <w:rPr>
                <w:szCs w:val="24"/>
              </w:rPr>
              <w:t xml:space="preserve"> </w:t>
            </w:r>
            <w:r w:rsidRPr="00902ED6">
              <w:rPr>
                <w:szCs w:val="24"/>
              </w:rPr>
              <w:t xml:space="preserve"> № 940 </w:t>
            </w:r>
            <w:r w:rsidR="007A7B22" w:rsidRPr="00902ED6">
              <w:rPr>
                <w:szCs w:val="24"/>
              </w:rPr>
              <w:t>«</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Управление государственными финансами Краснодарского края</w:t>
            </w:r>
            <w:r w:rsidR="007A7B22" w:rsidRPr="00902ED6">
              <w:rPr>
                <w:szCs w:val="24"/>
              </w:rPr>
              <w:t>»</w:t>
            </w:r>
          </w:p>
        </w:tc>
      </w:tr>
      <w:tr w:rsidR="00C8685F" w:rsidRPr="00902ED6" w14:paraId="79B08EBF" w14:textId="77777777" w:rsidTr="001A199E">
        <w:tblPrEx>
          <w:tblBorders>
            <w:bottom w:val="single" w:sz="4" w:space="0" w:color="auto"/>
          </w:tblBorders>
        </w:tblPrEx>
        <w:trPr>
          <w:gridAfter w:val="1"/>
          <w:wAfter w:w="4" w:type="pct"/>
          <w:cantSplit/>
        </w:trPr>
        <w:tc>
          <w:tcPr>
            <w:tcW w:w="497" w:type="pct"/>
            <w:shd w:val="clear" w:color="auto" w:fill="auto"/>
          </w:tcPr>
          <w:p w14:paraId="3FDB0BB6"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515D0C60" w14:textId="0CC927A1" w:rsidR="009445F7"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w:t>
            </w:r>
            <w:r w:rsidR="00DD5ED6" w:rsidRPr="00902ED6">
              <w:rPr>
                <w:szCs w:val="24"/>
              </w:rPr>
              <w:t>от 12.10.</w:t>
            </w:r>
            <w:r w:rsidRPr="00902ED6">
              <w:rPr>
                <w:szCs w:val="24"/>
              </w:rPr>
              <w:t>2015</w:t>
            </w:r>
            <w:r w:rsidR="00E70638" w:rsidRPr="00902ED6">
              <w:rPr>
                <w:szCs w:val="24"/>
              </w:rPr>
              <w:t xml:space="preserve"> </w:t>
            </w:r>
            <w:r w:rsidRPr="00902ED6">
              <w:rPr>
                <w:szCs w:val="24"/>
              </w:rPr>
              <w:t xml:space="preserve">№ 959 </w:t>
            </w:r>
            <w:r w:rsidR="007A7B22" w:rsidRPr="00902ED6">
              <w:rPr>
                <w:szCs w:val="24"/>
              </w:rPr>
              <w:t>«</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Медиасреда Кубани</w:t>
            </w:r>
            <w:r w:rsidR="007A7B22" w:rsidRPr="00902ED6">
              <w:rPr>
                <w:szCs w:val="24"/>
              </w:rPr>
              <w:t>»</w:t>
            </w:r>
          </w:p>
        </w:tc>
      </w:tr>
      <w:tr w:rsidR="00C8685F" w:rsidRPr="00902ED6" w14:paraId="6A216413" w14:textId="77777777" w:rsidTr="001A199E">
        <w:tblPrEx>
          <w:tblBorders>
            <w:bottom w:val="single" w:sz="4" w:space="0" w:color="auto"/>
          </w:tblBorders>
        </w:tblPrEx>
        <w:trPr>
          <w:gridAfter w:val="1"/>
          <w:wAfter w:w="4" w:type="pct"/>
          <w:cantSplit/>
        </w:trPr>
        <w:tc>
          <w:tcPr>
            <w:tcW w:w="497" w:type="pct"/>
            <w:shd w:val="clear" w:color="auto" w:fill="auto"/>
          </w:tcPr>
          <w:p w14:paraId="0561275B"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7B2F8C2C" w14:textId="3F37F77E" w:rsidR="009445F7"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от </w:t>
            </w:r>
            <w:r w:rsidR="00DD5ED6" w:rsidRPr="00902ED6">
              <w:rPr>
                <w:szCs w:val="24"/>
              </w:rPr>
              <w:t>12.10.</w:t>
            </w:r>
            <w:r w:rsidRPr="00902ED6">
              <w:rPr>
                <w:szCs w:val="24"/>
              </w:rPr>
              <w:t xml:space="preserve">2015 № 965 </w:t>
            </w:r>
            <w:r w:rsidR="007A7B22" w:rsidRPr="00902ED6">
              <w:rPr>
                <w:szCs w:val="24"/>
              </w:rPr>
              <w:t>«</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Развитие сети автомобильных дорог Краснодарского края</w:t>
            </w:r>
            <w:r w:rsidR="007A7B22" w:rsidRPr="00902ED6">
              <w:rPr>
                <w:szCs w:val="24"/>
              </w:rPr>
              <w:t>»</w:t>
            </w:r>
          </w:p>
        </w:tc>
      </w:tr>
      <w:tr w:rsidR="00C8685F" w:rsidRPr="00902ED6" w14:paraId="4A12A4F1" w14:textId="77777777" w:rsidTr="001A199E">
        <w:tblPrEx>
          <w:tblBorders>
            <w:bottom w:val="single" w:sz="4" w:space="0" w:color="auto"/>
          </w:tblBorders>
        </w:tblPrEx>
        <w:trPr>
          <w:gridAfter w:val="1"/>
          <w:wAfter w:w="4" w:type="pct"/>
          <w:cantSplit/>
        </w:trPr>
        <w:tc>
          <w:tcPr>
            <w:tcW w:w="497" w:type="pct"/>
            <w:shd w:val="clear" w:color="auto" w:fill="auto"/>
          </w:tcPr>
          <w:p w14:paraId="1E0922EB"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5F8D4811" w14:textId="20ECF03E" w:rsidR="009445F7"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от </w:t>
            </w:r>
            <w:r w:rsidR="00DD5ED6" w:rsidRPr="00902ED6">
              <w:rPr>
                <w:szCs w:val="24"/>
              </w:rPr>
              <w:t>31.08.</w:t>
            </w:r>
            <w:r w:rsidRPr="00902ED6">
              <w:rPr>
                <w:szCs w:val="24"/>
              </w:rPr>
              <w:t>2017</w:t>
            </w:r>
            <w:r w:rsidR="00E70638" w:rsidRPr="00902ED6">
              <w:rPr>
                <w:szCs w:val="24"/>
              </w:rPr>
              <w:t xml:space="preserve"> </w:t>
            </w:r>
            <w:r w:rsidRPr="00902ED6">
              <w:rPr>
                <w:szCs w:val="24"/>
              </w:rPr>
              <w:t xml:space="preserve"> № 655 </w:t>
            </w:r>
            <w:r w:rsidR="007A7B22" w:rsidRPr="00902ED6">
              <w:rPr>
                <w:szCs w:val="24"/>
              </w:rPr>
              <w:t>«</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Формирование современной городской среды</w:t>
            </w:r>
            <w:r w:rsidR="007A7B22" w:rsidRPr="00902ED6">
              <w:rPr>
                <w:szCs w:val="24"/>
              </w:rPr>
              <w:t>»</w:t>
            </w:r>
          </w:p>
        </w:tc>
      </w:tr>
      <w:tr w:rsidR="00C8685F" w:rsidRPr="00902ED6" w14:paraId="7600FFB9" w14:textId="77777777" w:rsidTr="001A199E">
        <w:tblPrEx>
          <w:tblBorders>
            <w:bottom w:val="single" w:sz="4" w:space="0" w:color="auto"/>
          </w:tblBorders>
        </w:tblPrEx>
        <w:trPr>
          <w:gridAfter w:val="1"/>
          <w:wAfter w:w="4" w:type="pct"/>
          <w:cantSplit/>
        </w:trPr>
        <w:tc>
          <w:tcPr>
            <w:tcW w:w="497" w:type="pct"/>
            <w:shd w:val="clear" w:color="auto" w:fill="auto"/>
          </w:tcPr>
          <w:p w14:paraId="484E998D"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0A659490" w14:textId="4B4881C3" w:rsidR="009445F7" w:rsidRPr="00902ED6" w:rsidRDefault="009445F7" w:rsidP="00C8685F">
            <w:pPr>
              <w:spacing w:line="240" w:lineRule="auto"/>
              <w:jc w:val="left"/>
              <w:rPr>
                <w:szCs w:val="24"/>
              </w:rPr>
            </w:pPr>
            <w:r w:rsidRPr="00902ED6">
              <w:rPr>
                <w:szCs w:val="24"/>
              </w:rPr>
              <w:t>Распоряжение главы администрации (губернатора) Краснодарского края от 15</w:t>
            </w:r>
            <w:r w:rsidR="00DD5ED6" w:rsidRPr="00902ED6">
              <w:rPr>
                <w:szCs w:val="24"/>
              </w:rPr>
              <w:t>.12.</w:t>
            </w:r>
            <w:r w:rsidRPr="00902ED6">
              <w:rPr>
                <w:szCs w:val="24"/>
              </w:rPr>
              <w:t>2020</w:t>
            </w:r>
            <w:r w:rsidR="00E70638" w:rsidRPr="00902ED6">
              <w:rPr>
                <w:szCs w:val="24"/>
              </w:rPr>
              <w:t xml:space="preserve"> </w:t>
            </w:r>
            <w:r w:rsidRPr="00902ED6">
              <w:rPr>
                <w:szCs w:val="24"/>
              </w:rPr>
              <w:t xml:space="preserve"> № 323-р </w:t>
            </w:r>
            <w:r w:rsidR="007A7B22" w:rsidRPr="00902ED6">
              <w:rPr>
                <w:szCs w:val="24"/>
              </w:rPr>
              <w:t>«</w:t>
            </w:r>
            <w:r w:rsidRPr="00902ED6">
              <w:rPr>
                <w:szCs w:val="24"/>
              </w:rPr>
              <w:t xml:space="preserve">Об утверждении региональной программы Краснодарского края </w:t>
            </w:r>
            <w:r w:rsidR="007A7B22" w:rsidRPr="00902ED6">
              <w:rPr>
                <w:szCs w:val="24"/>
              </w:rPr>
              <w:t>«</w:t>
            </w:r>
            <w:r w:rsidRPr="00902ED6">
              <w:rPr>
                <w:szCs w:val="24"/>
              </w:rPr>
              <w:t>Модернизация первичного звена здравоохранения</w:t>
            </w:r>
            <w:r w:rsidR="007A7B22" w:rsidRPr="00902ED6">
              <w:rPr>
                <w:szCs w:val="24"/>
              </w:rPr>
              <w:t>»</w:t>
            </w:r>
          </w:p>
        </w:tc>
      </w:tr>
      <w:tr w:rsidR="00C8685F" w:rsidRPr="00902ED6" w14:paraId="25C85828" w14:textId="77777777" w:rsidTr="001A199E">
        <w:tblPrEx>
          <w:tblBorders>
            <w:bottom w:val="single" w:sz="4" w:space="0" w:color="auto"/>
          </w:tblBorders>
        </w:tblPrEx>
        <w:trPr>
          <w:gridAfter w:val="1"/>
          <w:wAfter w:w="4" w:type="pct"/>
          <w:cantSplit/>
        </w:trPr>
        <w:tc>
          <w:tcPr>
            <w:tcW w:w="4996" w:type="pct"/>
            <w:gridSpan w:val="2"/>
            <w:shd w:val="clear" w:color="auto" w:fill="D9D9D9"/>
          </w:tcPr>
          <w:p w14:paraId="1F5F4AE1" w14:textId="77777777" w:rsidR="001A199E" w:rsidRPr="00902ED6" w:rsidRDefault="001A199E" w:rsidP="00C8685F">
            <w:pPr>
              <w:spacing w:line="240" w:lineRule="auto"/>
              <w:jc w:val="center"/>
              <w:rPr>
                <w:szCs w:val="24"/>
              </w:rPr>
            </w:pPr>
            <w:r w:rsidRPr="00902ED6">
              <w:rPr>
                <w:b/>
                <w:szCs w:val="24"/>
              </w:rPr>
              <w:t>Программы газификации</w:t>
            </w:r>
          </w:p>
        </w:tc>
      </w:tr>
      <w:tr w:rsidR="00C8685F" w:rsidRPr="00902ED6" w14:paraId="29447348" w14:textId="77777777" w:rsidTr="001A199E">
        <w:tblPrEx>
          <w:tblBorders>
            <w:bottom w:val="single" w:sz="4" w:space="0" w:color="auto"/>
          </w:tblBorders>
        </w:tblPrEx>
        <w:trPr>
          <w:gridAfter w:val="1"/>
          <w:wAfter w:w="4" w:type="pct"/>
          <w:cantSplit/>
        </w:trPr>
        <w:tc>
          <w:tcPr>
            <w:tcW w:w="497" w:type="pct"/>
            <w:shd w:val="clear" w:color="auto" w:fill="auto"/>
          </w:tcPr>
          <w:p w14:paraId="11EAB5C6"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744C2C17" w14:textId="25446D20" w:rsidR="009445F7" w:rsidRPr="00902ED6" w:rsidRDefault="009445F7" w:rsidP="00C8685F">
            <w:pPr>
              <w:spacing w:line="240" w:lineRule="auto"/>
              <w:jc w:val="left"/>
              <w:rPr>
                <w:szCs w:val="24"/>
              </w:rPr>
            </w:pPr>
            <w:r w:rsidRPr="00902ED6">
              <w:rPr>
                <w:szCs w:val="24"/>
              </w:rPr>
              <w:t>Постановление главы администрации (губернатора) Краснодарского края от 10</w:t>
            </w:r>
            <w:r w:rsidR="00DD5ED6" w:rsidRPr="00902ED6">
              <w:rPr>
                <w:szCs w:val="24"/>
              </w:rPr>
              <w:t>.12.</w:t>
            </w:r>
            <w:r w:rsidRPr="00902ED6">
              <w:rPr>
                <w:szCs w:val="24"/>
              </w:rPr>
              <w:t>2018</w:t>
            </w:r>
            <w:r w:rsidR="00E70638" w:rsidRPr="00902ED6">
              <w:rPr>
                <w:szCs w:val="24"/>
              </w:rPr>
              <w:t xml:space="preserve"> </w:t>
            </w:r>
            <w:r w:rsidRPr="00902ED6">
              <w:rPr>
                <w:szCs w:val="24"/>
              </w:rPr>
              <w:t xml:space="preserve"> № 810 </w:t>
            </w:r>
            <w:r w:rsidR="007A7B22" w:rsidRPr="00902ED6">
              <w:rPr>
                <w:szCs w:val="24"/>
              </w:rPr>
              <w:t>«</w:t>
            </w:r>
            <w:r w:rsidRPr="00902ED6">
              <w:rPr>
                <w:szCs w:val="24"/>
              </w:rPr>
              <w:t xml:space="preserve">Об утверждении региональной программы </w:t>
            </w:r>
            <w:r w:rsidR="007A7B22" w:rsidRPr="00902ED6">
              <w:rPr>
                <w:szCs w:val="24"/>
              </w:rPr>
              <w:t>«</w:t>
            </w:r>
            <w:r w:rsidRPr="00902ED6">
              <w:rPr>
                <w:szCs w:val="24"/>
              </w:rPr>
              <w:t>Газификация жилищно-коммунального хозяйства, промышленных и иных организаций Краснодарского края на 2019 - 2023 годы</w:t>
            </w:r>
            <w:r w:rsidR="007A7B22" w:rsidRPr="00902ED6">
              <w:rPr>
                <w:szCs w:val="24"/>
              </w:rPr>
              <w:t>»</w:t>
            </w:r>
          </w:p>
        </w:tc>
      </w:tr>
      <w:tr w:rsidR="00C8685F" w:rsidRPr="00902ED6" w14:paraId="1B14ACF4" w14:textId="77777777" w:rsidTr="001A199E">
        <w:tblPrEx>
          <w:tblBorders>
            <w:bottom w:val="single" w:sz="4" w:space="0" w:color="auto"/>
          </w:tblBorders>
        </w:tblPrEx>
        <w:trPr>
          <w:gridAfter w:val="1"/>
          <w:wAfter w:w="4" w:type="pct"/>
          <w:cantSplit/>
        </w:trPr>
        <w:tc>
          <w:tcPr>
            <w:tcW w:w="497" w:type="pct"/>
            <w:shd w:val="clear" w:color="auto" w:fill="auto"/>
          </w:tcPr>
          <w:p w14:paraId="42074DA0"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2D39BD01" w14:textId="10935BE9" w:rsidR="009445F7" w:rsidRPr="00902ED6" w:rsidRDefault="009445F7" w:rsidP="00ED1DED">
            <w:pPr>
              <w:spacing w:line="240" w:lineRule="auto"/>
              <w:jc w:val="left"/>
              <w:rPr>
                <w:szCs w:val="24"/>
              </w:rPr>
            </w:pPr>
            <w:r w:rsidRPr="00902ED6">
              <w:rPr>
                <w:szCs w:val="24"/>
              </w:rPr>
              <w:t>Постановление главы администрации (губернатора) Краснодарского края о</w:t>
            </w:r>
            <w:r w:rsidR="00DD5ED6" w:rsidRPr="00902ED6">
              <w:rPr>
                <w:szCs w:val="24"/>
              </w:rPr>
              <w:t>т 12.10</w:t>
            </w:r>
            <w:r w:rsidR="000C0D76" w:rsidRPr="00902ED6">
              <w:rPr>
                <w:szCs w:val="24"/>
              </w:rPr>
              <w:t>.</w:t>
            </w:r>
            <w:r w:rsidRPr="00902ED6">
              <w:rPr>
                <w:szCs w:val="24"/>
              </w:rPr>
              <w:t>2015</w:t>
            </w:r>
            <w:r w:rsidR="00E70638" w:rsidRPr="00902ED6">
              <w:rPr>
                <w:szCs w:val="24"/>
              </w:rPr>
              <w:t xml:space="preserve"> </w:t>
            </w:r>
            <w:r w:rsidRPr="00902ED6">
              <w:rPr>
                <w:szCs w:val="24"/>
              </w:rPr>
              <w:t xml:space="preserve"> № 961 </w:t>
            </w:r>
            <w:r w:rsidR="007A7B22" w:rsidRPr="00902ED6">
              <w:rPr>
                <w:szCs w:val="24"/>
              </w:rPr>
              <w:t>«</w:t>
            </w:r>
            <w:r w:rsidRPr="00902ED6">
              <w:rPr>
                <w:szCs w:val="24"/>
              </w:rPr>
              <w:t xml:space="preserve">Об утверждении государственной программы Краснодарского края </w:t>
            </w:r>
            <w:r w:rsidR="007A7B22" w:rsidRPr="00902ED6">
              <w:rPr>
                <w:szCs w:val="24"/>
              </w:rPr>
              <w:t>«</w:t>
            </w:r>
            <w:r w:rsidRPr="00902ED6">
              <w:rPr>
                <w:szCs w:val="24"/>
              </w:rPr>
              <w:t>Развитие топливно-энергетического комплекса</w:t>
            </w:r>
            <w:r w:rsidR="007A7B22" w:rsidRPr="00902ED6">
              <w:rPr>
                <w:szCs w:val="24"/>
              </w:rPr>
              <w:t>»</w:t>
            </w:r>
          </w:p>
        </w:tc>
      </w:tr>
      <w:tr w:rsidR="00C8685F" w:rsidRPr="00902ED6" w14:paraId="2585793D" w14:textId="77777777" w:rsidTr="001A199E">
        <w:tblPrEx>
          <w:tblBorders>
            <w:bottom w:val="single" w:sz="4" w:space="0" w:color="auto"/>
          </w:tblBorders>
        </w:tblPrEx>
        <w:trPr>
          <w:gridAfter w:val="1"/>
          <w:wAfter w:w="4" w:type="pct"/>
          <w:cantSplit/>
        </w:trPr>
        <w:tc>
          <w:tcPr>
            <w:tcW w:w="4996" w:type="pct"/>
            <w:gridSpan w:val="2"/>
            <w:shd w:val="clear" w:color="auto" w:fill="D9D9D9"/>
          </w:tcPr>
          <w:p w14:paraId="033BBB1A" w14:textId="77777777" w:rsidR="001A199E" w:rsidRPr="00902ED6" w:rsidRDefault="001A199E" w:rsidP="00C8685F">
            <w:pPr>
              <w:spacing w:line="240" w:lineRule="auto"/>
              <w:jc w:val="center"/>
              <w:rPr>
                <w:szCs w:val="24"/>
              </w:rPr>
            </w:pPr>
            <w:r w:rsidRPr="00902ED6">
              <w:rPr>
                <w:b/>
                <w:szCs w:val="24"/>
              </w:rPr>
              <w:t>Стратегии</w:t>
            </w:r>
          </w:p>
        </w:tc>
      </w:tr>
      <w:tr w:rsidR="00C8685F" w:rsidRPr="00902ED6" w14:paraId="788253C3" w14:textId="77777777" w:rsidTr="001A199E">
        <w:tblPrEx>
          <w:tblBorders>
            <w:bottom w:val="single" w:sz="4" w:space="0" w:color="auto"/>
          </w:tblBorders>
        </w:tblPrEx>
        <w:trPr>
          <w:gridAfter w:val="1"/>
          <w:wAfter w:w="4" w:type="pct"/>
          <w:cantSplit/>
        </w:trPr>
        <w:tc>
          <w:tcPr>
            <w:tcW w:w="497" w:type="pct"/>
            <w:shd w:val="clear" w:color="auto" w:fill="auto"/>
          </w:tcPr>
          <w:p w14:paraId="0C88D3C3" w14:textId="77777777" w:rsidR="001A199E" w:rsidRPr="00902ED6" w:rsidRDefault="001A199E"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7830859A" w14:textId="730E08EF" w:rsidR="001A199E" w:rsidRPr="00902ED6" w:rsidRDefault="009445F7" w:rsidP="00C8685F">
            <w:pPr>
              <w:spacing w:line="240" w:lineRule="auto"/>
              <w:jc w:val="left"/>
              <w:rPr>
                <w:szCs w:val="24"/>
              </w:rPr>
            </w:pPr>
            <w:r w:rsidRPr="00902ED6">
              <w:rPr>
                <w:szCs w:val="24"/>
              </w:rPr>
              <w:t>Закон Краснод</w:t>
            </w:r>
            <w:r w:rsidR="00E70638" w:rsidRPr="00902ED6">
              <w:rPr>
                <w:szCs w:val="24"/>
              </w:rPr>
              <w:t xml:space="preserve">арского края от 21 декабря 2018 </w:t>
            </w:r>
            <w:r w:rsidRPr="00902ED6">
              <w:rPr>
                <w:szCs w:val="24"/>
              </w:rPr>
              <w:t xml:space="preserve">№ 3930-КЗ </w:t>
            </w:r>
            <w:r w:rsidR="007A7B22" w:rsidRPr="00902ED6">
              <w:rPr>
                <w:szCs w:val="24"/>
              </w:rPr>
              <w:t>«</w:t>
            </w:r>
            <w:r w:rsidRPr="00902ED6">
              <w:rPr>
                <w:szCs w:val="24"/>
              </w:rPr>
              <w:t>О Стратегии социально-экономического развития Краснодарского края до 2030 года</w:t>
            </w:r>
            <w:r w:rsidR="007A7B22" w:rsidRPr="00902ED6">
              <w:rPr>
                <w:szCs w:val="24"/>
              </w:rPr>
              <w:t>»</w:t>
            </w:r>
          </w:p>
        </w:tc>
      </w:tr>
      <w:tr w:rsidR="00C8685F" w:rsidRPr="00902ED6" w14:paraId="7E6FEF05" w14:textId="77777777" w:rsidTr="001A199E">
        <w:tblPrEx>
          <w:tblBorders>
            <w:bottom w:val="single" w:sz="4" w:space="0" w:color="auto"/>
          </w:tblBorders>
        </w:tblPrEx>
        <w:trPr>
          <w:gridAfter w:val="1"/>
          <w:wAfter w:w="4" w:type="pct"/>
          <w:cantSplit/>
        </w:trPr>
        <w:tc>
          <w:tcPr>
            <w:tcW w:w="4996" w:type="pct"/>
            <w:gridSpan w:val="2"/>
            <w:shd w:val="clear" w:color="auto" w:fill="D9D9D9"/>
          </w:tcPr>
          <w:p w14:paraId="3AD4528E" w14:textId="77777777" w:rsidR="001A199E" w:rsidRPr="00902ED6" w:rsidRDefault="001A199E" w:rsidP="00C8685F">
            <w:pPr>
              <w:spacing w:line="240" w:lineRule="auto"/>
              <w:jc w:val="center"/>
              <w:rPr>
                <w:b/>
                <w:szCs w:val="24"/>
              </w:rPr>
            </w:pPr>
            <w:r w:rsidRPr="00902ED6">
              <w:rPr>
                <w:b/>
                <w:szCs w:val="24"/>
              </w:rPr>
              <w:t>Схема территориального планирования</w:t>
            </w:r>
          </w:p>
        </w:tc>
      </w:tr>
      <w:tr w:rsidR="00C8685F" w:rsidRPr="00902ED6" w14:paraId="0375C635" w14:textId="77777777" w:rsidTr="001A199E">
        <w:tblPrEx>
          <w:tblBorders>
            <w:bottom w:val="single" w:sz="4" w:space="0" w:color="auto"/>
          </w:tblBorders>
        </w:tblPrEx>
        <w:trPr>
          <w:gridAfter w:val="1"/>
          <w:wAfter w:w="4" w:type="pct"/>
          <w:cantSplit/>
        </w:trPr>
        <w:tc>
          <w:tcPr>
            <w:tcW w:w="497" w:type="pct"/>
            <w:shd w:val="clear" w:color="auto" w:fill="auto"/>
          </w:tcPr>
          <w:p w14:paraId="27318010" w14:textId="77777777" w:rsidR="001A199E" w:rsidRPr="00902ED6" w:rsidRDefault="001A199E"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310AB95C" w14:textId="5F73C642" w:rsidR="001A199E" w:rsidRPr="00902ED6" w:rsidRDefault="009445F7" w:rsidP="00C8685F">
            <w:pPr>
              <w:spacing w:line="240" w:lineRule="auto"/>
              <w:jc w:val="left"/>
              <w:rPr>
                <w:szCs w:val="24"/>
              </w:rPr>
            </w:pPr>
            <w:r w:rsidRPr="00902ED6">
              <w:rPr>
                <w:szCs w:val="24"/>
              </w:rPr>
              <w:t xml:space="preserve">Постановление главы администрации (губернатора) Краснодарского края от 10.05.2011 № 438 </w:t>
            </w:r>
            <w:r w:rsidR="007A7B22" w:rsidRPr="00902ED6">
              <w:rPr>
                <w:szCs w:val="24"/>
              </w:rPr>
              <w:t>«</w:t>
            </w:r>
            <w:r w:rsidRPr="00902ED6">
              <w:rPr>
                <w:szCs w:val="24"/>
              </w:rPr>
              <w:t>Об утверждении схемы территориального планирования Краснодарского края</w:t>
            </w:r>
            <w:r w:rsidR="007A7B22" w:rsidRPr="00902ED6">
              <w:rPr>
                <w:szCs w:val="24"/>
              </w:rPr>
              <w:t>»</w:t>
            </w:r>
          </w:p>
        </w:tc>
      </w:tr>
      <w:tr w:rsidR="00C8685F" w:rsidRPr="00902ED6" w14:paraId="66B820D4" w14:textId="77777777" w:rsidTr="001A199E">
        <w:tblPrEx>
          <w:tblBorders>
            <w:bottom w:val="single" w:sz="4" w:space="0" w:color="auto"/>
          </w:tblBorders>
        </w:tblPrEx>
        <w:trPr>
          <w:gridAfter w:val="1"/>
          <w:wAfter w:w="4" w:type="pct"/>
          <w:cantSplit/>
        </w:trPr>
        <w:tc>
          <w:tcPr>
            <w:tcW w:w="4996" w:type="pct"/>
            <w:gridSpan w:val="2"/>
            <w:shd w:val="clear" w:color="auto" w:fill="D9D9D9"/>
          </w:tcPr>
          <w:p w14:paraId="5841932E" w14:textId="77777777" w:rsidR="001A199E" w:rsidRPr="00902ED6" w:rsidRDefault="009445F7" w:rsidP="00C8685F">
            <w:pPr>
              <w:spacing w:line="240" w:lineRule="auto"/>
              <w:jc w:val="center"/>
              <w:rPr>
                <w:szCs w:val="24"/>
              </w:rPr>
            </w:pPr>
            <w:r w:rsidRPr="00902ED6">
              <w:rPr>
                <w:b/>
                <w:szCs w:val="24"/>
              </w:rPr>
              <w:t>Законы Краснодарского края</w:t>
            </w:r>
          </w:p>
        </w:tc>
      </w:tr>
      <w:tr w:rsidR="00C8685F" w:rsidRPr="00902ED6" w14:paraId="748B6294" w14:textId="77777777" w:rsidTr="001A199E">
        <w:tblPrEx>
          <w:tblBorders>
            <w:bottom w:val="single" w:sz="4" w:space="0" w:color="auto"/>
          </w:tblBorders>
        </w:tblPrEx>
        <w:trPr>
          <w:gridAfter w:val="1"/>
          <w:wAfter w:w="4" w:type="pct"/>
          <w:cantSplit/>
        </w:trPr>
        <w:tc>
          <w:tcPr>
            <w:tcW w:w="497" w:type="pct"/>
            <w:shd w:val="clear" w:color="auto" w:fill="auto"/>
          </w:tcPr>
          <w:p w14:paraId="40D04C0B"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12021279" w14:textId="07937467" w:rsidR="009445F7" w:rsidRPr="00902ED6" w:rsidRDefault="007863CE" w:rsidP="00C8685F">
            <w:pPr>
              <w:spacing w:line="240" w:lineRule="auto"/>
              <w:ind w:right="-114"/>
              <w:jc w:val="left"/>
              <w:rPr>
                <w:szCs w:val="24"/>
              </w:rPr>
            </w:pPr>
            <w:r w:rsidRPr="00902ED6">
              <w:rPr>
                <w:szCs w:val="24"/>
              </w:rPr>
              <w:t>Закон Краснодарского края от 05.11.</w:t>
            </w:r>
            <w:r w:rsidR="009445F7" w:rsidRPr="00902ED6">
              <w:rPr>
                <w:szCs w:val="24"/>
              </w:rPr>
              <w:t>2002</w:t>
            </w:r>
            <w:r w:rsidR="00DD5ED6" w:rsidRPr="00902ED6">
              <w:rPr>
                <w:szCs w:val="24"/>
              </w:rPr>
              <w:t xml:space="preserve"> </w:t>
            </w:r>
            <w:r w:rsidR="009445F7" w:rsidRPr="00902ED6">
              <w:rPr>
                <w:szCs w:val="24"/>
              </w:rPr>
              <w:t xml:space="preserve">№ 532-КЗ </w:t>
            </w:r>
            <w:r w:rsidR="007A7B22" w:rsidRPr="00902ED6">
              <w:rPr>
                <w:szCs w:val="24"/>
              </w:rPr>
              <w:t>«</w:t>
            </w:r>
            <w:r w:rsidR="009445F7" w:rsidRPr="00902ED6">
              <w:rPr>
                <w:szCs w:val="24"/>
              </w:rPr>
              <w:t>Об основах регулирования земельных отношений в Краснодарском крае</w:t>
            </w:r>
            <w:r w:rsidR="007A7B22" w:rsidRPr="00902ED6">
              <w:rPr>
                <w:szCs w:val="24"/>
              </w:rPr>
              <w:t>»</w:t>
            </w:r>
          </w:p>
        </w:tc>
      </w:tr>
      <w:tr w:rsidR="00C8685F" w:rsidRPr="00902ED6" w14:paraId="6676F948" w14:textId="77777777" w:rsidTr="001A199E">
        <w:tblPrEx>
          <w:tblBorders>
            <w:bottom w:val="single" w:sz="4" w:space="0" w:color="auto"/>
          </w:tblBorders>
        </w:tblPrEx>
        <w:trPr>
          <w:gridAfter w:val="1"/>
          <w:wAfter w:w="4" w:type="pct"/>
          <w:cantSplit/>
        </w:trPr>
        <w:tc>
          <w:tcPr>
            <w:tcW w:w="497" w:type="pct"/>
            <w:shd w:val="clear" w:color="auto" w:fill="auto"/>
          </w:tcPr>
          <w:p w14:paraId="2251B191"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3315CD6F" w14:textId="47CB156D" w:rsidR="009445F7" w:rsidRPr="00902ED6" w:rsidRDefault="009445F7" w:rsidP="00C8685F">
            <w:pPr>
              <w:spacing w:line="240" w:lineRule="auto"/>
              <w:ind w:right="-114"/>
              <w:jc w:val="left"/>
              <w:rPr>
                <w:szCs w:val="24"/>
              </w:rPr>
            </w:pPr>
            <w:r w:rsidRPr="00902ED6">
              <w:rPr>
                <w:szCs w:val="24"/>
              </w:rPr>
              <w:t>Закон Краснодарского края от 21</w:t>
            </w:r>
            <w:r w:rsidR="007863CE" w:rsidRPr="00902ED6">
              <w:rPr>
                <w:szCs w:val="24"/>
              </w:rPr>
              <w:t>.07.</w:t>
            </w:r>
            <w:r w:rsidRPr="00902ED6">
              <w:rPr>
                <w:szCs w:val="24"/>
              </w:rPr>
              <w:t xml:space="preserve"> 2008</w:t>
            </w:r>
            <w:r w:rsidR="00DD5ED6" w:rsidRPr="00902ED6">
              <w:rPr>
                <w:szCs w:val="24"/>
              </w:rPr>
              <w:t xml:space="preserve"> </w:t>
            </w:r>
            <w:r w:rsidRPr="00902ED6">
              <w:rPr>
                <w:szCs w:val="24"/>
              </w:rPr>
              <w:t xml:space="preserve">№ 1540-КЗ </w:t>
            </w:r>
            <w:r w:rsidR="007A7B22" w:rsidRPr="00902ED6">
              <w:rPr>
                <w:szCs w:val="24"/>
              </w:rPr>
              <w:t>«</w:t>
            </w:r>
            <w:r w:rsidRPr="00902ED6">
              <w:rPr>
                <w:szCs w:val="24"/>
              </w:rPr>
              <w:t>Градостроительный кодекс Краснодарского края</w:t>
            </w:r>
            <w:r w:rsidR="007A7B22" w:rsidRPr="00902ED6">
              <w:rPr>
                <w:szCs w:val="24"/>
              </w:rPr>
              <w:t>»</w:t>
            </w:r>
          </w:p>
        </w:tc>
      </w:tr>
      <w:tr w:rsidR="00C8685F" w:rsidRPr="00902ED6" w14:paraId="050C1094" w14:textId="77777777" w:rsidTr="001A199E">
        <w:tblPrEx>
          <w:tblBorders>
            <w:bottom w:val="single" w:sz="4" w:space="0" w:color="auto"/>
          </w:tblBorders>
        </w:tblPrEx>
        <w:trPr>
          <w:gridAfter w:val="1"/>
          <w:wAfter w:w="4" w:type="pct"/>
          <w:cantSplit/>
        </w:trPr>
        <w:tc>
          <w:tcPr>
            <w:tcW w:w="497" w:type="pct"/>
            <w:shd w:val="clear" w:color="auto" w:fill="auto"/>
          </w:tcPr>
          <w:p w14:paraId="7D4636D0" w14:textId="77777777" w:rsidR="009445F7" w:rsidRPr="00902ED6" w:rsidRDefault="009445F7" w:rsidP="00C92053">
            <w:pPr>
              <w:widowControl w:val="0"/>
              <w:numPr>
                <w:ilvl w:val="0"/>
                <w:numId w:val="45"/>
              </w:numPr>
              <w:autoSpaceDE w:val="0"/>
              <w:autoSpaceDN w:val="0"/>
              <w:adjustRightInd w:val="0"/>
              <w:spacing w:line="240" w:lineRule="auto"/>
              <w:contextualSpacing/>
              <w:jc w:val="center"/>
              <w:rPr>
                <w:szCs w:val="24"/>
              </w:rPr>
            </w:pPr>
          </w:p>
        </w:tc>
        <w:tc>
          <w:tcPr>
            <w:tcW w:w="4499" w:type="pct"/>
            <w:shd w:val="clear" w:color="auto" w:fill="auto"/>
          </w:tcPr>
          <w:p w14:paraId="09B1CCD7" w14:textId="165931D8" w:rsidR="009445F7" w:rsidRPr="00902ED6" w:rsidRDefault="009445F7" w:rsidP="00C8685F">
            <w:pPr>
              <w:spacing w:line="240" w:lineRule="auto"/>
              <w:ind w:right="-114"/>
              <w:jc w:val="left"/>
              <w:rPr>
                <w:szCs w:val="24"/>
              </w:rPr>
            </w:pPr>
            <w:r w:rsidRPr="00902ED6">
              <w:rPr>
                <w:szCs w:val="24"/>
              </w:rPr>
              <w:t xml:space="preserve">Закон Краснодарского края от 05.10.2021 № 4537-КЗ О внесении изменения в Закон Краснодарского края </w:t>
            </w:r>
            <w:r w:rsidR="007A7B22" w:rsidRPr="00902ED6">
              <w:rPr>
                <w:szCs w:val="24"/>
              </w:rPr>
              <w:t>«</w:t>
            </w:r>
            <w:r w:rsidRPr="00902ED6">
              <w:rPr>
                <w:szCs w:val="24"/>
              </w:rPr>
              <w:t>Об объектах культурного наследия (памятниках истории и культуры) народов Российской Федерации, расположенных на территории Краснодарского края</w:t>
            </w:r>
            <w:r w:rsidR="007A7B22" w:rsidRPr="00902ED6">
              <w:rPr>
                <w:szCs w:val="24"/>
              </w:rPr>
              <w:t>»</w:t>
            </w:r>
          </w:p>
        </w:tc>
      </w:tr>
    </w:tbl>
    <w:p w14:paraId="3AE4A148" w14:textId="77777777" w:rsidR="00F4417A" w:rsidRPr="00902ED6" w:rsidRDefault="00900D64" w:rsidP="00C8685F">
      <w:pPr>
        <w:keepNext/>
        <w:tabs>
          <w:tab w:val="left" w:pos="1276"/>
        </w:tabs>
        <w:spacing w:before="280" w:after="280" w:line="240" w:lineRule="auto"/>
        <w:jc w:val="left"/>
        <w:outlineLvl w:val="2"/>
        <w:rPr>
          <w:rFonts w:eastAsia="Times New Roman"/>
          <w:b/>
          <w:iCs/>
          <w:sz w:val="28"/>
          <w:szCs w:val="28"/>
          <w:lang w:eastAsia="ru-RU"/>
        </w:rPr>
      </w:pPr>
      <w:bookmarkStart w:id="26" w:name="_Toc351479860"/>
      <w:bookmarkStart w:id="27" w:name="_Toc463606275"/>
      <w:bookmarkStart w:id="28" w:name="_Toc463611223"/>
      <w:bookmarkStart w:id="29" w:name="_Toc464044824"/>
      <w:bookmarkStart w:id="30" w:name="_Toc499567796"/>
      <w:bookmarkStart w:id="31" w:name="_Toc500314116"/>
      <w:bookmarkStart w:id="32" w:name="_Toc507398126"/>
      <w:bookmarkStart w:id="33" w:name="_Toc170502637"/>
      <w:r w:rsidRPr="00902ED6">
        <w:rPr>
          <w:rFonts w:eastAsia="Times New Roman"/>
          <w:b/>
          <w:iCs/>
          <w:sz w:val="28"/>
          <w:szCs w:val="28"/>
          <w:lang w:eastAsia="ru-RU"/>
        </w:rPr>
        <w:t>1</w:t>
      </w:r>
      <w:r w:rsidR="00F4417A" w:rsidRPr="00902ED6">
        <w:rPr>
          <w:rFonts w:eastAsia="Times New Roman"/>
          <w:b/>
          <w:iCs/>
          <w:sz w:val="28"/>
          <w:szCs w:val="28"/>
          <w:lang w:eastAsia="ru-RU"/>
        </w:rPr>
        <w:t>.</w:t>
      </w:r>
      <w:r w:rsidRPr="00902ED6">
        <w:rPr>
          <w:rFonts w:eastAsia="Times New Roman"/>
          <w:b/>
          <w:iCs/>
          <w:sz w:val="28"/>
          <w:szCs w:val="28"/>
          <w:lang w:eastAsia="ru-RU"/>
        </w:rPr>
        <w:t>3</w:t>
      </w:r>
      <w:r w:rsidR="00DD1012" w:rsidRPr="00902ED6">
        <w:rPr>
          <w:rFonts w:eastAsia="Times New Roman"/>
          <w:b/>
          <w:iCs/>
          <w:sz w:val="28"/>
          <w:szCs w:val="28"/>
          <w:lang w:eastAsia="ru-RU"/>
        </w:rPr>
        <w:t>.</w:t>
      </w:r>
      <w:r w:rsidR="007237FA" w:rsidRPr="00902ED6">
        <w:rPr>
          <w:rFonts w:eastAsia="Times New Roman"/>
          <w:b/>
          <w:iCs/>
          <w:sz w:val="28"/>
          <w:szCs w:val="28"/>
          <w:lang w:eastAsia="ru-RU"/>
        </w:rPr>
        <w:t xml:space="preserve"> М</w:t>
      </w:r>
      <w:r w:rsidR="00F4417A" w:rsidRPr="00902ED6">
        <w:rPr>
          <w:rFonts w:eastAsia="Times New Roman"/>
          <w:b/>
          <w:iCs/>
          <w:sz w:val="28"/>
          <w:szCs w:val="28"/>
          <w:lang w:eastAsia="ru-RU"/>
        </w:rPr>
        <w:t>униципальные нормативн</w:t>
      </w:r>
      <w:r w:rsidR="00CC06AB" w:rsidRPr="00902ED6">
        <w:rPr>
          <w:rFonts w:eastAsia="Times New Roman"/>
          <w:b/>
          <w:iCs/>
          <w:sz w:val="28"/>
          <w:szCs w:val="28"/>
          <w:lang w:eastAsia="ru-RU"/>
        </w:rPr>
        <w:t xml:space="preserve">ые </w:t>
      </w:r>
      <w:r w:rsidR="00F4417A" w:rsidRPr="00902ED6">
        <w:rPr>
          <w:rFonts w:eastAsia="Times New Roman"/>
          <w:b/>
          <w:iCs/>
          <w:sz w:val="28"/>
          <w:szCs w:val="28"/>
          <w:lang w:eastAsia="ru-RU"/>
        </w:rPr>
        <w:t>правовые акты и программы</w:t>
      </w:r>
      <w:bookmarkEnd w:id="26"/>
      <w:bookmarkEnd w:id="27"/>
      <w:bookmarkEnd w:id="28"/>
      <w:bookmarkEnd w:id="29"/>
      <w:bookmarkEnd w:id="30"/>
      <w:bookmarkEnd w:id="31"/>
      <w:bookmarkEnd w:id="32"/>
      <w:bookmarkEnd w:id="33"/>
    </w:p>
    <w:p w14:paraId="700C24BD" w14:textId="4D5BA17D" w:rsidR="009445F7" w:rsidRPr="00902ED6" w:rsidRDefault="009445F7" w:rsidP="00C8685F">
      <w:pPr>
        <w:spacing w:line="240" w:lineRule="auto"/>
        <w:ind w:firstLine="709"/>
        <w:rPr>
          <w:rFonts w:eastAsia="Times New Roman"/>
          <w:sz w:val="28"/>
          <w:szCs w:val="28"/>
        </w:rPr>
      </w:pPr>
      <w:bookmarkStart w:id="34" w:name="_Toc463606276"/>
      <w:bookmarkStart w:id="35" w:name="_Toc463611224"/>
      <w:bookmarkStart w:id="36" w:name="_Toc464044825"/>
      <w:r w:rsidRPr="00902ED6">
        <w:rPr>
          <w:rFonts w:eastAsia="Times New Roman"/>
          <w:sz w:val="28"/>
          <w:szCs w:val="28"/>
        </w:rPr>
        <w:t xml:space="preserve">При составлении перечня объектов местного значения, планируемых для размещения на территории </w:t>
      </w:r>
      <w:r w:rsidR="00ED1DED" w:rsidRPr="00902ED6">
        <w:rPr>
          <w:rFonts w:eastAsia="Times New Roman"/>
          <w:sz w:val="28"/>
          <w:szCs w:val="28"/>
        </w:rPr>
        <w:t>Мир</w:t>
      </w:r>
      <w:r w:rsidRPr="00902ED6">
        <w:rPr>
          <w:rFonts w:eastAsia="Times New Roman"/>
          <w:sz w:val="28"/>
          <w:szCs w:val="28"/>
        </w:rPr>
        <w:t>ского сельского поселения, учитывались сведения, указанные в документах местного уровня, представленные в таблицах 1.3 и 1.4.</w:t>
      </w:r>
    </w:p>
    <w:p w14:paraId="1CEA61D8" w14:textId="77777777" w:rsidR="002B3E7A" w:rsidRPr="00902ED6" w:rsidRDefault="002B3E7A" w:rsidP="00C8685F">
      <w:pPr>
        <w:spacing w:line="240" w:lineRule="auto"/>
        <w:ind w:firstLine="284"/>
        <w:jc w:val="right"/>
        <w:rPr>
          <w:sz w:val="28"/>
          <w:szCs w:val="28"/>
        </w:rPr>
      </w:pPr>
      <w:r w:rsidRPr="00902ED6">
        <w:rPr>
          <w:sz w:val="28"/>
          <w:szCs w:val="28"/>
        </w:rPr>
        <w:br w:type="page"/>
      </w:r>
    </w:p>
    <w:p w14:paraId="66B8669F" w14:textId="77777777" w:rsidR="00F4417A" w:rsidRPr="00902ED6" w:rsidRDefault="00F4417A" w:rsidP="00C8685F">
      <w:pPr>
        <w:spacing w:line="240" w:lineRule="auto"/>
        <w:ind w:firstLine="284"/>
        <w:jc w:val="right"/>
        <w:rPr>
          <w:sz w:val="28"/>
          <w:szCs w:val="28"/>
        </w:rPr>
      </w:pPr>
      <w:r w:rsidRPr="00902ED6">
        <w:rPr>
          <w:sz w:val="28"/>
          <w:szCs w:val="28"/>
        </w:rPr>
        <w:lastRenderedPageBreak/>
        <w:t xml:space="preserve">Таблица </w:t>
      </w:r>
      <w:r w:rsidR="00900D64" w:rsidRPr="00902ED6">
        <w:rPr>
          <w:sz w:val="28"/>
          <w:szCs w:val="28"/>
        </w:rPr>
        <w:t>1.3</w:t>
      </w:r>
    </w:p>
    <w:p w14:paraId="4B45C2B8" w14:textId="77777777" w:rsidR="009445F7" w:rsidRPr="00902ED6" w:rsidRDefault="009445F7" w:rsidP="00C8685F">
      <w:pPr>
        <w:spacing w:line="240" w:lineRule="auto"/>
        <w:ind w:firstLine="709"/>
        <w:jc w:val="center"/>
        <w:rPr>
          <w:rFonts w:eastAsia="Times New Roman"/>
          <w:sz w:val="32"/>
          <w:szCs w:val="32"/>
        </w:rPr>
      </w:pPr>
      <w:r w:rsidRPr="00902ED6">
        <w:rPr>
          <w:rFonts w:eastAsia="Times New Roman"/>
          <w:sz w:val="28"/>
          <w:szCs w:val="28"/>
        </w:rPr>
        <w:t>Документы местного уровня Кавказского муниципального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9450"/>
      </w:tblGrid>
      <w:tr w:rsidR="00C8685F" w:rsidRPr="00902ED6" w14:paraId="5A59F8DF" w14:textId="77777777" w:rsidTr="007C1257">
        <w:trPr>
          <w:cantSplit/>
          <w:tblHeader/>
        </w:trPr>
        <w:tc>
          <w:tcPr>
            <w:tcW w:w="466" w:type="pct"/>
            <w:shd w:val="clear" w:color="auto" w:fill="auto"/>
            <w:vAlign w:val="center"/>
          </w:tcPr>
          <w:p w14:paraId="4E4BE855" w14:textId="77777777" w:rsidR="007C1257" w:rsidRPr="00902ED6" w:rsidRDefault="007C1257" w:rsidP="00C8685F">
            <w:pPr>
              <w:spacing w:line="240" w:lineRule="auto"/>
              <w:jc w:val="center"/>
              <w:rPr>
                <w:b/>
                <w:szCs w:val="24"/>
              </w:rPr>
            </w:pPr>
            <w:r w:rsidRPr="00902ED6">
              <w:rPr>
                <w:b/>
                <w:szCs w:val="24"/>
              </w:rPr>
              <w:t>№</w:t>
            </w:r>
          </w:p>
        </w:tc>
        <w:tc>
          <w:tcPr>
            <w:tcW w:w="4534" w:type="pct"/>
            <w:shd w:val="clear" w:color="auto" w:fill="auto"/>
            <w:vAlign w:val="center"/>
          </w:tcPr>
          <w:p w14:paraId="511CD666" w14:textId="77777777" w:rsidR="007C1257" w:rsidRPr="00902ED6" w:rsidRDefault="007C1257" w:rsidP="00C8685F">
            <w:pPr>
              <w:spacing w:line="240" w:lineRule="auto"/>
              <w:jc w:val="center"/>
              <w:rPr>
                <w:b/>
                <w:szCs w:val="24"/>
              </w:rPr>
            </w:pPr>
            <w:r w:rsidRPr="00902ED6">
              <w:rPr>
                <w:b/>
                <w:szCs w:val="24"/>
              </w:rPr>
              <w:t>Наименование документа</w:t>
            </w:r>
          </w:p>
        </w:tc>
      </w:tr>
      <w:tr w:rsidR="00C8685F" w:rsidRPr="00902ED6" w14:paraId="3D4E8EB0" w14:textId="77777777" w:rsidTr="00127E5E">
        <w:trPr>
          <w:cantSplit/>
        </w:trPr>
        <w:tc>
          <w:tcPr>
            <w:tcW w:w="5000" w:type="pct"/>
            <w:gridSpan w:val="2"/>
            <w:shd w:val="clear" w:color="auto" w:fill="D9D9D9"/>
          </w:tcPr>
          <w:p w14:paraId="48AD597B" w14:textId="77777777" w:rsidR="00F4417A" w:rsidRPr="00902ED6" w:rsidRDefault="00F4417A" w:rsidP="00C8685F">
            <w:pPr>
              <w:spacing w:line="240" w:lineRule="auto"/>
              <w:jc w:val="center"/>
              <w:rPr>
                <w:b/>
                <w:szCs w:val="24"/>
              </w:rPr>
            </w:pPr>
            <w:r w:rsidRPr="00902ED6">
              <w:rPr>
                <w:b/>
                <w:szCs w:val="24"/>
              </w:rPr>
              <w:t>Программы</w:t>
            </w:r>
          </w:p>
        </w:tc>
      </w:tr>
      <w:tr w:rsidR="00C8685F" w:rsidRPr="00902ED6" w14:paraId="0432F713" w14:textId="77777777" w:rsidTr="00127E5E">
        <w:trPr>
          <w:cantSplit/>
        </w:trPr>
        <w:tc>
          <w:tcPr>
            <w:tcW w:w="466" w:type="pct"/>
            <w:shd w:val="clear" w:color="auto" w:fill="auto"/>
          </w:tcPr>
          <w:p w14:paraId="09C4C8F6" w14:textId="77777777" w:rsidR="009445F7" w:rsidRPr="00902ED6" w:rsidRDefault="009445F7"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5D5E42BB" w14:textId="23A60969" w:rsidR="009445F7" w:rsidRPr="00902ED6" w:rsidRDefault="009445F7" w:rsidP="00C8685F">
            <w:pPr>
              <w:spacing w:line="240" w:lineRule="auto"/>
              <w:jc w:val="left"/>
              <w:rPr>
                <w:szCs w:val="24"/>
              </w:rPr>
            </w:pPr>
            <w:r w:rsidRPr="00902ED6">
              <w:rPr>
                <w:szCs w:val="24"/>
              </w:rPr>
              <w:t>Постановление администрации муниципального образования Кавказский район № 175 от 19.02.</w:t>
            </w:r>
            <w:r w:rsidR="00E70638" w:rsidRPr="00902ED6">
              <w:rPr>
                <w:szCs w:val="24"/>
              </w:rPr>
              <w:t xml:space="preserve"> 2020</w:t>
            </w:r>
            <w:r w:rsidR="007863CE" w:rsidRPr="00902ED6">
              <w:rPr>
                <w:szCs w:val="24"/>
              </w:rPr>
              <w:t xml:space="preserve"> </w:t>
            </w:r>
            <w:r w:rsidRPr="00902ED6">
              <w:rPr>
                <w:szCs w:val="24"/>
              </w:rPr>
              <w:t xml:space="preserve">Об утверждении муниципальной программы муниципального образования Кавказский район </w:t>
            </w:r>
            <w:r w:rsidR="007A7B22" w:rsidRPr="00902ED6">
              <w:rPr>
                <w:szCs w:val="24"/>
              </w:rPr>
              <w:t>«</w:t>
            </w:r>
            <w:r w:rsidRPr="00902ED6">
              <w:rPr>
                <w:szCs w:val="24"/>
              </w:rPr>
              <w:t>Развитие физической культуры и спорта</w:t>
            </w:r>
          </w:p>
        </w:tc>
      </w:tr>
      <w:tr w:rsidR="00C8685F" w:rsidRPr="00902ED6" w14:paraId="750EABBF" w14:textId="77777777" w:rsidTr="00127E5E">
        <w:trPr>
          <w:cantSplit/>
        </w:trPr>
        <w:tc>
          <w:tcPr>
            <w:tcW w:w="466" w:type="pct"/>
            <w:shd w:val="clear" w:color="auto" w:fill="auto"/>
          </w:tcPr>
          <w:p w14:paraId="323D4009" w14:textId="77777777" w:rsidR="009445F7" w:rsidRPr="00902ED6" w:rsidRDefault="009445F7"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72CE7295" w14:textId="20DB1B3A" w:rsidR="009445F7" w:rsidRPr="00902ED6" w:rsidRDefault="009445F7" w:rsidP="00C8685F">
            <w:pPr>
              <w:spacing w:line="240" w:lineRule="auto"/>
              <w:jc w:val="left"/>
              <w:rPr>
                <w:szCs w:val="24"/>
              </w:rPr>
            </w:pPr>
            <w:r w:rsidRPr="00902ED6">
              <w:rPr>
                <w:szCs w:val="24"/>
              </w:rPr>
              <w:t>Постановление администрации муниципального образования Кавказский район № 176 от 19.02.</w:t>
            </w:r>
            <w:r w:rsidR="00E70638" w:rsidRPr="00902ED6">
              <w:rPr>
                <w:szCs w:val="24"/>
              </w:rPr>
              <w:t xml:space="preserve"> 2020</w:t>
            </w:r>
            <w:r w:rsidR="007863CE" w:rsidRPr="00902ED6">
              <w:rPr>
                <w:szCs w:val="24"/>
              </w:rPr>
              <w:t xml:space="preserve"> </w:t>
            </w:r>
            <w:r w:rsidRPr="00902ED6">
              <w:rPr>
                <w:szCs w:val="24"/>
              </w:rPr>
              <w:t xml:space="preserve">Об утверждении муниципальной программы муниципального образования Кавказский район </w:t>
            </w:r>
            <w:r w:rsidR="007A7B22" w:rsidRPr="00902ED6">
              <w:rPr>
                <w:szCs w:val="24"/>
              </w:rPr>
              <w:t>«</w:t>
            </w:r>
            <w:r w:rsidRPr="00902ED6">
              <w:rPr>
                <w:szCs w:val="24"/>
              </w:rPr>
              <w:t>Обеспечение безопасности населения</w:t>
            </w:r>
            <w:r w:rsidR="007A7B22" w:rsidRPr="00902ED6">
              <w:rPr>
                <w:szCs w:val="24"/>
              </w:rPr>
              <w:t>»</w:t>
            </w:r>
          </w:p>
        </w:tc>
      </w:tr>
      <w:tr w:rsidR="00C8685F" w:rsidRPr="00902ED6" w14:paraId="3C93F2BC" w14:textId="77777777" w:rsidTr="00127E5E">
        <w:trPr>
          <w:cantSplit/>
        </w:trPr>
        <w:tc>
          <w:tcPr>
            <w:tcW w:w="466" w:type="pct"/>
            <w:shd w:val="clear" w:color="auto" w:fill="auto"/>
          </w:tcPr>
          <w:p w14:paraId="4EDFB4B3" w14:textId="77777777" w:rsidR="009445F7" w:rsidRPr="00902ED6" w:rsidRDefault="009445F7"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772409AC" w14:textId="34A7FA84" w:rsidR="009445F7" w:rsidRPr="00902ED6" w:rsidRDefault="009445F7" w:rsidP="00C8685F">
            <w:pPr>
              <w:spacing w:line="240" w:lineRule="auto"/>
              <w:jc w:val="left"/>
              <w:rPr>
                <w:szCs w:val="24"/>
              </w:rPr>
            </w:pPr>
            <w:r w:rsidRPr="00902ED6">
              <w:rPr>
                <w:szCs w:val="24"/>
              </w:rPr>
              <w:t>Постановление администрации муниципального образования Кавказ</w:t>
            </w:r>
            <w:r w:rsidR="00E70638" w:rsidRPr="00902ED6">
              <w:rPr>
                <w:szCs w:val="24"/>
              </w:rPr>
              <w:t>ский район № 177 от 19.02. 2020</w:t>
            </w:r>
            <w:r w:rsidR="007863CE" w:rsidRPr="00902ED6">
              <w:rPr>
                <w:szCs w:val="24"/>
              </w:rPr>
              <w:t xml:space="preserve"> </w:t>
            </w:r>
            <w:r w:rsidRPr="00902ED6">
              <w:rPr>
                <w:szCs w:val="24"/>
              </w:rPr>
              <w:t xml:space="preserve">Об утверждении муниципальной программы муниципального образования Кавказский район </w:t>
            </w:r>
            <w:r w:rsidR="007A7B22" w:rsidRPr="00902ED6">
              <w:rPr>
                <w:szCs w:val="24"/>
              </w:rPr>
              <w:t>«</w:t>
            </w:r>
            <w:r w:rsidRPr="00902ED6">
              <w:rPr>
                <w:szCs w:val="24"/>
              </w:rPr>
              <w:t>Социальная поддержка граждан</w:t>
            </w:r>
            <w:r w:rsidR="007A7B22" w:rsidRPr="00902ED6">
              <w:rPr>
                <w:szCs w:val="24"/>
              </w:rPr>
              <w:t>»</w:t>
            </w:r>
          </w:p>
        </w:tc>
      </w:tr>
      <w:tr w:rsidR="00C8685F" w:rsidRPr="00902ED6" w14:paraId="228B764D" w14:textId="77777777" w:rsidTr="00127E5E">
        <w:trPr>
          <w:cantSplit/>
        </w:trPr>
        <w:tc>
          <w:tcPr>
            <w:tcW w:w="466" w:type="pct"/>
            <w:shd w:val="clear" w:color="auto" w:fill="auto"/>
          </w:tcPr>
          <w:p w14:paraId="12D3FBD4" w14:textId="77777777" w:rsidR="009445F7" w:rsidRPr="00902ED6" w:rsidRDefault="009445F7"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6970AC36" w14:textId="594783E4" w:rsidR="009445F7" w:rsidRPr="00902ED6" w:rsidRDefault="009445F7" w:rsidP="00C8685F">
            <w:pPr>
              <w:spacing w:line="240" w:lineRule="auto"/>
              <w:jc w:val="left"/>
              <w:rPr>
                <w:szCs w:val="24"/>
              </w:rPr>
            </w:pPr>
            <w:r w:rsidRPr="00902ED6">
              <w:rPr>
                <w:szCs w:val="24"/>
              </w:rPr>
              <w:t xml:space="preserve">Постановление администрации муниципального образования Кавказский район </w:t>
            </w:r>
            <w:r w:rsidR="00DD5ED6" w:rsidRPr="00902ED6">
              <w:rPr>
                <w:szCs w:val="24"/>
              </w:rPr>
              <w:t>№ 178 от 19.02. 2020</w:t>
            </w:r>
            <w:r w:rsidR="00E70638" w:rsidRPr="00902ED6">
              <w:rPr>
                <w:szCs w:val="24"/>
              </w:rPr>
              <w:t xml:space="preserve"> </w:t>
            </w:r>
            <w:r w:rsidRPr="00902ED6">
              <w:rPr>
                <w:szCs w:val="24"/>
              </w:rPr>
              <w:t xml:space="preserve">Об утверждении муниципальной программы муниципального образования Кавказский район </w:t>
            </w:r>
            <w:r w:rsidR="007A7B22" w:rsidRPr="00902ED6">
              <w:rPr>
                <w:szCs w:val="24"/>
              </w:rPr>
              <w:t>«</w:t>
            </w:r>
            <w:r w:rsidRPr="00902ED6">
              <w:rPr>
                <w:szCs w:val="24"/>
              </w:rPr>
              <w:t>Развитие образования</w:t>
            </w:r>
            <w:r w:rsidR="007A7B22" w:rsidRPr="00902ED6">
              <w:rPr>
                <w:szCs w:val="24"/>
              </w:rPr>
              <w:t>»</w:t>
            </w:r>
          </w:p>
        </w:tc>
      </w:tr>
      <w:tr w:rsidR="00C8685F" w:rsidRPr="00902ED6" w14:paraId="2905BED0" w14:textId="77777777" w:rsidTr="00127E5E">
        <w:trPr>
          <w:cantSplit/>
        </w:trPr>
        <w:tc>
          <w:tcPr>
            <w:tcW w:w="466" w:type="pct"/>
            <w:shd w:val="clear" w:color="auto" w:fill="auto"/>
          </w:tcPr>
          <w:p w14:paraId="5B4623EA" w14:textId="77777777" w:rsidR="009445F7" w:rsidRPr="00902ED6" w:rsidRDefault="009445F7"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2CDCADD6" w14:textId="2D26D035" w:rsidR="009445F7" w:rsidRPr="00902ED6" w:rsidRDefault="009445F7" w:rsidP="00C8685F">
            <w:pPr>
              <w:spacing w:line="240" w:lineRule="auto"/>
              <w:jc w:val="left"/>
              <w:rPr>
                <w:szCs w:val="24"/>
              </w:rPr>
            </w:pPr>
            <w:r w:rsidRPr="00902ED6">
              <w:rPr>
                <w:szCs w:val="24"/>
              </w:rPr>
              <w:t>Постановление администрации муниципального образования Кавказский район № 179 от 19.02.</w:t>
            </w:r>
            <w:r w:rsidR="00E70638" w:rsidRPr="00902ED6">
              <w:rPr>
                <w:szCs w:val="24"/>
              </w:rPr>
              <w:t xml:space="preserve"> 2020</w:t>
            </w:r>
            <w:r w:rsidR="00DD5ED6" w:rsidRPr="00902ED6">
              <w:rPr>
                <w:szCs w:val="24"/>
              </w:rPr>
              <w:t xml:space="preserve"> </w:t>
            </w:r>
            <w:r w:rsidRPr="00902ED6">
              <w:rPr>
                <w:szCs w:val="24"/>
              </w:rPr>
              <w:t xml:space="preserve">Об утверждении муниципальной программы муниципального образования Кавказский район </w:t>
            </w:r>
            <w:r w:rsidR="007A7B22" w:rsidRPr="00902ED6">
              <w:rPr>
                <w:szCs w:val="24"/>
              </w:rPr>
              <w:t>«</w:t>
            </w:r>
            <w:r w:rsidRPr="00902ED6">
              <w:rPr>
                <w:szCs w:val="24"/>
              </w:rPr>
              <w:t>Экономическое развитие и инновационная экономика</w:t>
            </w:r>
            <w:r w:rsidR="007A7B22" w:rsidRPr="00902ED6">
              <w:rPr>
                <w:szCs w:val="24"/>
              </w:rPr>
              <w:t>»</w:t>
            </w:r>
          </w:p>
        </w:tc>
      </w:tr>
      <w:tr w:rsidR="00C8685F" w:rsidRPr="00902ED6" w14:paraId="29B95AE6" w14:textId="77777777" w:rsidTr="00127E5E">
        <w:trPr>
          <w:cantSplit/>
        </w:trPr>
        <w:tc>
          <w:tcPr>
            <w:tcW w:w="466" w:type="pct"/>
            <w:shd w:val="clear" w:color="auto" w:fill="auto"/>
          </w:tcPr>
          <w:p w14:paraId="5C7603C2" w14:textId="77777777" w:rsidR="009445F7" w:rsidRPr="00902ED6" w:rsidRDefault="009445F7"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367B0D48" w14:textId="6496DF70" w:rsidR="009445F7" w:rsidRPr="00902ED6" w:rsidRDefault="009445F7" w:rsidP="00C8685F">
            <w:pPr>
              <w:spacing w:line="240" w:lineRule="auto"/>
              <w:jc w:val="left"/>
              <w:rPr>
                <w:szCs w:val="24"/>
              </w:rPr>
            </w:pPr>
            <w:r w:rsidRPr="00902ED6">
              <w:rPr>
                <w:szCs w:val="24"/>
              </w:rPr>
              <w:t>Постановление администрации муниципального образования Кавказ</w:t>
            </w:r>
            <w:r w:rsidR="00E70638" w:rsidRPr="00902ED6">
              <w:rPr>
                <w:szCs w:val="24"/>
              </w:rPr>
              <w:t xml:space="preserve">ский район № 180 от 19.02. 2020 </w:t>
            </w:r>
            <w:r w:rsidRPr="00902ED6">
              <w:rPr>
                <w:szCs w:val="24"/>
              </w:rPr>
              <w:t xml:space="preserve">Об утверждении муниципальной программы муниципального образования Кавказский район </w:t>
            </w:r>
            <w:r w:rsidR="007A7B22" w:rsidRPr="00902ED6">
              <w:rPr>
                <w:szCs w:val="24"/>
              </w:rPr>
              <w:t>«</w:t>
            </w:r>
            <w:r w:rsidRPr="00902ED6">
              <w:rPr>
                <w:szCs w:val="24"/>
              </w:rPr>
              <w:t>Развитие топливно-энергетического комплекса</w:t>
            </w:r>
            <w:r w:rsidR="007A7B22" w:rsidRPr="00902ED6">
              <w:rPr>
                <w:szCs w:val="24"/>
              </w:rPr>
              <w:t>»</w:t>
            </w:r>
          </w:p>
        </w:tc>
      </w:tr>
      <w:tr w:rsidR="00C8685F" w:rsidRPr="00902ED6" w14:paraId="35477EE7" w14:textId="77777777" w:rsidTr="00127E5E">
        <w:trPr>
          <w:cantSplit/>
        </w:trPr>
        <w:tc>
          <w:tcPr>
            <w:tcW w:w="466" w:type="pct"/>
            <w:shd w:val="clear" w:color="auto" w:fill="auto"/>
          </w:tcPr>
          <w:p w14:paraId="46E0F7EE" w14:textId="77777777" w:rsidR="009445F7" w:rsidRPr="00902ED6" w:rsidRDefault="009445F7"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3F943F27" w14:textId="38F642AF" w:rsidR="009445F7" w:rsidRPr="00902ED6" w:rsidRDefault="009445F7" w:rsidP="00C8685F">
            <w:pPr>
              <w:spacing w:line="240" w:lineRule="auto"/>
              <w:jc w:val="left"/>
              <w:rPr>
                <w:szCs w:val="24"/>
              </w:rPr>
            </w:pPr>
            <w:r w:rsidRPr="00902ED6">
              <w:rPr>
                <w:szCs w:val="24"/>
              </w:rPr>
              <w:t>Постановление администрации муниципального образования Кавказ</w:t>
            </w:r>
            <w:r w:rsidR="00DD5ED6" w:rsidRPr="00902ED6">
              <w:rPr>
                <w:szCs w:val="24"/>
              </w:rPr>
              <w:t>ский район № 181 от 19.02.2020</w:t>
            </w:r>
            <w:r w:rsidR="00E70638" w:rsidRPr="00902ED6">
              <w:rPr>
                <w:szCs w:val="24"/>
              </w:rPr>
              <w:t xml:space="preserve"> </w:t>
            </w:r>
            <w:r w:rsidRPr="00902ED6">
              <w:rPr>
                <w:szCs w:val="24"/>
              </w:rPr>
              <w:t xml:space="preserve">Об утверждении муниципальной программы муниципального образования Кавказский район </w:t>
            </w:r>
            <w:r w:rsidR="007A7B22" w:rsidRPr="00902ED6">
              <w:rPr>
                <w:szCs w:val="24"/>
              </w:rPr>
              <w:t>«</w:t>
            </w:r>
            <w:r w:rsidRPr="00902ED6">
              <w:rPr>
                <w:szCs w:val="24"/>
              </w:rPr>
              <w:t>Комплексное и устойчивое развитие муниципального образования Кавказский район в сфере строительства, архитектуры, дорожного хозяйства и жилищно-коммунального хозяйства</w:t>
            </w:r>
            <w:r w:rsidR="007A7B22" w:rsidRPr="00902ED6">
              <w:rPr>
                <w:szCs w:val="24"/>
              </w:rPr>
              <w:t>»</w:t>
            </w:r>
          </w:p>
        </w:tc>
      </w:tr>
      <w:tr w:rsidR="00C8685F" w:rsidRPr="00902ED6" w14:paraId="68B248D2" w14:textId="77777777" w:rsidTr="00127E5E">
        <w:trPr>
          <w:cantSplit/>
        </w:trPr>
        <w:tc>
          <w:tcPr>
            <w:tcW w:w="466" w:type="pct"/>
            <w:shd w:val="clear" w:color="auto" w:fill="auto"/>
          </w:tcPr>
          <w:p w14:paraId="12DC458D" w14:textId="77777777" w:rsidR="009445F7" w:rsidRPr="00902ED6" w:rsidRDefault="009445F7"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2764FFB3" w14:textId="2D1AE62D" w:rsidR="009445F7" w:rsidRPr="00902ED6" w:rsidRDefault="009445F7" w:rsidP="00C8685F">
            <w:pPr>
              <w:spacing w:line="240" w:lineRule="auto"/>
              <w:jc w:val="left"/>
              <w:rPr>
                <w:szCs w:val="24"/>
              </w:rPr>
            </w:pPr>
            <w:r w:rsidRPr="00902ED6">
              <w:rPr>
                <w:szCs w:val="24"/>
              </w:rPr>
              <w:t xml:space="preserve">Постановление администрации муниципального образования Кавказский район от 24.10.2014 № 1693 Об утверждении муниципальной программы муниципального образования Кавказский район </w:t>
            </w:r>
            <w:r w:rsidR="007A7B22" w:rsidRPr="00902ED6">
              <w:rPr>
                <w:szCs w:val="24"/>
              </w:rPr>
              <w:t>«</w:t>
            </w:r>
            <w:r w:rsidRPr="00902ED6">
              <w:rPr>
                <w:szCs w:val="24"/>
              </w:rPr>
              <w:t>Развитие культуры</w:t>
            </w:r>
            <w:r w:rsidR="007A7B22" w:rsidRPr="00902ED6">
              <w:rPr>
                <w:szCs w:val="24"/>
              </w:rPr>
              <w:t>»</w:t>
            </w:r>
          </w:p>
        </w:tc>
      </w:tr>
      <w:tr w:rsidR="00C8685F" w:rsidRPr="00902ED6" w14:paraId="3602C7E1" w14:textId="77777777" w:rsidTr="00127E5E">
        <w:trPr>
          <w:cantSplit/>
        </w:trPr>
        <w:tc>
          <w:tcPr>
            <w:tcW w:w="466" w:type="pct"/>
            <w:shd w:val="clear" w:color="auto" w:fill="auto"/>
          </w:tcPr>
          <w:p w14:paraId="1AA0957B" w14:textId="77777777" w:rsidR="009445F7" w:rsidRPr="00902ED6" w:rsidRDefault="009445F7"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1D934675" w14:textId="37F8DB21" w:rsidR="009445F7" w:rsidRPr="00902ED6" w:rsidRDefault="009445F7" w:rsidP="00C8685F">
            <w:pPr>
              <w:spacing w:line="240" w:lineRule="auto"/>
              <w:jc w:val="left"/>
              <w:rPr>
                <w:szCs w:val="24"/>
              </w:rPr>
            </w:pPr>
            <w:r w:rsidRPr="00902ED6">
              <w:rPr>
                <w:szCs w:val="24"/>
              </w:rPr>
              <w:t>Постановление администрации муниципального образования Кавказский ра</w:t>
            </w:r>
            <w:r w:rsidR="00E70638" w:rsidRPr="00902ED6">
              <w:rPr>
                <w:szCs w:val="24"/>
              </w:rPr>
              <w:t xml:space="preserve">йон от 31.10.2014 № 1731 </w:t>
            </w:r>
            <w:r w:rsidRPr="00902ED6">
              <w:rPr>
                <w:szCs w:val="24"/>
              </w:rPr>
              <w:t xml:space="preserve">Об утверждении муниципальной программы муниципального образования Кавказский район </w:t>
            </w:r>
            <w:r w:rsidR="007A7B22" w:rsidRPr="00902ED6">
              <w:rPr>
                <w:szCs w:val="24"/>
              </w:rPr>
              <w:t>«</w:t>
            </w:r>
            <w:r w:rsidRPr="00902ED6">
              <w:rPr>
                <w:szCs w:val="24"/>
              </w:rPr>
              <w:t>Защита населения и территорий от чрезвычайных ситуаций природного и техногенного характера</w:t>
            </w:r>
            <w:r w:rsidR="007A7B22" w:rsidRPr="00902ED6">
              <w:rPr>
                <w:szCs w:val="24"/>
              </w:rPr>
              <w:t>»</w:t>
            </w:r>
          </w:p>
        </w:tc>
      </w:tr>
      <w:tr w:rsidR="00C8685F" w:rsidRPr="00902ED6" w14:paraId="7AD8A667" w14:textId="77777777" w:rsidTr="00127E5E">
        <w:trPr>
          <w:cantSplit/>
        </w:trPr>
        <w:tc>
          <w:tcPr>
            <w:tcW w:w="466" w:type="pct"/>
            <w:shd w:val="clear" w:color="auto" w:fill="auto"/>
          </w:tcPr>
          <w:p w14:paraId="23BAC042" w14:textId="77777777" w:rsidR="009445F7" w:rsidRPr="00902ED6" w:rsidRDefault="009445F7"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4E6E5C52" w14:textId="0FF24552" w:rsidR="009445F7" w:rsidRPr="00902ED6" w:rsidRDefault="009445F7" w:rsidP="00C8685F">
            <w:pPr>
              <w:spacing w:line="240" w:lineRule="auto"/>
              <w:jc w:val="left"/>
              <w:rPr>
                <w:szCs w:val="24"/>
              </w:rPr>
            </w:pPr>
            <w:r w:rsidRPr="00902ED6">
              <w:rPr>
                <w:szCs w:val="24"/>
              </w:rPr>
              <w:t>Постановление администрации муниципального образования Кавказский район от 31.10.2014 №</w:t>
            </w:r>
            <w:r w:rsidR="00E70638" w:rsidRPr="00902ED6">
              <w:rPr>
                <w:szCs w:val="24"/>
              </w:rPr>
              <w:t xml:space="preserve"> 1732 </w:t>
            </w:r>
            <w:r w:rsidRPr="00902ED6">
              <w:rPr>
                <w:szCs w:val="24"/>
              </w:rPr>
              <w:t xml:space="preserve">Об утверждении муниципальной программы муниципального образования Кавказский район </w:t>
            </w:r>
            <w:r w:rsidR="007A7B22" w:rsidRPr="00902ED6">
              <w:rPr>
                <w:szCs w:val="24"/>
              </w:rPr>
              <w:t>«</w:t>
            </w:r>
            <w:r w:rsidRPr="00902ED6">
              <w:rPr>
                <w:szCs w:val="24"/>
              </w:rPr>
              <w:t>Организация отдыха, оздоровления и занятости детей и подростков</w:t>
            </w:r>
            <w:r w:rsidR="007A7B22" w:rsidRPr="00902ED6">
              <w:rPr>
                <w:szCs w:val="24"/>
              </w:rPr>
              <w:t>»</w:t>
            </w:r>
          </w:p>
        </w:tc>
      </w:tr>
      <w:tr w:rsidR="00C8685F" w:rsidRPr="00902ED6" w14:paraId="44F5CF21" w14:textId="77777777" w:rsidTr="00127E5E">
        <w:trPr>
          <w:cantSplit/>
        </w:trPr>
        <w:tc>
          <w:tcPr>
            <w:tcW w:w="466" w:type="pct"/>
            <w:shd w:val="clear" w:color="auto" w:fill="auto"/>
          </w:tcPr>
          <w:p w14:paraId="6474BDD8" w14:textId="77777777" w:rsidR="009445F7" w:rsidRPr="00902ED6" w:rsidRDefault="009445F7"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6DA3EE31" w14:textId="5D56C1B6" w:rsidR="009445F7" w:rsidRPr="00902ED6" w:rsidRDefault="009445F7" w:rsidP="00C8685F">
            <w:pPr>
              <w:spacing w:line="240" w:lineRule="auto"/>
              <w:jc w:val="left"/>
              <w:rPr>
                <w:szCs w:val="24"/>
              </w:rPr>
            </w:pPr>
            <w:r w:rsidRPr="00902ED6">
              <w:rPr>
                <w:szCs w:val="24"/>
              </w:rPr>
              <w:t>Постановление администрации муниципального образования Кавказский ра</w:t>
            </w:r>
            <w:r w:rsidR="00E70638" w:rsidRPr="00902ED6">
              <w:rPr>
                <w:szCs w:val="24"/>
              </w:rPr>
              <w:t xml:space="preserve">йон от 12.11.2014 № 1761 </w:t>
            </w:r>
            <w:r w:rsidRPr="00902ED6">
              <w:rPr>
                <w:szCs w:val="24"/>
              </w:rPr>
              <w:t xml:space="preserve">Об утверждении муниципальной программы муниципального образования Кавказский район </w:t>
            </w:r>
            <w:r w:rsidR="007A7B22" w:rsidRPr="00902ED6">
              <w:rPr>
                <w:szCs w:val="24"/>
              </w:rPr>
              <w:t>«</w:t>
            </w:r>
            <w:r w:rsidRPr="00902ED6">
              <w:rPr>
                <w:szCs w:val="24"/>
              </w:rPr>
              <w:t>Развитие сельского хозяйства и регулирование рынков сельскохозяйственной продукции, сырья и продовольствия</w:t>
            </w:r>
            <w:r w:rsidR="007A7B22" w:rsidRPr="00902ED6">
              <w:rPr>
                <w:szCs w:val="24"/>
              </w:rPr>
              <w:t>»</w:t>
            </w:r>
          </w:p>
        </w:tc>
      </w:tr>
      <w:tr w:rsidR="00C8685F" w:rsidRPr="00902ED6" w14:paraId="1CC39072" w14:textId="77777777" w:rsidTr="00127E5E">
        <w:trPr>
          <w:cantSplit/>
        </w:trPr>
        <w:tc>
          <w:tcPr>
            <w:tcW w:w="466" w:type="pct"/>
            <w:shd w:val="clear" w:color="auto" w:fill="auto"/>
          </w:tcPr>
          <w:p w14:paraId="2517EC3F" w14:textId="77777777" w:rsidR="009445F7" w:rsidRPr="00902ED6" w:rsidRDefault="009445F7"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21CEFCC3" w14:textId="7B5C4771" w:rsidR="009445F7" w:rsidRPr="00902ED6" w:rsidRDefault="009445F7" w:rsidP="00C8685F">
            <w:pPr>
              <w:spacing w:line="240" w:lineRule="auto"/>
              <w:jc w:val="left"/>
              <w:rPr>
                <w:szCs w:val="24"/>
              </w:rPr>
            </w:pPr>
            <w:r w:rsidRPr="00902ED6">
              <w:rPr>
                <w:szCs w:val="24"/>
              </w:rPr>
              <w:t xml:space="preserve">Постановление администрации муниципального образования Кавказский район от 14.11.2014 № 1776 Об утверждении муниципальной программы муниципального образования Кавказский район </w:t>
            </w:r>
            <w:r w:rsidR="007A7B22" w:rsidRPr="00902ED6">
              <w:rPr>
                <w:szCs w:val="24"/>
              </w:rPr>
              <w:t>«</w:t>
            </w:r>
            <w:r w:rsidRPr="00902ED6">
              <w:rPr>
                <w:szCs w:val="24"/>
              </w:rPr>
              <w:t>Информационное общество муниципального образования Кавказский район</w:t>
            </w:r>
            <w:r w:rsidR="007A7B22" w:rsidRPr="00902ED6">
              <w:rPr>
                <w:szCs w:val="24"/>
              </w:rPr>
              <w:t>»</w:t>
            </w:r>
          </w:p>
        </w:tc>
      </w:tr>
      <w:tr w:rsidR="00C8685F" w:rsidRPr="00902ED6" w14:paraId="38BDBE79" w14:textId="77777777" w:rsidTr="00127E5E">
        <w:trPr>
          <w:cantSplit/>
        </w:trPr>
        <w:tc>
          <w:tcPr>
            <w:tcW w:w="466" w:type="pct"/>
            <w:shd w:val="clear" w:color="auto" w:fill="auto"/>
          </w:tcPr>
          <w:p w14:paraId="15892375" w14:textId="77777777" w:rsidR="009445F7" w:rsidRPr="00902ED6" w:rsidRDefault="009445F7"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49220244" w14:textId="2B06B12B" w:rsidR="009445F7" w:rsidRPr="00902ED6" w:rsidRDefault="009445F7" w:rsidP="00C8685F">
            <w:pPr>
              <w:spacing w:line="240" w:lineRule="auto"/>
              <w:jc w:val="left"/>
              <w:rPr>
                <w:szCs w:val="24"/>
              </w:rPr>
            </w:pPr>
            <w:r w:rsidRPr="00902ED6">
              <w:rPr>
                <w:szCs w:val="24"/>
              </w:rPr>
              <w:t xml:space="preserve">Постановление администрации муниципального образования Кавказский район от 21.11.2014 № 1834 Об утверждении муниципальной программы муниципального образования Кавказский район </w:t>
            </w:r>
            <w:r w:rsidR="007A7B22" w:rsidRPr="00902ED6">
              <w:rPr>
                <w:szCs w:val="24"/>
              </w:rPr>
              <w:t>«</w:t>
            </w:r>
            <w:r w:rsidRPr="00902ED6">
              <w:rPr>
                <w:szCs w:val="24"/>
              </w:rPr>
              <w:t>Молодежь Кавказского района</w:t>
            </w:r>
            <w:r w:rsidR="007A7B22" w:rsidRPr="00902ED6">
              <w:rPr>
                <w:szCs w:val="24"/>
              </w:rPr>
              <w:t>»</w:t>
            </w:r>
          </w:p>
        </w:tc>
      </w:tr>
      <w:tr w:rsidR="00C8685F" w:rsidRPr="00902ED6" w14:paraId="2ADA49E4" w14:textId="77777777" w:rsidTr="00127E5E">
        <w:trPr>
          <w:cantSplit/>
        </w:trPr>
        <w:tc>
          <w:tcPr>
            <w:tcW w:w="466" w:type="pct"/>
            <w:shd w:val="clear" w:color="auto" w:fill="auto"/>
          </w:tcPr>
          <w:p w14:paraId="624104A4" w14:textId="77777777" w:rsidR="009445F7" w:rsidRPr="00902ED6" w:rsidRDefault="009445F7"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735BFBDD" w14:textId="0ADE9DBE" w:rsidR="009445F7" w:rsidRPr="00902ED6" w:rsidRDefault="009445F7" w:rsidP="00C8685F">
            <w:pPr>
              <w:spacing w:line="240" w:lineRule="auto"/>
              <w:jc w:val="left"/>
              <w:rPr>
                <w:szCs w:val="24"/>
              </w:rPr>
            </w:pPr>
            <w:r w:rsidRPr="00902ED6">
              <w:rPr>
                <w:szCs w:val="24"/>
              </w:rPr>
              <w:t>Постановление администрации муниципального образования Кавказский район от 27.</w:t>
            </w:r>
            <w:r w:rsidR="00E70638" w:rsidRPr="00902ED6">
              <w:rPr>
                <w:szCs w:val="24"/>
              </w:rPr>
              <w:t>11.2014</w:t>
            </w:r>
            <w:r w:rsidRPr="00902ED6">
              <w:rPr>
                <w:szCs w:val="24"/>
              </w:rPr>
              <w:t xml:space="preserve"> № 1858 Об утверждении муниципальной программы муниципального образования Кавказский район</w:t>
            </w:r>
            <w:r w:rsidR="00E70638" w:rsidRPr="00902ED6">
              <w:rPr>
                <w:szCs w:val="24"/>
              </w:rPr>
              <w:t xml:space="preserve"> </w:t>
            </w:r>
            <w:r w:rsidR="007A7B22" w:rsidRPr="00902ED6">
              <w:rPr>
                <w:szCs w:val="24"/>
              </w:rPr>
              <w:t>«</w:t>
            </w:r>
            <w:r w:rsidRPr="00902ED6">
              <w:rPr>
                <w:szCs w:val="24"/>
              </w:rPr>
              <w:t>Развитие здравоохранения</w:t>
            </w:r>
            <w:r w:rsidR="007A7B22" w:rsidRPr="00902ED6">
              <w:rPr>
                <w:szCs w:val="24"/>
              </w:rPr>
              <w:t>»</w:t>
            </w:r>
          </w:p>
        </w:tc>
      </w:tr>
      <w:tr w:rsidR="00C8685F" w:rsidRPr="00902ED6" w14:paraId="3A82B223" w14:textId="77777777" w:rsidTr="00127E5E">
        <w:trPr>
          <w:cantSplit/>
        </w:trPr>
        <w:tc>
          <w:tcPr>
            <w:tcW w:w="5000" w:type="pct"/>
            <w:gridSpan w:val="2"/>
            <w:shd w:val="clear" w:color="auto" w:fill="D9D9D9"/>
          </w:tcPr>
          <w:p w14:paraId="13518C5E" w14:textId="77777777" w:rsidR="00F4417A" w:rsidRPr="00902ED6" w:rsidRDefault="00F4417A" w:rsidP="00C8685F">
            <w:pPr>
              <w:autoSpaceDE w:val="0"/>
              <w:autoSpaceDN w:val="0"/>
              <w:adjustRightInd w:val="0"/>
              <w:spacing w:line="240" w:lineRule="auto"/>
              <w:jc w:val="center"/>
              <w:rPr>
                <w:b/>
                <w:szCs w:val="24"/>
              </w:rPr>
            </w:pPr>
            <w:r w:rsidRPr="00902ED6">
              <w:rPr>
                <w:b/>
                <w:szCs w:val="24"/>
              </w:rPr>
              <w:t>Стратегии</w:t>
            </w:r>
          </w:p>
        </w:tc>
      </w:tr>
      <w:tr w:rsidR="00C8685F" w:rsidRPr="00902ED6" w14:paraId="35C7C997" w14:textId="77777777" w:rsidTr="00127E5E">
        <w:trPr>
          <w:cantSplit/>
        </w:trPr>
        <w:tc>
          <w:tcPr>
            <w:tcW w:w="466" w:type="pct"/>
            <w:shd w:val="clear" w:color="auto" w:fill="auto"/>
          </w:tcPr>
          <w:p w14:paraId="42F8C733" w14:textId="77777777" w:rsidR="009445F7" w:rsidRPr="00902ED6" w:rsidRDefault="009445F7"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5CFECB3D" w14:textId="2D65FD63" w:rsidR="009445F7" w:rsidRPr="00902ED6" w:rsidRDefault="007A7B22" w:rsidP="00C8685F">
            <w:pPr>
              <w:autoSpaceDE w:val="0"/>
              <w:autoSpaceDN w:val="0"/>
              <w:adjustRightInd w:val="0"/>
              <w:spacing w:line="240" w:lineRule="auto"/>
              <w:jc w:val="left"/>
              <w:rPr>
                <w:szCs w:val="24"/>
              </w:rPr>
            </w:pPr>
            <w:r w:rsidRPr="00902ED6">
              <w:rPr>
                <w:szCs w:val="24"/>
              </w:rPr>
              <w:t>«</w:t>
            </w:r>
            <w:r w:rsidR="009445F7" w:rsidRPr="00902ED6">
              <w:rPr>
                <w:szCs w:val="24"/>
              </w:rPr>
              <w:t>Стратегия социально-экономического развития Кавказского муниципального района на период до 2020 года, утвержденная решением совета муниципальног</w:t>
            </w:r>
            <w:r w:rsidR="00E70638" w:rsidRPr="00902ED6">
              <w:rPr>
                <w:szCs w:val="24"/>
              </w:rPr>
              <w:t>о образования Кавказский район</w:t>
            </w:r>
            <w:r w:rsidRPr="00902ED6">
              <w:rPr>
                <w:szCs w:val="24"/>
              </w:rPr>
              <w:t>»</w:t>
            </w:r>
            <w:r w:rsidR="00E70638" w:rsidRPr="00902ED6">
              <w:rPr>
                <w:szCs w:val="24"/>
              </w:rPr>
              <w:t xml:space="preserve"> </w:t>
            </w:r>
            <w:r w:rsidR="009445F7" w:rsidRPr="00902ED6">
              <w:rPr>
                <w:szCs w:val="24"/>
              </w:rPr>
              <w:t>от 27.09.2012</w:t>
            </w:r>
            <w:r w:rsidR="00E70638" w:rsidRPr="00902ED6">
              <w:rPr>
                <w:szCs w:val="24"/>
              </w:rPr>
              <w:t xml:space="preserve"> </w:t>
            </w:r>
            <w:r w:rsidR="009445F7" w:rsidRPr="00902ED6">
              <w:rPr>
                <w:szCs w:val="24"/>
              </w:rPr>
              <w:t xml:space="preserve"> № 590</w:t>
            </w:r>
          </w:p>
        </w:tc>
      </w:tr>
      <w:tr w:rsidR="00C8685F" w:rsidRPr="00902ED6" w14:paraId="5FD08EAA" w14:textId="77777777" w:rsidTr="00127E5E">
        <w:trPr>
          <w:cantSplit/>
        </w:trPr>
        <w:tc>
          <w:tcPr>
            <w:tcW w:w="466" w:type="pct"/>
            <w:shd w:val="clear" w:color="auto" w:fill="auto"/>
          </w:tcPr>
          <w:p w14:paraId="4C8D64F2" w14:textId="77777777" w:rsidR="009445F7" w:rsidRPr="00902ED6" w:rsidRDefault="009445F7"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67666F81" w14:textId="011836EB" w:rsidR="009445F7" w:rsidRPr="00902ED6" w:rsidRDefault="009445F7" w:rsidP="00C8685F">
            <w:pPr>
              <w:autoSpaceDE w:val="0"/>
              <w:autoSpaceDN w:val="0"/>
              <w:adjustRightInd w:val="0"/>
              <w:spacing w:line="240" w:lineRule="auto"/>
              <w:jc w:val="left"/>
              <w:rPr>
                <w:szCs w:val="24"/>
              </w:rPr>
            </w:pPr>
            <w:r w:rsidRPr="00902ED6">
              <w:rPr>
                <w:szCs w:val="24"/>
              </w:rPr>
              <w:t>Постановление администрации муниципального образования Кавказский район О внесении изменений в постановление администрации муниципального образ</w:t>
            </w:r>
            <w:r w:rsidR="007863CE" w:rsidRPr="00902ED6">
              <w:rPr>
                <w:szCs w:val="24"/>
              </w:rPr>
              <w:t xml:space="preserve">ования Кавказский район от 18.12.2018 </w:t>
            </w:r>
            <w:r w:rsidRPr="00902ED6">
              <w:rPr>
                <w:szCs w:val="24"/>
              </w:rPr>
              <w:t xml:space="preserve">№ 1750 </w:t>
            </w:r>
            <w:r w:rsidR="007A7B22" w:rsidRPr="00902ED6">
              <w:rPr>
                <w:szCs w:val="24"/>
              </w:rPr>
              <w:t>«</w:t>
            </w:r>
            <w:r w:rsidRPr="00902ED6">
              <w:rPr>
                <w:szCs w:val="24"/>
              </w:rPr>
              <w:t>Об утверждении долгосрочного прогноза социально-экономического развития муниципального образования Кавказский район на 2019 год и на плановый период до 2030 года</w:t>
            </w:r>
            <w:r w:rsidR="007A7B22" w:rsidRPr="00902ED6">
              <w:rPr>
                <w:szCs w:val="24"/>
              </w:rPr>
              <w:t>»«</w:t>
            </w:r>
          </w:p>
        </w:tc>
      </w:tr>
      <w:tr w:rsidR="00C8685F" w:rsidRPr="00902ED6" w14:paraId="4F2DD649" w14:textId="77777777" w:rsidTr="00127E5E">
        <w:trPr>
          <w:cantSplit/>
        </w:trPr>
        <w:tc>
          <w:tcPr>
            <w:tcW w:w="5000" w:type="pct"/>
            <w:gridSpan w:val="2"/>
            <w:shd w:val="clear" w:color="auto" w:fill="D9D9D9"/>
          </w:tcPr>
          <w:p w14:paraId="5EFDF1B0" w14:textId="77777777" w:rsidR="00F4417A" w:rsidRPr="00902ED6" w:rsidRDefault="00F4417A" w:rsidP="00C8685F">
            <w:pPr>
              <w:autoSpaceDE w:val="0"/>
              <w:autoSpaceDN w:val="0"/>
              <w:adjustRightInd w:val="0"/>
              <w:spacing w:line="240" w:lineRule="auto"/>
              <w:jc w:val="center"/>
              <w:rPr>
                <w:szCs w:val="24"/>
              </w:rPr>
            </w:pPr>
            <w:r w:rsidRPr="00902ED6">
              <w:rPr>
                <w:b/>
                <w:szCs w:val="24"/>
              </w:rPr>
              <w:t>Схемы территориального планирования</w:t>
            </w:r>
          </w:p>
        </w:tc>
      </w:tr>
      <w:tr w:rsidR="00C8685F" w:rsidRPr="00902ED6" w14:paraId="7A176F75" w14:textId="77777777" w:rsidTr="00127E5E">
        <w:trPr>
          <w:cantSplit/>
        </w:trPr>
        <w:tc>
          <w:tcPr>
            <w:tcW w:w="466" w:type="pct"/>
            <w:shd w:val="clear" w:color="auto" w:fill="auto"/>
          </w:tcPr>
          <w:p w14:paraId="2C829732" w14:textId="77777777" w:rsidR="00F4417A" w:rsidRPr="00902ED6" w:rsidRDefault="00F4417A" w:rsidP="00C92053">
            <w:pPr>
              <w:widowControl w:val="0"/>
              <w:numPr>
                <w:ilvl w:val="0"/>
                <w:numId w:val="63"/>
              </w:numPr>
              <w:autoSpaceDE w:val="0"/>
              <w:autoSpaceDN w:val="0"/>
              <w:adjustRightInd w:val="0"/>
              <w:spacing w:line="240" w:lineRule="auto"/>
              <w:ind w:left="553"/>
              <w:contextualSpacing/>
              <w:jc w:val="center"/>
              <w:rPr>
                <w:szCs w:val="24"/>
              </w:rPr>
            </w:pPr>
          </w:p>
        </w:tc>
        <w:tc>
          <w:tcPr>
            <w:tcW w:w="4534" w:type="pct"/>
            <w:shd w:val="clear" w:color="auto" w:fill="auto"/>
          </w:tcPr>
          <w:p w14:paraId="28EF297D" w14:textId="047E6D98" w:rsidR="00F4417A" w:rsidRPr="00902ED6" w:rsidRDefault="009445F7" w:rsidP="00C8685F">
            <w:pPr>
              <w:autoSpaceDE w:val="0"/>
              <w:autoSpaceDN w:val="0"/>
              <w:adjustRightInd w:val="0"/>
              <w:spacing w:line="240" w:lineRule="auto"/>
              <w:jc w:val="left"/>
              <w:rPr>
                <w:szCs w:val="24"/>
              </w:rPr>
            </w:pPr>
            <w:r w:rsidRPr="00902ED6">
              <w:rPr>
                <w:szCs w:val="24"/>
              </w:rPr>
              <w:t xml:space="preserve">Постановление администрации муниципального образования </w:t>
            </w:r>
            <w:r w:rsidR="007863CE" w:rsidRPr="00902ED6">
              <w:rPr>
                <w:szCs w:val="24"/>
              </w:rPr>
              <w:t>Кавказский район от 11.02.2011</w:t>
            </w:r>
            <w:r w:rsidRPr="00902ED6">
              <w:rPr>
                <w:szCs w:val="24"/>
              </w:rPr>
              <w:t xml:space="preserve"> № 93 </w:t>
            </w:r>
            <w:r w:rsidR="007A7B22" w:rsidRPr="00902ED6">
              <w:rPr>
                <w:szCs w:val="24"/>
              </w:rPr>
              <w:t>«</w:t>
            </w:r>
            <w:r w:rsidRPr="00902ED6">
              <w:rPr>
                <w:szCs w:val="24"/>
              </w:rPr>
              <w:t>Об утверждении положения о составе и порядке подготовки схемы территориального планирования муниципального образования Кавказский район</w:t>
            </w:r>
            <w:r w:rsidR="007A7B22" w:rsidRPr="00902ED6">
              <w:rPr>
                <w:szCs w:val="24"/>
              </w:rPr>
              <w:t>»</w:t>
            </w:r>
          </w:p>
        </w:tc>
      </w:tr>
    </w:tbl>
    <w:p w14:paraId="701BCD8B" w14:textId="77777777" w:rsidR="00523480" w:rsidRPr="00902ED6" w:rsidRDefault="00523480" w:rsidP="00C8685F">
      <w:pPr>
        <w:spacing w:before="120" w:line="240" w:lineRule="auto"/>
        <w:jc w:val="right"/>
        <w:rPr>
          <w:sz w:val="28"/>
          <w:szCs w:val="28"/>
        </w:rPr>
      </w:pPr>
      <w:r w:rsidRPr="00902ED6">
        <w:rPr>
          <w:sz w:val="28"/>
          <w:szCs w:val="28"/>
        </w:rPr>
        <w:t xml:space="preserve">Таблица </w:t>
      </w:r>
      <w:r w:rsidR="00B70A19" w:rsidRPr="00902ED6">
        <w:rPr>
          <w:sz w:val="28"/>
          <w:szCs w:val="28"/>
        </w:rPr>
        <w:t>1</w:t>
      </w:r>
      <w:r w:rsidR="0024002D" w:rsidRPr="00902ED6">
        <w:rPr>
          <w:sz w:val="28"/>
          <w:szCs w:val="28"/>
        </w:rPr>
        <w:t>.</w:t>
      </w:r>
      <w:r w:rsidR="00B70A19" w:rsidRPr="00902ED6">
        <w:rPr>
          <w:sz w:val="28"/>
          <w:szCs w:val="28"/>
        </w:rPr>
        <w:t>4</w:t>
      </w:r>
    </w:p>
    <w:p w14:paraId="75A93904" w14:textId="717189AC" w:rsidR="00523480" w:rsidRPr="00902ED6" w:rsidRDefault="00944D0F" w:rsidP="00C8685F">
      <w:pPr>
        <w:spacing w:line="240" w:lineRule="auto"/>
        <w:ind w:firstLine="709"/>
        <w:jc w:val="center"/>
        <w:rPr>
          <w:sz w:val="28"/>
          <w:szCs w:val="28"/>
        </w:rPr>
      </w:pPr>
      <w:r w:rsidRPr="00902ED6">
        <w:rPr>
          <w:sz w:val="28"/>
          <w:szCs w:val="28"/>
        </w:rPr>
        <w:t xml:space="preserve">Документы местного уровня </w:t>
      </w:r>
      <w:r w:rsidR="00ED1DED" w:rsidRPr="00902ED6">
        <w:rPr>
          <w:sz w:val="28"/>
          <w:szCs w:val="28"/>
        </w:rPr>
        <w:t>Мир</w:t>
      </w:r>
      <w:r w:rsidR="009445F7" w:rsidRPr="00902ED6">
        <w:rPr>
          <w:sz w:val="28"/>
          <w:szCs w:val="28"/>
        </w:rPr>
        <w:t>ск</w:t>
      </w:r>
      <w:r w:rsidR="002F731A" w:rsidRPr="00902ED6">
        <w:rPr>
          <w:sz w:val="28"/>
          <w:szCs w:val="28"/>
        </w:rPr>
        <w:t>ого</w:t>
      </w:r>
      <w:r w:rsidR="00764719" w:rsidRPr="00902ED6">
        <w:rPr>
          <w:sz w:val="28"/>
          <w:szCs w:val="28"/>
        </w:rPr>
        <w:t xml:space="preserve">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9519"/>
      </w:tblGrid>
      <w:tr w:rsidR="00C8685F" w:rsidRPr="00902ED6" w14:paraId="35BB69F8" w14:textId="77777777" w:rsidTr="00425484">
        <w:trPr>
          <w:cantSplit/>
          <w:tblHeader/>
        </w:trPr>
        <w:tc>
          <w:tcPr>
            <w:tcW w:w="433" w:type="pct"/>
            <w:shd w:val="clear" w:color="auto" w:fill="auto"/>
            <w:vAlign w:val="center"/>
          </w:tcPr>
          <w:p w14:paraId="77FD4177" w14:textId="77777777" w:rsidR="007C1257" w:rsidRPr="00902ED6" w:rsidRDefault="007C1257" w:rsidP="00C8685F">
            <w:pPr>
              <w:widowControl w:val="0"/>
              <w:autoSpaceDE w:val="0"/>
              <w:autoSpaceDN w:val="0"/>
              <w:adjustRightInd w:val="0"/>
              <w:spacing w:line="240" w:lineRule="auto"/>
              <w:jc w:val="center"/>
              <w:rPr>
                <w:b/>
                <w:szCs w:val="24"/>
              </w:rPr>
            </w:pPr>
            <w:r w:rsidRPr="00902ED6">
              <w:rPr>
                <w:b/>
                <w:szCs w:val="24"/>
              </w:rPr>
              <w:t>№</w:t>
            </w:r>
          </w:p>
        </w:tc>
        <w:tc>
          <w:tcPr>
            <w:tcW w:w="4567" w:type="pct"/>
            <w:shd w:val="clear" w:color="auto" w:fill="auto"/>
            <w:vAlign w:val="center"/>
          </w:tcPr>
          <w:p w14:paraId="49C56B8A" w14:textId="77777777" w:rsidR="007C1257" w:rsidRPr="00902ED6" w:rsidRDefault="007C1257" w:rsidP="00C8685F">
            <w:pPr>
              <w:spacing w:line="240" w:lineRule="auto"/>
              <w:jc w:val="center"/>
              <w:rPr>
                <w:b/>
                <w:szCs w:val="24"/>
              </w:rPr>
            </w:pPr>
            <w:r w:rsidRPr="00902ED6">
              <w:rPr>
                <w:b/>
                <w:szCs w:val="24"/>
              </w:rPr>
              <w:t>Наименование документа</w:t>
            </w:r>
          </w:p>
        </w:tc>
      </w:tr>
      <w:tr w:rsidR="00C8685F" w:rsidRPr="00902ED6" w14:paraId="4CC5C701" w14:textId="77777777" w:rsidTr="00425484">
        <w:trPr>
          <w:cantSplit/>
        </w:trPr>
        <w:tc>
          <w:tcPr>
            <w:tcW w:w="5000" w:type="pct"/>
            <w:gridSpan w:val="2"/>
            <w:shd w:val="clear" w:color="auto" w:fill="D9D9D9"/>
          </w:tcPr>
          <w:p w14:paraId="71DD2AF4" w14:textId="77777777" w:rsidR="00523480" w:rsidRPr="00902ED6" w:rsidRDefault="00523480" w:rsidP="00C8685F">
            <w:pPr>
              <w:spacing w:line="240" w:lineRule="auto"/>
              <w:jc w:val="center"/>
              <w:rPr>
                <w:b/>
                <w:szCs w:val="24"/>
              </w:rPr>
            </w:pPr>
            <w:r w:rsidRPr="00902ED6">
              <w:rPr>
                <w:b/>
                <w:szCs w:val="24"/>
              </w:rPr>
              <w:t>Муниципальные программы, Устав</w:t>
            </w:r>
          </w:p>
        </w:tc>
      </w:tr>
      <w:tr w:rsidR="00C8685F" w:rsidRPr="00902ED6" w14:paraId="2FF803AC" w14:textId="77777777" w:rsidTr="00425484">
        <w:trPr>
          <w:cantSplit/>
        </w:trPr>
        <w:tc>
          <w:tcPr>
            <w:tcW w:w="433" w:type="pct"/>
            <w:shd w:val="clear" w:color="auto" w:fill="auto"/>
          </w:tcPr>
          <w:p w14:paraId="5A704EA6" w14:textId="77777777" w:rsidR="009445F7" w:rsidRPr="00902ED6" w:rsidRDefault="009445F7"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2186159E" w14:textId="493FBA72" w:rsidR="009445F7" w:rsidRPr="00902ED6" w:rsidRDefault="00FE65E0" w:rsidP="00FE65E0">
            <w:pPr>
              <w:spacing w:line="240" w:lineRule="auto"/>
              <w:jc w:val="left"/>
              <w:rPr>
                <w:szCs w:val="24"/>
                <w:highlight w:val="yellow"/>
              </w:rPr>
            </w:pPr>
            <w:r w:rsidRPr="00902ED6">
              <w:rPr>
                <w:szCs w:val="24"/>
              </w:rPr>
              <w:t>Постановление</w:t>
            </w:r>
            <w:r w:rsidR="009445F7" w:rsidRPr="00902ED6">
              <w:rPr>
                <w:szCs w:val="24"/>
              </w:rPr>
              <w:t xml:space="preserve"> № 1</w:t>
            </w:r>
            <w:r w:rsidRPr="00902ED6">
              <w:rPr>
                <w:szCs w:val="24"/>
              </w:rPr>
              <w:t>27 от 13.09</w:t>
            </w:r>
            <w:r w:rsidR="009445F7" w:rsidRPr="00902ED6">
              <w:rPr>
                <w:szCs w:val="24"/>
              </w:rPr>
              <w:t xml:space="preserve">.2017 </w:t>
            </w:r>
            <w:r w:rsidR="007A7B22" w:rsidRPr="00902ED6">
              <w:rPr>
                <w:szCs w:val="24"/>
              </w:rPr>
              <w:t>«</w:t>
            </w:r>
            <w:r w:rsidR="009445F7" w:rsidRPr="00902ED6">
              <w:rPr>
                <w:szCs w:val="24"/>
              </w:rPr>
              <w:t xml:space="preserve">Об утверждении программы комплексного развитие систем коммунальной инфраструктуры </w:t>
            </w:r>
            <w:r w:rsidRPr="00902ED6">
              <w:rPr>
                <w:szCs w:val="24"/>
              </w:rPr>
              <w:t>Мир</w:t>
            </w:r>
            <w:r w:rsidR="009445F7" w:rsidRPr="00902ED6">
              <w:rPr>
                <w:szCs w:val="24"/>
              </w:rPr>
              <w:t>ского сельское поселение Кавказского района Краснодарского края на 201</w:t>
            </w:r>
            <w:r w:rsidRPr="00902ED6">
              <w:rPr>
                <w:szCs w:val="24"/>
              </w:rPr>
              <w:t>7</w:t>
            </w:r>
            <w:r w:rsidR="009445F7" w:rsidRPr="00902ED6">
              <w:rPr>
                <w:szCs w:val="24"/>
              </w:rPr>
              <w:t>-20</w:t>
            </w:r>
            <w:r w:rsidRPr="00902ED6">
              <w:rPr>
                <w:szCs w:val="24"/>
              </w:rPr>
              <w:t>32</w:t>
            </w:r>
            <w:r w:rsidR="009445F7" w:rsidRPr="00902ED6">
              <w:rPr>
                <w:szCs w:val="24"/>
              </w:rPr>
              <w:t xml:space="preserve"> годы</w:t>
            </w:r>
            <w:r w:rsidR="007A7B22" w:rsidRPr="00902ED6">
              <w:rPr>
                <w:szCs w:val="24"/>
              </w:rPr>
              <w:t>»</w:t>
            </w:r>
          </w:p>
        </w:tc>
      </w:tr>
      <w:tr w:rsidR="00C8685F" w:rsidRPr="00902ED6" w14:paraId="6243C9D7" w14:textId="77777777" w:rsidTr="00425484">
        <w:trPr>
          <w:cantSplit/>
        </w:trPr>
        <w:tc>
          <w:tcPr>
            <w:tcW w:w="433" w:type="pct"/>
            <w:shd w:val="clear" w:color="auto" w:fill="auto"/>
          </w:tcPr>
          <w:p w14:paraId="58B1BCF1" w14:textId="77777777" w:rsidR="009445F7" w:rsidRPr="00902ED6" w:rsidRDefault="009445F7"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35AA5320" w14:textId="19075874" w:rsidR="009445F7" w:rsidRPr="00902ED6" w:rsidRDefault="00FE65E0" w:rsidP="00FE65E0">
            <w:pPr>
              <w:spacing w:line="240" w:lineRule="auto"/>
              <w:jc w:val="left"/>
              <w:rPr>
                <w:szCs w:val="24"/>
                <w:highlight w:val="yellow"/>
              </w:rPr>
            </w:pPr>
            <w:r w:rsidRPr="00902ED6">
              <w:rPr>
                <w:szCs w:val="24"/>
              </w:rPr>
              <w:t>Постановление</w:t>
            </w:r>
            <w:r w:rsidR="009445F7" w:rsidRPr="00902ED6">
              <w:rPr>
                <w:szCs w:val="24"/>
              </w:rPr>
              <w:t xml:space="preserve"> № 1</w:t>
            </w:r>
            <w:r w:rsidRPr="00902ED6">
              <w:rPr>
                <w:szCs w:val="24"/>
              </w:rPr>
              <w:t>26</w:t>
            </w:r>
            <w:r w:rsidR="009445F7" w:rsidRPr="00902ED6">
              <w:rPr>
                <w:szCs w:val="24"/>
              </w:rPr>
              <w:t xml:space="preserve"> от 13.</w:t>
            </w:r>
            <w:r w:rsidRPr="00902ED6">
              <w:rPr>
                <w:szCs w:val="24"/>
              </w:rPr>
              <w:t>09</w:t>
            </w:r>
            <w:r w:rsidR="009445F7" w:rsidRPr="00902ED6">
              <w:rPr>
                <w:szCs w:val="24"/>
              </w:rPr>
              <w:t xml:space="preserve">.2017 </w:t>
            </w:r>
            <w:r w:rsidR="007A7B22" w:rsidRPr="00902ED6">
              <w:rPr>
                <w:szCs w:val="24"/>
              </w:rPr>
              <w:t>«</w:t>
            </w:r>
            <w:r w:rsidR="009445F7" w:rsidRPr="00902ED6">
              <w:rPr>
                <w:szCs w:val="24"/>
              </w:rPr>
              <w:t xml:space="preserve">Об утверждении программы комплексного развитие социальной инфраструктуры </w:t>
            </w:r>
            <w:r w:rsidRPr="00902ED6">
              <w:rPr>
                <w:szCs w:val="24"/>
              </w:rPr>
              <w:t>Мир</w:t>
            </w:r>
            <w:r w:rsidR="009445F7" w:rsidRPr="00902ED6">
              <w:rPr>
                <w:szCs w:val="24"/>
              </w:rPr>
              <w:t>ского сельское поселение Кавказского района Краснодарского края на 2017-2032 годы</w:t>
            </w:r>
            <w:r w:rsidR="007A7B22" w:rsidRPr="00902ED6">
              <w:rPr>
                <w:szCs w:val="24"/>
              </w:rPr>
              <w:t>»</w:t>
            </w:r>
          </w:p>
        </w:tc>
      </w:tr>
      <w:tr w:rsidR="00C8685F" w:rsidRPr="00902ED6" w14:paraId="5FE33AD3" w14:textId="77777777" w:rsidTr="00425484">
        <w:trPr>
          <w:cantSplit/>
        </w:trPr>
        <w:tc>
          <w:tcPr>
            <w:tcW w:w="433" w:type="pct"/>
            <w:shd w:val="clear" w:color="auto" w:fill="auto"/>
          </w:tcPr>
          <w:p w14:paraId="5DA3276D" w14:textId="77777777" w:rsidR="009445F7" w:rsidRPr="00902ED6" w:rsidRDefault="009445F7"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572C7722" w14:textId="0AC118B7" w:rsidR="009445F7" w:rsidRPr="00902ED6" w:rsidRDefault="00FE65E0" w:rsidP="00FE65E0">
            <w:pPr>
              <w:spacing w:line="240" w:lineRule="auto"/>
              <w:jc w:val="left"/>
              <w:rPr>
                <w:szCs w:val="24"/>
                <w:highlight w:val="yellow"/>
              </w:rPr>
            </w:pPr>
            <w:r w:rsidRPr="00902ED6">
              <w:rPr>
                <w:szCs w:val="24"/>
              </w:rPr>
              <w:t>Постановление № 128 от 13.09</w:t>
            </w:r>
            <w:r w:rsidR="00DD5ED6" w:rsidRPr="00902ED6">
              <w:rPr>
                <w:szCs w:val="24"/>
              </w:rPr>
              <w:t>.2017</w:t>
            </w:r>
            <w:r w:rsidR="00E70638" w:rsidRPr="00902ED6">
              <w:rPr>
                <w:szCs w:val="24"/>
              </w:rPr>
              <w:t xml:space="preserve"> </w:t>
            </w:r>
            <w:r w:rsidR="007A7B22" w:rsidRPr="00902ED6">
              <w:rPr>
                <w:szCs w:val="24"/>
              </w:rPr>
              <w:t>«</w:t>
            </w:r>
            <w:r w:rsidR="009445F7" w:rsidRPr="00902ED6">
              <w:rPr>
                <w:szCs w:val="24"/>
              </w:rPr>
              <w:t xml:space="preserve">Об утверждении программы комплексного развитие транспортной инфраструктуры </w:t>
            </w:r>
            <w:r w:rsidRPr="00902ED6">
              <w:rPr>
                <w:szCs w:val="24"/>
              </w:rPr>
              <w:t>Мир</w:t>
            </w:r>
            <w:r w:rsidR="009445F7" w:rsidRPr="00902ED6">
              <w:rPr>
                <w:szCs w:val="24"/>
              </w:rPr>
              <w:t>ского сельское поселение Кавказского района Краснодарского края на 2017-203</w:t>
            </w:r>
            <w:r w:rsidRPr="00902ED6">
              <w:rPr>
                <w:szCs w:val="24"/>
              </w:rPr>
              <w:t>2</w:t>
            </w:r>
            <w:r w:rsidR="009445F7" w:rsidRPr="00902ED6">
              <w:rPr>
                <w:szCs w:val="24"/>
              </w:rPr>
              <w:t xml:space="preserve"> годы</w:t>
            </w:r>
            <w:r w:rsidR="007A7B22" w:rsidRPr="00902ED6">
              <w:rPr>
                <w:szCs w:val="24"/>
              </w:rPr>
              <w:t>»</w:t>
            </w:r>
          </w:p>
        </w:tc>
      </w:tr>
      <w:tr w:rsidR="00C8685F" w:rsidRPr="00902ED6" w14:paraId="52B11BF0" w14:textId="77777777" w:rsidTr="00425484">
        <w:trPr>
          <w:cantSplit/>
        </w:trPr>
        <w:tc>
          <w:tcPr>
            <w:tcW w:w="433" w:type="pct"/>
            <w:shd w:val="clear" w:color="auto" w:fill="auto"/>
          </w:tcPr>
          <w:p w14:paraId="0F4F9E0E" w14:textId="77777777" w:rsidR="009445F7" w:rsidRPr="00902ED6" w:rsidRDefault="009445F7"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7C6F3E2C" w14:textId="7276BAF1" w:rsidR="009445F7" w:rsidRPr="00902ED6" w:rsidRDefault="009445F7" w:rsidP="000B1D64">
            <w:pPr>
              <w:spacing w:line="240" w:lineRule="auto"/>
              <w:jc w:val="left"/>
              <w:rPr>
                <w:szCs w:val="24"/>
              </w:rPr>
            </w:pPr>
            <w:r w:rsidRPr="00902ED6">
              <w:rPr>
                <w:szCs w:val="24"/>
              </w:rPr>
              <w:t>По</w:t>
            </w:r>
            <w:r w:rsidR="00DD5ED6" w:rsidRPr="00902ED6">
              <w:rPr>
                <w:szCs w:val="24"/>
              </w:rPr>
              <w:t>становление №1</w:t>
            </w:r>
            <w:r w:rsidR="000B1D64" w:rsidRPr="00902ED6">
              <w:rPr>
                <w:szCs w:val="24"/>
              </w:rPr>
              <w:t>50</w:t>
            </w:r>
            <w:r w:rsidR="00DD5ED6" w:rsidRPr="00902ED6">
              <w:rPr>
                <w:szCs w:val="24"/>
              </w:rPr>
              <w:t xml:space="preserve"> от 1</w:t>
            </w:r>
            <w:r w:rsidR="000B1D64" w:rsidRPr="00902ED6">
              <w:rPr>
                <w:szCs w:val="24"/>
              </w:rPr>
              <w:t>3</w:t>
            </w:r>
            <w:r w:rsidR="00DD5ED6" w:rsidRPr="00902ED6">
              <w:rPr>
                <w:szCs w:val="24"/>
              </w:rPr>
              <w:t>.10.201</w:t>
            </w:r>
            <w:r w:rsidR="000B1D64" w:rsidRPr="00902ED6">
              <w:rPr>
                <w:szCs w:val="24"/>
              </w:rPr>
              <w:t>7</w:t>
            </w:r>
            <w:r w:rsidRPr="00902ED6">
              <w:rPr>
                <w:szCs w:val="24"/>
              </w:rPr>
              <w:t xml:space="preserve"> Об утверждении муниципальной программы </w:t>
            </w:r>
            <w:r w:rsidR="007A7B22" w:rsidRPr="00902ED6">
              <w:rPr>
                <w:szCs w:val="24"/>
              </w:rPr>
              <w:t>«</w:t>
            </w:r>
            <w:r w:rsidRPr="00902ED6">
              <w:rPr>
                <w:szCs w:val="24"/>
              </w:rPr>
              <w:t xml:space="preserve">Развитие физической культуры и спорта </w:t>
            </w:r>
            <w:r w:rsidR="000B1D64" w:rsidRPr="00902ED6">
              <w:rPr>
                <w:szCs w:val="24"/>
              </w:rPr>
              <w:t>Мир</w:t>
            </w:r>
            <w:r w:rsidRPr="00902ED6">
              <w:rPr>
                <w:szCs w:val="24"/>
              </w:rPr>
              <w:t>ского сельского поселения Кавказского района</w:t>
            </w:r>
            <w:r w:rsidR="007A7B22" w:rsidRPr="00902ED6">
              <w:rPr>
                <w:szCs w:val="24"/>
              </w:rPr>
              <w:t>»</w:t>
            </w:r>
          </w:p>
        </w:tc>
      </w:tr>
      <w:tr w:rsidR="000B1D64" w:rsidRPr="00902ED6" w14:paraId="69AEDF05" w14:textId="77777777" w:rsidTr="00425484">
        <w:trPr>
          <w:cantSplit/>
        </w:trPr>
        <w:tc>
          <w:tcPr>
            <w:tcW w:w="433" w:type="pct"/>
            <w:shd w:val="clear" w:color="auto" w:fill="auto"/>
          </w:tcPr>
          <w:p w14:paraId="20809ED3" w14:textId="77777777" w:rsidR="000B1D64" w:rsidRPr="00902ED6" w:rsidRDefault="000B1D64"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0159B62F" w14:textId="39C1D5B3" w:rsidR="000B1D64" w:rsidRPr="00902ED6" w:rsidRDefault="000B1D64" w:rsidP="00FE65E0">
            <w:pPr>
              <w:spacing w:line="240" w:lineRule="auto"/>
              <w:jc w:val="left"/>
              <w:rPr>
                <w:szCs w:val="24"/>
                <w:highlight w:val="yellow"/>
              </w:rPr>
            </w:pPr>
            <w:r w:rsidRPr="00902ED6">
              <w:rPr>
                <w:szCs w:val="24"/>
              </w:rPr>
              <w:t xml:space="preserve">Постановление №145 от </w:t>
            </w:r>
            <w:r w:rsidR="00FE65E0" w:rsidRPr="00902ED6">
              <w:rPr>
                <w:szCs w:val="24"/>
              </w:rPr>
              <w:t>07</w:t>
            </w:r>
            <w:r w:rsidRPr="00902ED6">
              <w:rPr>
                <w:szCs w:val="24"/>
              </w:rPr>
              <w:t>.10.201</w:t>
            </w:r>
            <w:r w:rsidR="00FE65E0" w:rsidRPr="00902ED6">
              <w:rPr>
                <w:szCs w:val="24"/>
              </w:rPr>
              <w:t>9</w:t>
            </w:r>
            <w:r w:rsidRPr="00902ED6">
              <w:rPr>
                <w:szCs w:val="24"/>
              </w:rPr>
              <w:t xml:space="preserve"> Об утверждении муниципальной программы </w:t>
            </w:r>
            <w:r w:rsidR="007A7B22" w:rsidRPr="00902ED6">
              <w:rPr>
                <w:szCs w:val="24"/>
              </w:rPr>
              <w:t>«</w:t>
            </w:r>
            <w:r w:rsidRPr="00902ED6">
              <w:rPr>
                <w:szCs w:val="24"/>
              </w:rPr>
              <w:t>Благоустройство прилегающих территорий к образовательным учреждениям, расположенных на территории Мирского сельского поселения Кавказского района</w:t>
            </w:r>
            <w:r w:rsidR="007A7B22" w:rsidRPr="00902ED6">
              <w:rPr>
                <w:szCs w:val="24"/>
              </w:rPr>
              <w:t>»</w:t>
            </w:r>
          </w:p>
        </w:tc>
      </w:tr>
      <w:tr w:rsidR="00C8685F" w:rsidRPr="00902ED6" w14:paraId="001D5659" w14:textId="77777777" w:rsidTr="00425484">
        <w:trPr>
          <w:cantSplit/>
        </w:trPr>
        <w:tc>
          <w:tcPr>
            <w:tcW w:w="433" w:type="pct"/>
            <w:shd w:val="clear" w:color="auto" w:fill="auto"/>
          </w:tcPr>
          <w:p w14:paraId="6F89AD10" w14:textId="77777777" w:rsidR="009445F7" w:rsidRPr="00902ED6" w:rsidRDefault="009445F7"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0FC127B7" w14:textId="4C06D627" w:rsidR="009445F7" w:rsidRPr="00902ED6" w:rsidRDefault="009445F7" w:rsidP="007F07AF">
            <w:pPr>
              <w:spacing w:line="240" w:lineRule="auto"/>
              <w:jc w:val="left"/>
              <w:rPr>
                <w:szCs w:val="24"/>
              </w:rPr>
            </w:pPr>
            <w:r w:rsidRPr="00902ED6">
              <w:rPr>
                <w:szCs w:val="24"/>
              </w:rPr>
              <w:t>По</w:t>
            </w:r>
            <w:r w:rsidR="00DD5ED6" w:rsidRPr="00902ED6">
              <w:rPr>
                <w:szCs w:val="24"/>
              </w:rPr>
              <w:t>становление №14</w:t>
            </w:r>
            <w:r w:rsidR="007F07AF" w:rsidRPr="00902ED6">
              <w:rPr>
                <w:szCs w:val="24"/>
              </w:rPr>
              <w:t>8</w:t>
            </w:r>
            <w:r w:rsidR="00DD5ED6" w:rsidRPr="00902ED6">
              <w:rPr>
                <w:szCs w:val="24"/>
              </w:rPr>
              <w:t xml:space="preserve"> от 1</w:t>
            </w:r>
            <w:r w:rsidR="007F07AF" w:rsidRPr="00902ED6">
              <w:rPr>
                <w:szCs w:val="24"/>
              </w:rPr>
              <w:t>3</w:t>
            </w:r>
            <w:r w:rsidR="00DD5ED6" w:rsidRPr="00902ED6">
              <w:rPr>
                <w:szCs w:val="24"/>
              </w:rPr>
              <w:t>.10.201</w:t>
            </w:r>
            <w:r w:rsidR="007F07AF" w:rsidRPr="00902ED6">
              <w:rPr>
                <w:szCs w:val="24"/>
              </w:rPr>
              <w:t>7</w:t>
            </w:r>
            <w:r w:rsidRPr="00902ED6">
              <w:rPr>
                <w:szCs w:val="24"/>
              </w:rPr>
              <w:t xml:space="preserve"> Об утверждении муниципальной программы </w:t>
            </w:r>
            <w:r w:rsidR="007A7B22" w:rsidRPr="00902ED6">
              <w:rPr>
                <w:szCs w:val="24"/>
              </w:rPr>
              <w:t>«</w:t>
            </w:r>
            <w:r w:rsidRPr="00902ED6">
              <w:rPr>
                <w:szCs w:val="24"/>
              </w:rPr>
              <w:t xml:space="preserve">Развитие культуры </w:t>
            </w:r>
            <w:r w:rsidR="007F07AF" w:rsidRPr="00902ED6">
              <w:rPr>
                <w:szCs w:val="24"/>
              </w:rPr>
              <w:t>Мир</w:t>
            </w:r>
            <w:r w:rsidRPr="00902ED6">
              <w:rPr>
                <w:szCs w:val="24"/>
              </w:rPr>
              <w:t>ского сельского поселения Кавказского района</w:t>
            </w:r>
            <w:r w:rsidR="007A7B22" w:rsidRPr="00902ED6">
              <w:rPr>
                <w:szCs w:val="24"/>
              </w:rPr>
              <w:t>»</w:t>
            </w:r>
          </w:p>
        </w:tc>
      </w:tr>
      <w:tr w:rsidR="00C8685F" w:rsidRPr="00902ED6" w14:paraId="728DC794" w14:textId="77777777" w:rsidTr="00425484">
        <w:trPr>
          <w:cantSplit/>
        </w:trPr>
        <w:tc>
          <w:tcPr>
            <w:tcW w:w="433" w:type="pct"/>
            <w:shd w:val="clear" w:color="auto" w:fill="auto"/>
          </w:tcPr>
          <w:p w14:paraId="00865706" w14:textId="77777777" w:rsidR="009445F7" w:rsidRPr="00902ED6" w:rsidRDefault="009445F7"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3CC5279F" w14:textId="6117A4AB" w:rsidR="009445F7" w:rsidRPr="00902ED6" w:rsidRDefault="009445F7" w:rsidP="00ED1DED">
            <w:pPr>
              <w:spacing w:line="240" w:lineRule="auto"/>
              <w:jc w:val="left"/>
              <w:rPr>
                <w:szCs w:val="24"/>
              </w:rPr>
            </w:pPr>
            <w:r w:rsidRPr="00902ED6">
              <w:rPr>
                <w:szCs w:val="24"/>
              </w:rPr>
              <w:t>П</w:t>
            </w:r>
            <w:r w:rsidR="00DD5ED6" w:rsidRPr="00902ED6">
              <w:rPr>
                <w:szCs w:val="24"/>
              </w:rPr>
              <w:t>остановление №14</w:t>
            </w:r>
            <w:r w:rsidR="00ED1DED" w:rsidRPr="00902ED6">
              <w:rPr>
                <w:szCs w:val="24"/>
              </w:rPr>
              <w:t>5</w:t>
            </w:r>
            <w:r w:rsidR="00DD5ED6" w:rsidRPr="00902ED6">
              <w:rPr>
                <w:szCs w:val="24"/>
              </w:rPr>
              <w:t xml:space="preserve"> от 1</w:t>
            </w:r>
            <w:r w:rsidR="00ED1DED" w:rsidRPr="00902ED6">
              <w:rPr>
                <w:szCs w:val="24"/>
              </w:rPr>
              <w:t>3</w:t>
            </w:r>
            <w:r w:rsidR="00DD5ED6" w:rsidRPr="00902ED6">
              <w:rPr>
                <w:szCs w:val="24"/>
              </w:rPr>
              <w:t>.10.201</w:t>
            </w:r>
            <w:r w:rsidR="00ED1DED" w:rsidRPr="00902ED6">
              <w:rPr>
                <w:szCs w:val="24"/>
              </w:rPr>
              <w:t>7</w:t>
            </w:r>
            <w:r w:rsidRPr="00902ED6">
              <w:rPr>
                <w:szCs w:val="24"/>
              </w:rPr>
              <w:t xml:space="preserve"> </w:t>
            </w:r>
            <w:r w:rsidR="007A7B22" w:rsidRPr="00902ED6">
              <w:rPr>
                <w:szCs w:val="24"/>
              </w:rPr>
              <w:t>«</w:t>
            </w:r>
            <w:r w:rsidRPr="00902ED6">
              <w:rPr>
                <w:szCs w:val="24"/>
              </w:rPr>
              <w:t xml:space="preserve">Об утверждении муниципальной программы </w:t>
            </w:r>
            <w:r w:rsidR="007A7B22" w:rsidRPr="00902ED6">
              <w:rPr>
                <w:szCs w:val="24"/>
              </w:rPr>
              <w:t>«</w:t>
            </w:r>
            <w:r w:rsidRPr="00902ED6">
              <w:rPr>
                <w:szCs w:val="24"/>
              </w:rPr>
              <w:t xml:space="preserve">Комплексное и устойчивое развитие </w:t>
            </w:r>
            <w:r w:rsidR="00ED1DED" w:rsidRPr="00902ED6">
              <w:rPr>
                <w:szCs w:val="24"/>
              </w:rPr>
              <w:t>Мир</w:t>
            </w:r>
            <w:r w:rsidRPr="00902ED6">
              <w:rPr>
                <w:szCs w:val="24"/>
              </w:rPr>
              <w:t>ского сельского поселения Кавказского района в сфере строительства, архитектуры, дорожного хозяйства и жилищно-коммунального хозяйства</w:t>
            </w:r>
            <w:r w:rsidR="007A7B22" w:rsidRPr="00902ED6">
              <w:rPr>
                <w:szCs w:val="24"/>
              </w:rPr>
              <w:t>»</w:t>
            </w:r>
          </w:p>
        </w:tc>
      </w:tr>
      <w:tr w:rsidR="000B1D64" w:rsidRPr="00902ED6" w14:paraId="00C70D1B" w14:textId="77777777" w:rsidTr="00425484">
        <w:trPr>
          <w:cantSplit/>
        </w:trPr>
        <w:tc>
          <w:tcPr>
            <w:tcW w:w="433" w:type="pct"/>
            <w:shd w:val="clear" w:color="auto" w:fill="auto"/>
          </w:tcPr>
          <w:p w14:paraId="7F1C0634" w14:textId="77777777" w:rsidR="000B1D64" w:rsidRPr="00902ED6" w:rsidRDefault="000B1D64"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712703BB" w14:textId="1D2DCE9B" w:rsidR="000B1D64" w:rsidRPr="00902ED6" w:rsidRDefault="000B1D64" w:rsidP="000B1D64">
            <w:pPr>
              <w:spacing w:line="240" w:lineRule="auto"/>
              <w:jc w:val="left"/>
              <w:rPr>
                <w:szCs w:val="24"/>
              </w:rPr>
            </w:pPr>
            <w:r w:rsidRPr="00902ED6">
              <w:rPr>
                <w:szCs w:val="24"/>
              </w:rPr>
              <w:t xml:space="preserve">Постановление №144 от 13.10.2017 Об утверждении муниципальной программы </w:t>
            </w:r>
            <w:r w:rsidR="007A7B22" w:rsidRPr="00902ED6">
              <w:rPr>
                <w:szCs w:val="24"/>
              </w:rPr>
              <w:t>«</w:t>
            </w:r>
            <w:r w:rsidRPr="00902ED6">
              <w:rPr>
                <w:szCs w:val="24"/>
              </w:rPr>
              <w:t>Защита населения и территории от чрезвычайных ситуаций природного и техногенного характера, обеспечение пожарной безопасности</w:t>
            </w:r>
            <w:r w:rsidR="007A7B22" w:rsidRPr="00902ED6">
              <w:rPr>
                <w:szCs w:val="24"/>
              </w:rPr>
              <w:t>»</w:t>
            </w:r>
          </w:p>
        </w:tc>
      </w:tr>
      <w:tr w:rsidR="00C8685F" w:rsidRPr="00902ED6" w14:paraId="16265104" w14:textId="77777777" w:rsidTr="00425484">
        <w:trPr>
          <w:cantSplit/>
        </w:trPr>
        <w:tc>
          <w:tcPr>
            <w:tcW w:w="433" w:type="pct"/>
            <w:shd w:val="clear" w:color="auto" w:fill="auto"/>
          </w:tcPr>
          <w:p w14:paraId="442E5C7F" w14:textId="77777777" w:rsidR="009445F7" w:rsidRPr="00902ED6" w:rsidRDefault="009445F7"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419F44FC" w14:textId="13CA8CFB" w:rsidR="009445F7" w:rsidRPr="00902ED6" w:rsidRDefault="009445F7" w:rsidP="000B1D64">
            <w:pPr>
              <w:spacing w:line="240" w:lineRule="auto"/>
              <w:jc w:val="left"/>
              <w:rPr>
                <w:szCs w:val="24"/>
                <w:highlight w:val="yellow"/>
              </w:rPr>
            </w:pPr>
            <w:r w:rsidRPr="00902ED6">
              <w:rPr>
                <w:szCs w:val="24"/>
              </w:rPr>
              <w:t>П</w:t>
            </w:r>
            <w:r w:rsidR="00DD5ED6" w:rsidRPr="00902ED6">
              <w:rPr>
                <w:szCs w:val="24"/>
              </w:rPr>
              <w:t>остановление №142 от 1</w:t>
            </w:r>
            <w:r w:rsidR="000B1D64" w:rsidRPr="00902ED6">
              <w:rPr>
                <w:szCs w:val="24"/>
              </w:rPr>
              <w:t>3</w:t>
            </w:r>
            <w:r w:rsidR="00DD5ED6" w:rsidRPr="00902ED6">
              <w:rPr>
                <w:szCs w:val="24"/>
              </w:rPr>
              <w:t>.10.201</w:t>
            </w:r>
            <w:r w:rsidR="000B1D64" w:rsidRPr="00902ED6">
              <w:rPr>
                <w:szCs w:val="24"/>
              </w:rPr>
              <w:t>7</w:t>
            </w:r>
            <w:r w:rsidRPr="00902ED6">
              <w:rPr>
                <w:szCs w:val="24"/>
              </w:rPr>
              <w:t xml:space="preserve"> Об утверждении муниципальной программы </w:t>
            </w:r>
            <w:r w:rsidR="007A7B22" w:rsidRPr="00902ED6">
              <w:rPr>
                <w:szCs w:val="24"/>
              </w:rPr>
              <w:t>«</w:t>
            </w:r>
            <w:r w:rsidRPr="00902ED6">
              <w:rPr>
                <w:szCs w:val="24"/>
              </w:rPr>
              <w:t xml:space="preserve">Обеспечение безопасности населения </w:t>
            </w:r>
            <w:r w:rsidR="000B1D64" w:rsidRPr="00902ED6">
              <w:rPr>
                <w:szCs w:val="24"/>
              </w:rPr>
              <w:t>Мир</w:t>
            </w:r>
            <w:r w:rsidRPr="00902ED6">
              <w:rPr>
                <w:szCs w:val="24"/>
              </w:rPr>
              <w:t>ского сельского поселения Кавказского района</w:t>
            </w:r>
            <w:r w:rsidR="007A7B22" w:rsidRPr="00902ED6">
              <w:rPr>
                <w:szCs w:val="24"/>
              </w:rPr>
              <w:t>»</w:t>
            </w:r>
          </w:p>
        </w:tc>
      </w:tr>
      <w:tr w:rsidR="00C8685F" w:rsidRPr="00902ED6" w14:paraId="5C9D9985" w14:textId="77777777" w:rsidTr="00425484">
        <w:trPr>
          <w:cantSplit/>
        </w:trPr>
        <w:tc>
          <w:tcPr>
            <w:tcW w:w="433" w:type="pct"/>
            <w:shd w:val="clear" w:color="auto" w:fill="auto"/>
          </w:tcPr>
          <w:p w14:paraId="56FEB548" w14:textId="77777777" w:rsidR="009445F7" w:rsidRPr="00902ED6" w:rsidRDefault="009445F7"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047D7928" w14:textId="7FCA7F53" w:rsidR="009445F7" w:rsidRPr="00902ED6" w:rsidRDefault="009445F7" w:rsidP="000B1D64">
            <w:pPr>
              <w:spacing w:line="240" w:lineRule="auto"/>
              <w:jc w:val="left"/>
              <w:rPr>
                <w:szCs w:val="24"/>
                <w:highlight w:val="yellow"/>
              </w:rPr>
            </w:pPr>
            <w:r w:rsidRPr="00902ED6">
              <w:rPr>
                <w:szCs w:val="24"/>
              </w:rPr>
              <w:t>По</w:t>
            </w:r>
            <w:r w:rsidR="00DD5ED6" w:rsidRPr="00902ED6">
              <w:rPr>
                <w:szCs w:val="24"/>
              </w:rPr>
              <w:t>становление №14</w:t>
            </w:r>
            <w:r w:rsidR="000B1D64" w:rsidRPr="00902ED6">
              <w:rPr>
                <w:szCs w:val="24"/>
              </w:rPr>
              <w:t>6</w:t>
            </w:r>
            <w:r w:rsidR="00DD5ED6" w:rsidRPr="00902ED6">
              <w:rPr>
                <w:szCs w:val="24"/>
              </w:rPr>
              <w:t xml:space="preserve"> от 1</w:t>
            </w:r>
            <w:r w:rsidR="000B1D64" w:rsidRPr="00902ED6">
              <w:rPr>
                <w:szCs w:val="24"/>
              </w:rPr>
              <w:t>3</w:t>
            </w:r>
            <w:r w:rsidR="00DD5ED6" w:rsidRPr="00902ED6">
              <w:rPr>
                <w:szCs w:val="24"/>
              </w:rPr>
              <w:t>.10.201</w:t>
            </w:r>
            <w:r w:rsidR="000B1D64" w:rsidRPr="00902ED6">
              <w:rPr>
                <w:szCs w:val="24"/>
              </w:rPr>
              <w:t>7</w:t>
            </w:r>
            <w:r w:rsidRPr="00902ED6">
              <w:rPr>
                <w:szCs w:val="24"/>
              </w:rPr>
              <w:t xml:space="preserve"> Об утверждении муниципальной программы </w:t>
            </w:r>
            <w:r w:rsidR="007A7B22" w:rsidRPr="00902ED6">
              <w:rPr>
                <w:szCs w:val="24"/>
              </w:rPr>
              <w:t>«</w:t>
            </w:r>
            <w:r w:rsidRPr="00902ED6">
              <w:rPr>
                <w:szCs w:val="24"/>
              </w:rPr>
              <w:t xml:space="preserve">Молодежь </w:t>
            </w:r>
            <w:r w:rsidR="000B1D64" w:rsidRPr="00902ED6">
              <w:rPr>
                <w:szCs w:val="24"/>
              </w:rPr>
              <w:t>Мир</w:t>
            </w:r>
            <w:r w:rsidRPr="00902ED6">
              <w:rPr>
                <w:szCs w:val="24"/>
              </w:rPr>
              <w:t>ского сельского поселения Кавказского района</w:t>
            </w:r>
            <w:r w:rsidR="007A7B22" w:rsidRPr="00902ED6">
              <w:rPr>
                <w:szCs w:val="24"/>
              </w:rPr>
              <w:t>»</w:t>
            </w:r>
          </w:p>
        </w:tc>
      </w:tr>
      <w:tr w:rsidR="000B1D64" w:rsidRPr="00902ED6" w14:paraId="06D6A09C" w14:textId="77777777" w:rsidTr="00425484">
        <w:trPr>
          <w:cantSplit/>
        </w:trPr>
        <w:tc>
          <w:tcPr>
            <w:tcW w:w="433" w:type="pct"/>
            <w:shd w:val="clear" w:color="auto" w:fill="auto"/>
          </w:tcPr>
          <w:p w14:paraId="2470429A" w14:textId="77777777" w:rsidR="000B1D64" w:rsidRPr="00902ED6" w:rsidRDefault="000B1D64"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01B7E4F1" w14:textId="220A80CE" w:rsidR="000B1D64" w:rsidRPr="00902ED6" w:rsidRDefault="000B1D64" w:rsidP="000B1D64">
            <w:pPr>
              <w:spacing w:line="240" w:lineRule="auto"/>
              <w:jc w:val="left"/>
              <w:rPr>
                <w:szCs w:val="24"/>
              </w:rPr>
            </w:pPr>
            <w:r w:rsidRPr="00902ED6">
              <w:rPr>
                <w:szCs w:val="24"/>
              </w:rPr>
              <w:t xml:space="preserve">Постановление №147 от 13.10.2017 Об утверждении муниципальной программы </w:t>
            </w:r>
            <w:r w:rsidR="007A7B22" w:rsidRPr="00902ED6">
              <w:rPr>
                <w:szCs w:val="24"/>
              </w:rPr>
              <w:t>«</w:t>
            </w:r>
            <w:r w:rsidRPr="00902ED6">
              <w:rPr>
                <w:szCs w:val="24"/>
              </w:rPr>
              <w:t>Поддержка и развитие малого и среднего предпринимательства в Мирском сельском поселении Кавказского района</w:t>
            </w:r>
            <w:r w:rsidR="007A7B22" w:rsidRPr="00902ED6">
              <w:rPr>
                <w:szCs w:val="24"/>
              </w:rPr>
              <w:t>»</w:t>
            </w:r>
          </w:p>
        </w:tc>
      </w:tr>
      <w:tr w:rsidR="00C8685F" w:rsidRPr="00902ED6" w14:paraId="3CB8AA24" w14:textId="77777777" w:rsidTr="00425484">
        <w:trPr>
          <w:cantSplit/>
        </w:trPr>
        <w:tc>
          <w:tcPr>
            <w:tcW w:w="433" w:type="pct"/>
            <w:shd w:val="clear" w:color="auto" w:fill="auto"/>
          </w:tcPr>
          <w:p w14:paraId="251760AE" w14:textId="77777777" w:rsidR="009445F7" w:rsidRPr="00902ED6" w:rsidRDefault="009445F7"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0CE4B321" w14:textId="78267152" w:rsidR="009445F7" w:rsidRPr="00902ED6" w:rsidRDefault="009445F7" w:rsidP="00ED1DED">
            <w:pPr>
              <w:spacing w:line="240" w:lineRule="auto"/>
              <w:jc w:val="left"/>
              <w:rPr>
                <w:szCs w:val="24"/>
                <w:highlight w:val="yellow"/>
              </w:rPr>
            </w:pPr>
            <w:r w:rsidRPr="00902ED6">
              <w:rPr>
                <w:szCs w:val="24"/>
              </w:rPr>
              <w:t>Пос</w:t>
            </w:r>
            <w:r w:rsidR="00DD5ED6" w:rsidRPr="00902ED6">
              <w:rPr>
                <w:szCs w:val="24"/>
              </w:rPr>
              <w:t>тановление №14</w:t>
            </w:r>
            <w:r w:rsidR="00ED1DED" w:rsidRPr="00902ED6">
              <w:rPr>
                <w:szCs w:val="24"/>
              </w:rPr>
              <w:t>3</w:t>
            </w:r>
            <w:r w:rsidR="00DD5ED6" w:rsidRPr="00902ED6">
              <w:rPr>
                <w:szCs w:val="24"/>
              </w:rPr>
              <w:t xml:space="preserve"> от 1</w:t>
            </w:r>
            <w:r w:rsidR="00ED1DED" w:rsidRPr="00902ED6">
              <w:rPr>
                <w:szCs w:val="24"/>
              </w:rPr>
              <w:t>3</w:t>
            </w:r>
            <w:r w:rsidR="00DD5ED6" w:rsidRPr="00902ED6">
              <w:rPr>
                <w:szCs w:val="24"/>
              </w:rPr>
              <w:t>.10.201</w:t>
            </w:r>
            <w:r w:rsidR="00ED1DED" w:rsidRPr="00902ED6">
              <w:rPr>
                <w:szCs w:val="24"/>
              </w:rPr>
              <w:t>7</w:t>
            </w:r>
            <w:r w:rsidRPr="00902ED6">
              <w:rPr>
                <w:szCs w:val="24"/>
              </w:rPr>
              <w:t xml:space="preserve"> Об утверждении муниципальной программы </w:t>
            </w:r>
            <w:r w:rsidR="007A7B22" w:rsidRPr="00902ED6">
              <w:rPr>
                <w:szCs w:val="24"/>
              </w:rPr>
              <w:t>«</w:t>
            </w:r>
            <w:r w:rsidRPr="00902ED6">
              <w:rPr>
                <w:szCs w:val="24"/>
              </w:rPr>
              <w:t xml:space="preserve">Благоустройство </w:t>
            </w:r>
            <w:r w:rsidR="00ED1DED" w:rsidRPr="00902ED6">
              <w:rPr>
                <w:szCs w:val="24"/>
              </w:rPr>
              <w:t>Мир</w:t>
            </w:r>
            <w:r w:rsidRPr="00902ED6">
              <w:rPr>
                <w:szCs w:val="24"/>
              </w:rPr>
              <w:t>ского сельского поселения Кавказского района</w:t>
            </w:r>
            <w:r w:rsidR="007A7B22" w:rsidRPr="00902ED6">
              <w:rPr>
                <w:szCs w:val="24"/>
              </w:rPr>
              <w:t>»</w:t>
            </w:r>
          </w:p>
        </w:tc>
      </w:tr>
      <w:tr w:rsidR="00C8685F" w:rsidRPr="00902ED6" w14:paraId="1A92B4F9" w14:textId="77777777" w:rsidTr="00425484">
        <w:trPr>
          <w:cantSplit/>
        </w:trPr>
        <w:tc>
          <w:tcPr>
            <w:tcW w:w="433" w:type="pct"/>
            <w:shd w:val="clear" w:color="auto" w:fill="auto"/>
          </w:tcPr>
          <w:p w14:paraId="2562E87D" w14:textId="77777777" w:rsidR="009445F7" w:rsidRPr="00902ED6" w:rsidRDefault="009445F7"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5E7DC8F1" w14:textId="1C6B27A4" w:rsidR="009445F7" w:rsidRPr="00902ED6" w:rsidRDefault="009445F7" w:rsidP="00ED1DED">
            <w:pPr>
              <w:spacing w:line="240" w:lineRule="auto"/>
              <w:jc w:val="left"/>
              <w:rPr>
                <w:szCs w:val="24"/>
              </w:rPr>
            </w:pPr>
            <w:r w:rsidRPr="00902ED6">
              <w:rPr>
                <w:szCs w:val="24"/>
              </w:rPr>
              <w:t xml:space="preserve">Решение совета </w:t>
            </w:r>
            <w:r w:rsidR="00ED1DED" w:rsidRPr="00902ED6">
              <w:rPr>
                <w:szCs w:val="24"/>
              </w:rPr>
              <w:t>Мир</w:t>
            </w:r>
            <w:r w:rsidRPr="00902ED6">
              <w:rPr>
                <w:szCs w:val="24"/>
              </w:rPr>
              <w:t>ского сельского поселения Кавк</w:t>
            </w:r>
            <w:r w:rsidR="007F07AF" w:rsidRPr="00902ED6">
              <w:rPr>
                <w:szCs w:val="24"/>
              </w:rPr>
              <w:t>азского района</w:t>
            </w:r>
            <w:r w:rsidR="007863CE" w:rsidRPr="00902ED6">
              <w:rPr>
                <w:szCs w:val="24"/>
              </w:rPr>
              <w:t xml:space="preserve"> от 15.05.2017 №</w:t>
            </w:r>
            <w:r w:rsidRPr="00902ED6">
              <w:rPr>
                <w:szCs w:val="24"/>
              </w:rPr>
              <w:t xml:space="preserve">142 Устав </w:t>
            </w:r>
            <w:r w:rsidR="00ED1DED" w:rsidRPr="00902ED6">
              <w:rPr>
                <w:szCs w:val="24"/>
              </w:rPr>
              <w:t>Мир</w:t>
            </w:r>
            <w:r w:rsidRPr="00902ED6">
              <w:rPr>
                <w:szCs w:val="24"/>
              </w:rPr>
              <w:t>ского сельского поселения Кавказского района</w:t>
            </w:r>
          </w:p>
        </w:tc>
      </w:tr>
      <w:tr w:rsidR="00ED1DED" w:rsidRPr="00902ED6" w14:paraId="44593C3C" w14:textId="77777777" w:rsidTr="00425484">
        <w:trPr>
          <w:cantSplit/>
        </w:trPr>
        <w:tc>
          <w:tcPr>
            <w:tcW w:w="433" w:type="pct"/>
            <w:shd w:val="clear" w:color="auto" w:fill="auto"/>
          </w:tcPr>
          <w:p w14:paraId="5DA8B62E" w14:textId="77777777" w:rsidR="00ED1DED" w:rsidRPr="00902ED6" w:rsidRDefault="00ED1DED"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2C61F0A2" w14:textId="326F4D4B" w:rsidR="00ED1DED" w:rsidRPr="00902ED6" w:rsidRDefault="00ED1DED" w:rsidP="007F07AF">
            <w:pPr>
              <w:spacing w:line="240" w:lineRule="auto"/>
              <w:jc w:val="left"/>
              <w:rPr>
                <w:szCs w:val="24"/>
                <w:highlight w:val="yellow"/>
              </w:rPr>
            </w:pPr>
            <w:r w:rsidRPr="00902ED6">
              <w:rPr>
                <w:szCs w:val="24"/>
              </w:rPr>
              <w:t xml:space="preserve">Постановление №149 от 13.10.2017 Об утверждении муниципальной программы </w:t>
            </w:r>
            <w:r w:rsidR="007A7B22" w:rsidRPr="00902ED6">
              <w:rPr>
                <w:szCs w:val="24"/>
              </w:rPr>
              <w:t>«</w:t>
            </w:r>
            <w:r w:rsidR="007F07AF" w:rsidRPr="00902ED6">
              <w:rPr>
                <w:szCs w:val="24"/>
              </w:rPr>
              <w:t>Расширение информационного пространства</w:t>
            </w:r>
            <w:r w:rsidRPr="00902ED6">
              <w:rPr>
                <w:szCs w:val="24"/>
              </w:rPr>
              <w:t xml:space="preserve"> </w:t>
            </w:r>
            <w:r w:rsidR="007F07AF" w:rsidRPr="00902ED6">
              <w:rPr>
                <w:szCs w:val="24"/>
              </w:rPr>
              <w:t>Мир</w:t>
            </w:r>
            <w:r w:rsidRPr="00902ED6">
              <w:rPr>
                <w:szCs w:val="24"/>
              </w:rPr>
              <w:t>ского сельского поселения Кавказского района</w:t>
            </w:r>
            <w:r w:rsidR="007A7B22" w:rsidRPr="00902ED6">
              <w:rPr>
                <w:szCs w:val="24"/>
              </w:rPr>
              <w:t>»</w:t>
            </w:r>
          </w:p>
        </w:tc>
      </w:tr>
      <w:tr w:rsidR="007F07AF" w:rsidRPr="00902ED6" w14:paraId="4EC7EDB7" w14:textId="77777777" w:rsidTr="00425484">
        <w:trPr>
          <w:cantSplit/>
        </w:trPr>
        <w:tc>
          <w:tcPr>
            <w:tcW w:w="433" w:type="pct"/>
            <w:shd w:val="clear" w:color="auto" w:fill="auto"/>
          </w:tcPr>
          <w:p w14:paraId="454045E6" w14:textId="77777777" w:rsidR="007F07AF" w:rsidRPr="00902ED6" w:rsidRDefault="007F07AF"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4DC662C5" w14:textId="0DF22888" w:rsidR="007F07AF" w:rsidRPr="00902ED6" w:rsidRDefault="007F07AF" w:rsidP="007F07AF">
            <w:pPr>
              <w:spacing w:line="240" w:lineRule="auto"/>
              <w:jc w:val="left"/>
              <w:rPr>
                <w:szCs w:val="24"/>
              </w:rPr>
            </w:pPr>
            <w:r w:rsidRPr="00902ED6">
              <w:rPr>
                <w:szCs w:val="24"/>
              </w:rPr>
              <w:t xml:space="preserve">Постановление №151 от 13.10.2017 Об утверждении муниципальной программы </w:t>
            </w:r>
            <w:r w:rsidR="007A7B22" w:rsidRPr="00902ED6">
              <w:rPr>
                <w:szCs w:val="24"/>
              </w:rPr>
              <w:t>«</w:t>
            </w:r>
            <w:r w:rsidRPr="00902ED6">
              <w:rPr>
                <w:szCs w:val="24"/>
              </w:rPr>
              <w:t>Развитие топливно-энергетического комплекса</w:t>
            </w:r>
            <w:r w:rsidR="007A7B22" w:rsidRPr="00902ED6">
              <w:rPr>
                <w:szCs w:val="24"/>
              </w:rPr>
              <w:t>»</w:t>
            </w:r>
          </w:p>
        </w:tc>
      </w:tr>
      <w:tr w:rsidR="000B1D64" w:rsidRPr="00902ED6" w14:paraId="1D0C4138" w14:textId="77777777" w:rsidTr="00425484">
        <w:trPr>
          <w:cantSplit/>
        </w:trPr>
        <w:tc>
          <w:tcPr>
            <w:tcW w:w="433" w:type="pct"/>
            <w:shd w:val="clear" w:color="auto" w:fill="auto"/>
          </w:tcPr>
          <w:p w14:paraId="0485CB17" w14:textId="77777777" w:rsidR="000B1D64" w:rsidRPr="00902ED6" w:rsidRDefault="000B1D64"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1BCCDB78" w14:textId="7F73B6D0" w:rsidR="000B1D64" w:rsidRPr="00902ED6" w:rsidRDefault="000B1D64" w:rsidP="000B1D64">
            <w:pPr>
              <w:spacing w:line="240" w:lineRule="auto"/>
              <w:jc w:val="left"/>
              <w:rPr>
                <w:szCs w:val="24"/>
              </w:rPr>
            </w:pPr>
            <w:r w:rsidRPr="00902ED6">
              <w:rPr>
                <w:szCs w:val="24"/>
              </w:rPr>
              <w:t xml:space="preserve">Постановление №152 от 13.10.2017 Об утверждении муниципальной программы </w:t>
            </w:r>
            <w:r w:rsidR="007A7B22" w:rsidRPr="00902ED6">
              <w:rPr>
                <w:szCs w:val="24"/>
              </w:rPr>
              <w:t>«</w:t>
            </w:r>
            <w:r w:rsidRPr="00902ED6">
              <w:rPr>
                <w:szCs w:val="24"/>
              </w:rPr>
              <w:t>Социальная поддержки граждан Мирского сельского поселения Кавказского района</w:t>
            </w:r>
            <w:r w:rsidR="007A7B22" w:rsidRPr="00902ED6">
              <w:rPr>
                <w:szCs w:val="24"/>
              </w:rPr>
              <w:t>»</w:t>
            </w:r>
          </w:p>
        </w:tc>
      </w:tr>
      <w:tr w:rsidR="00FE65E0" w:rsidRPr="00902ED6" w14:paraId="44BB2BA6" w14:textId="77777777" w:rsidTr="00425484">
        <w:trPr>
          <w:cantSplit/>
        </w:trPr>
        <w:tc>
          <w:tcPr>
            <w:tcW w:w="433" w:type="pct"/>
            <w:shd w:val="clear" w:color="auto" w:fill="auto"/>
          </w:tcPr>
          <w:p w14:paraId="165ED5C6" w14:textId="77777777" w:rsidR="00FE65E0" w:rsidRPr="00902ED6" w:rsidRDefault="00FE65E0" w:rsidP="00C92053">
            <w:pPr>
              <w:pStyle w:val="afa"/>
              <w:widowControl w:val="0"/>
              <w:numPr>
                <w:ilvl w:val="0"/>
                <w:numId w:val="67"/>
              </w:numPr>
              <w:autoSpaceDE w:val="0"/>
              <w:autoSpaceDN w:val="0"/>
              <w:adjustRightInd w:val="0"/>
              <w:spacing w:after="200" w:line="240" w:lineRule="auto"/>
              <w:jc w:val="center"/>
              <w:rPr>
                <w:szCs w:val="24"/>
              </w:rPr>
            </w:pPr>
          </w:p>
        </w:tc>
        <w:tc>
          <w:tcPr>
            <w:tcW w:w="4567" w:type="pct"/>
            <w:shd w:val="clear" w:color="auto" w:fill="auto"/>
          </w:tcPr>
          <w:p w14:paraId="4F3BD084" w14:textId="2EB9E519" w:rsidR="00FE65E0" w:rsidRPr="00902ED6" w:rsidRDefault="00FE65E0" w:rsidP="00FE65E0">
            <w:pPr>
              <w:spacing w:line="240" w:lineRule="auto"/>
              <w:jc w:val="left"/>
              <w:rPr>
                <w:szCs w:val="24"/>
              </w:rPr>
            </w:pPr>
            <w:r w:rsidRPr="00902ED6">
              <w:rPr>
                <w:szCs w:val="24"/>
              </w:rPr>
              <w:t xml:space="preserve">Постановление №98 от 21.09.2018 Об утверждении муниципальной программы </w:t>
            </w:r>
            <w:r w:rsidR="007A7B22" w:rsidRPr="00902ED6">
              <w:rPr>
                <w:szCs w:val="24"/>
              </w:rPr>
              <w:t>«</w:t>
            </w:r>
            <w:r w:rsidRPr="00902ED6">
              <w:rPr>
                <w:szCs w:val="24"/>
              </w:rPr>
              <w:t>Формирование современной городской среды на территории Мирского сельского поселения Кавказского района</w:t>
            </w:r>
            <w:r w:rsidR="007A7B22" w:rsidRPr="00902ED6">
              <w:rPr>
                <w:szCs w:val="24"/>
              </w:rPr>
              <w:t>»</w:t>
            </w:r>
          </w:p>
        </w:tc>
      </w:tr>
    </w:tbl>
    <w:p w14:paraId="09356BC2" w14:textId="77777777" w:rsidR="00F4417A" w:rsidRPr="00902ED6" w:rsidRDefault="00B70A19" w:rsidP="00C8685F">
      <w:pPr>
        <w:keepNext/>
        <w:tabs>
          <w:tab w:val="left" w:pos="1276"/>
        </w:tabs>
        <w:spacing w:before="280" w:after="280" w:line="240" w:lineRule="auto"/>
        <w:jc w:val="left"/>
        <w:outlineLvl w:val="2"/>
        <w:rPr>
          <w:b/>
          <w:iCs/>
          <w:sz w:val="28"/>
          <w:szCs w:val="28"/>
        </w:rPr>
      </w:pPr>
      <w:bookmarkStart w:id="37" w:name="_Toc499567799"/>
      <w:bookmarkStart w:id="38" w:name="_Toc500314119"/>
      <w:bookmarkStart w:id="39" w:name="_Toc507398128"/>
      <w:bookmarkStart w:id="40" w:name="_Toc514250299"/>
      <w:bookmarkStart w:id="41" w:name="_Toc170502638"/>
      <w:bookmarkEnd w:id="34"/>
      <w:bookmarkEnd w:id="35"/>
      <w:bookmarkEnd w:id="36"/>
      <w:r w:rsidRPr="00902ED6">
        <w:rPr>
          <w:rFonts w:eastAsia="Times New Roman"/>
          <w:b/>
          <w:iCs/>
          <w:sz w:val="28"/>
          <w:szCs w:val="28"/>
          <w:lang w:eastAsia="ru-RU"/>
        </w:rPr>
        <w:t>1</w:t>
      </w:r>
      <w:r w:rsidR="00F4417A" w:rsidRPr="00902ED6">
        <w:rPr>
          <w:rFonts w:eastAsia="Times New Roman"/>
          <w:b/>
          <w:iCs/>
          <w:sz w:val="28"/>
          <w:szCs w:val="28"/>
          <w:lang w:eastAsia="ru-RU"/>
        </w:rPr>
        <w:t>.</w:t>
      </w:r>
      <w:r w:rsidRPr="00902ED6">
        <w:rPr>
          <w:rFonts w:eastAsia="Times New Roman"/>
          <w:b/>
          <w:iCs/>
          <w:sz w:val="28"/>
          <w:szCs w:val="28"/>
          <w:lang w:eastAsia="ru-RU"/>
        </w:rPr>
        <w:t>4</w:t>
      </w:r>
      <w:r w:rsidR="00DD1012" w:rsidRPr="00902ED6">
        <w:rPr>
          <w:rFonts w:eastAsia="Times New Roman"/>
          <w:b/>
          <w:iCs/>
          <w:sz w:val="28"/>
          <w:szCs w:val="28"/>
          <w:lang w:eastAsia="ru-RU"/>
        </w:rPr>
        <w:t>.</w:t>
      </w:r>
      <w:r w:rsidR="00F4417A" w:rsidRPr="00902ED6">
        <w:rPr>
          <w:rFonts w:eastAsia="Times New Roman"/>
          <w:b/>
          <w:iCs/>
          <w:sz w:val="28"/>
          <w:szCs w:val="28"/>
          <w:lang w:eastAsia="ru-RU"/>
        </w:rPr>
        <w:t xml:space="preserve"> Анализ</w:t>
      </w:r>
      <w:r w:rsidR="00EE67E5" w:rsidRPr="00902ED6">
        <w:rPr>
          <w:rFonts w:eastAsia="Times New Roman"/>
          <w:b/>
          <w:iCs/>
          <w:sz w:val="28"/>
          <w:szCs w:val="28"/>
          <w:lang w:eastAsia="ru-RU"/>
        </w:rPr>
        <w:t xml:space="preserve"> ранее разработанных</w:t>
      </w:r>
      <w:r w:rsidR="00F4417A" w:rsidRPr="00902ED6">
        <w:rPr>
          <w:rFonts w:eastAsia="Times New Roman"/>
          <w:b/>
          <w:iCs/>
          <w:sz w:val="28"/>
          <w:szCs w:val="28"/>
          <w:lang w:eastAsia="ru-RU"/>
        </w:rPr>
        <w:t xml:space="preserve"> документов территориального планирования</w:t>
      </w:r>
      <w:bookmarkEnd w:id="37"/>
      <w:bookmarkEnd w:id="38"/>
      <w:bookmarkEnd w:id="39"/>
      <w:bookmarkEnd w:id="40"/>
      <w:bookmarkEnd w:id="41"/>
      <w:r w:rsidR="00FE5DF5" w:rsidRPr="00902ED6">
        <w:rPr>
          <w:rFonts w:eastAsia="Times New Roman"/>
          <w:b/>
          <w:iCs/>
          <w:sz w:val="28"/>
          <w:szCs w:val="28"/>
          <w:lang w:eastAsia="ru-RU"/>
        </w:rPr>
        <w:t xml:space="preserve"> </w:t>
      </w:r>
    </w:p>
    <w:p w14:paraId="6173A6E6" w14:textId="5F9798E0" w:rsidR="000836DB" w:rsidRPr="00902ED6" w:rsidRDefault="000836DB" w:rsidP="00C8685F">
      <w:pPr>
        <w:tabs>
          <w:tab w:val="left" w:pos="993"/>
        </w:tabs>
        <w:autoSpaceDE w:val="0"/>
        <w:autoSpaceDN w:val="0"/>
        <w:adjustRightInd w:val="0"/>
        <w:spacing w:line="240" w:lineRule="auto"/>
        <w:ind w:firstLine="709"/>
        <w:rPr>
          <w:rFonts w:eastAsia="Times New Roman"/>
          <w:bCs/>
          <w:sz w:val="28"/>
          <w:szCs w:val="28"/>
        </w:rPr>
      </w:pPr>
      <w:r w:rsidRPr="00902ED6">
        <w:rPr>
          <w:rFonts w:eastAsia="Times New Roman"/>
          <w:bCs/>
          <w:sz w:val="28"/>
          <w:szCs w:val="28"/>
        </w:rPr>
        <w:t>К ранее разработанным документам территориального планирования</w:t>
      </w:r>
      <w:r w:rsidR="001F1123">
        <w:rPr>
          <w:rFonts w:eastAsia="Times New Roman"/>
          <w:bCs/>
          <w:sz w:val="28"/>
          <w:szCs w:val="28"/>
        </w:rPr>
        <w:t>, учет</w:t>
      </w:r>
      <w:r w:rsidRPr="00902ED6">
        <w:rPr>
          <w:rFonts w:eastAsia="Times New Roman"/>
          <w:bCs/>
          <w:sz w:val="28"/>
          <w:szCs w:val="28"/>
        </w:rPr>
        <w:t xml:space="preserve"> </w:t>
      </w:r>
      <w:r w:rsidR="001F1123" w:rsidRPr="00902ED6">
        <w:rPr>
          <w:sz w:val="28"/>
          <w:szCs w:val="28"/>
        </w:rPr>
        <w:t>которых необходим при подготовке генерального плана</w:t>
      </w:r>
      <w:r w:rsidR="001F1123">
        <w:rPr>
          <w:sz w:val="28"/>
          <w:szCs w:val="28"/>
        </w:rPr>
        <w:t>,</w:t>
      </w:r>
      <w:r w:rsidR="001F1123" w:rsidRPr="00902ED6">
        <w:rPr>
          <w:rFonts w:eastAsia="Times New Roman"/>
          <w:bCs/>
          <w:sz w:val="28"/>
          <w:szCs w:val="28"/>
        </w:rPr>
        <w:t xml:space="preserve"> </w:t>
      </w:r>
      <w:r w:rsidRPr="00902ED6">
        <w:rPr>
          <w:rFonts w:eastAsia="Times New Roman"/>
          <w:bCs/>
          <w:sz w:val="28"/>
          <w:szCs w:val="28"/>
        </w:rPr>
        <w:t xml:space="preserve">относятся: </w:t>
      </w:r>
    </w:p>
    <w:p w14:paraId="2CD6B2F4" w14:textId="77777777" w:rsidR="000836DB" w:rsidRPr="00902ED6" w:rsidRDefault="000836DB" w:rsidP="00C92053">
      <w:pPr>
        <w:pStyle w:val="afa"/>
        <w:numPr>
          <w:ilvl w:val="0"/>
          <w:numId w:val="71"/>
        </w:numPr>
        <w:tabs>
          <w:tab w:val="left" w:pos="709"/>
        </w:tabs>
        <w:autoSpaceDE w:val="0"/>
        <w:autoSpaceDN w:val="0"/>
        <w:adjustRightInd w:val="0"/>
        <w:spacing w:line="240" w:lineRule="auto"/>
        <w:ind w:left="0" w:firstLine="425"/>
        <w:rPr>
          <w:rFonts w:eastAsia="Times New Roman"/>
          <w:bCs/>
          <w:sz w:val="28"/>
          <w:szCs w:val="28"/>
        </w:rPr>
      </w:pPr>
      <w:r w:rsidRPr="00902ED6">
        <w:rPr>
          <w:rFonts w:eastAsia="Times New Roman"/>
          <w:bCs/>
          <w:sz w:val="28"/>
          <w:szCs w:val="28"/>
        </w:rPr>
        <w:t>Схемы территориального планирования Российской Федерации;</w:t>
      </w:r>
    </w:p>
    <w:p w14:paraId="439BF59C" w14:textId="77777777" w:rsidR="000836DB" w:rsidRPr="00902ED6" w:rsidRDefault="000836DB" w:rsidP="00C92053">
      <w:pPr>
        <w:pStyle w:val="afa"/>
        <w:numPr>
          <w:ilvl w:val="0"/>
          <w:numId w:val="71"/>
        </w:numPr>
        <w:tabs>
          <w:tab w:val="left" w:pos="709"/>
        </w:tabs>
        <w:autoSpaceDE w:val="0"/>
        <w:autoSpaceDN w:val="0"/>
        <w:adjustRightInd w:val="0"/>
        <w:spacing w:line="240" w:lineRule="auto"/>
        <w:ind w:left="0" w:firstLine="425"/>
        <w:rPr>
          <w:rFonts w:eastAsia="Times New Roman"/>
          <w:bCs/>
          <w:sz w:val="28"/>
          <w:szCs w:val="28"/>
        </w:rPr>
      </w:pPr>
      <w:r w:rsidRPr="00902ED6">
        <w:rPr>
          <w:rFonts w:eastAsia="Times New Roman"/>
          <w:bCs/>
          <w:sz w:val="28"/>
          <w:szCs w:val="28"/>
        </w:rPr>
        <w:t>Схема территориального планирования Краснодарского края;</w:t>
      </w:r>
    </w:p>
    <w:p w14:paraId="512A39A3" w14:textId="77777777" w:rsidR="000836DB" w:rsidRPr="00902ED6" w:rsidRDefault="000836DB" w:rsidP="00C92053">
      <w:pPr>
        <w:pStyle w:val="afa"/>
        <w:numPr>
          <w:ilvl w:val="0"/>
          <w:numId w:val="71"/>
        </w:numPr>
        <w:tabs>
          <w:tab w:val="left" w:pos="709"/>
        </w:tabs>
        <w:autoSpaceDE w:val="0"/>
        <w:autoSpaceDN w:val="0"/>
        <w:adjustRightInd w:val="0"/>
        <w:spacing w:line="240" w:lineRule="auto"/>
        <w:ind w:left="0" w:firstLine="425"/>
        <w:rPr>
          <w:rFonts w:eastAsia="Times New Roman"/>
          <w:bCs/>
          <w:sz w:val="28"/>
          <w:szCs w:val="28"/>
        </w:rPr>
      </w:pPr>
      <w:r w:rsidRPr="00902ED6">
        <w:rPr>
          <w:rFonts w:eastAsia="Times New Roman"/>
          <w:bCs/>
          <w:sz w:val="28"/>
          <w:szCs w:val="28"/>
        </w:rPr>
        <w:t>Схема территориального планирования Кавказского района;</w:t>
      </w:r>
    </w:p>
    <w:p w14:paraId="5BF2057E" w14:textId="79252171" w:rsidR="000836DB" w:rsidRPr="00902ED6" w:rsidRDefault="000836DB" w:rsidP="00C92053">
      <w:pPr>
        <w:pStyle w:val="afa"/>
        <w:numPr>
          <w:ilvl w:val="0"/>
          <w:numId w:val="71"/>
        </w:numPr>
        <w:tabs>
          <w:tab w:val="left" w:pos="709"/>
        </w:tabs>
        <w:autoSpaceDE w:val="0"/>
        <w:autoSpaceDN w:val="0"/>
        <w:adjustRightInd w:val="0"/>
        <w:spacing w:line="240" w:lineRule="auto"/>
        <w:ind w:left="0" w:firstLine="425"/>
        <w:rPr>
          <w:rFonts w:eastAsia="Times New Roman"/>
          <w:bCs/>
          <w:sz w:val="28"/>
          <w:szCs w:val="28"/>
        </w:rPr>
      </w:pPr>
      <w:r w:rsidRPr="00902ED6">
        <w:rPr>
          <w:rFonts w:eastAsia="Times New Roman"/>
          <w:bCs/>
          <w:sz w:val="28"/>
          <w:szCs w:val="28"/>
        </w:rPr>
        <w:t xml:space="preserve">Генеральный план </w:t>
      </w:r>
      <w:r w:rsidR="007F07AF" w:rsidRPr="00902ED6">
        <w:rPr>
          <w:rFonts w:eastAsia="Times New Roman"/>
          <w:bCs/>
          <w:sz w:val="28"/>
          <w:szCs w:val="28"/>
        </w:rPr>
        <w:t>Мир</w:t>
      </w:r>
      <w:r w:rsidRPr="00902ED6">
        <w:rPr>
          <w:rFonts w:eastAsia="Times New Roman"/>
          <w:bCs/>
          <w:sz w:val="28"/>
          <w:szCs w:val="28"/>
        </w:rPr>
        <w:t>ского сельского поселения Кавказского района Краснодарского края.</w:t>
      </w:r>
    </w:p>
    <w:p w14:paraId="6EC9A676" w14:textId="41A7946B" w:rsidR="00F4417A" w:rsidRPr="00902ED6" w:rsidRDefault="0024002D" w:rsidP="00C8685F">
      <w:pPr>
        <w:spacing w:line="240" w:lineRule="auto"/>
        <w:ind w:firstLine="709"/>
        <w:rPr>
          <w:sz w:val="28"/>
          <w:szCs w:val="28"/>
        </w:rPr>
      </w:pPr>
      <w:r w:rsidRPr="00902ED6">
        <w:rPr>
          <w:sz w:val="28"/>
          <w:szCs w:val="28"/>
        </w:rPr>
        <w:t>С</w:t>
      </w:r>
      <w:r w:rsidRPr="00902ED6">
        <w:rPr>
          <w:rFonts w:eastAsiaTheme="minorHAnsi"/>
          <w:sz w:val="28"/>
          <w:szCs w:val="28"/>
        </w:rPr>
        <w:t>ведения о видах, назначении и наименовании планируемых для размещения на территории</w:t>
      </w:r>
      <w:r w:rsidR="00740CF7" w:rsidRPr="00902ED6">
        <w:rPr>
          <w:sz w:val="28"/>
          <w:szCs w:val="28"/>
        </w:rPr>
        <w:t xml:space="preserve"> </w:t>
      </w:r>
      <w:r w:rsidR="00FE65E0" w:rsidRPr="00902ED6">
        <w:rPr>
          <w:rFonts w:eastAsia="Times New Roman"/>
          <w:bCs/>
          <w:sz w:val="28"/>
          <w:szCs w:val="28"/>
        </w:rPr>
        <w:t>Мир</w:t>
      </w:r>
      <w:r w:rsidR="000836DB" w:rsidRPr="00902ED6">
        <w:rPr>
          <w:rFonts w:eastAsia="Times New Roman"/>
          <w:bCs/>
          <w:sz w:val="28"/>
          <w:szCs w:val="28"/>
        </w:rPr>
        <w:t xml:space="preserve">ского сельского </w:t>
      </w:r>
      <w:r w:rsidRPr="00902ED6">
        <w:rPr>
          <w:rFonts w:eastAsiaTheme="minorHAnsi"/>
          <w:sz w:val="28"/>
          <w:szCs w:val="28"/>
        </w:rPr>
        <w:t xml:space="preserve">поселения объектов </w:t>
      </w:r>
      <w:r w:rsidR="00B70A19" w:rsidRPr="00902ED6">
        <w:rPr>
          <w:rFonts w:eastAsiaTheme="minorHAnsi"/>
          <w:sz w:val="28"/>
          <w:szCs w:val="28"/>
        </w:rPr>
        <w:t>федерального</w:t>
      </w:r>
      <w:r w:rsidR="001E76F8" w:rsidRPr="00902ED6">
        <w:rPr>
          <w:rFonts w:eastAsiaTheme="minorHAnsi"/>
          <w:sz w:val="28"/>
          <w:szCs w:val="28"/>
        </w:rPr>
        <w:t xml:space="preserve">, </w:t>
      </w:r>
      <w:r w:rsidR="002F7772" w:rsidRPr="00902ED6">
        <w:rPr>
          <w:rFonts w:eastAsiaTheme="minorHAnsi"/>
          <w:sz w:val="28"/>
          <w:szCs w:val="28"/>
        </w:rPr>
        <w:t xml:space="preserve">регионального </w:t>
      </w:r>
      <w:r w:rsidR="001E76F8" w:rsidRPr="00902ED6">
        <w:rPr>
          <w:rFonts w:eastAsiaTheme="minorHAnsi"/>
          <w:sz w:val="28"/>
          <w:szCs w:val="28"/>
        </w:rPr>
        <w:t xml:space="preserve">и местного </w:t>
      </w:r>
      <w:r w:rsidR="002F7772" w:rsidRPr="00902ED6">
        <w:rPr>
          <w:rFonts w:eastAsiaTheme="minorHAnsi"/>
          <w:sz w:val="28"/>
          <w:szCs w:val="28"/>
        </w:rPr>
        <w:t>значения</w:t>
      </w:r>
      <w:r w:rsidR="00B70A19" w:rsidRPr="00902ED6">
        <w:rPr>
          <w:rFonts w:eastAsiaTheme="minorHAnsi"/>
          <w:sz w:val="28"/>
          <w:szCs w:val="28"/>
        </w:rPr>
        <w:t>,</w:t>
      </w:r>
      <w:r w:rsidRPr="00902ED6">
        <w:rPr>
          <w:rFonts w:eastAsiaTheme="minorHAnsi"/>
          <w:sz w:val="28"/>
          <w:szCs w:val="28"/>
        </w:rPr>
        <w:t xml:space="preserve">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r w:rsidR="006017AB" w:rsidRPr="00902ED6">
        <w:rPr>
          <w:rFonts w:eastAsiaTheme="minorHAnsi"/>
          <w:sz w:val="28"/>
          <w:szCs w:val="28"/>
        </w:rPr>
        <w:t>,</w:t>
      </w:r>
      <w:r w:rsidRPr="00902ED6">
        <w:rPr>
          <w:rFonts w:eastAsiaTheme="minorHAnsi"/>
          <w:sz w:val="28"/>
          <w:szCs w:val="28"/>
        </w:rPr>
        <w:t xml:space="preserve"> представлены в </w:t>
      </w:r>
      <w:r w:rsidR="002F7772" w:rsidRPr="00902ED6">
        <w:rPr>
          <w:sz w:val="28"/>
          <w:szCs w:val="28"/>
        </w:rPr>
        <w:t>таблице</w:t>
      </w:r>
      <w:r w:rsidRPr="00902ED6">
        <w:rPr>
          <w:sz w:val="28"/>
          <w:szCs w:val="28"/>
        </w:rPr>
        <w:t xml:space="preserve"> </w:t>
      </w:r>
      <w:r w:rsidR="00B70A19" w:rsidRPr="00902ED6">
        <w:rPr>
          <w:sz w:val="28"/>
          <w:szCs w:val="28"/>
        </w:rPr>
        <w:t>1.5</w:t>
      </w:r>
      <w:r w:rsidRPr="00902ED6">
        <w:rPr>
          <w:sz w:val="28"/>
          <w:szCs w:val="28"/>
        </w:rPr>
        <w:t>.</w:t>
      </w:r>
      <w:r w:rsidR="00D22910" w:rsidRPr="00902ED6">
        <w:rPr>
          <w:sz w:val="28"/>
          <w:szCs w:val="28"/>
        </w:rPr>
        <w:t xml:space="preserve"> </w:t>
      </w:r>
      <w:r w:rsidR="00D22910" w:rsidRPr="00902ED6">
        <w:rPr>
          <w:sz w:val="28"/>
        </w:rPr>
        <w:t>Обоснование выбранного варианта размещения о</w:t>
      </w:r>
      <w:r w:rsidR="001E76F8" w:rsidRPr="00902ED6">
        <w:rPr>
          <w:sz w:val="28"/>
        </w:rPr>
        <w:t xml:space="preserve">бъектов федерального, </w:t>
      </w:r>
      <w:r w:rsidR="00D22910" w:rsidRPr="00902ED6">
        <w:rPr>
          <w:sz w:val="28"/>
        </w:rPr>
        <w:t xml:space="preserve">регионального </w:t>
      </w:r>
      <w:r w:rsidR="001E76F8" w:rsidRPr="00902ED6">
        <w:rPr>
          <w:rFonts w:eastAsiaTheme="minorHAnsi"/>
          <w:sz w:val="28"/>
          <w:szCs w:val="28"/>
        </w:rPr>
        <w:t xml:space="preserve">и местного </w:t>
      </w:r>
      <w:r w:rsidR="00D22910" w:rsidRPr="00902ED6">
        <w:rPr>
          <w:sz w:val="28"/>
        </w:rPr>
        <w:t>значения на основе анализа использования территорий, возможных направлений их развития и прогнозируемых ограничений их использования</w:t>
      </w:r>
      <w:r w:rsidR="00D22910" w:rsidRPr="00902ED6">
        <w:rPr>
          <w:rFonts w:eastAsiaTheme="minorHAnsi"/>
          <w:sz w:val="28"/>
          <w:szCs w:val="28"/>
        </w:rPr>
        <w:t xml:space="preserve">, представлены в </w:t>
      </w:r>
      <w:r w:rsidR="00D22910" w:rsidRPr="00902ED6">
        <w:rPr>
          <w:sz w:val="28"/>
          <w:szCs w:val="28"/>
        </w:rPr>
        <w:t>таблице 1.6.</w:t>
      </w:r>
    </w:p>
    <w:p w14:paraId="4903E817" w14:textId="77777777" w:rsidR="00233AB5" w:rsidRPr="00902ED6" w:rsidRDefault="00233AB5" w:rsidP="00C8685F">
      <w:pPr>
        <w:spacing w:line="240" w:lineRule="auto"/>
        <w:ind w:firstLine="709"/>
        <w:rPr>
          <w:sz w:val="28"/>
          <w:szCs w:val="28"/>
        </w:rPr>
        <w:sectPr w:rsidR="00233AB5" w:rsidRPr="00902ED6" w:rsidSect="00BE5A2B">
          <w:footerReference w:type="default" r:id="rId19"/>
          <w:pgSz w:w="11906" w:h="16838" w:code="9"/>
          <w:pgMar w:top="1134" w:right="567" w:bottom="1134" w:left="1134" w:header="567" w:footer="567" w:gutter="0"/>
          <w:paperSrc w:other="15"/>
          <w:cols w:space="708"/>
          <w:docGrid w:linePitch="360"/>
        </w:sectPr>
      </w:pPr>
    </w:p>
    <w:p w14:paraId="35EB917F" w14:textId="77777777" w:rsidR="00F4417A" w:rsidRPr="00902ED6" w:rsidRDefault="00F73381" w:rsidP="00C8685F">
      <w:pPr>
        <w:tabs>
          <w:tab w:val="left" w:pos="4065"/>
          <w:tab w:val="right" w:pos="9921"/>
        </w:tabs>
        <w:spacing w:line="240" w:lineRule="auto"/>
        <w:jc w:val="right"/>
        <w:rPr>
          <w:sz w:val="28"/>
          <w:szCs w:val="28"/>
        </w:rPr>
      </w:pPr>
      <w:r w:rsidRPr="00902ED6">
        <w:rPr>
          <w:sz w:val="28"/>
          <w:szCs w:val="28"/>
        </w:rPr>
        <w:lastRenderedPageBreak/>
        <w:t xml:space="preserve">Таблица </w:t>
      </w:r>
      <w:r w:rsidR="00B70A19" w:rsidRPr="00902ED6">
        <w:rPr>
          <w:sz w:val="28"/>
          <w:szCs w:val="28"/>
        </w:rPr>
        <w:t>1</w:t>
      </w:r>
      <w:r w:rsidR="00F4417A" w:rsidRPr="00902ED6">
        <w:rPr>
          <w:sz w:val="28"/>
          <w:szCs w:val="28"/>
        </w:rPr>
        <w:t>.</w:t>
      </w:r>
      <w:r w:rsidRPr="00902ED6">
        <w:rPr>
          <w:sz w:val="28"/>
          <w:szCs w:val="28"/>
        </w:rPr>
        <w:t>5</w:t>
      </w:r>
    </w:p>
    <w:p w14:paraId="2939987E" w14:textId="77777777" w:rsidR="00F4417A" w:rsidRPr="00902ED6" w:rsidRDefault="001C720F" w:rsidP="00C8685F">
      <w:pPr>
        <w:spacing w:line="240" w:lineRule="auto"/>
        <w:jc w:val="center"/>
        <w:rPr>
          <w:rFonts w:eastAsiaTheme="minorHAnsi"/>
          <w:sz w:val="28"/>
          <w:szCs w:val="28"/>
        </w:rPr>
      </w:pPr>
      <w:r w:rsidRPr="00902ED6">
        <w:rPr>
          <w:sz w:val="28"/>
          <w:szCs w:val="28"/>
        </w:rPr>
        <w:t>С</w:t>
      </w:r>
      <w:r w:rsidRPr="00902ED6">
        <w:rPr>
          <w:rFonts w:eastAsiaTheme="minorHAnsi"/>
          <w:sz w:val="28"/>
          <w:szCs w:val="28"/>
        </w:rPr>
        <w:t xml:space="preserve">ведения о видах, назначении и наименовании планируемых для размещения на территории поселения объектов </w:t>
      </w:r>
      <w:r w:rsidR="004411C9" w:rsidRPr="00902ED6">
        <w:rPr>
          <w:rFonts w:eastAsiaTheme="minorHAnsi"/>
          <w:sz w:val="28"/>
          <w:szCs w:val="28"/>
        </w:rPr>
        <w:t xml:space="preserve">федерального, </w:t>
      </w:r>
      <w:r w:rsidR="008357C7" w:rsidRPr="00902ED6">
        <w:rPr>
          <w:rFonts w:eastAsiaTheme="minorHAnsi"/>
          <w:sz w:val="28"/>
          <w:szCs w:val="28"/>
        </w:rPr>
        <w:t>регионального</w:t>
      </w:r>
      <w:r w:rsidRPr="00902ED6">
        <w:rPr>
          <w:rFonts w:eastAsiaTheme="minorHAnsi"/>
          <w:sz w:val="28"/>
          <w:szCs w:val="28"/>
        </w:rPr>
        <w:t xml:space="preserve"> и </w:t>
      </w:r>
      <w:r w:rsidR="008357C7" w:rsidRPr="00902ED6">
        <w:rPr>
          <w:rFonts w:eastAsiaTheme="minorHAnsi"/>
          <w:sz w:val="28"/>
          <w:szCs w:val="28"/>
        </w:rPr>
        <w:t xml:space="preserve">местного </w:t>
      </w:r>
      <w:r w:rsidRPr="00902ED6">
        <w:rPr>
          <w:rFonts w:eastAsiaTheme="minorHAnsi"/>
          <w:sz w:val="28"/>
          <w:szCs w:val="28"/>
        </w:rPr>
        <w:t>значения, их основные характеристики, местоположение, характеристики зон с особыми условиями использования территорий</w:t>
      </w:r>
    </w:p>
    <w:p w14:paraId="219BEE12" w14:textId="77777777" w:rsidR="00EE67E5" w:rsidRPr="00902ED6" w:rsidRDefault="00EE67E5" w:rsidP="00C8685F">
      <w:pPr>
        <w:spacing w:line="14" w:lineRule="auto"/>
        <w:jc w:val="center"/>
        <w:rPr>
          <w:b/>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8"/>
        <w:gridCol w:w="5462"/>
        <w:gridCol w:w="2070"/>
        <w:gridCol w:w="50"/>
        <w:gridCol w:w="2179"/>
        <w:gridCol w:w="1916"/>
        <w:gridCol w:w="2651"/>
      </w:tblGrid>
      <w:tr w:rsidR="00B1686D" w:rsidRPr="00902ED6" w14:paraId="03817759" w14:textId="77777777" w:rsidTr="000A4760">
        <w:trPr>
          <w:trHeight w:val="20"/>
          <w:tblHeader/>
        </w:trPr>
        <w:tc>
          <w:tcPr>
            <w:tcW w:w="155" w:type="pct"/>
            <w:tcBorders>
              <w:right w:val="single" w:sz="4" w:space="0" w:color="auto"/>
            </w:tcBorders>
            <w:shd w:val="clear" w:color="auto" w:fill="auto"/>
            <w:vAlign w:val="center"/>
          </w:tcPr>
          <w:p w14:paraId="7608E946" w14:textId="77777777" w:rsidR="00642ADE" w:rsidRPr="00902ED6" w:rsidRDefault="00642ADE" w:rsidP="00C8685F">
            <w:pPr>
              <w:spacing w:line="240" w:lineRule="auto"/>
              <w:jc w:val="center"/>
              <w:rPr>
                <w:b/>
                <w:bCs/>
                <w:szCs w:val="24"/>
              </w:rPr>
            </w:pPr>
            <w:r w:rsidRPr="00902ED6">
              <w:rPr>
                <w:b/>
                <w:bCs/>
                <w:szCs w:val="24"/>
              </w:rPr>
              <w:t>№</w:t>
            </w:r>
          </w:p>
        </w:tc>
        <w:tc>
          <w:tcPr>
            <w:tcW w:w="1847" w:type="pct"/>
            <w:tcBorders>
              <w:left w:val="single" w:sz="4" w:space="0" w:color="auto"/>
            </w:tcBorders>
            <w:shd w:val="clear" w:color="auto" w:fill="auto"/>
            <w:vAlign w:val="center"/>
          </w:tcPr>
          <w:p w14:paraId="4EEA203C" w14:textId="77777777" w:rsidR="00642ADE" w:rsidRPr="00902ED6" w:rsidRDefault="00642ADE" w:rsidP="00C8685F">
            <w:pPr>
              <w:spacing w:line="240" w:lineRule="auto"/>
              <w:ind w:left="-113" w:right="-113"/>
              <w:jc w:val="center"/>
              <w:rPr>
                <w:b/>
                <w:bCs/>
                <w:szCs w:val="24"/>
              </w:rPr>
            </w:pPr>
            <w:r w:rsidRPr="00902ED6">
              <w:rPr>
                <w:b/>
                <w:bCs/>
                <w:szCs w:val="24"/>
              </w:rPr>
              <w:t>Вид, назначение и наименование объектов капитального строительства, описание планируемых мероприятий</w:t>
            </w:r>
          </w:p>
        </w:tc>
        <w:tc>
          <w:tcPr>
            <w:tcW w:w="717" w:type="pct"/>
            <w:gridSpan w:val="2"/>
            <w:shd w:val="clear" w:color="auto" w:fill="auto"/>
            <w:vAlign w:val="center"/>
          </w:tcPr>
          <w:p w14:paraId="06E376BE" w14:textId="77777777" w:rsidR="00642ADE" w:rsidRPr="00902ED6" w:rsidRDefault="00642ADE" w:rsidP="00C8685F">
            <w:pPr>
              <w:spacing w:line="240" w:lineRule="auto"/>
              <w:ind w:left="-113" w:right="-113"/>
              <w:jc w:val="center"/>
              <w:rPr>
                <w:b/>
                <w:bCs/>
                <w:szCs w:val="24"/>
              </w:rPr>
            </w:pPr>
            <w:r w:rsidRPr="00902ED6">
              <w:rPr>
                <w:b/>
                <w:bCs/>
                <w:szCs w:val="24"/>
              </w:rPr>
              <w:t>Населенный пункт / поселение / местоположение</w:t>
            </w:r>
          </w:p>
        </w:tc>
        <w:tc>
          <w:tcPr>
            <w:tcW w:w="737" w:type="pct"/>
            <w:shd w:val="clear" w:color="auto" w:fill="auto"/>
            <w:vAlign w:val="center"/>
          </w:tcPr>
          <w:p w14:paraId="5F4EFB70" w14:textId="77777777" w:rsidR="00642ADE" w:rsidRPr="00902ED6" w:rsidRDefault="00642ADE" w:rsidP="00C8685F">
            <w:pPr>
              <w:spacing w:line="240" w:lineRule="auto"/>
              <w:jc w:val="center"/>
              <w:rPr>
                <w:b/>
                <w:bCs/>
                <w:szCs w:val="24"/>
              </w:rPr>
            </w:pPr>
            <w:r w:rsidRPr="00902ED6">
              <w:rPr>
                <w:b/>
                <w:bCs/>
                <w:szCs w:val="24"/>
              </w:rPr>
              <w:t>Срок реализации</w:t>
            </w:r>
          </w:p>
        </w:tc>
        <w:tc>
          <w:tcPr>
            <w:tcW w:w="648" w:type="pct"/>
            <w:shd w:val="clear" w:color="auto" w:fill="auto"/>
            <w:vAlign w:val="center"/>
          </w:tcPr>
          <w:p w14:paraId="7410DC2A" w14:textId="77777777" w:rsidR="00642ADE" w:rsidRPr="00902ED6" w:rsidRDefault="00642ADE" w:rsidP="00C8685F">
            <w:pPr>
              <w:spacing w:line="240" w:lineRule="auto"/>
              <w:jc w:val="center"/>
              <w:rPr>
                <w:b/>
                <w:bCs/>
                <w:szCs w:val="24"/>
              </w:rPr>
            </w:pPr>
            <w:r w:rsidRPr="00902ED6">
              <w:rPr>
                <w:b/>
                <w:bCs/>
                <w:szCs w:val="24"/>
              </w:rPr>
              <w:t>Значение объекта</w:t>
            </w:r>
          </w:p>
        </w:tc>
        <w:tc>
          <w:tcPr>
            <w:tcW w:w="896" w:type="pct"/>
            <w:vAlign w:val="center"/>
          </w:tcPr>
          <w:p w14:paraId="45DB275A" w14:textId="77777777" w:rsidR="00642ADE" w:rsidRPr="00902ED6" w:rsidRDefault="00642ADE" w:rsidP="00C8685F">
            <w:pPr>
              <w:spacing w:line="240" w:lineRule="auto"/>
              <w:jc w:val="center"/>
              <w:rPr>
                <w:b/>
                <w:bCs/>
                <w:szCs w:val="24"/>
              </w:rPr>
            </w:pPr>
            <w:r w:rsidRPr="00902ED6">
              <w:rPr>
                <w:b/>
                <w:bCs/>
                <w:szCs w:val="24"/>
              </w:rPr>
              <w:t>Характеристики зон с особыми условиями использования территорий</w:t>
            </w:r>
          </w:p>
        </w:tc>
      </w:tr>
      <w:tr w:rsidR="00C8685F" w:rsidRPr="00902ED6" w14:paraId="6FF4254F" w14:textId="77777777" w:rsidTr="00095A61">
        <w:trPr>
          <w:trHeight w:val="20"/>
        </w:trPr>
        <w:tc>
          <w:tcPr>
            <w:tcW w:w="5000" w:type="pct"/>
            <w:gridSpan w:val="7"/>
            <w:tcBorders>
              <w:left w:val="single" w:sz="4" w:space="0" w:color="auto"/>
            </w:tcBorders>
            <w:shd w:val="clear" w:color="auto" w:fill="auto"/>
          </w:tcPr>
          <w:p w14:paraId="18CC4808" w14:textId="77777777" w:rsidR="00E061B9" w:rsidRPr="00902ED6" w:rsidRDefault="00E061B9" w:rsidP="00C8685F">
            <w:pPr>
              <w:spacing w:line="240" w:lineRule="auto"/>
              <w:jc w:val="center"/>
              <w:rPr>
                <w:szCs w:val="24"/>
              </w:rPr>
            </w:pPr>
            <w:r w:rsidRPr="00902ED6">
              <w:rPr>
                <w:b/>
                <w:szCs w:val="24"/>
              </w:rPr>
              <w:t>Схема территориального планирования Российской Федерации</w:t>
            </w:r>
            <w:r w:rsidR="006B53B0" w:rsidRPr="00902ED6">
              <w:rPr>
                <w:b/>
                <w:szCs w:val="24"/>
              </w:rPr>
              <w:t xml:space="preserve"> в области здравоохранения и высшего профессионального образования</w:t>
            </w:r>
          </w:p>
        </w:tc>
      </w:tr>
      <w:tr w:rsidR="005169D4" w:rsidRPr="00902ED6" w14:paraId="41AE0568" w14:textId="77777777" w:rsidTr="00095A61">
        <w:trPr>
          <w:trHeight w:val="20"/>
        </w:trPr>
        <w:tc>
          <w:tcPr>
            <w:tcW w:w="5000" w:type="pct"/>
            <w:gridSpan w:val="7"/>
            <w:tcBorders>
              <w:left w:val="single" w:sz="4" w:space="0" w:color="auto"/>
            </w:tcBorders>
            <w:shd w:val="clear" w:color="auto" w:fill="auto"/>
          </w:tcPr>
          <w:p w14:paraId="44F337BC" w14:textId="00266D21" w:rsidR="005169D4" w:rsidRPr="00902ED6" w:rsidRDefault="005169D4" w:rsidP="005169D4">
            <w:pPr>
              <w:spacing w:line="240" w:lineRule="auto"/>
              <w:jc w:val="center"/>
              <w:rPr>
                <w:b/>
                <w:szCs w:val="24"/>
              </w:rPr>
            </w:pPr>
            <w:r w:rsidRPr="00902ED6">
              <w:rPr>
                <w:szCs w:val="24"/>
              </w:rPr>
              <w:t>Размещение объектов капитального строительства федерального значения в границах Мирского сельского поселения не предусмотрено</w:t>
            </w:r>
          </w:p>
        </w:tc>
      </w:tr>
      <w:tr w:rsidR="005169D4" w:rsidRPr="00902ED6" w14:paraId="53CEA6C3" w14:textId="77777777" w:rsidTr="00095A61">
        <w:trPr>
          <w:trHeight w:val="20"/>
        </w:trPr>
        <w:tc>
          <w:tcPr>
            <w:tcW w:w="5000" w:type="pct"/>
            <w:gridSpan w:val="7"/>
            <w:tcBorders>
              <w:left w:val="single" w:sz="4" w:space="0" w:color="auto"/>
            </w:tcBorders>
            <w:shd w:val="clear" w:color="auto" w:fill="auto"/>
          </w:tcPr>
          <w:p w14:paraId="2C8A6197" w14:textId="46A4EA44" w:rsidR="005169D4" w:rsidRPr="00902ED6" w:rsidRDefault="005169D4" w:rsidP="005169D4">
            <w:pPr>
              <w:spacing w:line="240" w:lineRule="auto"/>
              <w:jc w:val="center"/>
              <w:rPr>
                <w:b/>
                <w:szCs w:val="24"/>
              </w:rPr>
            </w:pPr>
            <w:r w:rsidRPr="00902ED6">
              <w:rPr>
                <w:b/>
                <w:szCs w:val="24"/>
              </w:rPr>
              <w:t>Схема территориального планирования Российской Федерации в области высшего образования</w:t>
            </w:r>
          </w:p>
        </w:tc>
      </w:tr>
      <w:tr w:rsidR="005169D4" w:rsidRPr="00902ED6" w14:paraId="4AB7D9C3" w14:textId="77777777" w:rsidTr="00095A61">
        <w:trPr>
          <w:trHeight w:val="20"/>
        </w:trPr>
        <w:tc>
          <w:tcPr>
            <w:tcW w:w="5000" w:type="pct"/>
            <w:gridSpan w:val="7"/>
            <w:tcBorders>
              <w:left w:val="single" w:sz="4" w:space="0" w:color="auto"/>
            </w:tcBorders>
            <w:shd w:val="clear" w:color="auto" w:fill="auto"/>
          </w:tcPr>
          <w:p w14:paraId="04584E13" w14:textId="2AE03F89" w:rsidR="005169D4" w:rsidRPr="00902ED6" w:rsidRDefault="005169D4" w:rsidP="005169D4">
            <w:pPr>
              <w:spacing w:line="240" w:lineRule="auto"/>
              <w:jc w:val="center"/>
              <w:rPr>
                <w:b/>
                <w:szCs w:val="24"/>
              </w:rPr>
            </w:pPr>
            <w:r w:rsidRPr="00902ED6">
              <w:rPr>
                <w:szCs w:val="24"/>
              </w:rPr>
              <w:t>Размещение объектов капитального строительства федерального значения в границах Мирского сельского поселения не предусмотрено</w:t>
            </w:r>
          </w:p>
        </w:tc>
      </w:tr>
      <w:tr w:rsidR="005169D4" w:rsidRPr="00902ED6" w14:paraId="51F6654B" w14:textId="77777777" w:rsidTr="00095A61">
        <w:trPr>
          <w:trHeight w:val="20"/>
        </w:trPr>
        <w:tc>
          <w:tcPr>
            <w:tcW w:w="5000" w:type="pct"/>
            <w:gridSpan w:val="7"/>
            <w:tcBorders>
              <w:left w:val="single" w:sz="4" w:space="0" w:color="auto"/>
            </w:tcBorders>
            <w:shd w:val="clear" w:color="auto" w:fill="auto"/>
          </w:tcPr>
          <w:p w14:paraId="750B6A35" w14:textId="76B7353E" w:rsidR="005169D4" w:rsidRPr="00902ED6" w:rsidRDefault="005169D4" w:rsidP="005169D4">
            <w:pPr>
              <w:spacing w:line="240" w:lineRule="auto"/>
              <w:jc w:val="center"/>
              <w:rPr>
                <w:b/>
                <w:szCs w:val="24"/>
              </w:rPr>
            </w:pPr>
            <w:r w:rsidRPr="00902ED6">
              <w:rPr>
                <w:b/>
                <w:szCs w:val="24"/>
              </w:rPr>
              <w:t xml:space="preserve">Схема территориального планирования Российской Федерации в области </w:t>
            </w:r>
            <w:r w:rsidRPr="00902ED6">
              <w:rPr>
                <w:b/>
                <w:szCs w:val="30"/>
              </w:rPr>
              <w:t>обороны страны и безопасности государства</w:t>
            </w:r>
          </w:p>
        </w:tc>
      </w:tr>
      <w:tr w:rsidR="005169D4" w:rsidRPr="00902ED6" w14:paraId="677CE4FE" w14:textId="77777777" w:rsidTr="00095A61">
        <w:trPr>
          <w:trHeight w:val="20"/>
        </w:trPr>
        <w:tc>
          <w:tcPr>
            <w:tcW w:w="5000" w:type="pct"/>
            <w:gridSpan w:val="7"/>
            <w:tcBorders>
              <w:left w:val="single" w:sz="4" w:space="0" w:color="auto"/>
            </w:tcBorders>
            <w:shd w:val="clear" w:color="auto" w:fill="auto"/>
          </w:tcPr>
          <w:p w14:paraId="11DD07B2" w14:textId="2B00678A" w:rsidR="005169D4" w:rsidRPr="00902ED6" w:rsidRDefault="005169D4" w:rsidP="005169D4">
            <w:pPr>
              <w:spacing w:line="240" w:lineRule="auto"/>
              <w:jc w:val="center"/>
              <w:rPr>
                <w:b/>
                <w:szCs w:val="24"/>
              </w:rPr>
            </w:pPr>
            <w:r w:rsidRPr="00902ED6">
              <w:rPr>
                <w:szCs w:val="24"/>
              </w:rPr>
              <w:t>Размещение объектов капитального строительства федерального значения в границах Мирского сельского поселения не предусмотрено</w:t>
            </w:r>
          </w:p>
        </w:tc>
      </w:tr>
      <w:tr w:rsidR="005169D4" w:rsidRPr="00902ED6" w14:paraId="5F9CEFB1" w14:textId="77777777" w:rsidTr="00095A61">
        <w:trPr>
          <w:trHeight w:val="20"/>
        </w:trPr>
        <w:tc>
          <w:tcPr>
            <w:tcW w:w="5000" w:type="pct"/>
            <w:gridSpan w:val="7"/>
            <w:tcBorders>
              <w:left w:val="single" w:sz="4" w:space="0" w:color="auto"/>
            </w:tcBorders>
            <w:shd w:val="clear" w:color="auto" w:fill="auto"/>
          </w:tcPr>
          <w:p w14:paraId="08F5FAA3" w14:textId="41D61633" w:rsidR="005169D4" w:rsidRPr="00902ED6" w:rsidRDefault="005169D4" w:rsidP="005169D4">
            <w:pPr>
              <w:spacing w:line="240" w:lineRule="auto"/>
              <w:jc w:val="center"/>
              <w:rPr>
                <w:b/>
                <w:szCs w:val="24"/>
              </w:rPr>
            </w:pPr>
            <w:r w:rsidRPr="00902ED6">
              <w:rPr>
                <w:b/>
                <w:szCs w:val="24"/>
              </w:rPr>
              <w:t xml:space="preserve">Схема территориального планирования Российской Федерации в области </w:t>
            </w:r>
            <w:r w:rsidRPr="00902ED6">
              <w:rPr>
                <w:b/>
                <w:szCs w:val="30"/>
              </w:rPr>
              <w:t>энергетики</w:t>
            </w:r>
          </w:p>
        </w:tc>
      </w:tr>
      <w:tr w:rsidR="005169D4" w:rsidRPr="00902ED6" w14:paraId="44B93F26" w14:textId="77777777" w:rsidTr="00095A61">
        <w:trPr>
          <w:trHeight w:val="20"/>
        </w:trPr>
        <w:tc>
          <w:tcPr>
            <w:tcW w:w="5000" w:type="pct"/>
            <w:gridSpan w:val="7"/>
            <w:tcBorders>
              <w:left w:val="single" w:sz="4" w:space="0" w:color="auto"/>
            </w:tcBorders>
            <w:shd w:val="clear" w:color="auto" w:fill="auto"/>
          </w:tcPr>
          <w:p w14:paraId="541BAC99" w14:textId="44ED9855" w:rsidR="005169D4" w:rsidRPr="00902ED6" w:rsidRDefault="005169D4" w:rsidP="005169D4">
            <w:pPr>
              <w:spacing w:line="240" w:lineRule="auto"/>
              <w:jc w:val="center"/>
              <w:rPr>
                <w:b/>
                <w:szCs w:val="24"/>
              </w:rPr>
            </w:pPr>
            <w:r w:rsidRPr="00902ED6">
              <w:rPr>
                <w:szCs w:val="24"/>
              </w:rPr>
              <w:t>Размещение объектов капитального строительства федерального значения в границах Мирского сельского поселения не предусмотрено</w:t>
            </w:r>
          </w:p>
        </w:tc>
      </w:tr>
      <w:tr w:rsidR="005169D4" w:rsidRPr="00902ED6" w14:paraId="605AC45C" w14:textId="77777777" w:rsidTr="002A6B46">
        <w:trPr>
          <w:trHeight w:val="20"/>
        </w:trPr>
        <w:tc>
          <w:tcPr>
            <w:tcW w:w="5000" w:type="pct"/>
            <w:gridSpan w:val="7"/>
            <w:shd w:val="clear" w:color="auto" w:fill="auto"/>
          </w:tcPr>
          <w:p w14:paraId="04482FB4" w14:textId="50588FEC" w:rsidR="005169D4" w:rsidRPr="00902ED6" w:rsidRDefault="007724DD" w:rsidP="007724DD">
            <w:pPr>
              <w:spacing w:line="240" w:lineRule="auto"/>
              <w:jc w:val="center"/>
              <w:rPr>
                <w:b/>
                <w:szCs w:val="24"/>
              </w:rPr>
            </w:pPr>
            <w:r w:rsidRPr="00902ED6">
              <w:rPr>
                <w:b/>
                <w:szCs w:val="24"/>
              </w:rPr>
              <w:t>Схема территориального планирования Российской Федерации в области федерального транспорта (в части трубопроводного транспорта)</w:t>
            </w:r>
          </w:p>
        </w:tc>
      </w:tr>
      <w:tr w:rsidR="007724DD" w:rsidRPr="00902ED6" w14:paraId="131C34DD" w14:textId="77777777" w:rsidTr="002A6B46">
        <w:trPr>
          <w:trHeight w:val="20"/>
        </w:trPr>
        <w:tc>
          <w:tcPr>
            <w:tcW w:w="5000" w:type="pct"/>
            <w:gridSpan w:val="7"/>
            <w:shd w:val="clear" w:color="auto" w:fill="auto"/>
          </w:tcPr>
          <w:p w14:paraId="7509C6CA" w14:textId="706E0220" w:rsidR="007724DD" w:rsidRPr="00902ED6" w:rsidRDefault="007724DD" w:rsidP="007724DD">
            <w:pPr>
              <w:spacing w:line="240" w:lineRule="auto"/>
              <w:jc w:val="center"/>
              <w:rPr>
                <w:szCs w:val="24"/>
              </w:rPr>
            </w:pPr>
            <w:r w:rsidRPr="00902ED6">
              <w:rPr>
                <w:szCs w:val="24"/>
              </w:rPr>
              <w:t>Размещение объектов капитального строительства федерального значения в границах Мирского сельского поселения не предусмотрено</w:t>
            </w:r>
          </w:p>
        </w:tc>
      </w:tr>
      <w:tr w:rsidR="007724DD" w:rsidRPr="00902ED6" w14:paraId="4B0176F5" w14:textId="77777777" w:rsidTr="002A6B46">
        <w:trPr>
          <w:trHeight w:val="20"/>
        </w:trPr>
        <w:tc>
          <w:tcPr>
            <w:tcW w:w="5000" w:type="pct"/>
            <w:gridSpan w:val="7"/>
            <w:shd w:val="clear" w:color="auto" w:fill="auto"/>
          </w:tcPr>
          <w:p w14:paraId="14BA52A6" w14:textId="08C49272" w:rsidR="007724DD" w:rsidRPr="00902ED6" w:rsidRDefault="00FC0CA5" w:rsidP="006C65A0">
            <w:pPr>
              <w:spacing w:line="240" w:lineRule="auto"/>
              <w:jc w:val="center"/>
              <w:rPr>
                <w:b/>
                <w:szCs w:val="28"/>
              </w:rPr>
            </w:pPr>
            <w:r w:rsidRPr="00902ED6">
              <w:rPr>
                <w:b/>
                <w:szCs w:val="28"/>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w:t>
            </w:r>
          </w:p>
        </w:tc>
      </w:tr>
      <w:tr w:rsidR="00B1686D" w:rsidRPr="00902ED6" w14:paraId="1DD3B704" w14:textId="77777777" w:rsidTr="000A4760">
        <w:trPr>
          <w:trHeight w:val="20"/>
        </w:trPr>
        <w:tc>
          <w:tcPr>
            <w:tcW w:w="155" w:type="pct"/>
            <w:shd w:val="clear" w:color="auto" w:fill="auto"/>
          </w:tcPr>
          <w:p w14:paraId="6059ABC8" w14:textId="60DBE356" w:rsidR="006C65A0" w:rsidRPr="00902ED6" w:rsidRDefault="006C65A0" w:rsidP="007724DD">
            <w:pPr>
              <w:spacing w:line="240" w:lineRule="auto"/>
              <w:jc w:val="center"/>
              <w:rPr>
                <w:szCs w:val="24"/>
              </w:rPr>
            </w:pPr>
            <w:r w:rsidRPr="00902ED6">
              <w:rPr>
                <w:szCs w:val="24"/>
              </w:rPr>
              <w:t>1.</w:t>
            </w:r>
          </w:p>
        </w:tc>
        <w:tc>
          <w:tcPr>
            <w:tcW w:w="1847" w:type="pct"/>
            <w:shd w:val="clear" w:color="auto" w:fill="auto"/>
          </w:tcPr>
          <w:p w14:paraId="6B2004D3" w14:textId="4C78CEF3" w:rsidR="006C65A0" w:rsidRPr="00902ED6" w:rsidRDefault="006C65A0" w:rsidP="007724DD">
            <w:pPr>
              <w:spacing w:line="240" w:lineRule="auto"/>
              <w:jc w:val="center"/>
              <w:rPr>
                <w:szCs w:val="24"/>
              </w:rPr>
            </w:pPr>
            <w:r w:rsidRPr="00902ED6">
              <w:rPr>
                <w:szCs w:val="24"/>
              </w:rPr>
              <w:t>Кисловодск – Минеральные воды – аэропорт Минеральные воды, организация интермодального сообщения с реконструкцией железнодорожных линий, протяженность реконструкции железнодорожных путей общего пользования определяется при проектировании</w:t>
            </w:r>
          </w:p>
        </w:tc>
        <w:tc>
          <w:tcPr>
            <w:tcW w:w="717" w:type="pct"/>
            <w:gridSpan w:val="2"/>
            <w:shd w:val="clear" w:color="auto" w:fill="auto"/>
          </w:tcPr>
          <w:p w14:paraId="46660571" w14:textId="1797F617" w:rsidR="006C65A0" w:rsidRPr="00902ED6" w:rsidRDefault="006C65A0" w:rsidP="008468A0">
            <w:pPr>
              <w:spacing w:line="240" w:lineRule="auto"/>
              <w:jc w:val="center"/>
              <w:rPr>
                <w:szCs w:val="24"/>
              </w:rPr>
            </w:pPr>
            <w:r w:rsidRPr="00902ED6">
              <w:rPr>
                <w:szCs w:val="24"/>
              </w:rPr>
              <w:t>Кавказский район</w:t>
            </w:r>
          </w:p>
        </w:tc>
        <w:tc>
          <w:tcPr>
            <w:tcW w:w="737" w:type="pct"/>
            <w:shd w:val="clear" w:color="auto" w:fill="auto"/>
          </w:tcPr>
          <w:p w14:paraId="52EBA461" w14:textId="46C2D4F2" w:rsidR="006C65A0" w:rsidRPr="00902ED6" w:rsidRDefault="006C65A0" w:rsidP="007724DD">
            <w:pPr>
              <w:spacing w:line="240" w:lineRule="auto"/>
              <w:jc w:val="center"/>
              <w:rPr>
                <w:szCs w:val="24"/>
              </w:rPr>
            </w:pPr>
            <w:r w:rsidRPr="00902ED6">
              <w:rPr>
                <w:szCs w:val="24"/>
              </w:rPr>
              <w:t>Расчетный срок до 2030 года</w:t>
            </w:r>
          </w:p>
        </w:tc>
        <w:tc>
          <w:tcPr>
            <w:tcW w:w="648" w:type="pct"/>
            <w:shd w:val="clear" w:color="auto" w:fill="auto"/>
          </w:tcPr>
          <w:p w14:paraId="350DFF65" w14:textId="20EBBB19" w:rsidR="006C65A0" w:rsidRPr="00902ED6" w:rsidRDefault="006C65A0" w:rsidP="007724DD">
            <w:pPr>
              <w:spacing w:line="240" w:lineRule="auto"/>
              <w:jc w:val="center"/>
              <w:rPr>
                <w:szCs w:val="24"/>
              </w:rPr>
            </w:pPr>
            <w:r w:rsidRPr="00902ED6">
              <w:rPr>
                <w:szCs w:val="24"/>
              </w:rPr>
              <w:t>Федеральное</w:t>
            </w:r>
          </w:p>
        </w:tc>
        <w:tc>
          <w:tcPr>
            <w:tcW w:w="896" w:type="pct"/>
            <w:shd w:val="clear" w:color="auto" w:fill="auto"/>
          </w:tcPr>
          <w:p w14:paraId="3FFE6775" w14:textId="1FDDDFA8" w:rsidR="006C65A0" w:rsidRPr="00902ED6" w:rsidRDefault="006C65A0" w:rsidP="005A5B4E">
            <w:pPr>
              <w:spacing w:line="240" w:lineRule="auto"/>
              <w:jc w:val="center"/>
              <w:rPr>
                <w:szCs w:val="24"/>
              </w:rPr>
            </w:pPr>
            <w:bookmarkStart w:id="42" w:name="_Toc170501499"/>
            <w:r w:rsidRPr="00902ED6">
              <w:rPr>
                <w:szCs w:val="24"/>
              </w:rPr>
              <w:t>В соответствии с постановлением Правительства Российской Федерации постановление от 12 октября 2006 года N 611 О порядке установления и использования полос отвода и охранных зон железных дорог</w:t>
            </w:r>
            <w:bookmarkEnd w:id="42"/>
          </w:p>
        </w:tc>
      </w:tr>
      <w:tr w:rsidR="00B1686D" w:rsidRPr="00902ED6" w14:paraId="6730002B" w14:textId="77777777" w:rsidTr="000A4760">
        <w:trPr>
          <w:trHeight w:val="20"/>
        </w:trPr>
        <w:tc>
          <w:tcPr>
            <w:tcW w:w="155" w:type="pct"/>
            <w:shd w:val="clear" w:color="auto" w:fill="auto"/>
          </w:tcPr>
          <w:p w14:paraId="2C63B135" w14:textId="5B946410" w:rsidR="008468A0" w:rsidRPr="00902ED6" w:rsidRDefault="008468A0" w:rsidP="007724DD">
            <w:pPr>
              <w:spacing w:line="240" w:lineRule="auto"/>
              <w:jc w:val="center"/>
              <w:rPr>
                <w:szCs w:val="24"/>
              </w:rPr>
            </w:pPr>
            <w:r w:rsidRPr="00902ED6">
              <w:rPr>
                <w:szCs w:val="24"/>
              </w:rPr>
              <w:t>2.</w:t>
            </w:r>
          </w:p>
        </w:tc>
        <w:tc>
          <w:tcPr>
            <w:tcW w:w="1847" w:type="pct"/>
            <w:shd w:val="clear" w:color="auto" w:fill="auto"/>
          </w:tcPr>
          <w:p w14:paraId="07921C25" w14:textId="34DEC9E0" w:rsidR="008468A0" w:rsidRPr="00902ED6" w:rsidRDefault="008468A0" w:rsidP="007724DD">
            <w:pPr>
              <w:spacing w:line="240" w:lineRule="auto"/>
              <w:jc w:val="center"/>
              <w:rPr>
                <w:szCs w:val="24"/>
                <w:lang w:val="en-US"/>
              </w:rPr>
            </w:pPr>
            <w:r w:rsidRPr="00902ED6">
              <w:rPr>
                <w:szCs w:val="24"/>
              </w:rPr>
              <w:t xml:space="preserve">Автомобильная дорога М-29 </w:t>
            </w:r>
            <w:r w:rsidR="007A7B22" w:rsidRPr="00902ED6">
              <w:rPr>
                <w:szCs w:val="24"/>
              </w:rPr>
              <w:t>«</w:t>
            </w:r>
            <w:r w:rsidRPr="00902ED6">
              <w:rPr>
                <w:szCs w:val="24"/>
              </w:rPr>
              <w:t>Кавказ</w:t>
            </w:r>
            <w:r w:rsidR="007A7B22" w:rsidRPr="00902ED6">
              <w:rPr>
                <w:szCs w:val="24"/>
              </w:rPr>
              <w:t>»</w:t>
            </w:r>
            <w:r w:rsidRPr="00902ED6">
              <w:rPr>
                <w:szCs w:val="24"/>
              </w:rPr>
              <w:t xml:space="preserve"> - из Краснодара (от Павловской) через Грозный, Махачкалу </w:t>
            </w:r>
            <w:r w:rsidRPr="00902ED6">
              <w:rPr>
                <w:szCs w:val="24"/>
              </w:rPr>
              <w:lastRenderedPageBreak/>
              <w:t xml:space="preserve">до границы с Азербайджанской Республикой (на Баку), реконструкция участка км 1+270 – км 990+400 протяженностью 675,72 км, категория </w:t>
            </w:r>
            <w:r w:rsidRPr="00902ED6">
              <w:rPr>
                <w:szCs w:val="24"/>
                <w:lang w:val="en-US"/>
              </w:rPr>
              <w:t>I</w:t>
            </w:r>
            <w:r w:rsidRPr="00902ED6">
              <w:rPr>
                <w:szCs w:val="24"/>
              </w:rPr>
              <w:t>Б</w:t>
            </w:r>
          </w:p>
        </w:tc>
        <w:tc>
          <w:tcPr>
            <w:tcW w:w="717" w:type="pct"/>
            <w:gridSpan w:val="2"/>
            <w:shd w:val="clear" w:color="auto" w:fill="auto"/>
          </w:tcPr>
          <w:p w14:paraId="0B4E5B69" w14:textId="7BCDCC10" w:rsidR="008468A0" w:rsidRPr="00902ED6" w:rsidRDefault="008468A0" w:rsidP="006C65A0">
            <w:pPr>
              <w:spacing w:line="240" w:lineRule="auto"/>
              <w:jc w:val="center"/>
              <w:rPr>
                <w:szCs w:val="24"/>
              </w:rPr>
            </w:pPr>
            <w:r w:rsidRPr="00902ED6">
              <w:rPr>
                <w:szCs w:val="24"/>
              </w:rPr>
              <w:lastRenderedPageBreak/>
              <w:t>Кавказский район</w:t>
            </w:r>
          </w:p>
        </w:tc>
        <w:tc>
          <w:tcPr>
            <w:tcW w:w="737" w:type="pct"/>
            <w:shd w:val="clear" w:color="auto" w:fill="auto"/>
          </w:tcPr>
          <w:p w14:paraId="581585D0" w14:textId="50F74255" w:rsidR="008468A0" w:rsidRPr="00902ED6" w:rsidRDefault="008468A0" w:rsidP="007724DD">
            <w:pPr>
              <w:spacing w:line="240" w:lineRule="auto"/>
              <w:jc w:val="center"/>
              <w:rPr>
                <w:szCs w:val="24"/>
              </w:rPr>
            </w:pPr>
            <w:r w:rsidRPr="00902ED6">
              <w:rPr>
                <w:szCs w:val="24"/>
              </w:rPr>
              <w:t>Расчетный срок до 2030 года</w:t>
            </w:r>
          </w:p>
        </w:tc>
        <w:tc>
          <w:tcPr>
            <w:tcW w:w="648" w:type="pct"/>
            <w:shd w:val="clear" w:color="auto" w:fill="auto"/>
          </w:tcPr>
          <w:p w14:paraId="4CBB5F05" w14:textId="224F66EC" w:rsidR="008468A0" w:rsidRPr="00902ED6" w:rsidRDefault="008468A0" w:rsidP="007724DD">
            <w:pPr>
              <w:spacing w:line="240" w:lineRule="auto"/>
              <w:jc w:val="center"/>
              <w:rPr>
                <w:szCs w:val="24"/>
              </w:rPr>
            </w:pPr>
            <w:r w:rsidRPr="00902ED6">
              <w:rPr>
                <w:szCs w:val="24"/>
              </w:rPr>
              <w:t>Федеральное</w:t>
            </w:r>
          </w:p>
        </w:tc>
        <w:tc>
          <w:tcPr>
            <w:tcW w:w="896" w:type="pct"/>
            <w:shd w:val="clear" w:color="auto" w:fill="auto"/>
          </w:tcPr>
          <w:p w14:paraId="4B391038" w14:textId="4A73F25F" w:rsidR="008468A0" w:rsidRPr="00902ED6" w:rsidRDefault="00B1686D" w:rsidP="005A5B4E">
            <w:pPr>
              <w:spacing w:line="240" w:lineRule="auto"/>
              <w:jc w:val="center"/>
              <w:rPr>
                <w:szCs w:val="24"/>
              </w:rPr>
            </w:pPr>
            <w:bookmarkStart w:id="43" w:name="_Toc170501500"/>
            <w:r w:rsidRPr="00902ED6">
              <w:rPr>
                <w:szCs w:val="24"/>
              </w:rPr>
              <w:t xml:space="preserve">В соответствии с приказом министерства </w:t>
            </w:r>
            <w:r w:rsidRPr="00902ED6">
              <w:rPr>
                <w:szCs w:val="24"/>
              </w:rPr>
              <w:lastRenderedPageBreak/>
              <w:t xml:space="preserve">транспорта Российской Федерации </w:t>
            </w:r>
            <w:r w:rsidR="008468A0" w:rsidRPr="00902ED6">
              <w:rPr>
                <w:szCs w:val="24"/>
              </w:rPr>
              <w:t>от 13 января 2010 года N 4</w:t>
            </w:r>
            <w:r w:rsidRPr="00902ED6">
              <w:rPr>
                <w:szCs w:val="24"/>
              </w:rPr>
              <w:t xml:space="preserve"> </w:t>
            </w:r>
            <w:r w:rsidR="007A7B22" w:rsidRPr="00902ED6">
              <w:rPr>
                <w:szCs w:val="24"/>
              </w:rPr>
              <w:t>«</w:t>
            </w:r>
            <w:r w:rsidR="008468A0" w:rsidRPr="00902ED6">
              <w:rPr>
                <w:szCs w:val="24"/>
              </w:rPr>
              <w:t>Об установлении и использовании придорожных полос автомобильных дорог федерального значения</w:t>
            </w:r>
            <w:r w:rsidR="007A7B22" w:rsidRPr="00902ED6">
              <w:rPr>
                <w:szCs w:val="24"/>
              </w:rPr>
              <w:t>»</w:t>
            </w:r>
            <w:bookmarkEnd w:id="43"/>
          </w:p>
        </w:tc>
      </w:tr>
      <w:tr w:rsidR="007724DD" w:rsidRPr="00902ED6" w14:paraId="666686D3" w14:textId="77777777" w:rsidTr="002A6B46">
        <w:trPr>
          <w:trHeight w:val="20"/>
        </w:trPr>
        <w:tc>
          <w:tcPr>
            <w:tcW w:w="5000" w:type="pct"/>
            <w:gridSpan w:val="7"/>
            <w:shd w:val="clear" w:color="auto" w:fill="auto"/>
          </w:tcPr>
          <w:p w14:paraId="68B44276" w14:textId="77777777" w:rsidR="007724DD" w:rsidRPr="00902ED6" w:rsidRDefault="007724DD" w:rsidP="007724DD">
            <w:pPr>
              <w:spacing w:line="240" w:lineRule="auto"/>
              <w:jc w:val="center"/>
              <w:rPr>
                <w:szCs w:val="24"/>
              </w:rPr>
            </w:pPr>
          </w:p>
        </w:tc>
      </w:tr>
      <w:tr w:rsidR="007724DD" w:rsidRPr="00902ED6" w14:paraId="51DEE99E" w14:textId="77777777" w:rsidTr="00A25644">
        <w:trPr>
          <w:trHeight w:val="20"/>
        </w:trPr>
        <w:tc>
          <w:tcPr>
            <w:tcW w:w="5000" w:type="pct"/>
            <w:gridSpan w:val="7"/>
            <w:tcBorders>
              <w:left w:val="single" w:sz="4" w:space="0" w:color="auto"/>
            </w:tcBorders>
            <w:shd w:val="clear" w:color="auto" w:fill="auto"/>
          </w:tcPr>
          <w:p w14:paraId="152BF190" w14:textId="77777777" w:rsidR="007724DD" w:rsidRPr="00902ED6" w:rsidRDefault="007724DD" w:rsidP="007724DD">
            <w:pPr>
              <w:spacing w:line="240" w:lineRule="auto"/>
              <w:jc w:val="center"/>
              <w:rPr>
                <w:szCs w:val="24"/>
              </w:rPr>
            </w:pPr>
            <w:r w:rsidRPr="00902ED6">
              <w:rPr>
                <w:b/>
                <w:szCs w:val="24"/>
              </w:rPr>
              <w:t>Схема территориального планирования Краснодарского края</w:t>
            </w:r>
          </w:p>
        </w:tc>
      </w:tr>
      <w:tr w:rsidR="00226FED" w:rsidRPr="00902ED6" w14:paraId="160FBF15" w14:textId="77777777" w:rsidTr="00FA61ED">
        <w:trPr>
          <w:trHeight w:val="20"/>
        </w:trPr>
        <w:tc>
          <w:tcPr>
            <w:tcW w:w="4104" w:type="pct"/>
            <w:gridSpan w:val="6"/>
            <w:shd w:val="clear" w:color="auto" w:fill="auto"/>
          </w:tcPr>
          <w:p w14:paraId="1CDC140F" w14:textId="59987CEB" w:rsidR="00226FED" w:rsidRPr="00902ED6" w:rsidRDefault="00226FED" w:rsidP="00226FED">
            <w:pPr>
              <w:spacing w:line="240" w:lineRule="auto"/>
              <w:jc w:val="left"/>
              <w:rPr>
                <w:b/>
                <w:szCs w:val="24"/>
              </w:rPr>
            </w:pPr>
            <w:r w:rsidRPr="00902ED6">
              <w:rPr>
                <w:b/>
                <w:szCs w:val="24"/>
              </w:rPr>
              <w:t>Автомобильный транспорт</w:t>
            </w:r>
          </w:p>
        </w:tc>
        <w:tc>
          <w:tcPr>
            <w:tcW w:w="896" w:type="pct"/>
            <w:shd w:val="clear" w:color="auto" w:fill="auto"/>
          </w:tcPr>
          <w:p w14:paraId="6FB53719" w14:textId="2F985623" w:rsidR="00226FED" w:rsidRPr="00902ED6" w:rsidRDefault="00226FED" w:rsidP="00226FED">
            <w:pPr>
              <w:spacing w:line="240" w:lineRule="auto"/>
              <w:jc w:val="left"/>
              <w:rPr>
                <w:szCs w:val="24"/>
              </w:rPr>
            </w:pPr>
          </w:p>
        </w:tc>
      </w:tr>
      <w:tr w:rsidR="00651550" w:rsidRPr="00902ED6" w14:paraId="02ED59E8" w14:textId="77777777" w:rsidTr="000A4760">
        <w:trPr>
          <w:trHeight w:val="20"/>
        </w:trPr>
        <w:tc>
          <w:tcPr>
            <w:tcW w:w="155" w:type="pct"/>
            <w:shd w:val="clear" w:color="auto" w:fill="auto"/>
          </w:tcPr>
          <w:p w14:paraId="7168D335" w14:textId="234E4E6F" w:rsidR="00651550" w:rsidRPr="00902ED6" w:rsidRDefault="00651550" w:rsidP="002A0FD5">
            <w:pPr>
              <w:spacing w:line="240" w:lineRule="auto"/>
              <w:jc w:val="left"/>
              <w:rPr>
                <w:szCs w:val="24"/>
              </w:rPr>
            </w:pPr>
            <w:r w:rsidRPr="00902ED6">
              <w:rPr>
                <w:szCs w:val="24"/>
              </w:rPr>
              <w:t>1.</w:t>
            </w:r>
          </w:p>
        </w:tc>
        <w:tc>
          <w:tcPr>
            <w:tcW w:w="1847" w:type="pct"/>
            <w:shd w:val="clear" w:color="auto" w:fill="auto"/>
          </w:tcPr>
          <w:p w14:paraId="5D7B97C8" w14:textId="6DBBC54F" w:rsidR="00651550" w:rsidRPr="00902ED6" w:rsidRDefault="00651550" w:rsidP="002A0FD5">
            <w:pPr>
              <w:spacing w:line="240" w:lineRule="auto"/>
              <w:jc w:val="left"/>
              <w:rPr>
                <w:szCs w:val="24"/>
              </w:rPr>
            </w:pPr>
            <w:r w:rsidRPr="00902ED6">
              <w:rPr>
                <w:szCs w:val="24"/>
              </w:rPr>
              <w:t>п. Возрождение - п. Мирской, реконструкция, 8,1 км</w:t>
            </w:r>
          </w:p>
        </w:tc>
        <w:tc>
          <w:tcPr>
            <w:tcW w:w="700" w:type="pct"/>
            <w:shd w:val="clear" w:color="auto" w:fill="auto"/>
          </w:tcPr>
          <w:p w14:paraId="697AB37D" w14:textId="4C089078" w:rsidR="00651550" w:rsidRPr="00902ED6" w:rsidRDefault="00651550" w:rsidP="002A0FD5">
            <w:pPr>
              <w:spacing w:line="240" w:lineRule="auto"/>
              <w:jc w:val="left"/>
              <w:rPr>
                <w:szCs w:val="24"/>
              </w:rPr>
            </w:pPr>
            <w:r w:rsidRPr="00902ED6">
              <w:rPr>
                <w:szCs w:val="24"/>
              </w:rPr>
              <w:t>Кавказский район</w:t>
            </w:r>
          </w:p>
        </w:tc>
        <w:tc>
          <w:tcPr>
            <w:tcW w:w="754" w:type="pct"/>
            <w:gridSpan w:val="2"/>
            <w:shd w:val="clear" w:color="auto" w:fill="auto"/>
          </w:tcPr>
          <w:p w14:paraId="2344A877" w14:textId="374EC683" w:rsidR="00651550" w:rsidRPr="00902ED6" w:rsidRDefault="00651550" w:rsidP="002A0FD5">
            <w:pPr>
              <w:spacing w:line="240" w:lineRule="auto"/>
              <w:jc w:val="left"/>
              <w:rPr>
                <w:szCs w:val="24"/>
              </w:rPr>
            </w:pPr>
            <w:r w:rsidRPr="00902ED6">
              <w:rPr>
                <w:szCs w:val="24"/>
              </w:rPr>
              <w:t>До 2040 года</w:t>
            </w:r>
          </w:p>
        </w:tc>
        <w:tc>
          <w:tcPr>
            <w:tcW w:w="648" w:type="pct"/>
            <w:shd w:val="clear" w:color="auto" w:fill="auto"/>
          </w:tcPr>
          <w:p w14:paraId="1BFF9FD8" w14:textId="6741FD04" w:rsidR="00651550" w:rsidRPr="00902ED6" w:rsidRDefault="00651550" w:rsidP="002A0FD5">
            <w:pPr>
              <w:spacing w:line="240" w:lineRule="auto"/>
              <w:jc w:val="left"/>
              <w:rPr>
                <w:szCs w:val="24"/>
              </w:rPr>
            </w:pPr>
            <w:r w:rsidRPr="00902ED6">
              <w:rPr>
                <w:szCs w:val="24"/>
              </w:rPr>
              <w:t>Региональное</w:t>
            </w:r>
          </w:p>
        </w:tc>
        <w:tc>
          <w:tcPr>
            <w:tcW w:w="896" w:type="pct"/>
            <w:vMerge w:val="restart"/>
            <w:shd w:val="clear" w:color="auto" w:fill="auto"/>
            <w:vAlign w:val="center"/>
          </w:tcPr>
          <w:p w14:paraId="38A3E74D" w14:textId="0C037911" w:rsidR="00651550" w:rsidRPr="00902ED6" w:rsidRDefault="00651550" w:rsidP="00651550">
            <w:pPr>
              <w:spacing w:line="240" w:lineRule="auto"/>
              <w:jc w:val="left"/>
              <w:rPr>
                <w:szCs w:val="24"/>
              </w:rPr>
            </w:pPr>
            <w:r w:rsidRPr="00902ED6">
              <w:rPr>
                <w:szCs w:val="24"/>
                <w:lang w:eastAsia="ru-RU"/>
              </w:rPr>
              <w:t xml:space="preserve">В соответствии с Федеральным законом </w:t>
            </w:r>
            <w:r w:rsidR="007A7B22" w:rsidRPr="00902ED6">
              <w:rPr>
                <w:szCs w:val="24"/>
                <w:lang w:eastAsia="ru-RU"/>
              </w:rPr>
              <w:t>«</w:t>
            </w:r>
            <w:r w:rsidRPr="00902ED6">
              <w:rPr>
                <w:szCs w:val="24"/>
                <w:lang w:eastAsia="ru-RU"/>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7A7B22" w:rsidRPr="00902ED6">
              <w:rPr>
                <w:szCs w:val="24"/>
                <w:lang w:eastAsia="ru-RU"/>
              </w:rPr>
              <w:t>»</w:t>
            </w:r>
            <w:r w:rsidRPr="00902ED6">
              <w:rPr>
                <w:szCs w:val="24"/>
                <w:lang w:eastAsia="ru-RU"/>
              </w:rPr>
              <w:t xml:space="preserve"> от 08.11.2007 N 257-ФЗ</w:t>
            </w:r>
          </w:p>
        </w:tc>
      </w:tr>
      <w:tr w:rsidR="00651550" w:rsidRPr="00902ED6" w14:paraId="09AB5DBB" w14:textId="77777777" w:rsidTr="00DB569B">
        <w:trPr>
          <w:trHeight w:val="20"/>
        </w:trPr>
        <w:tc>
          <w:tcPr>
            <w:tcW w:w="155" w:type="pct"/>
            <w:shd w:val="clear" w:color="auto" w:fill="auto"/>
          </w:tcPr>
          <w:p w14:paraId="1D673D76" w14:textId="47097519" w:rsidR="00651550" w:rsidRPr="00902ED6" w:rsidRDefault="00651550" w:rsidP="002A0FD5">
            <w:pPr>
              <w:spacing w:line="240" w:lineRule="auto"/>
              <w:jc w:val="left"/>
              <w:rPr>
                <w:szCs w:val="24"/>
              </w:rPr>
            </w:pPr>
            <w:r w:rsidRPr="00902ED6">
              <w:rPr>
                <w:szCs w:val="24"/>
              </w:rPr>
              <w:t>2.</w:t>
            </w:r>
          </w:p>
        </w:tc>
        <w:tc>
          <w:tcPr>
            <w:tcW w:w="1847" w:type="pct"/>
            <w:shd w:val="clear" w:color="auto" w:fill="auto"/>
          </w:tcPr>
          <w:p w14:paraId="1CAD98C2" w14:textId="46BF2D4F" w:rsidR="00651550" w:rsidRPr="00902ED6" w:rsidRDefault="00651550" w:rsidP="00DB569B">
            <w:pPr>
              <w:spacing w:line="240" w:lineRule="auto"/>
              <w:jc w:val="left"/>
              <w:rPr>
                <w:szCs w:val="24"/>
              </w:rPr>
            </w:pPr>
            <w:r w:rsidRPr="00902ED6">
              <w:rPr>
                <w:szCs w:val="24"/>
              </w:rPr>
              <w:t>Подъезд к п. Красноармейский, реконструкция, 8,6 км</w:t>
            </w:r>
          </w:p>
        </w:tc>
        <w:tc>
          <w:tcPr>
            <w:tcW w:w="700" w:type="pct"/>
            <w:shd w:val="clear" w:color="auto" w:fill="auto"/>
          </w:tcPr>
          <w:p w14:paraId="4ACA097E" w14:textId="2996FAF1" w:rsidR="00651550" w:rsidRPr="00902ED6" w:rsidRDefault="00651550" w:rsidP="002A0FD5">
            <w:pPr>
              <w:spacing w:line="240" w:lineRule="auto"/>
              <w:jc w:val="left"/>
              <w:rPr>
                <w:szCs w:val="24"/>
              </w:rPr>
            </w:pPr>
            <w:r w:rsidRPr="00902ED6">
              <w:rPr>
                <w:szCs w:val="24"/>
              </w:rPr>
              <w:t>Кавказский район</w:t>
            </w:r>
          </w:p>
        </w:tc>
        <w:tc>
          <w:tcPr>
            <w:tcW w:w="754" w:type="pct"/>
            <w:gridSpan w:val="2"/>
            <w:shd w:val="clear" w:color="auto" w:fill="auto"/>
          </w:tcPr>
          <w:p w14:paraId="43DAF765" w14:textId="566DC76F" w:rsidR="00651550" w:rsidRPr="00902ED6" w:rsidRDefault="00651550" w:rsidP="002A0FD5">
            <w:pPr>
              <w:spacing w:line="240" w:lineRule="auto"/>
              <w:jc w:val="left"/>
              <w:rPr>
                <w:szCs w:val="24"/>
              </w:rPr>
            </w:pPr>
            <w:r w:rsidRPr="00902ED6">
              <w:rPr>
                <w:szCs w:val="24"/>
              </w:rPr>
              <w:t>До 2040 года</w:t>
            </w:r>
          </w:p>
        </w:tc>
        <w:tc>
          <w:tcPr>
            <w:tcW w:w="648" w:type="pct"/>
            <w:shd w:val="clear" w:color="auto" w:fill="auto"/>
          </w:tcPr>
          <w:p w14:paraId="4251C89D" w14:textId="7DAB98C8" w:rsidR="00651550" w:rsidRPr="00902ED6" w:rsidRDefault="00651550" w:rsidP="002A0FD5">
            <w:pPr>
              <w:spacing w:line="240" w:lineRule="auto"/>
              <w:jc w:val="left"/>
              <w:rPr>
                <w:szCs w:val="24"/>
              </w:rPr>
            </w:pPr>
            <w:r w:rsidRPr="00902ED6">
              <w:rPr>
                <w:szCs w:val="24"/>
              </w:rPr>
              <w:t>Региональное</w:t>
            </w:r>
          </w:p>
        </w:tc>
        <w:tc>
          <w:tcPr>
            <w:tcW w:w="896" w:type="pct"/>
            <w:vMerge/>
            <w:shd w:val="clear" w:color="auto" w:fill="auto"/>
            <w:vAlign w:val="center"/>
          </w:tcPr>
          <w:p w14:paraId="568A1097" w14:textId="225071BD" w:rsidR="00651550" w:rsidRPr="00902ED6" w:rsidRDefault="00651550" w:rsidP="002A0FD5">
            <w:pPr>
              <w:spacing w:line="240" w:lineRule="auto"/>
              <w:jc w:val="left"/>
              <w:rPr>
                <w:szCs w:val="24"/>
              </w:rPr>
            </w:pPr>
          </w:p>
        </w:tc>
      </w:tr>
      <w:tr w:rsidR="00361DDC" w:rsidRPr="00902ED6" w14:paraId="3870A680" w14:textId="77777777" w:rsidTr="00A25644">
        <w:trPr>
          <w:trHeight w:val="20"/>
        </w:trPr>
        <w:tc>
          <w:tcPr>
            <w:tcW w:w="5000" w:type="pct"/>
            <w:gridSpan w:val="7"/>
            <w:shd w:val="clear" w:color="auto" w:fill="auto"/>
          </w:tcPr>
          <w:p w14:paraId="7DC2E24D" w14:textId="6551D6DC" w:rsidR="00361DDC" w:rsidRPr="00902ED6" w:rsidRDefault="00361DDC" w:rsidP="009D1BA4">
            <w:pPr>
              <w:spacing w:line="240" w:lineRule="auto"/>
              <w:jc w:val="center"/>
              <w:rPr>
                <w:szCs w:val="24"/>
              </w:rPr>
            </w:pPr>
            <w:r w:rsidRPr="00902ED6">
              <w:rPr>
                <w:b/>
                <w:szCs w:val="24"/>
              </w:rPr>
              <w:t xml:space="preserve">Муниципальная программа </w:t>
            </w:r>
            <w:r w:rsidR="007A7B22" w:rsidRPr="00902ED6">
              <w:rPr>
                <w:b/>
                <w:szCs w:val="24"/>
              </w:rPr>
              <w:t>«</w:t>
            </w:r>
            <w:r w:rsidR="009D1BA4" w:rsidRPr="00902ED6">
              <w:rPr>
                <w:b/>
                <w:szCs w:val="24"/>
              </w:rPr>
              <w:t>Формирование современной городской среды на территории Мирского сельского поселения Кавказского района</w:t>
            </w:r>
            <w:r w:rsidR="007A7B22" w:rsidRPr="00902ED6">
              <w:rPr>
                <w:b/>
                <w:szCs w:val="24"/>
              </w:rPr>
              <w:t>»</w:t>
            </w:r>
          </w:p>
        </w:tc>
      </w:tr>
      <w:tr w:rsidR="00B1686D" w:rsidRPr="00902ED6" w14:paraId="1666F906" w14:textId="77777777" w:rsidTr="000A4760">
        <w:trPr>
          <w:trHeight w:val="20"/>
        </w:trPr>
        <w:tc>
          <w:tcPr>
            <w:tcW w:w="155" w:type="pct"/>
            <w:shd w:val="clear" w:color="auto" w:fill="auto"/>
          </w:tcPr>
          <w:p w14:paraId="54B04029" w14:textId="77777777" w:rsidR="00361DDC" w:rsidRPr="00902ED6" w:rsidRDefault="00361DDC" w:rsidP="00C92053">
            <w:pPr>
              <w:numPr>
                <w:ilvl w:val="0"/>
                <w:numId w:val="64"/>
              </w:numPr>
              <w:spacing w:line="240" w:lineRule="auto"/>
              <w:ind w:left="357" w:hanging="357"/>
              <w:contextualSpacing/>
              <w:jc w:val="left"/>
              <w:rPr>
                <w:szCs w:val="24"/>
              </w:rPr>
            </w:pPr>
          </w:p>
        </w:tc>
        <w:tc>
          <w:tcPr>
            <w:tcW w:w="1847" w:type="pct"/>
            <w:shd w:val="clear" w:color="auto" w:fill="auto"/>
          </w:tcPr>
          <w:p w14:paraId="089A3F90" w14:textId="71D7292F" w:rsidR="00361DDC" w:rsidRPr="00902ED6" w:rsidRDefault="009D1BA4" w:rsidP="009D1BA4">
            <w:pPr>
              <w:pStyle w:val="affffff4"/>
              <w:rPr>
                <w:rFonts w:ascii="Times New Roman" w:eastAsia="Calibri" w:hAnsi="Times New Roman"/>
                <w:sz w:val="24"/>
                <w:szCs w:val="24"/>
              </w:rPr>
            </w:pPr>
            <w:r w:rsidRPr="00902ED6">
              <w:rPr>
                <w:rFonts w:ascii="Times New Roman" w:hAnsi="Times New Roman"/>
                <w:sz w:val="24"/>
                <w:szCs w:val="24"/>
              </w:rPr>
              <w:t>Обустройство прогулочной аллеи пос. Мирского ул. Ленина, включая проектно-изыскательские работы и услуги экспертизы</w:t>
            </w:r>
          </w:p>
        </w:tc>
        <w:tc>
          <w:tcPr>
            <w:tcW w:w="717" w:type="pct"/>
            <w:gridSpan w:val="2"/>
            <w:shd w:val="clear" w:color="auto" w:fill="auto"/>
          </w:tcPr>
          <w:p w14:paraId="2085228C" w14:textId="39BEDFDC" w:rsidR="00361DDC" w:rsidRPr="00902ED6" w:rsidRDefault="00361DDC" w:rsidP="009D1BA4">
            <w:pPr>
              <w:suppressAutoHyphens/>
              <w:spacing w:line="240" w:lineRule="auto"/>
              <w:jc w:val="left"/>
              <w:rPr>
                <w:szCs w:val="24"/>
              </w:rPr>
            </w:pPr>
            <w:r w:rsidRPr="00902ED6">
              <w:rPr>
                <w:szCs w:val="24"/>
              </w:rPr>
              <w:t xml:space="preserve">п. </w:t>
            </w:r>
            <w:r w:rsidR="009D1BA4" w:rsidRPr="00902ED6">
              <w:rPr>
                <w:szCs w:val="24"/>
              </w:rPr>
              <w:t>Мирской</w:t>
            </w:r>
          </w:p>
        </w:tc>
        <w:tc>
          <w:tcPr>
            <w:tcW w:w="737" w:type="pct"/>
            <w:shd w:val="clear" w:color="auto" w:fill="auto"/>
          </w:tcPr>
          <w:p w14:paraId="2E8B2748" w14:textId="0117EE5C" w:rsidR="00361DDC" w:rsidRPr="00902ED6" w:rsidRDefault="009D1BA4" w:rsidP="009D1BA4">
            <w:pPr>
              <w:spacing w:line="240" w:lineRule="auto"/>
              <w:jc w:val="left"/>
              <w:rPr>
                <w:szCs w:val="24"/>
              </w:rPr>
            </w:pPr>
            <w:r w:rsidRPr="00902ED6">
              <w:rPr>
                <w:szCs w:val="24"/>
              </w:rPr>
              <w:t>2022</w:t>
            </w:r>
            <w:r w:rsidR="00885F85" w:rsidRPr="00902ED6">
              <w:rPr>
                <w:szCs w:val="24"/>
              </w:rPr>
              <w:t xml:space="preserve"> (реализовано)</w:t>
            </w:r>
          </w:p>
        </w:tc>
        <w:tc>
          <w:tcPr>
            <w:tcW w:w="648" w:type="pct"/>
            <w:shd w:val="clear" w:color="auto" w:fill="auto"/>
          </w:tcPr>
          <w:p w14:paraId="2B6EC781" w14:textId="510AFBCA" w:rsidR="00361DDC" w:rsidRPr="00902ED6" w:rsidRDefault="009D1BA4" w:rsidP="009D1BA4">
            <w:pPr>
              <w:spacing w:line="240" w:lineRule="auto"/>
              <w:jc w:val="left"/>
              <w:rPr>
                <w:szCs w:val="24"/>
              </w:rPr>
            </w:pPr>
            <w:r w:rsidRPr="00902ED6">
              <w:rPr>
                <w:szCs w:val="24"/>
              </w:rPr>
              <w:t>Местное</w:t>
            </w:r>
          </w:p>
        </w:tc>
        <w:tc>
          <w:tcPr>
            <w:tcW w:w="896" w:type="pct"/>
          </w:tcPr>
          <w:p w14:paraId="53E86B3E" w14:textId="77777777" w:rsidR="00361DDC" w:rsidRPr="00902ED6" w:rsidRDefault="00361DDC" w:rsidP="00361DDC">
            <w:pPr>
              <w:spacing w:line="240" w:lineRule="auto"/>
              <w:jc w:val="left"/>
              <w:rPr>
                <w:szCs w:val="24"/>
              </w:rPr>
            </w:pPr>
            <w:r w:rsidRPr="00902ED6">
              <w:rPr>
                <w:szCs w:val="24"/>
              </w:rPr>
              <w:t>-</w:t>
            </w:r>
          </w:p>
        </w:tc>
      </w:tr>
      <w:tr w:rsidR="009D1BA4" w:rsidRPr="00902ED6" w14:paraId="1C0372F3" w14:textId="77777777" w:rsidTr="000A4760">
        <w:trPr>
          <w:trHeight w:val="20"/>
        </w:trPr>
        <w:tc>
          <w:tcPr>
            <w:tcW w:w="155" w:type="pct"/>
            <w:shd w:val="clear" w:color="auto" w:fill="auto"/>
          </w:tcPr>
          <w:p w14:paraId="27EEB092" w14:textId="77777777" w:rsidR="009D1BA4" w:rsidRPr="00902ED6" w:rsidRDefault="009D1BA4" w:rsidP="00C92053">
            <w:pPr>
              <w:numPr>
                <w:ilvl w:val="0"/>
                <w:numId w:val="64"/>
              </w:numPr>
              <w:spacing w:line="240" w:lineRule="auto"/>
              <w:ind w:left="357" w:hanging="357"/>
              <w:contextualSpacing/>
              <w:jc w:val="left"/>
              <w:rPr>
                <w:szCs w:val="24"/>
              </w:rPr>
            </w:pPr>
          </w:p>
        </w:tc>
        <w:tc>
          <w:tcPr>
            <w:tcW w:w="1847" w:type="pct"/>
            <w:shd w:val="clear" w:color="auto" w:fill="auto"/>
          </w:tcPr>
          <w:p w14:paraId="0AF88BF0" w14:textId="6C0B1CA8" w:rsidR="009D1BA4" w:rsidRPr="00902ED6" w:rsidRDefault="009D1BA4" w:rsidP="00885F85">
            <w:pPr>
              <w:pStyle w:val="affffff4"/>
              <w:rPr>
                <w:rFonts w:ascii="Times New Roman" w:hAnsi="Times New Roman"/>
                <w:sz w:val="24"/>
                <w:szCs w:val="24"/>
              </w:rPr>
            </w:pPr>
            <w:r w:rsidRPr="00902ED6">
              <w:rPr>
                <w:rFonts w:ascii="Times New Roman" w:hAnsi="Times New Roman"/>
                <w:sz w:val="24"/>
                <w:szCs w:val="24"/>
              </w:rPr>
              <w:t>Обустройство парковой зоны</w:t>
            </w:r>
            <w:r w:rsidR="00885F85" w:rsidRPr="00902ED6">
              <w:rPr>
                <w:rFonts w:ascii="Times New Roman" w:hAnsi="Times New Roman"/>
                <w:sz w:val="24"/>
                <w:szCs w:val="24"/>
              </w:rPr>
              <w:t xml:space="preserve"> </w:t>
            </w:r>
            <w:r w:rsidRPr="00902ED6">
              <w:rPr>
                <w:rFonts w:ascii="Times New Roman" w:hAnsi="Times New Roman"/>
                <w:sz w:val="24"/>
                <w:szCs w:val="24"/>
              </w:rPr>
              <w:t>пос. Мирского</w:t>
            </w:r>
            <w:r w:rsidR="00885F85" w:rsidRPr="00902ED6">
              <w:rPr>
                <w:rFonts w:ascii="Times New Roman" w:hAnsi="Times New Roman"/>
                <w:sz w:val="24"/>
                <w:szCs w:val="24"/>
              </w:rPr>
              <w:t xml:space="preserve"> </w:t>
            </w:r>
            <w:r w:rsidRPr="00902ED6">
              <w:rPr>
                <w:rFonts w:ascii="Times New Roman" w:hAnsi="Times New Roman"/>
                <w:sz w:val="24"/>
                <w:szCs w:val="24"/>
              </w:rPr>
              <w:t>пер. Памяти Героев, д.1., включая проектно-изыскательские работы и услуги экспертизы</w:t>
            </w:r>
          </w:p>
        </w:tc>
        <w:tc>
          <w:tcPr>
            <w:tcW w:w="717" w:type="pct"/>
            <w:gridSpan w:val="2"/>
            <w:shd w:val="clear" w:color="auto" w:fill="auto"/>
          </w:tcPr>
          <w:p w14:paraId="7C1D20D2" w14:textId="73028D4C" w:rsidR="009D1BA4" w:rsidRPr="00902ED6" w:rsidRDefault="00885F85" w:rsidP="009D1BA4">
            <w:pPr>
              <w:suppressAutoHyphens/>
              <w:spacing w:line="240" w:lineRule="auto"/>
              <w:jc w:val="left"/>
              <w:rPr>
                <w:szCs w:val="24"/>
              </w:rPr>
            </w:pPr>
            <w:r w:rsidRPr="00902ED6">
              <w:rPr>
                <w:szCs w:val="24"/>
              </w:rPr>
              <w:t>п. Мирской</w:t>
            </w:r>
          </w:p>
        </w:tc>
        <w:tc>
          <w:tcPr>
            <w:tcW w:w="737" w:type="pct"/>
            <w:shd w:val="clear" w:color="auto" w:fill="auto"/>
          </w:tcPr>
          <w:p w14:paraId="0480FFB2" w14:textId="0C72BD60" w:rsidR="009D1BA4" w:rsidRPr="00902ED6" w:rsidRDefault="00885F85" w:rsidP="009D1BA4">
            <w:pPr>
              <w:spacing w:line="240" w:lineRule="auto"/>
              <w:jc w:val="left"/>
              <w:rPr>
                <w:szCs w:val="24"/>
              </w:rPr>
            </w:pPr>
            <w:r w:rsidRPr="00902ED6">
              <w:rPr>
                <w:szCs w:val="24"/>
              </w:rPr>
              <w:t>2024</w:t>
            </w:r>
          </w:p>
        </w:tc>
        <w:tc>
          <w:tcPr>
            <w:tcW w:w="648" w:type="pct"/>
            <w:shd w:val="clear" w:color="auto" w:fill="auto"/>
          </w:tcPr>
          <w:p w14:paraId="63DDF640" w14:textId="1C148CE9" w:rsidR="009D1BA4" w:rsidRPr="00902ED6" w:rsidRDefault="00885F85" w:rsidP="009D1BA4">
            <w:pPr>
              <w:spacing w:line="240" w:lineRule="auto"/>
              <w:jc w:val="left"/>
              <w:rPr>
                <w:szCs w:val="24"/>
              </w:rPr>
            </w:pPr>
            <w:r w:rsidRPr="00902ED6">
              <w:rPr>
                <w:szCs w:val="24"/>
              </w:rPr>
              <w:t>Местное</w:t>
            </w:r>
          </w:p>
        </w:tc>
        <w:tc>
          <w:tcPr>
            <w:tcW w:w="896" w:type="pct"/>
          </w:tcPr>
          <w:p w14:paraId="553CE3FE" w14:textId="62C74DFC" w:rsidR="009D1BA4" w:rsidRPr="00902ED6" w:rsidRDefault="00885F85" w:rsidP="00361DDC">
            <w:pPr>
              <w:spacing w:line="240" w:lineRule="auto"/>
              <w:jc w:val="left"/>
              <w:rPr>
                <w:szCs w:val="24"/>
              </w:rPr>
            </w:pPr>
            <w:r w:rsidRPr="00902ED6">
              <w:rPr>
                <w:szCs w:val="24"/>
              </w:rPr>
              <w:t>-</w:t>
            </w:r>
          </w:p>
        </w:tc>
      </w:tr>
      <w:tr w:rsidR="00361DDC" w:rsidRPr="00902ED6" w14:paraId="39D9874E" w14:textId="77777777" w:rsidTr="00A25644">
        <w:trPr>
          <w:trHeight w:val="20"/>
        </w:trPr>
        <w:tc>
          <w:tcPr>
            <w:tcW w:w="5000" w:type="pct"/>
            <w:gridSpan w:val="7"/>
            <w:shd w:val="clear" w:color="auto" w:fill="auto"/>
          </w:tcPr>
          <w:p w14:paraId="1E4715DE" w14:textId="77777777" w:rsidR="00361DDC" w:rsidRPr="00902ED6" w:rsidRDefault="00361DDC" w:rsidP="00361DDC">
            <w:pPr>
              <w:spacing w:line="240" w:lineRule="auto"/>
              <w:jc w:val="center"/>
              <w:rPr>
                <w:b/>
                <w:szCs w:val="24"/>
              </w:rPr>
            </w:pPr>
            <w:r w:rsidRPr="00902ED6">
              <w:rPr>
                <w:b/>
                <w:szCs w:val="24"/>
              </w:rPr>
              <w:t xml:space="preserve">Программа комплексного развития социальной инфраструктуры </w:t>
            </w:r>
          </w:p>
          <w:p w14:paraId="281E9F7F" w14:textId="7FC048FE" w:rsidR="00361DDC" w:rsidRPr="00902ED6" w:rsidRDefault="00885F85" w:rsidP="00361DDC">
            <w:pPr>
              <w:spacing w:line="240" w:lineRule="auto"/>
              <w:jc w:val="center"/>
              <w:rPr>
                <w:b/>
                <w:szCs w:val="24"/>
              </w:rPr>
            </w:pPr>
            <w:r w:rsidRPr="00902ED6">
              <w:rPr>
                <w:b/>
                <w:szCs w:val="24"/>
              </w:rPr>
              <w:lastRenderedPageBreak/>
              <w:t>Мир</w:t>
            </w:r>
            <w:r w:rsidR="00361DDC" w:rsidRPr="00902ED6">
              <w:rPr>
                <w:b/>
                <w:szCs w:val="24"/>
              </w:rPr>
              <w:t>ского сельского поселения Кавказского района Краснодарского края на 2017-2032 годы</w:t>
            </w:r>
          </w:p>
        </w:tc>
      </w:tr>
      <w:tr w:rsidR="00B1686D" w:rsidRPr="00902ED6" w14:paraId="583379B1" w14:textId="77777777" w:rsidTr="000A4760">
        <w:trPr>
          <w:trHeight w:val="20"/>
        </w:trPr>
        <w:tc>
          <w:tcPr>
            <w:tcW w:w="155" w:type="pct"/>
            <w:shd w:val="clear" w:color="auto" w:fill="auto"/>
          </w:tcPr>
          <w:p w14:paraId="1852B431" w14:textId="77777777" w:rsidR="00361DDC" w:rsidRPr="00902ED6" w:rsidRDefault="00361DDC" w:rsidP="00C92053">
            <w:pPr>
              <w:numPr>
                <w:ilvl w:val="0"/>
                <w:numId w:val="118"/>
              </w:numPr>
              <w:spacing w:line="240" w:lineRule="auto"/>
              <w:contextualSpacing/>
              <w:jc w:val="left"/>
              <w:rPr>
                <w:szCs w:val="24"/>
              </w:rPr>
            </w:pPr>
          </w:p>
        </w:tc>
        <w:tc>
          <w:tcPr>
            <w:tcW w:w="1847" w:type="pct"/>
            <w:shd w:val="clear" w:color="auto" w:fill="auto"/>
          </w:tcPr>
          <w:p w14:paraId="2D745E5E" w14:textId="1FB3D398" w:rsidR="00361DDC" w:rsidRPr="00902ED6" w:rsidRDefault="00885F85" w:rsidP="00361DDC">
            <w:pPr>
              <w:pStyle w:val="affffff4"/>
              <w:rPr>
                <w:rFonts w:ascii="Times New Roman" w:hAnsi="Times New Roman"/>
                <w:sz w:val="24"/>
                <w:szCs w:val="24"/>
              </w:rPr>
            </w:pPr>
            <w:r w:rsidRPr="00902ED6">
              <w:rPr>
                <w:rFonts w:ascii="Times New Roman" w:hAnsi="Times New Roman"/>
                <w:sz w:val="24"/>
                <w:szCs w:val="24"/>
              </w:rPr>
              <w:t>Строительство котельной: МБУК ДК</w:t>
            </w:r>
            <w:r w:rsidR="00097968">
              <w:rPr>
                <w:rFonts w:ascii="Times New Roman" w:hAnsi="Times New Roman"/>
                <w:sz w:val="24"/>
                <w:szCs w:val="24"/>
              </w:rPr>
              <w:t xml:space="preserve"> «</w:t>
            </w:r>
            <w:r w:rsidRPr="00902ED6">
              <w:rPr>
                <w:rFonts w:ascii="Times New Roman" w:hAnsi="Times New Roman"/>
                <w:sz w:val="24"/>
                <w:szCs w:val="24"/>
              </w:rPr>
              <w:t>СКЦ</w:t>
            </w:r>
            <w:r w:rsidR="007A7B22" w:rsidRPr="00902ED6">
              <w:rPr>
                <w:rFonts w:ascii="Times New Roman" w:hAnsi="Times New Roman"/>
                <w:sz w:val="24"/>
                <w:szCs w:val="24"/>
              </w:rPr>
              <w:t>»</w:t>
            </w:r>
            <w:r w:rsidRPr="00902ED6">
              <w:rPr>
                <w:rFonts w:ascii="Times New Roman" w:hAnsi="Times New Roman"/>
                <w:sz w:val="24"/>
                <w:szCs w:val="24"/>
              </w:rPr>
              <w:t xml:space="preserve"> п.</w:t>
            </w:r>
            <w:r w:rsidR="00FA61ED" w:rsidRPr="00902ED6">
              <w:rPr>
                <w:rFonts w:ascii="Times New Roman" w:hAnsi="Times New Roman"/>
                <w:sz w:val="24"/>
                <w:szCs w:val="24"/>
              </w:rPr>
              <w:t xml:space="preserve"> </w:t>
            </w:r>
            <w:r w:rsidRPr="00902ED6">
              <w:rPr>
                <w:rFonts w:ascii="Times New Roman" w:hAnsi="Times New Roman"/>
                <w:sz w:val="24"/>
                <w:szCs w:val="24"/>
              </w:rPr>
              <w:t>Мирской</w:t>
            </w:r>
          </w:p>
        </w:tc>
        <w:tc>
          <w:tcPr>
            <w:tcW w:w="717" w:type="pct"/>
            <w:gridSpan w:val="2"/>
            <w:shd w:val="clear" w:color="auto" w:fill="auto"/>
          </w:tcPr>
          <w:p w14:paraId="6454FDB5" w14:textId="02AC40DB" w:rsidR="00361DDC" w:rsidRPr="00902ED6" w:rsidRDefault="00361DDC" w:rsidP="00885F85">
            <w:pPr>
              <w:suppressAutoHyphens/>
              <w:spacing w:line="240" w:lineRule="auto"/>
              <w:jc w:val="left"/>
              <w:rPr>
                <w:szCs w:val="24"/>
              </w:rPr>
            </w:pPr>
            <w:r w:rsidRPr="00902ED6">
              <w:rPr>
                <w:szCs w:val="24"/>
              </w:rPr>
              <w:t xml:space="preserve">п. </w:t>
            </w:r>
            <w:r w:rsidR="00885F85" w:rsidRPr="00902ED6">
              <w:rPr>
                <w:szCs w:val="24"/>
              </w:rPr>
              <w:t>Мирской</w:t>
            </w:r>
          </w:p>
        </w:tc>
        <w:tc>
          <w:tcPr>
            <w:tcW w:w="737" w:type="pct"/>
            <w:shd w:val="clear" w:color="auto" w:fill="auto"/>
          </w:tcPr>
          <w:p w14:paraId="2B96067C" w14:textId="6E85DB86" w:rsidR="00361DDC" w:rsidRPr="00902ED6" w:rsidRDefault="00885F85" w:rsidP="00361DDC">
            <w:pPr>
              <w:spacing w:line="240" w:lineRule="auto"/>
              <w:jc w:val="left"/>
              <w:rPr>
                <w:szCs w:val="24"/>
              </w:rPr>
            </w:pPr>
            <w:r w:rsidRPr="00902ED6">
              <w:rPr>
                <w:szCs w:val="24"/>
              </w:rPr>
              <w:t>202</w:t>
            </w:r>
            <w:r w:rsidR="00F939AB">
              <w:rPr>
                <w:szCs w:val="24"/>
              </w:rPr>
              <w:t>5</w:t>
            </w:r>
          </w:p>
        </w:tc>
        <w:tc>
          <w:tcPr>
            <w:tcW w:w="648" w:type="pct"/>
            <w:shd w:val="clear" w:color="auto" w:fill="auto"/>
          </w:tcPr>
          <w:p w14:paraId="358394F2" w14:textId="27B337A1" w:rsidR="00361DDC" w:rsidRPr="00902ED6" w:rsidRDefault="00885F85" w:rsidP="00885F85">
            <w:pPr>
              <w:spacing w:line="240" w:lineRule="auto"/>
              <w:jc w:val="left"/>
              <w:rPr>
                <w:szCs w:val="24"/>
              </w:rPr>
            </w:pPr>
            <w:r w:rsidRPr="00902ED6">
              <w:rPr>
                <w:szCs w:val="24"/>
              </w:rPr>
              <w:t>Местное</w:t>
            </w:r>
          </w:p>
        </w:tc>
        <w:tc>
          <w:tcPr>
            <w:tcW w:w="896" w:type="pct"/>
          </w:tcPr>
          <w:p w14:paraId="4AC4A4AC" w14:textId="77777777" w:rsidR="0061781A" w:rsidRPr="00902ED6" w:rsidRDefault="0061781A" w:rsidP="0061781A">
            <w:pPr>
              <w:spacing w:line="240" w:lineRule="auto"/>
              <w:jc w:val="left"/>
              <w:rPr>
                <w:szCs w:val="24"/>
              </w:rPr>
            </w:pPr>
            <w:r w:rsidRPr="00902ED6">
              <w:rPr>
                <w:szCs w:val="24"/>
              </w:rPr>
              <w:t>В соответствии с СанПиН 2.2.1/2.1.1.1200-03</w:t>
            </w:r>
          </w:p>
          <w:p w14:paraId="13F5CFD9" w14:textId="3E5DAEA2" w:rsidR="00361DDC" w:rsidRPr="00902ED6" w:rsidRDefault="007A7B22" w:rsidP="00651550">
            <w:pPr>
              <w:spacing w:line="240" w:lineRule="auto"/>
              <w:jc w:val="left"/>
              <w:rPr>
                <w:szCs w:val="24"/>
              </w:rPr>
            </w:pPr>
            <w:r w:rsidRPr="00902ED6">
              <w:rPr>
                <w:szCs w:val="24"/>
              </w:rPr>
              <w:t>«</w:t>
            </w:r>
            <w:r w:rsidR="0061781A" w:rsidRPr="00902ED6">
              <w:rPr>
                <w:szCs w:val="24"/>
              </w:rPr>
              <w:t>Санитарно-защитные зоны и санитарная классификация предприятий, сооружений и иных объектов</w:t>
            </w:r>
            <w:r w:rsidRPr="00902ED6">
              <w:rPr>
                <w:szCs w:val="24"/>
              </w:rPr>
              <w:t>»</w:t>
            </w:r>
          </w:p>
        </w:tc>
      </w:tr>
      <w:tr w:rsidR="00FA61ED" w:rsidRPr="00902ED6" w14:paraId="5199FF0B" w14:textId="77777777" w:rsidTr="00FA61ED">
        <w:trPr>
          <w:trHeight w:val="20"/>
        </w:trPr>
        <w:tc>
          <w:tcPr>
            <w:tcW w:w="5000" w:type="pct"/>
            <w:gridSpan w:val="7"/>
            <w:shd w:val="clear" w:color="auto" w:fill="auto"/>
          </w:tcPr>
          <w:p w14:paraId="70A21725" w14:textId="1BBE44FD" w:rsidR="00FA61ED" w:rsidRPr="00902ED6" w:rsidRDefault="00FA61ED" w:rsidP="00FA61ED">
            <w:pPr>
              <w:spacing w:line="240" w:lineRule="auto"/>
              <w:jc w:val="center"/>
              <w:rPr>
                <w:b/>
                <w:szCs w:val="24"/>
              </w:rPr>
            </w:pPr>
            <w:r w:rsidRPr="00902ED6">
              <w:rPr>
                <w:b/>
                <w:szCs w:val="24"/>
              </w:rPr>
              <w:t>Программа комплексного развития систем коммунальной инфраструктуры</w:t>
            </w:r>
          </w:p>
          <w:p w14:paraId="1B74241C" w14:textId="155EE213" w:rsidR="00FA61ED" w:rsidRPr="00902ED6" w:rsidRDefault="00FA61ED" w:rsidP="00FA61ED">
            <w:pPr>
              <w:spacing w:line="240" w:lineRule="auto"/>
              <w:jc w:val="center"/>
              <w:rPr>
                <w:szCs w:val="24"/>
              </w:rPr>
            </w:pPr>
            <w:r w:rsidRPr="00902ED6">
              <w:rPr>
                <w:b/>
                <w:szCs w:val="24"/>
              </w:rPr>
              <w:t>Мирского сельского поселения Кавказского района Краснодарского края на 2017-2032 годы</w:t>
            </w:r>
          </w:p>
        </w:tc>
      </w:tr>
      <w:tr w:rsidR="00FA61ED" w:rsidRPr="00902ED6" w14:paraId="6F010C91" w14:textId="77777777" w:rsidTr="000A4760">
        <w:trPr>
          <w:trHeight w:val="20"/>
        </w:trPr>
        <w:tc>
          <w:tcPr>
            <w:tcW w:w="155" w:type="pct"/>
            <w:shd w:val="clear" w:color="auto" w:fill="auto"/>
          </w:tcPr>
          <w:p w14:paraId="5A5D3313" w14:textId="77777777" w:rsidR="00FA61ED" w:rsidRPr="00902ED6" w:rsidRDefault="00FA61ED" w:rsidP="00C92053">
            <w:pPr>
              <w:numPr>
                <w:ilvl w:val="0"/>
                <w:numId w:val="119"/>
              </w:numPr>
              <w:spacing w:line="240" w:lineRule="auto"/>
              <w:contextualSpacing/>
              <w:jc w:val="left"/>
              <w:rPr>
                <w:szCs w:val="24"/>
              </w:rPr>
            </w:pPr>
          </w:p>
        </w:tc>
        <w:tc>
          <w:tcPr>
            <w:tcW w:w="1847" w:type="pct"/>
            <w:shd w:val="clear" w:color="auto" w:fill="auto"/>
          </w:tcPr>
          <w:p w14:paraId="467A0619" w14:textId="18DCB218" w:rsidR="00FA61ED" w:rsidRPr="00902ED6" w:rsidRDefault="00FA61ED" w:rsidP="00FA61ED">
            <w:pPr>
              <w:spacing w:line="240" w:lineRule="auto"/>
              <w:jc w:val="left"/>
              <w:rPr>
                <w:rStyle w:val="211pt"/>
                <w:rFonts w:eastAsia="Calibri"/>
                <w:sz w:val="24"/>
                <w:szCs w:val="24"/>
              </w:rPr>
            </w:pPr>
            <w:r w:rsidRPr="00902ED6">
              <w:rPr>
                <w:rStyle w:val="211pt"/>
                <w:rFonts w:eastAsia="Calibri"/>
                <w:sz w:val="24"/>
                <w:szCs w:val="24"/>
              </w:rPr>
              <w:t xml:space="preserve">Схема газоснабжения пос. Комсомольский Кавказского района </w:t>
            </w:r>
          </w:p>
          <w:p w14:paraId="13287F2E" w14:textId="2AD39B93" w:rsidR="00FA61ED" w:rsidRPr="00902ED6" w:rsidRDefault="00FA61ED" w:rsidP="00FA61ED">
            <w:pPr>
              <w:spacing w:line="240" w:lineRule="auto"/>
              <w:jc w:val="left"/>
              <w:rPr>
                <w:szCs w:val="24"/>
              </w:rPr>
            </w:pPr>
            <w:r w:rsidRPr="00902ED6">
              <w:rPr>
                <w:rStyle w:val="211pt"/>
                <w:rFonts w:eastAsia="Calibri"/>
                <w:sz w:val="24"/>
                <w:szCs w:val="24"/>
              </w:rPr>
              <w:t>Строительство газопровода низкого давления по ул. Азовской. от ул. Азовской до ул. Ростовской и по ул. Ростовской 2 этап</w:t>
            </w:r>
          </w:p>
        </w:tc>
        <w:tc>
          <w:tcPr>
            <w:tcW w:w="717" w:type="pct"/>
            <w:gridSpan w:val="2"/>
            <w:shd w:val="clear" w:color="auto" w:fill="auto"/>
          </w:tcPr>
          <w:p w14:paraId="13A3D09F" w14:textId="6D437DBD" w:rsidR="00FA61ED" w:rsidRPr="00902ED6" w:rsidRDefault="00FA61ED" w:rsidP="00FA61ED">
            <w:pPr>
              <w:suppressAutoHyphens/>
              <w:spacing w:line="240" w:lineRule="auto"/>
              <w:jc w:val="left"/>
              <w:rPr>
                <w:szCs w:val="24"/>
              </w:rPr>
            </w:pPr>
            <w:r w:rsidRPr="00902ED6">
              <w:rPr>
                <w:szCs w:val="24"/>
              </w:rPr>
              <w:t>п. Комсомольский</w:t>
            </w:r>
          </w:p>
        </w:tc>
        <w:tc>
          <w:tcPr>
            <w:tcW w:w="737" w:type="pct"/>
            <w:shd w:val="clear" w:color="auto" w:fill="auto"/>
          </w:tcPr>
          <w:p w14:paraId="0E870D20" w14:textId="3BDE7AED" w:rsidR="00FA61ED" w:rsidRPr="00902ED6" w:rsidRDefault="00FA61ED" w:rsidP="00FA61ED">
            <w:pPr>
              <w:spacing w:line="240" w:lineRule="auto"/>
              <w:jc w:val="left"/>
              <w:rPr>
                <w:szCs w:val="24"/>
              </w:rPr>
            </w:pPr>
            <w:r w:rsidRPr="00902ED6">
              <w:rPr>
                <w:szCs w:val="24"/>
              </w:rPr>
              <w:t>2032</w:t>
            </w:r>
          </w:p>
        </w:tc>
        <w:tc>
          <w:tcPr>
            <w:tcW w:w="648" w:type="pct"/>
            <w:shd w:val="clear" w:color="auto" w:fill="auto"/>
          </w:tcPr>
          <w:p w14:paraId="6E0F424A" w14:textId="3C37A391" w:rsidR="00FA61ED" w:rsidRPr="00902ED6" w:rsidRDefault="00FA61ED" w:rsidP="00FA61ED">
            <w:pPr>
              <w:spacing w:line="240" w:lineRule="auto"/>
              <w:jc w:val="left"/>
              <w:rPr>
                <w:szCs w:val="24"/>
              </w:rPr>
            </w:pPr>
            <w:r w:rsidRPr="00902ED6">
              <w:rPr>
                <w:szCs w:val="24"/>
              </w:rPr>
              <w:t>Местное</w:t>
            </w:r>
          </w:p>
        </w:tc>
        <w:tc>
          <w:tcPr>
            <w:tcW w:w="896" w:type="pct"/>
            <w:vMerge w:val="restart"/>
          </w:tcPr>
          <w:p w14:paraId="5A6EFD87" w14:textId="4898F1D5" w:rsidR="00FA61ED" w:rsidRPr="00902ED6" w:rsidRDefault="00FA61ED" w:rsidP="00FA61ED">
            <w:pPr>
              <w:spacing w:line="240" w:lineRule="auto"/>
              <w:jc w:val="left"/>
              <w:rPr>
                <w:szCs w:val="24"/>
              </w:rPr>
            </w:pPr>
            <w:r w:rsidRPr="00902ED6">
              <w:rPr>
                <w:szCs w:val="24"/>
              </w:rPr>
              <w:t xml:space="preserve">В соответствии с постановлением правительства Российской Федерации от 20 ноября 2000 г. № 878 </w:t>
            </w:r>
            <w:r w:rsidR="007A7B22" w:rsidRPr="00902ED6">
              <w:rPr>
                <w:szCs w:val="24"/>
              </w:rPr>
              <w:t>«</w:t>
            </w:r>
            <w:r w:rsidRPr="00902ED6">
              <w:rPr>
                <w:szCs w:val="24"/>
              </w:rPr>
              <w:t>Об утверждении Правил охраны газораспределительных сетей</w:t>
            </w:r>
            <w:r w:rsidR="007A7B22" w:rsidRPr="00902ED6">
              <w:rPr>
                <w:szCs w:val="24"/>
              </w:rPr>
              <w:t>»</w:t>
            </w:r>
          </w:p>
        </w:tc>
      </w:tr>
      <w:tr w:rsidR="00FA61ED" w:rsidRPr="00902ED6" w14:paraId="3C8B12E9" w14:textId="77777777" w:rsidTr="000A4760">
        <w:trPr>
          <w:trHeight w:val="20"/>
        </w:trPr>
        <w:tc>
          <w:tcPr>
            <w:tcW w:w="155" w:type="pct"/>
            <w:shd w:val="clear" w:color="auto" w:fill="auto"/>
          </w:tcPr>
          <w:p w14:paraId="164BFF6E" w14:textId="77777777" w:rsidR="00FA61ED" w:rsidRPr="00902ED6" w:rsidRDefault="00FA61ED" w:rsidP="00C92053">
            <w:pPr>
              <w:numPr>
                <w:ilvl w:val="0"/>
                <w:numId w:val="119"/>
              </w:numPr>
              <w:spacing w:line="240" w:lineRule="auto"/>
              <w:ind w:left="357" w:hanging="357"/>
              <w:contextualSpacing/>
              <w:jc w:val="left"/>
              <w:rPr>
                <w:szCs w:val="24"/>
              </w:rPr>
            </w:pPr>
          </w:p>
        </w:tc>
        <w:tc>
          <w:tcPr>
            <w:tcW w:w="1847" w:type="pct"/>
            <w:shd w:val="clear" w:color="auto" w:fill="auto"/>
          </w:tcPr>
          <w:p w14:paraId="2743E880" w14:textId="59EC8D27" w:rsidR="00FA61ED" w:rsidRPr="00902ED6" w:rsidRDefault="00FA61ED" w:rsidP="00FA61ED">
            <w:pPr>
              <w:pStyle w:val="affffff4"/>
              <w:rPr>
                <w:rFonts w:ascii="Times New Roman" w:hAnsi="Times New Roman"/>
                <w:sz w:val="24"/>
                <w:szCs w:val="24"/>
              </w:rPr>
            </w:pPr>
            <w:r w:rsidRPr="00902ED6">
              <w:rPr>
                <w:rStyle w:val="211pt"/>
                <w:color w:val="000000" w:themeColor="text1"/>
                <w:sz w:val="24"/>
                <w:szCs w:val="24"/>
              </w:rPr>
              <w:t xml:space="preserve">Строительство подводящего  газопровода высокого и низкого давления и ШГРП х. Р. Люксембург </w:t>
            </w:r>
            <w:r w:rsidR="00D8493D" w:rsidRPr="00902ED6">
              <w:rPr>
                <w:rStyle w:val="211pt"/>
                <w:color w:val="000000" w:themeColor="text1"/>
                <w:sz w:val="24"/>
                <w:szCs w:val="24"/>
              </w:rPr>
              <w:t xml:space="preserve"> протяженностью</w:t>
            </w:r>
            <w:r w:rsidRPr="00902ED6">
              <w:rPr>
                <w:rStyle w:val="211pt"/>
                <w:color w:val="000000" w:themeColor="text1"/>
                <w:sz w:val="24"/>
                <w:szCs w:val="24"/>
              </w:rPr>
              <w:t xml:space="preserve"> 2670 м</w:t>
            </w:r>
          </w:p>
        </w:tc>
        <w:tc>
          <w:tcPr>
            <w:tcW w:w="717" w:type="pct"/>
            <w:gridSpan w:val="2"/>
            <w:shd w:val="clear" w:color="auto" w:fill="auto"/>
          </w:tcPr>
          <w:p w14:paraId="733B3A75" w14:textId="0B9B1EE6" w:rsidR="00FA61ED" w:rsidRPr="00902ED6" w:rsidRDefault="00FA61ED" w:rsidP="00FA61ED">
            <w:pPr>
              <w:suppressAutoHyphens/>
              <w:spacing w:line="240" w:lineRule="auto"/>
              <w:jc w:val="left"/>
              <w:rPr>
                <w:szCs w:val="24"/>
              </w:rPr>
            </w:pPr>
            <w:r w:rsidRPr="00902ED6">
              <w:rPr>
                <w:szCs w:val="24"/>
              </w:rPr>
              <w:t>х. Р. Люксембург</w:t>
            </w:r>
          </w:p>
        </w:tc>
        <w:tc>
          <w:tcPr>
            <w:tcW w:w="737" w:type="pct"/>
            <w:shd w:val="clear" w:color="auto" w:fill="auto"/>
            <w:vAlign w:val="center"/>
          </w:tcPr>
          <w:p w14:paraId="423E910A" w14:textId="7373B181" w:rsidR="00FA61ED" w:rsidRPr="00902ED6" w:rsidRDefault="00FA61ED" w:rsidP="00FA61ED">
            <w:pPr>
              <w:spacing w:line="240" w:lineRule="auto"/>
              <w:jc w:val="left"/>
              <w:rPr>
                <w:szCs w:val="24"/>
              </w:rPr>
            </w:pPr>
            <w:r w:rsidRPr="00902ED6">
              <w:rPr>
                <w:szCs w:val="24"/>
              </w:rPr>
              <w:t>2032</w:t>
            </w:r>
          </w:p>
        </w:tc>
        <w:tc>
          <w:tcPr>
            <w:tcW w:w="648" w:type="pct"/>
            <w:shd w:val="clear" w:color="auto" w:fill="auto"/>
          </w:tcPr>
          <w:p w14:paraId="754F1441" w14:textId="58A2D99E" w:rsidR="00FA61ED" w:rsidRPr="00902ED6" w:rsidRDefault="00FA61ED" w:rsidP="00FA61ED">
            <w:pPr>
              <w:spacing w:line="240" w:lineRule="auto"/>
              <w:jc w:val="left"/>
              <w:rPr>
                <w:szCs w:val="24"/>
              </w:rPr>
            </w:pPr>
            <w:r w:rsidRPr="00902ED6">
              <w:rPr>
                <w:szCs w:val="24"/>
              </w:rPr>
              <w:t>Местное</w:t>
            </w:r>
          </w:p>
        </w:tc>
        <w:tc>
          <w:tcPr>
            <w:tcW w:w="896" w:type="pct"/>
            <w:vMerge/>
          </w:tcPr>
          <w:p w14:paraId="75C909D4" w14:textId="3275D934" w:rsidR="00FA61ED" w:rsidRPr="00902ED6" w:rsidRDefault="00FA61ED" w:rsidP="00FA61ED">
            <w:pPr>
              <w:spacing w:line="240" w:lineRule="auto"/>
              <w:jc w:val="left"/>
              <w:rPr>
                <w:szCs w:val="24"/>
              </w:rPr>
            </w:pPr>
          </w:p>
        </w:tc>
      </w:tr>
      <w:tr w:rsidR="00FA61ED" w:rsidRPr="00902ED6" w14:paraId="36711EF7" w14:textId="77777777" w:rsidTr="000A4760">
        <w:trPr>
          <w:trHeight w:val="20"/>
        </w:trPr>
        <w:tc>
          <w:tcPr>
            <w:tcW w:w="155" w:type="pct"/>
            <w:shd w:val="clear" w:color="auto" w:fill="auto"/>
          </w:tcPr>
          <w:p w14:paraId="3E614917" w14:textId="77777777" w:rsidR="00FA61ED" w:rsidRPr="00902ED6" w:rsidRDefault="00FA61ED" w:rsidP="00C92053">
            <w:pPr>
              <w:numPr>
                <w:ilvl w:val="0"/>
                <w:numId w:val="119"/>
              </w:numPr>
              <w:spacing w:line="240" w:lineRule="auto"/>
              <w:ind w:left="357" w:hanging="357"/>
              <w:contextualSpacing/>
              <w:jc w:val="left"/>
              <w:rPr>
                <w:szCs w:val="24"/>
              </w:rPr>
            </w:pPr>
          </w:p>
        </w:tc>
        <w:tc>
          <w:tcPr>
            <w:tcW w:w="1847" w:type="pct"/>
            <w:shd w:val="clear" w:color="auto" w:fill="auto"/>
          </w:tcPr>
          <w:p w14:paraId="2622156D" w14:textId="334A623C" w:rsidR="00FA61ED" w:rsidRPr="00902ED6" w:rsidRDefault="00FA61ED" w:rsidP="00FA61ED">
            <w:pPr>
              <w:pStyle w:val="affffff4"/>
              <w:rPr>
                <w:rFonts w:ascii="Times New Roman" w:hAnsi="Times New Roman"/>
                <w:sz w:val="24"/>
                <w:szCs w:val="24"/>
              </w:rPr>
            </w:pPr>
            <w:r w:rsidRPr="00902ED6">
              <w:rPr>
                <w:rStyle w:val="211pt"/>
                <w:color w:val="000000" w:themeColor="text1"/>
                <w:sz w:val="24"/>
                <w:szCs w:val="24"/>
              </w:rPr>
              <w:t>Строительство газопровода низкого давления п. Мирской. ул. Комсомольская протяженностью 2,2 км</w:t>
            </w:r>
          </w:p>
        </w:tc>
        <w:tc>
          <w:tcPr>
            <w:tcW w:w="717" w:type="pct"/>
            <w:gridSpan w:val="2"/>
            <w:shd w:val="clear" w:color="auto" w:fill="auto"/>
          </w:tcPr>
          <w:p w14:paraId="049CB35E" w14:textId="163C9A28" w:rsidR="00FA61ED" w:rsidRPr="00902ED6" w:rsidRDefault="00FA61ED" w:rsidP="00FA61ED">
            <w:pPr>
              <w:suppressAutoHyphens/>
              <w:spacing w:line="240" w:lineRule="auto"/>
              <w:jc w:val="left"/>
              <w:rPr>
                <w:szCs w:val="24"/>
              </w:rPr>
            </w:pPr>
            <w:r w:rsidRPr="00902ED6">
              <w:rPr>
                <w:szCs w:val="24"/>
              </w:rPr>
              <w:t>п. Мирской</w:t>
            </w:r>
          </w:p>
        </w:tc>
        <w:tc>
          <w:tcPr>
            <w:tcW w:w="737" w:type="pct"/>
            <w:shd w:val="clear" w:color="auto" w:fill="auto"/>
            <w:vAlign w:val="center"/>
          </w:tcPr>
          <w:p w14:paraId="0A99DC8B" w14:textId="252DF068" w:rsidR="00FA61ED" w:rsidRPr="00902ED6" w:rsidRDefault="00FA61ED" w:rsidP="00FA61ED">
            <w:pPr>
              <w:spacing w:line="240" w:lineRule="auto"/>
              <w:jc w:val="left"/>
              <w:rPr>
                <w:szCs w:val="24"/>
              </w:rPr>
            </w:pPr>
            <w:r w:rsidRPr="00902ED6">
              <w:rPr>
                <w:szCs w:val="24"/>
              </w:rPr>
              <w:t>2032</w:t>
            </w:r>
          </w:p>
        </w:tc>
        <w:tc>
          <w:tcPr>
            <w:tcW w:w="648" w:type="pct"/>
            <w:shd w:val="clear" w:color="auto" w:fill="auto"/>
          </w:tcPr>
          <w:p w14:paraId="4BAE673C" w14:textId="060E3508" w:rsidR="00FA61ED" w:rsidRPr="00902ED6" w:rsidRDefault="00FA61ED" w:rsidP="00FA61ED">
            <w:pPr>
              <w:spacing w:line="240" w:lineRule="auto"/>
              <w:jc w:val="left"/>
              <w:rPr>
                <w:szCs w:val="24"/>
              </w:rPr>
            </w:pPr>
            <w:r w:rsidRPr="00902ED6">
              <w:rPr>
                <w:szCs w:val="24"/>
              </w:rPr>
              <w:t>Местное</w:t>
            </w:r>
          </w:p>
        </w:tc>
        <w:tc>
          <w:tcPr>
            <w:tcW w:w="896" w:type="pct"/>
            <w:vMerge/>
          </w:tcPr>
          <w:p w14:paraId="7CBB3F1C" w14:textId="1E49DBB7" w:rsidR="00FA61ED" w:rsidRPr="00902ED6" w:rsidRDefault="00FA61ED" w:rsidP="00FA61ED">
            <w:pPr>
              <w:spacing w:line="240" w:lineRule="auto"/>
              <w:jc w:val="left"/>
              <w:rPr>
                <w:szCs w:val="24"/>
              </w:rPr>
            </w:pPr>
          </w:p>
        </w:tc>
      </w:tr>
      <w:tr w:rsidR="00FA61ED" w:rsidRPr="00F9123E" w14:paraId="1D701CE2" w14:textId="77777777" w:rsidTr="000A4760">
        <w:trPr>
          <w:trHeight w:val="20"/>
        </w:trPr>
        <w:tc>
          <w:tcPr>
            <w:tcW w:w="155" w:type="pct"/>
            <w:shd w:val="clear" w:color="auto" w:fill="auto"/>
          </w:tcPr>
          <w:p w14:paraId="71A42A51" w14:textId="77777777" w:rsidR="00FA61ED" w:rsidRPr="00F9123E" w:rsidRDefault="00FA61ED" w:rsidP="00C92053">
            <w:pPr>
              <w:numPr>
                <w:ilvl w:val="0"/>
                <w:numId w:val="119"/>
              </w:numPr>
              <w:spacing w:line="240" w:lineRule="auto"/>
              <w:ind w:left="357" w:hanging="357"/>
              <w:contextualSpacing/>
              <w:jc w:val="left"/>
              <w:rPr>
                <w:szCs w:val="24"/>
              </w:rPr>
            </w:pPr>
          </w:p>
        </w:tc>
        <w:tc>
          <w:tcPr>
            <w:tcW w:w="1847" w:type="pct"/>
            <w:shd w:val="clear" w:color="auto" w:fill="auto"/>
          </w:tcPr>
          <w:p w14:paraId="70C18A45" w14:textId="3F98F960" w:rsidR="00FA61ED" w:rsidRPr="00F9123E" w:rsidRDefault="00FA61ED" w:rsidP="00FA61ED">
            <w:pPr>
              <w:pStyle w:val="affffff4"/>
              <w:rPr>
                <w:rFonts w:ascii="Times New Roman" w:eastAsia="Calibri" w:hAnsi="Times New Roman"/>
                <w:sz w:val="24"/>
                <w:szCs w:val="24"/>
              </w:rPr>
            </w:pPr>
            <w:r w:rsidRPr="00F9123E">
              <w:rPr>
                <w:rStyle w:val="211pt"/>
                <w:color w:val="000000" w:themeColor="text1"/>
                <w:sz w:val="24"/>
                <w:szCs w:val="24"/>
              </w:rPr>
              <w:t>Строительство газопровода низкого давления п. Мирской пер. Первомайский протяженностью 0,28 км</w:t>
            </w:r>
          </w:p>
        </w:tc>
        <w:tc>
          <w:tcPr>
            <w:tcW w:w="717" w:type="pct"/>
            <w:gridSpan w:val="2"/>
            <w:shd w:val="clear" w:color="auto" w:fill="auto"/>
          </w:tcPr>
          <w:p w14:paraId="4BE2754C" w14:textId="0176621F" w:rsidR="00FA61ED" w:rsidRPr="00F9123E" w:rsidRDefault="00FA61ED" w:rsidP="00FA61ED">
            <w:pPr>
              <w:suppressAutoHyphens/>
              <w:spacing w:line="240" w:lineRule="auto"/>
              <w:jc w:val="left"/>
              <w:rPr>
                <w:szCs w:val="24"/>
              </w:rPr>
            </w:pPr>
            <w:r w:rsidRPr="00F9123E">
              <w:rPr>
                <w:szCs w:val="24"/>
              </w:rPr>
              <w:t>п. Мирской</w:t>
            </w:r>
          </w:p>
        </w:tc>
        <w:tc>
          <w:tcPr>
            <w:tcW w:w="737" w:type="pct"/>
            <w:shd w:val="clear" w:color="auto" w:fill="auto"/>
            <w:vAlign w:val="center"/>
          </w:tcPr>
          <w:p w14:paraId="49BAC4BE" w14:textId="787DC4C9" w:rsidR="00FA61ED" w:rsidRPr="00F9123E" w:rsidRDefault="00FA61ED" w:rsidP="00FA61ED">
            <w:pPr>
              <w:spacing w:line="240" w:lineRule="auto"/>
              <w:jc w:val="left"/>
              <w:rPr>
                <w:szCs w:val="24"/>
              </w:rPr>
            </w:pPr>
            <w:r w:rsidRPr="00F9123E">
              <w:rPr>
                <w:szCs w:val="24"/>
              </w:rPr>
              <w:t>2032</w:t>
            </w:r>
          </w:p>
        </w:tc>
        <w:tc>
          <w:tcPr>
            <w:tcW w:w="648" w:type="pct"/>
            <w:shd w:val="clear" w:color="auto" w:fill="auto"/>
          </w:tcPr>
          <w:p w14:paraId="1D1A8897" w14:textId="33068B7D" w:rsidR="00FA61ED" w:rsidRPr="00F9123E" w:rsidRDefault="00FA61ED" w:rsidP="00FA61ED">
            <w:pPr>
              <w:spacing w:line="240" w:lineRule="auto"/>
              <w:jc w:val="left"/>
              <w:rPr>
                <w:szCs w:val="24"/>
              </w:rPr>
            </w:pPr>
            <w:r w:rsidRPr="00F9123E">
              <w:rPr>
                <w:szCs w:val="24"/>
              </w:rPr>
              <w:t>Местное</w:t>
            </w:r>
          </w:p>
        </w:tc>
        <w:tc>
          <w:tcPr>
            <w:tcW w:w="896" w:type="pct"/>
            <w:vMerge/>
          </w:tcPr>
          <w:p w14:paraId="1DF6BAFC" w14:textId="150F63F4" w:rsidR="00FA61ED" w:rsidRPr="00F9123E" w:rsidRDefault="00FA61ED" w:rsidP="00FA61ED">
            <w:pPr>
              <w:spacing w:line="240" w:lineRule="auto"/>
              <w:jc w:val="left"/>
              <w:rPr>
                <w:szCs w:val="24"/>
              </w:rPr>
            </w:pPr>
          </w:p>
        </w:tc>
      </w:tr>
      <w:tr w:rsidR="00FA61ED" w:rsidRPr="00F9123E" w14:paraId="111C8908" w14:textId="77777777" w:rsidTr="000A4760">
        <w:trPr>
          <w:trHeight w:val="20"/>
        </w:trPr>
        <w:tc>
          <w:tcPr>
            <w:tcW w:w="155" w:type="pct"/>
            <w:shd w:val="clear" w:color="auto" w:fill="auto"/>
          </w:tcPr>
          <w:p w14:paraId="53F9D401" w14:textId="77777777" w:rsidR="00FA61ED" w:rsidRPr="00F9123E" w:rsidRDefault="00FA61ED" w:rsidP="00C92053">
            <w:pPr>
              <w:numPr>
                <w:ilvl w:val="0"/>
                <w:numId w:val="119"/>
              </w:numPr>
              <w:spacing w:line="240" w:lineRule="auto"/>
              <w:ind w:left="357" w:hanging="357"/>
              <w:contextualSpacing/>
              <w:jc w:val="left"/>
              <w:rPr>
                <w:szCs w:val="24"/>
              </w:rPr>
            </w:pPr>
          </w:p>
        </w:tc>
        <w:tc>
          <w:tcPr>
            <w:tcW w:w="1847" w:type="pct"/>
            <w:shd w:val="clear" w:color="auto" w:fill="auto"/>
          </w:tcPr>
          <w:p w14:paraId="32470780" w14:textId="43FF8AA0" w:rsidR="00FA61ED" w:rsidRPr="00F9123E" w:rsidRDefault="00FA61ED" w:rsidP="00FA61ED">
            <w:pPr>
              <w:pStyle w:val="affffff4"/>
              <w:rPr>
                <w:rFonts w:ascii="Times New Roman" w:eastAsia="Calibri" w:hAnsi="Times New Roman"/>
                <w:sz w:val="24"/>
                <w:szCs w:val="24"/>
              </w:rPr>
            </w:pPr>
            <w:r w:rsidRPr="00F9123E">
              <w:rPr>
                <w:rStyle w:val="211pt"/>
                <w:color w:val="000000" w:themeColor="text1"/>
                <w:sz w:val="24"/>
                <w:szCs w:val="24"/>
              </w:rPr>
              <w:t>Строительство газопровода низкого давления п. Мирской пер. Базарный протяженностью 0,22 км</w:t>
            </w:r>
          </w:p>
        </w:tc>
        <w:tc>
          <w:tcPr>
            <w:tcW w:w="717" w:type="pct"/>
            <w:gridSpan w:val="2"/>
            <w:shd w:val="clear" w:color="auto" w:fill="auto"/>
          </w:tcPr>
          <w:p w14:paraId="69F78ADF" w14:textId="070A981B" w:rsidR="00FA61ED" w:rsidRPr="00F9123E" w:rsidRDefault="00FA61ED" w:rsidP="00FA61ED">
            <w:pPr>
              <w:suppressAutoHyphens/>
              <w:spacing w:line="240" w:lineRule="auto"/>
              <w:jc w:val="left"/>
              <w:rPr>
                <w:szCs w:val="24"/>
              </w:rPr>
            </w:pPr>
            <w:r w:rsidRPr="00F9123E">
              <w:rPr>
                <w:szCs w:val="24"/>
              </w:rPr>
              <w:t>п. Мирской</w:t>
            </w:r>
          </w:p>
        </w:tc>
        <w:tc>
          <w:tcPr>
            <w:tcW w:w="737" w:type="pct"/>
            <w:shd w:val="clear" w:color="auto" w:fill="auto"/>
            <w:vAlign w:val="center"/>
          </w:tcPr>
          <w:p w14:paraId="589770E4" w14:textId="4599CCE9" w:rsidR="00FA61ED" w:rsidRPr="00F9123E" w:rsidRDefault="00FA61ED" w:rsidP="00FA61ED">
            <w:pPr>
              <w:spacing w:line="240" w:lineRule="auto"/>
              <w:jc w:val="left"/>
              <w:rPr>
                <w:szCs w:val="24"/>
              </w:rPr>
            </w:pPr>
            <w:r w:rsidRPr="00F9123E">
              <w:rPr>
                <w:szCs w:val="24"/>
              </w:rPr>
              <w:t>2032</w:t>
            </w:r>
          </w:p>
        </w:tc>
        <w:tc>
          <w:tcPr>
            <w:tcW w:w="648" w:type="pct"/>
            <w:shd w:val="clear" w:color="auto" w:fill="auto"/>
          </w:tcPr>
          <w:p w14:paraId="44D2B98A" w14:textId="5D1D013D" w:rsidR="00FA61ED" w:rsidRPr="00F9123E" w:rsidRDefault="00FA61ED" w:rsidP="00FA61ED">
            <w:pPr>
              <w:spacing w:line="240" w:lineRule="auto"/>
              <w:jc w:val="left"/>
              <w:rPr>
                <w:szCs w:val="24"/>
              </w:rPr>
            </w:pPr>
            <w:r w:rsidRPr="00F9123E">
              <w:rPr>
                <w:szCs w:val="24"/>
              </w:rPr>
              <w:t>Местное</w:t>
            </w:r>
          </w:p>
        </w:tc>
        <w:tc>
          <w:tcPr>
            <w:tcW w:w="896" w:type="pct"/>
            <w:vMerge/>
          </w:tcPr>
          <w:p w14:paraId="6324AD63" w14:textId="7EBB5004" w:rsidR="00FA61ED" w:rsidRPr="00F9123E" w:rsidRDefault="00FA61ED" w:rsidP="00FA61ED">
            <w:pPr>
              <w:spacing w:line="240" w:lineRule="auto"/>
              <w:jc w:val="left"/>
              <w:rPr>
                <w:szCs w:val="24"/>
              </w:rPr>
            </w:pPr>
          </w:p>
        </w:tc>
      </w:tr>
      <w:tr w:rsidR="00FA61ED" w:rsidRPr="00F9123E" w14:paraId="79356F41" w14:textId="77777777" w:rsidTr="000A4760">
        <w:trPr>
          <w:trHeight w:val="20"/>
        </w:trPr>
        <w:tc>
          <w:tcPr>
            <w:tcW w:w="155" w:type="pct"/>
            <w:shd w:val="clear" w:color="auto" w:fill="auto"/>
          </w:tcPr>
          <w:p w14:paraId="3E8D56C2" w14:textId="77777777" w:rsidR="00FA61ED" w:rsidRPr="00F9123E" w:rsidRDefault="00FA61ED" w:rsidP="00C92053">
            <w:pPr>
              <w:numPr>
                <w:ilvl w:val="0"/>
                <w:numId w:val="119"/>
              </w:numPr>
              <w:spacing w:line="240" w:lineRule="auto"/>
              <w:ind w:left="357" w:hanging="357"/>
              <w:contextualSpacing/>
              <w:jc w:val="left"/>
              <w:rPr>
                <w:szCs w:val="24"/>
              </w:rPr>
            </w:pPr>
          </w:p>
        </w:tc>
        <w:tc>
          <w:tcPr>
            <w:tcW w:w="1847" w:type="pct"/>
            <w:shd w:val="clear" w:color="auto" w:fill="auto"/>
          </w:tcPr>
          <w:p w14:paraId="4F462FB6" w14:textId="489321D9" w:rsidR="00FA61ED" w:rsidRPr="00F9123E" w:rsidRDefault="00FA61ED" w:rsidP="00FA61ED">
            <w:pPr>
              <w:pStyle w:val="affffff4"/>
              <w:rPr>
                <w:rFonts w:ascii="Times New Roman" w:eastAsia="Calibri" w:hAnsi="Times New Roman"/>
                <w:sz w:val="24"/>
                <w:szCs w:val="24"/>
              </w:rPr>
            </w:pPr>
            <w:r w:rsidRPr="00F9123E">
              <w:rPr>
                <w:rStyle w:val="211pt"/>
                <w:color w:val="000000" w:themeColor="text1"/>
                <w:sz w:val="24"/>
                <w:szCs w:val="24"/>
              </w:rPr>
              <w:t>Строительство газопровода низкого давления п. Мирской ул. Степная протяженность 0,32 км</w:t>
            </w:r>
          </w:p>
        </w:tc>
        <w:tc>
          <w:tcPr>
            <w:tcW w:w="717" w:type="pct"/>
            <w:gridSpan w:val="2"/>
            <w:shd w:val="clear" w:color="auto" w:fill="auto"/>
          </w:tcPr>
          <w:p w14:paraId="52A12DC9" w14:textId="7BBA80C8" w:rsidR="00FA61ED" w:rsidRPr="00F9123E" w:rsidRDefault="00FA61ED" w:rsidP="00FA61ED">
            <w:pPr>
              <w:suppressAutoHyphens/>
              <w:spacing w:line="240" w:lineRule="auto"/>
              <w:jc w:val="left"/>
              <w:rPr>
                <w:szCs w:val="24"/>
              </w:rPr>
            </w:pPr>
            <w:r w:rsidRPr="00F9123E">
              <w:rPr>
                <w:szCs w:val="24"/>
              </w:rPr>
              <w:t>п. Мирской</w:t>
            </w:r>
          </w:p>
        </w:tc>
        <w:tc>
          <w:tcPr>
            <w:tcW w:w="737" w:type="pct"/>
            <w:shd w:val="clear" w:color="auto" w:fill="auto"/>
            <w:vAlign w:val="center"/>
          </w:tcPr>
          <w:p w14:paraId="0C665B9A" w14:textId="3C2F6F9A" w:rsidR="00FA61ED" w:rsidRPr="00F9123E" w:rsidRDefault="00FA61ED" w:rsidP="00FA61ED">
            <w:pPr>
              <w:spacing w:line="240" w:lineRule="auto"/>
              <w:jc w:val="left"/>
              <w:rPr>
                <w:szCs w:val="24"/>
              </w:rPr>
            </w:pPr>
            <w:r w:rsidRPr="00F9123E">
              <w:rPr>
                <w:szCs w:val="24"/>
              </w:rPr>
              <w:t>2032</w:t>
            </w:r>
          </w:p>
        </w:tc>
        <w:tc>
          <w:tcPr>
            <w:tcW w:w="648" w:type="pct"/>
            <w:shd w:val="clear" w:color="auto" w:fill="auto"/>
          </w:tcPr>
          <w:p w14:paraId="4DD4E5C8" w14:textId="6E92C428" w:rsidR="00FA61ED" w:rsidRPr="00F9123E" w:rsidRDefault="00FA61ED" w:rsidP="00FA61ED">
            <w:pPr>
              <w:spacing w:line="240" w:lineRule="auto"/>
              <w:jc w:val="left"/>
              <w:rPr>
                <w:szCs w:val="24"/>
              </w:rPr>
            </w:pPr>
            <w:r w:rsidRPr="00F9123E">
              <w:rPr>
                <w:szCs w:val="24"/>
              </w:rPr>
              <w:t>Местное</w:t>
            </w:r>
          </w:p>
        </w:tc>
        <w:tc>
          <w:tcPr>
            <w:tcW w:w="896" w:type="pct"/>
            <w:vMerge/>
          </w:tcPr>
          <w:p w14:paraId="7B800464" w14:textId="312FA8EA" w:rsidR="00FA61ED" w:rsidRPr="00F9123E" w:rsidRDefault="00FA61ED" w:rsidP="00FA61ED">
            <w:pPr>
              <w:spacing w:line="240" w:lineRule="auto"/>
              <w:jc w:val="left"/>
              <w:rPr>
                <w:szCs w:val="24"/>
              </w:rPr>
            </w:pPr>
          </w:p>
        </w:tc>
      </w:tr>
      <w:tr w:rsidR="00FA61ED" w:rsidRPr="00F9123E" w14:paraId="29AB2784" w14:textId="77777777" w:rsidTr="000A4760">
        <w:trPr>
          <w:trHeight w:val="20"/>
        </w:trPr>
        <w:tc>
          <w:tcPr>
            <w:tcW w:w="155" w:type="pct"/>
            <w:shd w:val="clear" w:color="auto" w:fill="auto"/>
          </w:tcPr>
          <w:p w14:paraId="60792AE9" w14:textId="77777777" w:rsidR="00FA61ED" w:rsidRPr="00F9123E" w:rsidRDefault="00FA61ED" w:rsidP="00C92053">
            <w:pPr>
              <w:numPr>
                <w:ilvl w:val="0"/>
                <w:numId w:val="119"/>
              </w:numPr>
              <w:spacing w:line="240" w:lineRule="auto"/>
              <w:ind w:left="357" w:hanging="357"/>
              <w:contextualSpacing/>
              <w:jc w:val="left"/>
              <w:rPr>
                <w:szCs w:val="24"/>
              </w:rPr>
            </w:pPr>
          </w:p>
        </w:tc>
        <w:tc>
          <w:tcPr>
            <w:tcW w:w="1847" w:type="pct"/>
            <w:shd w:val="clear" w:color="auto" w:fill="auto"/>
          </w:tcPr>
          <w:p w14:paraId="2370285A" w14:textId="7EDA507A" w:rsidR="00FA61ED" w:rsidRPr="00F9123E" w:rsidRDefault="00FA61ED" w:rsidP="00FA61ED">
            <w:pPr>
              <w:pStyle w:val="affffff4"/>
              <w:rPr>
                <w:rFonts w:ascii="Times New Roman" w:eastAsia="Calibri" w:hAnsi="Times New Roman"/>
                <w:sz w:val="24"/>
                <w:szCs w:val="24"/>
              </w:rPr>
            </w:pPr>
            <w:r w:rsidRPr="00F9123E">
              <w:rPr>
                <w:rStyle w:val="211pt"/>
                <w:color w:val="000000" w:themeColor="text1"/>
                <w:sz w:val="24"/>
                <w:szCs w:val="24"/>
              </w:rPr>
              <w:t>Строительство газопровода низкого давления х. Р. Люксембург ул. Центральная протяженность 4,4 км</w:t>
            </w:r>
          </w:p>
        </w:tc>
        <w:tc>
          <w:tcPr>
            <w:tcW w:w="717" w:type="pct"/>
            <w:gridSpan w:val="2"/>
            <w:shd w:val="clear" w:color="auto" w:fill="auto"/>
          </w:tcPr>
          <w:p w14:paraId="20C8DA44" w14:textId="302411CD" w:rsidR="00FA61ED" w:rsidRPr="00F9123E" w:rsidRDefault="00FA61ED" w:rsidP="00FA61ED">
            <w:pPr>
              <w:suppressAutoHyphens/>
              <w:spacing w:line="240" w:lineRule="auto"/>
              <w:jc w:val="left"/>
              <w:rPr>
                <w:szCs w:val="24"/>
              </w:rPr>
            </w:pPr>
            <w:r w:rsidRPr="00F9123E">
              <w:rPr>
                <w:szCs w:val="24"/>
              </w:rPr>
              <w:t>х. Р. Люксембург</w:t>
            </w:r>
          </w:p>
        </w:tc>
        <w:tc>
          <w:tcPr>
            <w:tcW w:w="737" w:type="pct"/>
            <w:shd w:val="clear" w:color="auto" w:fill="auto"/>
            <w:vAlign w:val="center"/>
          </w:tcPr>
          <w:p w14:paraId="546A26D0" w14:textId="31A9D4ED" w:rsidR="00FA61ED" w:rsidRPr="00F9123E" w:rsidRDefault="00FA61ED" w:rsidP="00FA61ED">
            <w:pPr>
              <w:spacing w:line="240" w:lineRule="auto"/>
              <w:jc w:val="left"/>
              <w:rPr>
                <w:szCs w:val="24"/>
              </w:rPr>
            </w:pPr>
            <w:r w:rsidRPr="00F9123E">
              <w:rPr>
                <w:szCs w:val="24"/>
              </w:rPr>
              <w:t>2032</w:t>
            </w:r>
          </w:p>
        </w:tc>
        <w:tc>
          <w:tcPr>
            <w:tcW w:w="648" w:type="pct"/>
            <w:shd w:val="clear" w:color="auto" w:fill="auto"/>
          </w:tcPr>
          <w:p w14:paraId="075FD7AD" w14:textId="4C3C3C1B" w:rsidR="00FA61ED" w:rsidRPr="00F9123E" w:rsidRDefault="00FA61ED" w:rsidP="00FA61ED">
            <w:pPr>
              <w:spacing w:line="240" w:lineRule="auto"/>
              <w:jc w:val="left"/>
              <w:rPr>
                <w:szCs w:val="24"/>
              </w:rPr>
            </w:pPr>
            <w:r w:rsidRPr="00F9123E">
              <w:rPr>
                <w:szCs w:val="24"/>
              </w:rPr>
              <w:t>Местное</w:t>
            </w:r>
          </w:p>
        </w:tc>
        <w:tc>
          <w:tcPr>
            <w:tcW w:w="896" w:type="pct"/>
            <w:vMerge/>
          </w:tcPr>
          <w:p w14:paraId="02E1C0B9" w14:textId="77777777" w:rsidR="00FA61ED" w:rsidRPr="00F9123E" w:rsidRDefault="00FA61ED" w:rsidP="00FA61ED">
            <w:pPr>
              <w:spacing w:line="240" w:lineRule="auto"/>
              <w:jc w:val="left"/>
              <w:rPr>
                <w:szCs w:val="24"/>
              </w:rPr>
            </w:pPr>
          </w:p>
        </w:tc>
      </w:tr>
    </w:tbl>
    <w:p w14:paraId="62289790" w14:textId="77777777" w:rsidR="00F4417A" w:rsidRPr="00F9123E" w:rsidRDefault="00F4417A" w:rsidP="00C8685F">
      <w:pPr>
        <w:spacing w:line="14" w:lineRule="auto"/>
        <w:jc w:val="center"/>
        <w:rPr>
          <w:b/>
          <w:szCs w:val="24"/>
        </w:rPr>
      </w:pPr>
    </w:p>
    <w:p w14:paraId="4A4B6553" w14:textId="77777777" w:rsidR="00B70A19" w:rsidRPr="00F9123E" w:rsidRDefault="00B70A19" w:rsidP="00C8685F">
      <w:pPr>
        <w:spacing w:line="14" w:lineRule="auto"/>
        <w:jc w:val="center"/>
        <w:rPr>
          <w:b/>
          <w:szCs w:val="24"/>
        </w:rPr>
      </w:pPr>
    </w:p>
    <w:p w14:paraId="0E774E63" w14:textId="77777777" w:rsidR="00D22910" w:rsidRPr="00902ED6" w:rsidRDefault="00D22910" w:rsidP="00C8685F">
      <w:pPr>
        <w:tabs>
          <w:tab w:val="left" w:pos="4065"/>
          <w:tab w:val="right" w:pos="9921"/>
        </w:tabs>
        <w:spacing w:line="240" w:lineRule="auto"/>
        <w:jc w:val="right"/>
        <w:rPr>
          <w:sz w:val="28"/>
          <w:szCs w:val="28"/>
        </w:rPr>
      </w:pPr>
      <w:r w:rsidRPr="00902ED6">
        <w:rPr>
          <w:sz w:val="28"/>
          <w:szCs w:val="28"/>
        </w:rPr>
        <w:t>Таблица 1.6</w:t>
      </w:r>
    </w:p>
    <w:p w14:paraId="1206ED9B" w14:textId="77777777" w:rsidR="006A1E0F" w:rsidRPr="00902ED6" w:rsidRDefault="00E37285" w:rsidP="00C8685F">
      <w:pPr>
        <w:spacing w:line="240" w:lineRule="auto"/>
        <w:jc w:val="center"/>
        <w:rPr>
          <w:sz w:val="28"/>
        </w:rPr>
      </w:pPr>
      <w:r w:rsidRPr="00902ED6">
        <w:rPr>
          <w:sz w:val="28"/>
        </w:rPr>
        <w:t>Обоснование выбранного варианта ра</w:t>
      </w:r>
      <w:r w:rsidR="004411C9" w:rsidRPr="00902ED6">
        <w:rPr>
          <w:sz w:val="28"/>
        </w:rPr>
        <w:t>змещения объектов федерального,</w:t>
      </w:r>
      <w:r w:rsidRPr="00902ED6">
        <w:rPr>
          <w:sz w:val="28"/>
        </w:rPr>
        <w:t xml:space="preserve"> регионального</w:t>
      </w:r>
      <w:r w:rsidR="004411C9" w:rsidRPr="00902ED6">
        <w:rPr>
          <w:sz w:val="28"/>
        </w:rPr>
        <w:t xml:space="preserve"> и местного</w:t>
      </w:r>
      <w:r w:rsidRPr="00902ED6">
        <w:rPr>
          <w:sz w:val="28"/>
        </w:rPr>
        <w:t xml:space="preserve"> значения на основе анализа использования территорий, возможных направлений их развития и прогнозируемых ограничений их использования</w:t>
      </w:r>
    </w:p>
    <w:p w14:paraId="2ED60B48" w14:textId="77777777" w:rsidR="00D22910" w:rsidRPr="00902ED6" w:rsidRDefault="00D22910" w:rsidP="00C8685F">
      <w:pPr>
        <w:spacing w:line="14" w:lineRule="auto"/>
        <w:jc w:val="center"/>
        <w:rPr>
          <w:sz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5"/>
        <w:gridCol w:w="3587"/>
        <w:gridCol w:w="7029"/>
        <w:gridCol w:w="3705"/>
      </w:tblGrid>
      <w:tr w:rsidR="00C8685F" w:rsidRPr="00902ED6" w14:paraId="0411877A" w14:textId="77777777" w:rsidTr="008D4137">
        <w:trPr>
          <w:trHeight w:val="20"/>
          <w:tblHeader/>
        </w:trPr>
        <w:tc>
          <w:tcPr>
            <w:tcW w:w="157" w:type="pct"/>
            <w:vAlign w:val="center"/>
          </w:tcPr>
          <w:p w14:paraId="647B96EE" w14:textId="77777777" w:rsidR="001101FE" w:rsidRPr="00902ED6" w:rsidRDefault="001101FE" w:rsidP="00C8685F">
            <w:pPr>
              <w:spacing w:line="240" w:lineRule="auto"/>
              <w:ind w:left="-113" w:right="-113"/>
              <w:jc w:val="center"/>
              <w:rPr>
                <w:b/>
                <w:bCs/>
                <w:szCs w:val="24"/>
              </w:rPr>
            </w:pPr>
            <w:r w:rsidRPr="00902ED6">
              <w:rPr>
                <w:b/>
                <w:bCs/>
                <w:szCs w:val="24"/>
              </w:rPr>
              <w:t>№</w:t>
            </w:r>
          </w:p>
        </w:tc>
        <w:tc>
          <w:tcPr>
            <w:tcW w:w="1213" w:type="pct"/>
            <w:shd w:val="clear" w:color="auto" w:fill="auto"/>
            <w:vAlign w:val="center"/>
          </w:tcPr>
          <w:p w14:paraId="745A1721" w14:textId="77777777" w:rsidR="001101FE" w:rsidRPr="00902ED6" w:rsidRDefault="001101FE" w:rsidP="00C8685F">
            <w:pPr>
              <w:spacing w:line="240" w:lineRule="auto"/>
              <w:ind w:left="-113" w:right="-113"/>
              <w:jc w:val="center"/>
              <w:rPr>
                <w:b/>
                <w:bCs/>
                <w:szCs w:val="24"/>
              </w:rPr>
            </w:pPr>
            <w:r w:rsidRPr="00902ED6">
              <w:rPr>
                <w:b/>
                <w:bCs/>
                <w:szCs w:val="24"/>
              </w:rPr>
              <w:t>Наименование объектов капитального строительства</w:t>
            </w:r>
          </w:p>
        </w:tc>
        <w:tc>
          <w:tcPr>
            <w:tcW w:w="2377" w:type="pct"/>
            <w:tcBorders>
              <w:right w:val="single" w:sz="4" w:space="0" w:color="auto"/>
            </w:tcBorders>
            <w:shd w:val="clear" w:color="auto" w:fill="auto"/>
            <w:vAlign w:val="center"/>
          </w:tcPr>
          <w:p w14:paraId="3F3631B1" w14:textId="77777777" w:rsidR="001101FE" w:rsidRPr="00902ED6" w:rsidRDefault="001101FE" w:rsidP="00C8685F">
            <w:pPr>
              <w:suppressAutoHyphens/>
              <w:spacing w:line="240" w:lineRule="auto"/>
              <w:jc w:val="center"/>
              <w:rPr>
                <w:b/>
                <w:bCs/>
                <w:szCs w:val="24"/>
              </w:rPr>
            </w:pPr>
            <w:r w:rsidRPr="00902ED6">
              <w:rPr>
                <w:b/>
                <w:szCs w:val="24"/>
              </w:rPr>
              <w:t>Анализ использования территорий</w:t>
            </w:r>
          </w:p>
        </w:tc>
        <w:tc>
          <w:tcPr>
            <w:tcW w:w="1253" w:type="pct"/>
            <w:tcBorders>
              <w:left w:val="single" w:sz="4" w:space="0" w:color="auto"/>
            </w:tcBorders>
            <w:shd w:val="clear" w:color="auto" w:fill="auto"/>
            <w:vAlign w:val="center"/>
          </w:tcPr>
          <w:p w14:paraId="1D1D31F0" w14:textId="77777777" w:rsidR="001101FE" w:rsidRPr="00902ED6" w:rsidRDefault="004411C9" w:rsidP="00C8685F">
            <w:pPr>
              <w:suppressAutoHyphens/>
              <w:spacing w:line="240" w:lineRule="auto"/>
              <w:jc w:val="center"/>
              <w:rPr>
                <w:b/>
                <w:bCs/>
                <w:szCs w:val="24"/>
              </w:rPr>
            </w:pPr>
            <w:r w:rsidRPr="00902ED6">
              <w:rPr>
                <w:b/>
                <w:szCs w:val="24"/>
              </w:rPr>
              <w:t>Обоснование выбранного варианта размещения объектов</w:t>
            </w:r>
            <w:r w:rsidRPr="00902ED6">
              <w:rPr>
                <w:sz w:val="28"/>
              </w:rPr>
              <w:t xml:space="preserve"> </w:t>
            </w:r>
          </w:p>
        </w:tc>
      </w:tr>
      <w:tr w:rsidR="00C8685F" w:rsidRPr="00902ED6" w14:paraId="4765A9E8" w14:textId="77777777" w:rsidTr="00095A61">
        <w:trPr>
          <w:trHeight w:val="20"/>
        </w:trPr>
        <w:tc>
          <w:tcPr>
            <w:tcW w:w="157" w:type="pct"/>
          </w:tcPr>
          <w:p w14:paraId="0037FB21" w14:textId="5029F3DD" w:rsidR="008F3D98" w:rsidRPr="00902ED6" w:rsidRDefault="00F9123E" w:rsidP="00C8685F">
            <w:pPr>
              <w:pStyle w:val="affffff4"/>
              <w:rPr>
                <w:rFonts w:ascii="Times New Roman" w:hAnsi="Times New Roman"/>
                <w:sz w:val="24"/>
                <w:szCs w:val="24"/>
              </w:rPr>
            </w:pPr>
            <w:r>
              <w:rPr>
                <w:rFonts w:ascii="Times New Roman" w:hAnsi="Times New Roman"/>
                <w:sz w:val="24"/>
                <w:szCs w:val="24"/>
              </w:rPr>
              <w:t>1</w:t>
            </w:r>
          </w:p>
        </w:tc>
        <w:tc>
          <w:tcPr>
            <w:tcW w:w="1213" w:type="pct"/>
            <w:shd w:val="clear" w:color="auto" w:fill="auto"/>
          </w:tcPr>
          <w:p w14:paraId="7EA9DDAD" w14:textId="7FCB5086" w:rsidR="008F3D98" w:rsidRPr="00902ED6" w:rsidRDefault="00D8493D" w:rsidP="00C8685F">
            <w:pPr>
              <w:pStyle w:val="affffff4"/>
              <w:rPr>
                <w:rFonts w:ascii="Times New Roman" w:eastAsia="Calibri" w:hAnsi="Times New Roman"/>
                <w:sz w:val="24"/>
                <w:szCs w:val="24"/>
              </w:rPr>
            </w:pPr>
            <w:r w:rsidRPr="00902ED6">
              <w:rPr>
                <w:rFonts w:ascii="Times New Roman" w:hAnsi="Times New Roman"/>
                <w:sz w:val="24"/>
                <w:szCs w:val="24"/>
              </w:rPr>
              <w:t>Обустройство парковой зоны пос. Мирского пер. Памяти Героев, д.1., включая проектно-изыскательские работы и услуги экспертизы</w:t>
            </w:r>
          </w:p>
        </w:tc>
        <w:tc>
          <w:tcPr>
            <w:tcW w:w="2377" w:type="pct"/>
            <w:tcBorders>
              <w:right w:val="single" w:sz="4" w:space="0" w:color="auto"/>
            </w:tcBorders>
            <w:shd w:val="clear" w:color="auto" w:fill="auto"/>
          </w:tcPr>
          <w:p w14:paraId="55AA3AFF" w14:textId="77777777" w:rsidR="008F3D98" w:rsidRPr="00902ED6" w:rsidRDefault="008F3D98" w:rsidP="00C8685F">
            <w:pPr>
              <w:suppressAutoHyphens/>
              <w:spacing w:line="240" w:lineRule="auto"/>
              <w:jc w:val="left"/>
              <w:rPr>
                <w:szCs w:val="24"/>
              </w:rPr>
            </w:pPr>
            <w:r w:rsidRPr="00902ED6">
              <w:rPr>
                <w:szCs w:val="24"/>
              </w:rPr>
              <w:t>Реализация проектного решения предусматривается в границах земельного участка существующего объекта</w:t>
            </w:r>
          </w:p>
        </w:tc>
        <w:tc>
          <w:tcPr>
            <w:tcW w:w="1253" w:type="pct"/>
            <w:tcBorders>
              <w:left w:val="single" w:sz="4" w:space="0" w:color="auto"/>
            </w:tcBorders>
            <w:shd w:val="clear" w:color="auto" w:fill="auto"/>
          </w:tcPr>
          <w:p w14:paraId="7EA62851" w14:textId="29D94472" w:rsidR="008F3D98" w:rsidRPr="00902ED6" w:rsidRDefault="008F3D98" w:rsidP="00D8493D">
            <w:pPr>
              <w:suppressAutoHyphens/>
              <w:spacing w:line="240" w:lineRule="auto"/>
              <w:jc w:val="left"/>
              <w:rPr>
                <w:szCs w:val="24"/>
              </w:rPr>
            </w:pPr>
            <w:r w:rsidRPr="00902ED6">
              <w:rPr>
                <w:szCs w:val="24"/>
              </w:rPr>
              <w:t xml:space="preserve">Размещение объекта повысит </w:t>
            </w:r>
            <w:r w:rsidR="00D8493D" w:rsidRPr="00902ED6">
              <w:rPr>
                <w:szCs w:val="24"/>
              </w:rPr>
              <w:t>показатель благоустройства территорий общего пользования</w:t>
            </w:r>
          </w:p>
        </w:tc>
      </w:tr>
      <w:tr w:rsidR="00D8493D" w:rsidRPr="00902ED6" w14:paraId="27C41236" w14:textId="77777777" w:rsidTr="00095A61">
        <w:trPr>
          <w:trHeight w:val="20"/>
        </w:trPr>
        <w:tc>
          <w:tcPr>
            <w:tcW w:w="157" w:type="pct"/>
          </w:tcPr>
          <w:p w14:paraId="2233F423" w14:textId="5BC1EFD3" w:rsidR="00D8493D" w:rsidRPr="00902ED6" w:rsidRDefault="00F9123E" w:rsidP="00D8493D">
            <w:pPr>
              <w:pStyle w:val="affffff4"/>
              <w:rPr>
                <w:rFonts w:ascii="Times New Roman" w:hAnsi="Times New Roman"/>
                <w:sz w:val="24"/>
                <w:szCs w:val="24"/>
              </w:rPr>
            </w:pPr>
            <w:r>
              <w:rPr>
                <w:rFonts w:ascii="Times New Roman" w:hAnsi="Times New Roman"/>
                <w:sz w:val="24"/>
                <w:szCs w:val="24"/>
              </w:rPr>
              <w:t>2</w:t>
            </w:r>
          </w:p>
        </w:tc>
        <w:tc>
          <w:tcPr>
            <w:tcW w:w="1213" w:type="pct"/>
            <w:shd w:val="clear" w:color="auto" w:fill="auto"/>
          </w:tcPr>
          <w:p w14:paraId="3E29A7CD" w14:textId="49870C3F" w:rsidR="00D8493D" w:rsidRPr="00902ED6" w:rsidRDefault="00D8493D" w:rsidP="00D8493D">
            <w:pPr>
              <w:pStyle w:val="affffff4"/>
              <w:rPr>
                <w:rFonts w:ascii="Times New Roman" w:hAnsi="Times New Roman"/>
                <w:sz w:val="24"/>
                <w:szCs w:val="24"/>
              </w:rPr>
            </w:pPr>
            <w:r w:rsidRPr="00902ED6">
              <w:rPr>
                <w:rFonts w:ascii="Times New Roman" w:hAnsi="Times New Roman"/>
                <w:sz w:val="24"/>
                <w:szCs w:val="24"/>
              </w:rPr>
              <w:t>Строительство котельной: МБУК ДК</w:t>
            </w:r>
            <w:r w:rsidR="00E716D8">
              <w:rPr>
                <w:rFonts w:ascii="Times New Roman" w:hAnsi="Times New Roman"/>
                <w:sz w:val="24"/>
                <w:szCs w:val="24"/>
              </w:rPr>
              <w:t xml:space="preserve"> «</w:t>
            </w:r>
            <w:r w:rsidRPr="00902ED6">
              <w:rPr>
                <w:rFonts w:ascii="Times New Roman" w:hAnsi="Times New Roman"/>
                <w:sz w:val="24"/>
                <w:szCs w:val="24"/>
              </w:rPr>
              <w:t>СКЦ</w:t>
            </w:r>
            <w:r w:rsidR="007A7B22" w:rsidRPr="00902ED6">
              <w:rPr>
                <w:rFonts w:ascii="Times New Roman" w:hAnsi="Times New Roman"/>
                <w:sz w:val="24"/>
                <w:szCs w:val="24"/>
              </w:rPr>
              <w:t>»</w:t>
            </w:r>
            <w:r w:rsidRPr="00902ED6">
              <w:rPr>
                <w:rFonts w:ascii="Times New Roman" w:hAnsi="Times New Roman"/>
                <w:sz w:val="24"/>
                <w:szCs w:val="24"/>
              </w:rPr>
              <w:t xml:space="preserve"> п. Мирской</w:t>
            </w:r>
          </w:p>
        </w:tc>
        <w:tc>
          <w:tcPr>
            <w:tcW w:w="2377" w:type="pct"/>
            <w:tcBorders>
              <w:right w:val="single" w:sz="4" w:space="0" w:color="auto"/>
            </w:tcBorders>
            <w:shd w:val="clear" w:color="auto" w:fill="auto"/>
          </w:tcPr>
          <w:p w14:paraId="5F172914" w14:textId="05D62503" w:rsidR="00D8493D" w:rsidRPr="00902ED6" w:rsidRDefault="00D8493D" w:rsidP="00D8493D">
            <w:pPr>
              <w:suppressAutoHyphens/>
              <w:spacing w:line="240" w:lineRule="auto"/>
              <w:jc w:val="left"/>
              <w:rPr>
                <w:szCs w:val="24"/>
              </w:rPr>
            </w:pPr>
            <w:r w:rsidRPr="00902ED6">
              <w:rPr>
                <w:szCs w:val="24"/>
              </w:rPr>
              <w:t>Реализация проектного решения предусматривается в границах земельного участка существующего объекта</w:t>
            </w:r>
          </w:p>
        </w:tc>
        <w:tc>
          <w:tcPr>
            <w:tcW w:w="1253" w:type="pct"/>
            <w:tcBorders>
              <w:left w:val="single" w:sz="4" w:space="0" w:color="auto"/>
            </w:tcBorders>
            <w:shd w:val="clear" w:color="auto" w:fill="auto"/>
          </w:tcPr>
          <w:p w14:paraId="168FDAA8" w14:textId="5E59FC58" w:rsidR="00D8493D" w:rsidRPr="00902ED6" w:rsidRDefault="00D8493D" w:rsidP="00D8493D">
            <w:pPr>
              <w:suppressAutoHyphens/>
              <w:spacing w:line="240" w:lineRule="auto"/>
              <w:jc w:val="left"/>
              <w:rPr>
                <w:szCs w:val="24"/>
              </w:rPr>
            </w:pPr>
            <w:r w:rsidRPr="00902ED6">
              <w:rPr>
                <w:szCs w:val="24"/>
              </w:rPr>
              <w:t>Реализация мероприятия повысит качество обслуживания населения объектами коммунальной инфраструктуры</w:t>
            </w:r>
          </w:p>
        </w:tc>
      </w:tr>
    </w:tbl>
    <w:p w14:paraId="3A4EDE03" w14:textId="77777777" w:rsidR="001C392F" w:rsidRPr="00902ED6" w:rsidRDefault="001C392F" w:rsidP="00C8685F">
      <w:pPr>
        <w:spacing w:after="160" w:line="259" w:lineRule="auto"/>
        <w:jc w:val="left"/>
        <w:rPr>
          <w:sz w:val="20"/>
        </w:rPr>
        <w:sectPr w:rsidR="001C392F" w:rsidRPr="00902ED6" w:rsidSect="00BE5A2B">
          <w:footerReference w:type="default" r:id="rId20"/>
          <w:pgSz w:w="16838" w:h="11906" w:orient="landscape" w:code="9"/>
          <w:pgMar w:top="1134" w:right="1134" w:bottom="567" w:left="1134" w:header="567" w:footer="567" w:gutter="0"/>
          <w:cols w:space="708"/>
          <w:docGrid w:linePitch="360"/>
        </w:sectPr>
      </w:pPr>
    </w:p>
    <w:p w14:paraId="7EA7E810" w14:textId="0939264C" w:rsidR="00F4417A" w:rsidRPr="00902ED6" w:rsidRDefault="00F4417A" w:rsidP="00C8685F">
      <w:pPr>
        <w:pStyle w:val="021216"/>
      </w:pPr>
      <w:bookmarkStart w:id="44" w:name="_Toc170502639"/>
      <w:r w:rsidRPr="00902ED6">
        <w:lastRenderedPageBreak/>
        <w:t xml:space="preserve">РАЗДЕЛ </w:t>
      </w:r>
      <w:r w:rsidR="008B6F2B" w:rsidRPr="00902ED6">
        <w:t>2</w:t>
      </w:r>
      <w:r w:rsidRPr="00902ED6">
        <w:t xml:space="preserve">. </w:t>
      </w:r>
      <w:bookmarkEnd w:id="10"/>
      <w:bookmarkEnd w:id="11"/>
      <w:bookmarkEnd w:id="12"/>
      <w:r w:rsidRPr="00902ED6">
        <w:t>КОМПЛЕКСНАЯ ОЦЕНКА ТЕРРИТ</w:t>
      </w:r>
      <w:r w:rsidR="00AB48DF" w:rsidRPr="00902ED6">
        <w:t xml:space="preserve">ОРИИ </w:t>
      </w:r>
      <w:r w:rsidR="00570DF0" w:rsidRPr="00902ED6">
        <w:t>МИР</w:t>
      </w:r>
      <w:r w:rsidR="00CA7A7A" w:rsidRPr="00902ED6">
        <w:t>ск</w:t>
      </w:r>
      <w:r w:rsidR="002F731A" w:rsidRPr="00902ED6">
        <w:t>ОГО</w:t>
      </w:r>
      <w:r w:rsidRPr="00902ED6">
        <w:t xml:space="preserve"> СЕЛЬСКОГО ПОСЕЛЕНИЯ</w:t>
      </w:r>
      <w:bookmarkEnd w:id="44"/>
    </w:p>
    <w:p w14:paraId="0A7E98E3" w14:textId="77777777" w:rsidR="00717FCC" w:rsidRPr="00902ED6" w:rsidRDefault="00717FCC" w:rsidP="00C8685F">
      <w:pPr>
        <w:spacing w:line="240" w:lineRule="auto"/>
        <w:ind w:firstLine="709"/>
        <w:rPr>
          <w:sz w:val="28"/>
          <w:szCs w:val="28"/>
        </w:rPr>
      </w:pPr>
      <w:r w:rsidRPr="00902ED6">
        <w:rPr>
          <w:sz w:val="28"/>
          <w:szCs w:val="28"/>
        </w:rPr>
        <w:t>При выполнении данного раздела выявлены территории, в границах которых устанавливаются ограничения на осуществление градостроительной деятельности – территор</w:t>
      </w:r>
      <w:r w:rsidR="00CA7A7A" w:rsidRPr="00902ED6">
        <w:rPr>
          <w:sz w:val="28"/>
          <w:szCs w:val="28"/>
        </w:rPr>
        <w:t>ии историко-культурных объектов</w:t>
      </w:r>
      <w:r w:rsidRPr="00902ED6">
        <w:rPr>
          <w:sz w:val="28"/>
          <w:szCs w:val="28"/>
        </w:rPr>
        <w:t>; санитарно-защитных зон; водоохранных зон и прибрежных защитных полос; территории, подверженные воздействию чрезвычайных ситуаций природного и техногенного характера, иные зоны, установленные в соответствии с законодательством.</w:t>
      </w:r>
    </w:p>
    <w:p w14:paraId="35BC05AC" w14:textId="0AEC1940" w:rsidR="00435A10" w:rsidRPr="00902ED6" w:rsidRDefault="00435A10" w:rsidP="00C8685F">
      <w:pPr>
        <w:spacing w:line="240" w:lineRule="auto"/>
        <w:ind w:firstLine="709"/>
        <w:rPr>
          <w:sz w:val="28"/>
          <w:szCs w:val="28"/>
        </w:rPr>
      </w:pPr>
      <w:r w:rsidRPr="00902ED6">
        <w:rPr>
          <w:iCs/>
          <w:sz w:val="28"/>
          <w:szCs w:val="28"/>
        </w:rPr>
        <w:t xml:space="preserve">По результатам проведения анализа комплексной оценки территории </w:t>
      </w:r>
      <w:r w:rsidR="00D8493D" w:rsidRPr="00902ED6">
        <w:rPr>
          <w:iCs/>
          <w:sz w:val="28"/>
          <w:szCs w:val="28"/>
        </w:rPr>
        <w:t>Мир</w:t>
      </w:r>
      <w:r w:rsidR="00CA7A7A" w:rsidRPr="00902ED6">
        <w:rPr>
          <w:iCs/>
          <w:sz w:val="28"/>
          <w:szCs w:val="28"/>
        </w:rPr>
        <w:t>ского</w:t>
      </w:r>
      <w:r w:rsidR="00C72160" w:rsidRPr="00902ED6">
        <w:rPr>
          <w:iCs/>
          <w:sz w:val="28"/>
          <w:szCs w:val="28"/>
        </w:rPr>
        <w:t xml:space="preserve"> сельского поселения</w:t>
      </w:r>
      <w:r w:rsidRPr="00902ED6">
        <w:rPr>
          <w:iCs/>
          <w:sz w:val="28"/>
          <w:szCs w:val="28"/>
        </w:rPr>
        <w:t>, анализа социально-экономического потенциала, перспективы развития экономики и с учетом инвестиционной политики региона и поселения были выделены резервные территории под градостроительное освоение (жилое и общественное, промышленное и коммунально-складское инженерно-транспортное строительство, а также выявлены районы (зоны), представляющие интерес для рекреационного освоения).</w:t>
      </w:r>
    </w:p>
    <w:p w14:paraId="09325CB9" w14:textId="77777777" w:rsidR="00F4417A" w:rsidRPr="00902ED6" w:rsidRDefault="00F4417A" w:rsidP="006E0E76">
      <w:pPr>
        <w:pStyle w:val="0212160"/>
      </w:pPr>
      <w:bookmarkStart w:id="45" w:name="_Toc464044829"/>
      <w:bookmarkStart w:id="46" w:name="_Toc463611228"/>
      <w:bookmarkStart w:id="47" w:name="_Toc463606280"/>
      <w:bookmarkStart w:id="48" w:name="_Toc170502640"/>
      <w:bookmarkStart w:id="49" w:name="_Toc463606351"/>
      <w:bookmarkStart w:id="50" w:name="_Toc463611279"/>
      <w:bookmarkStart w:id="51" w:name="_Toc464044880"/>
      <w:bookmarkStart w:id="52" w:name="_Toc463606342"/>
      <w:bookmarkStart w:id="53" w:name="_Toc463611274"/>
      <w:bookmarkStart w:id="54" w:name="_Toc464044875"/>
      <w:bookmarkEnd w:id="3"/>
      <w:bookmarkEnd w:id="4"/>
      <w:bookmarkEnd w:id="13"/>
      <w:r w:rsidRPr="00902ED6">
        <w:t xml:space="preserve">ГЛАВА 1. </w:t>
      </w:r>
      <w:bookmarkEnd w:id="45"/>
      <w:bookmarkEnd w:id="46"/>
      <w:bookmarkEnd w:id="47"/>
      <w:r w:rsidRPr="00902ED6">
        <w:t>ПЛАНИРОВОЧНАЯ ОРГАНИЗАЦИЯ ТЕРРИТОРИИ</w:t>
      </w:r>
      <w:bookmarkEnd w:id="48"/>
    </w:p>
    <w:p w14:paraId="6C1BD263" w14:textId="489B0F6A" w:rsidR="009E55B7" w:rsidRPr="00902ED6" w:rsidRDefault="009E55B7" w:rsidP="00C8685F">
      <w:pPr>
        <w:keepNext/>
        <w:tabs>
          <w:tab w:val="left" w:pos="1276"/>
        </w:tabs>
        <w:spacing w:before="280" w:after="280" w:line="240" w:lineRule="auto"/>
        <w:jc w:val="left"/>
        <w:outlineLvl w:val="2"/>
        <w:rPr>
          <w:rFonts w:eastAsia="Times New Roman"/>
          <w:b/>
          <w:iCs/>
          <w:sz w:val="28"/>
          <w:szCs w:val="28"/>
          <w:lang w:eastAsia="ru-RU"/>
        </w:rPr>
      </w:pPr>
      <w:bookmarkStart w:id="55" w:name="_Toc464044831"/>
      <w:bookmarkStart w:id="56" w:name="_Toc463611230"/>
      <w:bookmarkStart w:id="57" w:name="_Toc463606282"/>
      <w:bookmarkStart w:id="58" w:name="_Toc170502641"/>
      <w:bookmarkStart w:id="59" w:name="_Toc240312569"/>
      <w:r w:rsidRPr="00902ED6">
        <w:rPr>
          <w:rFonts w:eastAsia="Times New Roman"/>
          <w:b/>
          <w:iCs/>
          <w:sz w:val="28"/>
          <w:szCs w:val="28"/>
          <w:lang w:eastAsia="ru-RU"/>
        </w:rPr>
        <w:t xml:space="preserve">1.1. Описание положения </w:t>
      </w:r>
      <w:r w:rsidR="00D8493D" w:rsidRPr="00902ED6">
        <w:rPr>
          <w:rFonts w:eastAsia="Times New Roman"/>
          <w:b/>
          <w:iCs/>
          <w:sz w:val="28"/>
          <w:szCs w:val="28"/>
          <w:lang w:eastAsia="ru-RU"/>
        </w:rPr>
        <w:t>Мир</w:t>
      </w:r>
      <w:r w:rsidRPr="00902ED6">
        <w:rPr>
          <w:rFonts w:eastAsia="Times New Roman"/>
          <w:b/>
          <w:iCs/>
          <w:sz w:val="28"/>
          <w:szCs w:val="28"/>
          <w:lang w:eastAsia="ru-RU"/>
        </w:rPr>
        <w:t>ского сельского поселения в структуре расселения</w:t>
      </w:r>
      <w:bookmarkEnd w:id="55"/>
      <w:bookmarkEnd w:id="56"/>
      <w:bookmarkEnd w:id="57"/>
      <w:r w:rsidRPr="00902ED6">
        <w:rPr>
          <w:rFonts w:eastAsia="Times New Roman"/>
          <w:b/>
          <w:iCs/>
          <w:sz w:val="28"/>
          <w:szCs w:val="28"/>
          <w:lang w:eastAsia="ru-RU"/>
        </w:rPr>
        <w:t xml:space="preserve"> Краснодарского края</w:t>
      </w:r>
      <w:bookmarkEnd w:id="58"/>
      <w:r w:rsidRPr="00902ED6">
        <w:rPr>
          <w:rFonts w:eastAsia="Times New Roman"/>
          <w:b/>
          <w:iCs/>
          <w:sz w:val="28"/>
          <w:szCs w:val="28"/>
          <w:lang w:eastAsia="ru-RU"/>
        </w:rPr>
        <w:t xml:space="preserve"> </w:t>
      </w:r>
    </w:p>
    <w:p w14:paraId="02630E1D" w14:textId="26FD915A" w:rsidR="009E55B7" w:rsidRPr="00902ED6" w:rsidRDefault="00D8493D" w:rsidP="00C8685F">
      <w:pPr>
        <w:spacing w:line="240" w:lineRule="auto"/>
        <w:ind w:firstLine="709"/>
        <w:rPr>
          <w:rFonts w:eastAsia="Times New Roman"/>
          <w:sz w:val="28"/>
          <w:szCs w:val="28"/>
        </w:rPr>
      </w:pPr>
      <w:r w:rsidRPr="00902ED6">
        <w:rPr>
          <w:rFonts w:eastAsia="Times New Roman"/>
          <w:sz w:val="28"/>
          <w:szCs w:val="28"/>
        </w:rPr>
        <w:t>Мир</w:t>
      </w:r>
      <w:r w:rsidR="009E55B7" w:rsidRPr="00902ED6">
        <w:rPr>
          <w:rFonts w:eastAsia="Times New Roman"/>
          <w:sz w:val="28"/>
          <w:szCs w:val="28"/>
        </w:rPr>
        <w:t xml:space="preserve">ское сельское поселение расположено в </w:t>
      </w:r>
      <w:r w:rsidRPr="00902ED6">
        <w:rPr>
          <w:rFonts w:eastAsia="Times New Roman"/>
          <w:sz w:val="28"/>
          <w:szCs w:val="28"/>
        </w:rPr>
        <w:t>запад</w:t>
      </w:r>
      <w:r w:rsidR="009E55B7" w:rsidRPr="00902ED6">
        <w:rPr>
          <w:rFonts w:eastAsia="Times New Roman"/>
          <w:sz w:val="28"/>
          <w:szCs w:val="28"/>
        </w:rPr>
        <w:t xml:space="preserve">ной части Кавказского района Краснодарского края и граничит с </w:t>
      </w:r>
      <w:r w:rsidRPr="00902ED6">
        <w:rPr>
          <w:rFonts w:eastAsia="Times New Roman"/>
          <w:sz w:val="28"/>
          <w:szCs w:val="28"/>
        </w:rPr>
        <w:t>Привольным</w:t>
      </w:r>
      <w:r w:rsidR="009E55B7" w:rsidRPr="00902ED6">
        <w:rPr>
          <w:rFonts w:eastAsia="Times New Roman"/>
          <w:sz w:val="28"/>
          <w:szCs w:val="28"/>
        </w:rPr>
        <w:t xml:space="preserve"> сельским поселением на востоке, </w:t>
      </w:r>
      <w:r w:rsidR="00265C83" w:rsidRPr="00902ED6">
        <w:rPr>
          <w:rFonts w:eastAsia="Times New Roman"/>
          <w:sz w:val="28"/>
          <w:szCs w:val="28"/>
        </w:rPr>
        <w:t>с Тихорецким</w:t>
      </w:r>
      <w:r w:rsidR="009E55B7" w:rsidRPr="00902ED6">
        <w:rPr>
          <w:rFonts w:eastAsia="Times New Roman"/>
          <w:sz w:val="28"/>
          <w:szCs w:val="28"/>
        </w:rPr>
        <w:t xml:space="preserve"> муниципальным районом на севере, на западе – с </w:t>
      </w:r>
      <w:r w:rsidRPr="00902ED6">
        <w:rPr>
          <w:rFonts w:eastAsia="Times New Roman"/>
          <w:sz w:val="28"/>
          <w:szCs w:val="28"/>
        </w:rPr>
        <w:t>Тбилисским районом</w:t>
      </w:r>
      <w:r w:rsidR="009E55B7" w:rsidRPr="00902ED6">
        <w:rPr>
          <w:rFonts w:eastAsia="Times New Roman"/>
          <w:sz w:val="28"/>
          <w:szCs w:val="28"/>
        </w:rPr>
        <w:t xml:space="preserve">, на юге – с </w:t>
      </w:r>
      <w:r w:rsidRPr="00902ED6">
        <w:rPr>
          <w:rFonts w:eastAsia="Times New Roman"/>
          <w:sz w:val="28"/>
          <w:szCs w:val="28"/>
        </w:rPr>
        <w:t>Казанским сельским</w:t>
      </w:r>
      <w:r w:rsidR="00265C83" w:rsidRPr="00902ED6">
        <w:rPr>
          <w:rFonts w:eastAsia="Times New Roman"/>
          <w:sz w:val="28"/>
          <w:szCs w:val="28"/>
        </w:rPr>
        <w:t xml:space="preserve"> поселением и г. Кропоткин</w:t>
      </w:r>
      <w:r w:rsidR="009E55B7" w:rsidRPr="00902ED6">
        <w:rPr>
          <w:rFonts w:eastAsia="Times New Roman"/>
          <w:sz w:val="28"/>
          <w:szCs w:val="28"/>
        </w:rPr>
        <w:t xml:space="preserve">. Административным и экономическим центром поселения является </w:t>
      </w:r>
      <w:r w:rsidR="00265C83" w:rsidRPr="00902ED6">
        <w:rPr>
          <w:rFonts w:eastAsia="Times New Roman"/>
          <w:sz w:val="28"/>
          <w:szCs w:val="28"/>
        </w:rPr>
        <w:t>поселок</w:t>
      </w:r>
      <w:r w:rsidR="009E55B7" w:rsidRPr="00902ED6">
        <w:rPr>
          <w:rFonts w:eastAsia="Times New Roman"/>
          <w:sz w:val="28"/>
          <w:szCs w:val="28"/>
        </w:rPr>
        <w:t xml:space="preserve"> </w:t>
      </w:r>
      <w:r w:rsidR="00265C83" w:rsidRPr="00902ED6">
        <w:rPr>
          <w:rFonts w:eastAsia="Times New Roman"/>
          <w:sz w:val="28"/>
          <w:szCs w:val="28"/>
        </w:rPr>
        <w:t>Мирской</w:t>
      </w:r>
      <w:r w:rsidR="009E55B7" w:rsidRPr="00902ED6">
        <w:rPr>
          <w:rFonts w:eastAsia="Times New Roman"/>
          <w:sz w:val="28"/>
          <w:szCs w:val="28"/>
        </w:rPr>
        <w:t xml:space="preserve">. </w:t>
      </w:r>
    </w:p>
    <w:p w14:paraId="2D21229D" w14:textId="0459C17F" w:rsidR="009E55B7" w:rsidRPr="00902ED6" w:rsidRDefault="009E55B7" w:rsidP="00C8685F">
      <w:pPr>
        <w:spacing w:line="240" w:lineRule="auto"/>
        <w:ind w:firstLine="709"/>
        <w:rPr>
          <w:rFonts w:eastAsia="Times New Roman"/>
          <w:sz w:val="28"/>
          <w:szCs w:val="28"/>
        </w:rPr>
      </w:pPr>
      <w:r w:rsidRPr="00902ED6">
        <w:rPr>
          <w:rFonts w:eastAsia="Times New Roman"/>
          <w:sz w:val="28"/>
          <w:szCs w:val="28"/>
        </w:rPr>
        <w:t xml:space="preserve">Структура размещения муниципального района, поселения и населенных пунктов </w:t>
      </w:r>
      <w:r w:rsidR="00265C83" w:rsidRPr="00902ED6">
        <w:rPr>
          <w:rFonts w:eastAsia="Times New Roman"/>
          <w:sz w:val="28"/>
          <w:szCs w:val="28"/>
        </w:rPr>
        <w:t>Мир</w:t>
      </w:r>
      <w:r w:rsidRPr="00902ED6">
        <w:rPr>
          <w:rFonts w:eastAsia="Times New Roman"/>
          <w:sz w:val="28"/>
          <w:szCs w:val="28"/>
        </w:rPr>
        <w:t>ского сельского поселения отображены на рисунках 2.1.1 – 2.1.3.</w:t>
      </w:r>
    </w:p>
    <w:p w14:paraId="6B399DBA" w14:textId="77777777" w:rsidR="00E80954" w:rsidRPr="00902ED6" w:rsidRDefault="00E80954" w:rsidP="00C8685F">
      <w:pPr>
        <w:spacing w:after="160" w:line="276" w:lineRule="auto"/>
        <w:jc w:val="left"/>
        <w:rPr>
          <w:sz w:val="28"/>
          <w:szCs w:val="28"/>
        </w:rPr>
      </w:pPr>
    </w:p>
    <w:p w14:paraId="1C64DE5C" w14:textId="77777777" w:rsidR="00E80954" w:rsidRPr="00902ED6" w:rsidRDefault="00E80954" w:rsidP="00C8685F">
      <w:pPr>
        <w:spacing w:line="240" w:lineRule="auto"/>
        <w:ind w:firstLine="709"/>
        <w:jc w:val="right"/>
        <w:rPr>
          <w:sz w:val="28"/>
          <w:szCs w:val="28"/>
        </w:rPr>
        <w:sectPr w:rsidR="00E80954" w:rsidRPr="00902ED6" w:rsidSect="00BE5A2B">
          <w:footerReference w:type="default" r:id="rId21"/>
          <w:pgSz w:w="11906" w:h="16838" w:code="9"/>
          <w:pgMar w:top="1134" w:right="567" w:bottom="1134" w:left="1134" w:header="567" w:footer="567" w:gutter="0"/>
          <w:cols w:space="708"/>
          <w:docGrid w:linePitch="360"/>
        </w:sectPr>
      </w:pPr>
    </w:p>
    <w:p w14:paraId="64B33793" w14:textId="77777777" w:rsidR="004B461B" w:rsidRPr="00902ED6" w:rsidRDefault="004B461B" w:rsidP="00C8685F">
      <w:pPr>
        <w:spacing w:line="240" w:lineRule="auto"/>
        <w:ind w:firstLine="709"/>
        <w:jc w:val="right"/>
        <w:rPr>
          <w:sz w:val="28"/>
          <w:szCs w:val="28"/>
        </w:rPr>
      </w:pPr>
      <w:r w:rsidRPr="00902ED6">
        <w:rPr>
          <w:sz w:val="28"/>
          <w:szCs w:val="28"/>
        </w:rPr>
        <w:lastRenderedPageBreak/>
        <w:t xml:space="preserve">Рисунок </w:t>
      </w:r>
      <w:r w:rsidR="009913F3" w:rsidRPr="00902ED6">
        <w:rPr>
          <w:sz w:val="28"/>
          <w:szCs w:val="28"/>
        </w:rPr>
        <w:t>2</w:t>
      </w:r>
      <w:r w:rsidRPr="00902ED6">
        <w:rPr>
          <w:sz w:val="28"/>
          <w:szCs w:val="28"/>
        </w:rPr>
        <w:t>.1.1</w:t>
      </w:r>
    </w:p>
    <w:p w14:paraId="4A67FF88" w14:textId="77777777" w:rsidR="00E01E65" w:rsidRPr="00902ED6" w:rsidRDefault="00E01E65" w:rsidP="00C8685F">
      <w:pPr>
        <w:spacing w:line="240" w:lineRule="auto"/>
        <w:ind w:firstLine="709"/>
        <w:jc w:val="center"/>
        <w:rPr>
          <w:rFonts w:eastAsia="Times New Roman"/>
          <w:sz w:val="28"/>
          <w:szCs w:val="28"/>
        </w:rPr>
      </w:pPr>
      <w:r w:rsidRPr="00902ED6">
        <w:rPr>
          <w:rFonts w:eastAsia="Times New Roman"/>
          <w:sz w:val="28"/>
          <w:szCs w:val="28"/>
        </w:rPr>
        <w:t xml:space="preserve">Размещение Кавказского муниципального района в составе Краснодарского края </w:t>
      </w:r>
    </w:p>
    <w:p w14:paraId="12C2EB49" w14:textId="77777777" w:rsidR="00E01E65" w:rsidRPr="00902ED6" w:rsidRDefault="00E01E65" w:rsidP="00C8685F">
      <w:pPr>
        <w:tabs>
          <w:tab w:val="left" w:pos="14317"/>
        </w:tabs>
        <w:spacing w:line="300" w:lineRule="auto"/>
        <w:ind w:left="142" w:hanging="142"/>
        <w:jc w:val="center"/>
        <w:rPr>
          <w:rFonts w:eastAsia="Times New Roman"/>
        </w:rPr>
      </w:pPr>
      <w:r w:rsidRPr="00902ED6">
        <w:rPr>
          <w:rFonts w:eastAsia="Times New Roman"/>
          <w:noProof/>
          <w:lang w:eastAsia="ru-RU"/>
        </w:rPr>
        <w:drawing>
          <wp:inline distT="0" distB="0" distL="0" distR="0" wp14:anchorId="3680D715" wp14:editId="07C80677">
            <wp:extent cx="6313170" cy="5407025"/>
            <wp:effectExtent l="0" t="0" r="0"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13170" cy="5407025"/>
                    </a:xfrm>
                    <a:prstGeom prst="rect">
                      <a:avLst/>
                    </a:prstGeom>
                    <a:noFill/>
                    <a:ln>
                      <a:noFill/>
                    </a:ln>
                  </pic:spPr>
                </pic:pic>
              </a:graphicData>
            </a:graphic>
          </wp:inline>
        </w:drawing>
      </w:r>
    </w:p>
    <w:p w14:paraId="5AC9120E" w14:textId="77777777" w:rsidR="00E80954" w:rsidRPr="00902ED6" w:rsidRDefault="00E80954" w:rsidP="00C8685F">
      <w:pPr>
        <w:tabs>
          <w:tab w:val="left" w:pos="14317"/>
        </w:tabs>
        <w:spacing w:line="300" w:lineRule="auto"/>
        <w:ind w:left="142" w:hanging="142"/>
        <w:jc w:val="center"/>
        <w:sectPr w:rsidR="00E80954" w:rsidRPr="00902ED6" w:rsidSect="00BE5A2B">
          <w:pgSz w:w="16838" w:h="11906" w:orient="landscape" w:code="9"/>
          <w:pgMar w:top="1134" w:right="1134" w:bottom="567" w:left="1134" w:header="567" w:footer="567" w:gutter="0"/>
          <w:cols w:space="708"/>
          <w:docGrid w:linePitch="360"/>
        </w:sectPr>
      </w:pPr>
    </w:p>
    <w:p w14:paraId="6EC68850" w14:textId="77777777" w:rsidR="00E80954" w:rsidRPr="00902ED6" w:rsidRDefault="00E80954" w:rsidP="00C8685F">
      <w:pPr>
        <w:spacing w:line="240" w:lineRule="auto"/>
        <w:ind w:firstLine="709"/>
        <w:jc w:val="right"/>
        <w:rPr>
          <w:sz w:val="28"/>
          <w:szCs w:val="28"/>
        </w:rPr>
      </w:pPr>
      <w:r w:rsidRPr="00902ED6">
        <w:rPr>
          <w:sz w:val="28"/>
          <w:szCs w:val="28"/>
        </w:rPr>
        <w:lastRenderedPageBreak/>
        <w:t xml:space="preserve">Рисунок </w:t>
      </w:r>
      <w:r w:rsidR="009913F3" w:rsidRPr="00902ED6">
        <w:rPr>
          <w:sz w:val="28"/>
          <w:szCs w:val="28"/>
        </w:rPr>
        <w:t>2</w:t>
      </w:r>
      <w:r w:rsidRPr="00902ED6">
        <w:rPr>
          <w:sz w:val="28"/>
          <w:szCs w:val="28"/>
        </w:rPr>
        <w:t>.1.2</w:t>
      </w:r>
    </w:p>
    <w:p w14:paraId="51684E1C" w14:textId="76534EB6" w:rsidR="00E01E65" w:rsidRPr="00902ED6" w:rsidRDefault="00E01E65" w:rsidP="00C8685F">
      <w:pPr>
        <w:spacing w:line="240" w:lineRule="auto"/>
        <w:ind w:firstLine="709"/>
        <w:jc w:val="center"/>
        <w:rPr>
          <w:rFonts w:eastAsia="Times New Roman"/>
          <w:sz w:val="28"/>
          <w:szCs w:val="28"/>
        </w:rPr>
      </w:pPr>
      <w:r w:rsidRPr="00902ED6">
        <w:rPr>
          <w:rFonts w:eastAsia="Times New Roman"/>
          <w:sz w:val="28"/>
          <w:szCs w:val="28"/>
        </w:rPr>
        <w:t xml:space="preserve">Размещение </w:t>
      </w:r>
      <w:r w:rsidR="00570DF0" w:rsidRPr="00902ED6">
        <w:rPr>
          <w:rFonts w:eastAsia="Times New Roman"/>
          <w:sz w:val="28"/>
          <w:szCs w:val="28"/>
        </w:rPr>
        <w:t>Мир</w:t>
      </w:r>
      <w:r w:rsidRPr="00902ED6">
        <w:rPr>
          <w:rFonts w:eastAsia="Times New Roman"/>
          <w:sz w:val="28"/>
          <w:szCs w:val="28"/>
        </w:rPr>
        <w:t xml:space="preserve">ского сельского поселения в составе Кавказского муниципального района </w:t>
      </w:r>
    </w:p>
    <w:p w14:paraId="29897B7D" w14:textId="074E157A" w:rsidR="00E01E65" w:rsidRPr="00902ED6" w:rsidRDefault="00265C83" w:rsidP="00C8685F">
      <w:pPr>
        <w:spacing w:after="160" w:line="259" w:lineRule="auto"/>
        <w:ind w:left="284" w:firstLine="567"/>
        <w:jc w:val="center"/>
        <w:rPr>
          <w:rFonts w:eastAsia="Times New Roman"/>
        </w:rPr>
      </w:pPr>
      <w:r w:rsidRPr="00902ED6">
        <w:rPr>
          <w:rFonts w:eastAsia="Times New Roman"/>
          <w:noProof/>
          <w:lang w:eastAsia="ru-RU"/>
        </w:rPr>
        <mc:AlternateContent>
          <mc:Choice Requires="wps">
            <w:drawing>
              <wp:anchor distT="0" distB="0" distL="114300" distR="114300" simplePos="0" relativeHeight="251657216" behindDoc="0" locked="0" layoutInCell="1" allowOverlap="1" wp14:anchorId="599AA99C" wp14:editId="23E4A6C8">
                <wp:simplePos x="0" y="0"/>
                <wp:positionH relativeFrom="column">
                  <wp:posOffset>716280</wp:posOffset>
                </wp:positionH>
                <wp:positionV relativeFrom="paragraph">
                  <wp:posOffset>1374775</wp:posOffset>
                </wp:positionV>
                <wp:extent cx="2979369" cy="2216361"/>
                <wp:effectExtent l="19050" t="19050" r="31115" b="31750"/>
                <wp:wrapNone/>
                <wp:docPr id="10" name="Полилиния 10"/>
                <wp:cNvGraphicFramePr/>
                <a:graphic xmlns:a="http://schemas.openxmlformats.org/drawingml/2006/main">
                  <a:graphicData uri="http://schemas.microsoft.com/office/word/2010/wordprocessingShape">
                    <wps:wsp>
                      <wps:cNvSpPr/>
                      <wps:spPr>
                        <a:xfrm>
                          <a:off x="0" y="0"/>
                          <a:ext cx="2979369" cy="2216361"/>
                        </a:xfrm>
                        <a:custGeom>
                          <a:avLst/>
                          <a:gdLst>
                            <a:gd name="connsiteX0" fmla="*/ 6056 w 2979369"/>
                            <a:gd name="connsiteY0" fmla="*/ 0 h 2216361"/>
                            <a:gd name="connsiteX1" fmla="*/ 1223237 w 2979369"/>
                            <a:gd name="connsiteY1" fmla="*/ 6056 h 2216361"/>
                            <a:gd name="connsiteX2" fmla="*/ 1447295 w 2979369"/>
                            <a:gd name="connsiteY2" fmla="*/ 448117 h 2216361"/>
                            <a:gd name="connsiteX3" fmla="*/ 1750077 w 2979369"/>
                            <a:gd name="connsiteY3" fmla="*/ 763010 h 2216361"/>
                            <a:gd name="connsiteX4" fmla="*/ 1719799 w 2979369"/>
                            <a:gd name="connsiteY4" fmla="*/ 781176 h 2216361"/>
                            <a:gd name="connsiteX5" fmla="*/ 1883301 w 2979369"/>
                            <a:gd name="connsiteY5" fmla="*/ 968901 h 2216361"/>
                            <a:gd name="connsiteX6" fmla="*/ 1962024 w 2979369"/>
                            <a:gd name="connsiteY6" fmla="*/ 859900 h 2216361"/>
                            <a:gd name="connsiteX7" fmla="*/ 2077081 w 2979369"/>
                            <a:gd name="connsiteY7" fmla="*/ 974957 h 2216361"/>
                            <a:gd name="connsiteX8" fmla="*/ 2119470 w 2979369"/>
                            <a:gd name="connsiteY8" fmla="*/ 1144514 h 2216361"/>
                            <a:gd name="connsiteX9" fmla="*/ 2064969 w 2979369"/>
                            <a:gd name="connsiteY9" fmla="*/ 1162681 h 2216361"/>
                            <a:gd name="connsiteX10" fmla="*/ 2149748 w 2979369"/>
                            <a:gd name="connsiteY10" fmla="*/ 1283794 h 2216361"/>
                            <a:gd name="connsiteX11" fmla="*/ 2228471 w 2979369"/>
                            <a:gd name="connsiteY11" fmla="*/ 1356461 h 2216361"/>
                            <a:gd name="connsiteX12" fmla="*/ 2161860 w 2979369"/>
                            <a:gd name="connsiteY12" fmla="*/ 1380684 h 2216361"/>
                            <a:gd name="connsiteX13" fmla="*/ 2149748 w 2979369"/>
                            <a:gd name="connsiteY13" fmla="*/ 1380684 h 2216361"/>
                            <a:gd name="connsiteX14" fmla="*/ 2119470 w 2979369"/>
                            <a:gd name="connsiteY14" fmla="*/ 1295905 h 2216361"/>
                            <a:gd name="connsiteX15" fmla="*/ 2064969 w 2979369"/>
                            <a:gd name="connsiteY15" fmla="*/ 1308016 h 2216361"/>
                            <a:gd name="connsiteX16" fmla="*/ 2107359 w 2979369"/>
                            <a:gd name="connsiteY16" fmla="*/ 1423073 h 2216361"/>
                            <a:gd name="connsiteX17" fmla="*/ 2270861 w 2979369"/>
                            <a:gd name="connsiteY17" fmla="*/ 1435184 h 2216361"/>
                            <a:gd name="connsiteX18" fmla="*/ 2264805 w 2979369"/>
                            <a:gd name="connsiteY18" fmla="*/ 1301961 h 2216361"/>
                            <a:gd name="connsiteX19" fmla="*/ 2404085 w 2979369"/>
                            <a:gd name="connsiteY19" fmla="*/ 1308016 h 2216361"/>
                            <a:gd name="connsiteX20" fmla="*/ 2410140 w 2979369"/>
                            <a:gd name="connsiteY20" fmla="*/ 1356461 h 2216361"/>
                            <a:gd name="connsiteX21" fmla="*/ 2688699 w 2979369"/>
                            <a:gd name="connsiteY21" fmla="*/ 1368572 h 2216361"/>
                            <a:gd name="connsiteX22" fmla="*/ 2979369 w 2979369"/>
                            <a:gd name="connsiteY22" fmla="*/ 1804578 h 2216361"/>
                            <a:gd name="connsiteX23" fmla="*/ 2973314 w 2979369"/>
                            <a:gd name="connsiteY23" fmla="*/ 2004413 h 2216361"/>
                            <a:gd name="connsiteX24" fmla="*/ 2773478 w 2979369"/>
                            <a:gd name="connsiteY24" fmla="*/ 2010469 h 2216361"/>
                            <a:gd name="connsiteX25" fmla="*/ 2767422 w 2979369"/>
                            <a:gd name="connsiteY25" fmla="*/ 2052859 h 2216361"/>
                            <a:gd name="connsiteX26" fmla="*/ 2682644 w 2979369"/>
                            <a:gd name="connsiteY26" fmla="*/ 2058914 h 2216361"/>
                            <a:gd name="connsiteX27" fmla="*/ 2670532 w 2979369"/>
                            <a:gd name="connsiteY27" fmla="*/ 2010469 h 2216361"/>
                            <a:gd name="connsiteX28" fmla="*/ 2537309 w 2979369"/>
                            <a:gd name="connsiteY28" fmla="*/ 2028636 h 2216361"/>
                            <a:gd name="connsiteX29" fmla="*/ 2531253 w 2979369"/>
                            <a:gd name="connsiteY29" fmla="*/ 2052859 h 2216361"/>
                            <a:gd name="connsiteX30" fmla="*/ 2609976 w 2979369"/>
                            <a:gd name="connsiteY30" fmla="*/ 2089192 h 2216361"/>
                            <a:gd name="connsiteX31" fmla="*/ 2616032 w 2979369"/>
                            <a:gd name="connsiteY31" fmla="*/ 2161860 h 2216361"/>
                            <a:gd name="connsiteX32" fmla="*/ 2573642 w 2979369"/>
                            <a:gd name="connsiteY32" fmla="*/ 2198194 h 2216361"/>
                            <a:gd name="connsiteX33" fmla="*/ 2482808 w 2979369"/>
                            <a:gd name="connsiteY33" fmla="*/ 2204249 h 2216361"/>
                            <a:gd name="connsiteX34" fmla="*/ 2422252 w 2979369"/>
                            <a:gd name="connsiteY34" fmla="*/ 2173971 h 2216361"/>
                            <a:gd name="connsiteX35" fmla="*/ 2349584 w 2979369"/>
                            <a:gd name="connsiteY35" fmla="*/ 2210305 h 2216361"/>
                            <a:gd name="connsiteX36" fmla="*/ 2313250 w 2979369"/>
                            <a:gd name="connsiteY36" fmla="*/ 2167915 h 2216361"/>
                            <a:gd name="connsiteX37" fmla="*/ 2210305 w 2979369"/>
                            <a:gd name="connsiteY37" fmla="*/ 2216361 h 2216361"/>
                            <a:gd name="connsiteX38" fmla="*/ 2173971 w 2979369"/>
                            <a:gd name="connsiteY38" fmla="*/ 2186082 h 2216361"/>
                            <a:gd name="connsiteX39" fmla="*/ 2131581 w 2979369"/>
                            <a:gd name="connsiteY39" fmla="*/ 2186082 h 2216361"/>
                            <a:gd name="connsiteX40" fmla="*/ 2101303 w 2979369"/>
                            <a:gd name="connsiteY40" fmla="*/ 2186082 h 2216361"/>
                            <a:gd name="connsiteX41" fmla="*/ 2040747 w 2979369"/>
                            <a:gd name="connsiteY41" fmla="*/ 2198194 h 2216361"/>
                            <a:gd name="connsiteX42" fmla="*/ 1974135 w 2979369"/>
                            <a:gd name="connsiteY42" fmla="*/ 2149749 h 2216361"/>
                            <a:gd name="connsiteX43" fmla="*/ 1907523 w 2979369"/>
                            <a:gd name="connsiteY43" fmla="*/ 2204249 h 2216361"/>
                            <a:gd name="connsiteX44" fmla="*/ 1883301 w 2979369"/>
                            <a:gd name="connsiteY44" fmla="*/ 2204249 h 2216361"/>
                            <a:gd name="connsiteX45" fmla="*/ 1834856 w 2979369"/>
                            <a:gd name="connsiteY45" fmla="*/ 2155804 h 2216361"/>
                            <a:gd name="connsiteX46" fmla="*/ 1756132 w 2979369"/>
                            <a:gd name="connsiteY46" fmla="*/ 2155804 h 2216361"/>
                            <a:gd name="connsiteX47" fmla="*/ 1653187 w 2979369"/>
                            <a:gd name="connsiteY47" fmla="*/ 2198194 h 2216361"/>
                            <a:gd name="connsiteX48" fmla="*/ 1435184 w 2979369"/>
                            <a:gd name="connsiteY48" fmla="*/ 2064970 h 2216361"/>
                            <a:gd name="connsiteX49" fmla="*/ 1417017 w 2979369"/>
                            <a:gd name="connsiteY49" fmla="*/ 1568408 h 2216361"/>
                            <a:gd name="connsiteX50" fmla="*/ 1635020 w 2979369"/>
                            <a:gd name="connsiteY50" fmla="*/ 1568408 h 2216361"/>
                            <a:gd name="connsiteX51" fmla="*/ 1622909 w 2979369"/>
                            <a:gd name="connsiteY51" fmla="*/ 1283794 h 2216361"/>
                            <a:gd name="connsiteX52" fmla="*/ 0 w 2979369"/>
                            <a:gd name="connsiteY52" fmla="*/ 1277738 h 2216361"/>
                            <a:gd name="connsiteX53" fmla="*/ 6056 w 2979369"/>
                            <a:gd name="connsiteY53" fmla="*/ 0 h 22163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Lst>
                          <a:rect l="l" t="t" r="r" b="b"/>
                          <a:pathLst>
                            <a:path w="2979369" h="2216361">
                              <a:moveTo>
                                <a:pt x="6056" y="0"/>
                              </a:moveTo>
                              <a:lnTo>
                                <a:pt x="1223237" y="6056"/>
                              </a:lnTo>
                              <a:lnTo>
                                <a:pt x="1447295" y="448117"/>
                              </a:lnTo>
                              <a:lnTo>
                                <a:pt x="1750077" y="763010"/>
                              </a:lnTo>
                              <a:lnTo>
                                <a:pt x="1719799" y="781176"/>
                              </a:lnTo>
                              <a:lnTo>
                                <a:pt x="1883301" y="968901"/>
                              </a:lnTo>
                              <a:lnTo>
                                <a:pt x="1962024" y="859900"/>
                              </a:lnTo>
                              <a:lnTo>
                                <a:pt x="2077081" y="974957"/>
                              </a:lnTo>
                              <a:lnTo>
                                <a:pt x="2119470" y="1144514"/>
                              </a:lnTo>
                              <a:lnTo>
                                <a:pt x="2064969" y="1162681"/>
                              </a:lnTo>
                              <a:lnTo>
                                <a:pt x="2149748" y="1283794"/>
                              </a:lnTo>
                              <a:lnTo>
                                <a:pt x="2228471" y="1356461"/>
                              </a:lnTo>
                              <a:lnTo>
                                <a:pt x="2161860" y="1380684"/>
                              </a:lnTo>
                              <a:lnTo>
                                <a:pt x="2149748" y="1380684"/>
                              </a:lnTo>
                              <a:lnTo>
                                <a:pt x="2119470" y="1295905"/>
                              </a:lnTo>
                              <a:lnTo>
                                <a:pt x="2064969" y="1308016"/>
                              </a:lnTo>
                              <a:lnTo>
                                <a:pt x="2107359" y="1423073"/>
                              </a:lnTo>
                              <a:lnTo>
                                <a:pt x="2270861" y="1435184"/>
                              </a:lnTo>
                              <a:lnTo>
                                <a:pt x="2264805" y="1301961"/>
                              </a:lnTo>
                              <a:lnTo>
                                <a:pt x="2404085" y="1308016"/>
                              </a:lnTo>
                              <a:lnTo>
                                <a:pt x="2410140" y="1356461"/>
                              </a:lnTo>
                              <a:lnTo>
                                <a:pt x="2688699" y="1368572"/>
                              </a:lnTo>
                              <a:lnTo>
                                <a:pt x="2979369" y="1804578"/>
                              </a:lnTo>
                              <a:lnTo>
                                <a:pt x="2973314" y="2004413"/>
                              </a:lnTo>
                              <a:lnTo>
                                <a:pt x="2773478" y="2010469"/>
                              </a:lnTo>
                              <a:lnTo>
                                <a:pt x="2767422" y="2052859"/>
                              </a:lnTo>
                              <a:lnTo>
                                <a:pt x="2682644" y="2058914"/>
                              </a:lnTo>
                              <a:lnTo>
                                <a:pt x="2670532" y="2010469"/>
                              </a:lnTo>
                              <a:lnTo>
                                <a:pt x="2537309" y="2028636"/>
                              </a:lnTo>
                              <a:lnTo>
                                <a:pt x="2531253" y="2052859"/>
                              </a:lnTo>
                              <a:lnTo>
                                <a:pt x="2609976" y="2089192"/>
                              </a:lnTo>
                              <a:lnTo>
                                <a:pt x="2616032" y="2161860"/>
                              </a:lnTo>
                              <a:lnTo>
                                <a:pt x="2573642" y="2198194"/>
                              </a:lnTo>
                              <a:lnTo>
                                <a:pt x="2482808" y="2204249"/>
                              </a:lnTo>
                              <a:lnTo>
                                <a:pt x="2422252" y="2173971"/>
                              </a:lnTo>
                              <a:lnTo>
                                <a:pt x="2349584" y="2210305"/>
                              </a:lnTo>
                              <a:lnTo>
                                <a:pt x="2313250" y="2167915"/>
                              </a:lnTo>
                              <a:lnTo>
                                <a:pt x="2210305" y="2216361"/>
                              </a:lnTo>
                              <a:lnTo>
                                <a:pt x="2173971" y="2186082"/>
                              </a:lnTo>
                              <a:lnTo>
                                <a:pt x="2131581" y="2186082"/>
                              </a:lnTo>
                              <a:lnTo>
                                <a:pt x="2101303" y="2186082"/>
                              </a:lnTo>
                              <a:lnTo>
                                <a:pt x="2040747" y="2198194"/>
                              </a:lnTo>
                              <a:lnTo>
                                <a:pt x="1974135" y="2149749"/>
                              </a:lnTo>
                              <a:lnTo>
                                <a:pt x="1907523" y="2204249"/>
                              </a:lnTo>
                              <a:lnTo>
                                <a:pt x="1883301" y="2204249"/>
                              </a:lnTo>
                              <a:lnTo>
                                <a:pt x="1834856" y="2155804"/>
                              </a:lnTo>
                              <a:lnTo>
                                <a:pt x="1756132" y="2155804"/>
                              </a:lnTo>
                              <a:lnTo>
                                <a:pt x="1653187" y="2198194"/>
                              </a:lnTo>
                              <a:lnTo>
                                <a:pt x="1435184" y="2064970"/>
                              </a:lnTo>
                              <a:lnTo>
                                <a:pt x="1417017" y="1568408"/>
                              </a:lnTo>
                              <a:lnTo>
                                <a:pt x="1635020" y="1568408"/>
                              </a:lnTo>
                              <a:lnTo>
                                <a:pt x="1622909" y="1283794"/>
                              </a:lnTo>
                              <a:lnTo>
                                <a:pt x="0" y="1277738"/>
                              </a:lnTo>
                              <a:cubicBezTo>
                                <a:pt x="2019" y="851825"/>
                                <a:pt x="4037" y="425913"/>
                                <a:pt x="6056" y="0"/>
                              </a:cubicBezTo>
                              <a:close/>
                            </a:path>
                          </a:pathLst>
                        </a:custGeom>
                        <a:pattFill prst="wdDnDiag">
                          <a:fgClr>
                            <a:srgbClr val="FF0000"/>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txbx>
                        <w:txbxContent>
                          <w:p w14:paraId="7EFEAE4E" w14:textId="77777777" w:rsidR="009A109C" w:rsidRPr="00265C83" w:rsidRDefault="009A109C" w:rsidP="00265C8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65C83">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Мирское</w:t>
                            </w:r>
                          </w:p>
                          <w:p w14:paraId="787C4B2D" w14:textId="74085701" w:rsidR="009A109C" w:rsidRPr="00265C83" w:rsidRDefault="009A109C" w:rsidP="00265C8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65C83">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сельское поселение</w:t>
                            </w:r>
                          </w:p>
                          <w:p w14:paraId="0EE647EE" w14:textId="77777777" w:rsidR="009A109C" w:rsidRDefault="009A109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99AA99C" id="Полилиния 10" o:spid="_x0000_s1026" style="position:absolute;left:0;text-align:left;margin-left:56.4pt;margin-top:108.25pt;width:234.6pt;height:174.5pt;z-index:251657216;visibility:visible;mso-wrap-style:square;mso-wrap-distance-left:9pt;mso-wrap-distance-top:0;mso-wrap-distance-right:9pt;mso-wrap-distance-bottom:0;mso-position-horizontal:absolute;mso-position-horizontal-relative:text;mso-position-vertical:absolute;mso-position-vertical-relative:text;v-text-anchor:middle" coordsize="2979369,221636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" adj="-11796480,,5400" path="m6056,l1223237,6056r224058,442061l1750077,763010r-30278,18166l1883301,968901r78723,-109001l2077081,974957r42389,169557l2064969,1162681r84779,121113l2228471,1356461r-66611,24223l2149748,1380684r-30278,-84779l2064969,1308016r42390,115057l2270861,1435184r-6056,-133223l2404085,1308016r6055,48445l2688699,1368572r290670,436006l2973314,2004413r-199836,6056l2767422,2052859r-84778,6055l2670532,2010469r-133223,18167l2531253,2052859r78723,36333l2616032,2161860r-42390,36334l2482808,2204249r-60556,-30278l2349584,2210305r-36334,-42390l2210305,2216361r-36334,-30279l2131581,2186082r-30278,l2040747,2198194r-66612,-48445l1907523,2204249r-24222,l1834856,2155804r-78724,l1653187,2198194,1435184,2064970r-18167,-496562l1635020,1568408r-12111,-284614l,1277738c2019,851825,4037,425913,6056,xe" fillcolor="red" strokecolor="#1f4d78 [1604]" strokeweight="1pt">
                <v:fill r:id="rId23" o:title="" color2="white [3212]" type="pattern"/>
                <v:stroke joinstyle="miter"/>
                <v:formulas/>
                <v:path arrowok="t" o:connecttype="custom" o:connectlocs="6056,0;1223237,6056;1447295,448117;1750077,763010;1719799,781176;1883301,968901;1962024,859900;2077081,974957;2119470,1144514;2064969,1162681;2149748,1283794;2228471,1356461;2161860,1380684;2149748,1380684;2119470,1295905;2064969,1308016;2107359,1423073;2270861,1435184;2264805,1301961;2404085,1308016;2410140,1356461;2688699,1368572;2979369,1804578;2973314,2004413;2773478,2010469;2767422,2052859;2682644,2058914;2670532,2010469;2537309,2028636;2531253,2052859;2609976,2089192;2616032,2161860;2573642,2198194;2482808,2204249;2422252,2173971;2349584,2210305;2313250,2167915;2210305,2216361;2173971,2186082;2131581,2186082;2101303,2186082;2040747,2198194;1974135,2149749;1907523,2204249;1883301,2204249;1834856,2155804;1756132,2155804;1653187,2198194;1435184,2064970;1417017,1568408;1635020,1568408;1622909,1283794;0,1277738;6056,0" o:connectangles="0,0,0,0,0,0,0,0,0,0,0,0,0,0,0,0,0,0,0,0,0,0,0,0,0,0,0,0,0,0,0,0,0,0,0,0,0,0,0,0,0,0,0,0,0,0,0,0,0,0,0,0,0,0" textboxrect="0,0,2979369,2216361"/>
                <v:textbox>
                  <w:txbxContent>
                    <w:p w14:paraId="7EFEAE4E" w14:textId="77777777" w:rsidR="009A109C" w:rsidRPr="00265C83" w:rsidRDefault="009A109C" w:rsidP="00265C8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65C83">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Мирское</w:t>
                      </w:r>
                    </w:p>
                    <w:p w14:paraId="787C4B2D" w14:textId="74085701" w:rsidR="009A109C" w:rsidRPr="00265C83" w:rsidRDefault="009A109C" w:rsidP="00265C8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65C83">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сельское поселение</w:t>
                      </w:r>
                    </w:p>
                    <w:p w14:paraId="0EE647EE" w14:textId="77777777" w:rsidR="009A109C" w:rsidRDefault="009A109C"/>
                  </w:txbxContent>
                </v:textbox>
              </v:shape>
            </w:pict>
          </mc:Fallback>
        </mc:AlternateContent>
      </w:r>
      <w:r w:rsidRPr="00902ED6">
        <w:rPr>
          <w:rFonts w:eastAsia="Times New Roman"/>
          <w:noProof/>
          <w:lang w:eastAsia="ru-RU"/>
        </w:rPr>
        <w:drawing>
          <wp:inline distT="0" distB="0" distL="0" distR="0" wp14:anchorId="143928FD" wp14:editId="6C7E3777">
            <wp:extent cx="8477881" cy="547185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СТП-2.jpg"/>
                    <pic:cNvPicPr/>
                  </pic:nvPicPr>
                  <pic:blipFill rotWithShape="1">
                    <a:blip r:embed="rId24" cstate="screen">
                      <a:extLst>
                        <a:ext uri="{28A0092B-C50C-407E-A947-70E740481C1C}">
                          <a14:useLocalDpi xmlns:a14="http://schemas.microsoft.com/office/drawing/2010/main"/>
                        </a:ext>
                      </a:extLst>
                    </a:blip>
                    <a:srcRect l="2433" t="13270" r="1338" b="843"/>
                    <a:stretch/>
                  </pic:blipFill>
                  <pic:spPr bwMode="auto">
                    <a:xfrm>
                      <a:off x="0" y="0"/>
                      <a:ext cx="8486613" cy="5477491"/>
                    </a:xfrm>
                    <a:prstGeom prst="rect">
                      <a:avLst/>
                    </a:prstGeom>
                    <a:ln>
                      <a:noFill/>
                    </a:ln>
                    <a:extLst>
                      <a:ext uri="{53640926-AAD7-44D8-BBD7-CCE9431645EC}">
                        <a14:shadowObscured xmlns:a14="http://schemas.microsoft.com/office/drawing/2010/main"/>
                      </a:ext>
                    </a:extLst>
                  </pic:spPr>
                </pic:pic>
              </a:graphicData>
            </a:graphic>
          </wp:inline>
        </w:drawing>
      </w:r>
    </w:p>
    <w:p w14:paraId="1A5332CB" w14:textId="77777777" w:rsidR="00E01E65" w:rsidRPr="00902ED6" w:rsidRDefault="00E01E65" w:rsidP="00C8685F">
      <w:pPr>
        <w:spacing w:after="160" w:line="259" w:lineRule="auto"/>
        <w:jc w:val="left"/>
        <w:rPr>
          <w:sz w:val="28"/>
          <w:szCs w:val="28"/>
        </w:rPr>
      </w:pPr>
      <w:r w:rsidRPr="00902ED6">
        <w:rPr>
          <w:sz w:val="28"/>
          <w:szCs w:val="28"/>
        </w:rPr>
        <w:br w:type="page"/>
      </w:r>
    </w:p>
    <w:p w14:paraId="04D05B0F" w14:textId="77777777" w:rsidR="00E01E65" w:rsidRPr="00902ED6" w:rsidRDefault="00E01E65" w:rsidP="00C8685F">
      <w:pPr>
        <w:spacing w:line="240" w:lineRule="auto"/>
        <w:ind w:firstLine="709"/>
        <w:jc w:val="center"/>
        <w:rPr>
          <w:rFonts w:eastAsia="Times New Roman"/>
          <w:sz w:val="28"/>
          <w:szCs w:val="28"/>
        </w:rPr>
        <w:sectPr w:rsidR="00E01E65" w:rsidRPr="00902ED6" w:rsidSect="00C457F2">
          <w:pgSz w:w="16838" w:h="11906" w:orient="landscape" w:code="9"/>
          <w:pgMar w:top="1134" w:right="1134" w:bottom="567" w:left="1134" w:header="567" w:footer="567" w:gutter="0"/>
          <w:cols w:space="708"/>
          <w:docGrid w:linePitch="360"/>
        </w:sectPr>
      </w:pPr>
    </w:p>
    <w:p w14:paraId="48420299" w14:textId="77777777" w:rsidR="00E01E65" w:rsidRPr="00902ED6" w:rsidRDefault="00E01E65" w:rsidP="00C8685F">
      <w:pPr>
        <w:spacing w:line="240" w:lineRule="auto"/>
        <w:ind w:firstLine="709"/>
        <w:jc w:val="right"/>
        <w:rPr>
          <w:sz w:val="28"/>
          <w:szCs w:val="28"/>
        </w:rPr>
      </w:pPr>
      <w:r w:rsidRPr="00902ED6">
        <w:rPr>
          <w:sz w:val="28"/>
          <w:szCs w:val="28"/>
        </w:rPr>
        <w:lastRenderedPageBreak/>
        <w:t>Рисунок 2.1.3</w:t>
      </w:r>
    </w:p>
    <w:p w14:paraId="276A919B" w14:textId="0E1CCFCF" w:rsidR="00E01E65" w:rsidRPr="00902ED6" w:rsidRDefault="00E01E65" w:rsidP="00C8685F">
      <w:pPr>
        <w:spacing w:line="240" w:lineRule="auto"/>
        <w:jc w:val="center"/>
        <w:rPr>
          <w:noProof/>
          <w:lang w:eastAsia="ru-RU"/>
        </w:rPr>
      </w:pPr>
      <w:r w:rsidRPr="00902ED6">
        <w:rPr>
          <w:rFonts w:eastAsia="Times New Roman"/>
          <w:sz w:val="28"/>
          <w:szCs w:val="28"/>
        </w:rPr>
        <w:t xml:space="preserve">Размещение населенных пунктов в составе </w:t>
      </w:r>
      <w:r w:rsidR="00570DF0" w:rsidRPr="00902ED6">
        <w:rPr>
          <w:rFonts w:eastAsia="Times New Roman"/>
          <w:sz w:val="28"/>
          <w:szCs w:val="28"/>
        </w:rPr>
        <w:t>Мир</w:t>
      </w:r>
      <w:r w:rsidRPr="00902ED6">
        <w:rPr>
          <w:rFonts w:eastAsia="Times New Roman"/>
          <w:sz w:val="28"/>
          <w:szCs w:val="28"/>
        </w:rPr>
        <w:t>ского сельского поселения</w:t>
      </w:r>
      <w:r w:rsidRPr="00902ED6">
        <w:rPr>
          <w:noProof/>
          <w:lang w:eastAsia="ru-RU"/>
        </w:rPr>
        <w:t xml:space="preserve"> </w:t>
      </w:r>
    </w:p>
    <w:p w14:paraId="25E4E49F" w14:textId="7F4C5FF6" w:rsidR="00265C83" w:rsidRPr="00902ED6" w:rsidRDefault="00265C83" w:rsidP="00C8685F">
      <w:pPr>
        <w:spacing w:line="240" w:lineRule="auto"/>
        <w:jc w:val="center"/>
        <w:rPr>
          <w:noProof/>
          <w:lang w:eastAsia="ru-RU"/>
        </w:rPr>
      </w:pPr>
    </w:p>
    <w:p w14:paraId="0018E632" w14:textId="77777777" w:rsidR="00C94B75" w:rsidRPr="00902ED6" w:rsidRDefault="00C94B75" w:rsidP="00C8685F">
      <w:pPr>
        <w:spacing w:line="240" w:lineRule="auto"/>
        <w:jc w:val="center"/>
        <w:rPr>
          <w:rFonts w:eastAsia="Times New Roman"/>
          <w:noProof/>
          <w:sz w:val="28"/>
          <w:szCs w:val="28"/>
          <w:lang w:eastAsia="ru-RU"/>
        </w:rPr>
      </w:pPr>
    </w:p>
    <w:p w14:paraId="300A57BB" w14:textId="6BE30A8E" w:rsidR="00265C83" w:rsidRPr="00902ED6" w:rsidRDefault="00C94B75" w:rsidP="00C8685F">
      <w:pPr>
        <w:spacing w:line="240" w:lineRule="auto"/>
        <w:jc w:val="center"/>
        <w:rPr>
          <w:rFonts w:eastAsia="Times New Roman"/>
          <w:sz w:val="28"/>
          <w:szCs w:val="28"/>
        </w:rPr>
        <w:sectPr w:rsidR="00265C83" w:rsidRPr="00902ED6" w:rsidSect="00E01E65">
          <w:pgSz w:w="11906" w:h="16838" w:code="9"/>
          <w:pgMar w:top="1134" w:right="567" w:bottom="1134" w:left="1134" w:header="567" w:footer="567" w:gutter="0"/>
          <w:cols w:space="708"/>
          <w:docGrid w:linePitch="360"/>
        </w:sectPr>
      </w:pPr>
      <w:r w:rsidRPr="00902ED6">
        <w:rPr>
          <w:rFonts w:eastAsia="Times New Roman"/>
          <w:noProof/>
          <w:sz w:val="28"/>
          <w:szCs w:val="28"/>
          <w:lang w:eastAsia="ru-RU"/>
        </w:rPr>
        <w:drawing>
          <wp:inline distT="0" distB="0" distL="0" distR="0" wp14:anchorId="140735E5" wp14:editId="2AB950FF">
            <wp:extent cx="6203950" cy="4641850"/>
            <wp:effectExtent l="0" t="0" r="6350" b="63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УЧ границ НП.jpg"/>
                    <pic:cNvPicPr/>
                  </pic:nvPicPr>
                  <pic:blipFill rotWithShape="1">
                    <a:blip r:embed="rId25" cstate="print">
                      <a:extLst>
                        <a:ext uri="{28A0092B-C50C-407E-A947-70E740481C1C}">
                          <a14:useLocalDpi xmlns:a14="http://schemas.microsoft.com/office/drawing/2010/main" val="0"/>
                        </a:ext>
                      </a:extLst>
                    </a:blip>
                    <a:srcRect l="3724" t="9609" r="539" b="10579"/>
                    <a:stretch/>
                  </pic:blipFill>
                  <pic:spPr bwMode="auto">
                    <a:xfrm>
                      <a:off x="0" y="0"/>
                      <a:ext cx="6203950" cy="4641850"/>
                    </a:xfrm>
                    <a:prstGeom prst="rect">
                      <a:avLst/>
                    </a:prstGeom>
                    <a:ln>
                      <a:noFill/>
                    </a:ln>
                    <a:extLst>
                      <a:ext uri="{53640926-AAD7-44D8-BBD7-CCE9431645EC}">
                        <a14:shadowObscured xmlns:a14="http://schemas.microsoft.com/office/drawing/2010/main"/>
                      </a:ext>
                    </a:extLst>
                  </pic:spPr>
                </pic:pic>
              </a:graphicData>
            </a:graphic>
          </wp:inline>
        </w:drawing>
      </w:r>
    </w:p>
    <w:p w14:paraId="3E60C1F9" w14:textId="1BD547BE" w:rsidR="00E01E65" w:rsidRPr="00902ED6" w:rsidRDefault="009A1A14" w:rsidP="00C8685F">
      <w:pPr>
        <w:spacing w:line="276" w:lineRule="auto"/>
        <w:ind w:firstLine="709"/>
        <w:rPr>
          <w:rFonts w:eastAsia="Times New Roman"/>
          <w:sz w:val="28"/>
          <w:szCs w:val="28"/>
        </w:rPr>
      </w:pPr>
      <w:r w:rsidRPr="00902ED6">
        <w:rPr>
          <w:rFonts w:eastAsia="Times New Roman"/>
          <w:sz w:val="28"/>
          <w:szCs w:val="28"/>
        </w:rPr>
        <w:lastRenderedPageBreak/>
        <w:t>Мир</w:t>
      </w:r>
      <w:r w:rsidR="00E01E65" w:rsidRPr="00902ED6">
        <w:rPr>
          <w:rFonts w:eastAsia="Times New Roman"/>
          <w:sz w:val="28"/>
          <w:szCs w:val="28"/>
        </w:rPr>
        <w:t>ское сельское поселение занимает выгодное транспортное положение в Краснодарском крае. По его территории проходят важнейшие транспортные пути: автомобильные дороги регионального</w:t>
      </w:r>
      <w:r w:rsidR="00067AB9" w:rsidRPr="00902ED6">
        <w:rPr>
          <w:rFonts w:eastAsia="Times New Roman"/>
          <w:sz w:val="28"/>
          <w:szCs w:val="28"/>
        </w:rPr>
        <w:t>, федерального</w:t>
      </w:r>
      <w:r w:rsidR="00E01E65" w:rsidRPr="00902ED6">
        <w:rPr>
          <w:rFonts w:eastAsia="Times New Roman"/>
          <w:sz w:val="28"/>
          <w:szCs w:val="28"/>
        </w:rPr>
        <w:t xml:space="preserve"> значения</w:t>
      </w:r>
      <w:r w:rsidR="00067AB9" w:rsidRPr="00902ED6">
        <w:rPr>
          <w:rFonts w:eastAsia="Times New Roman"/>
          <w:sz w:val="28"/>
          <w:szCs w:val="28"/>
        </w:rPr>
        <w:t>, а также железная дорога</w:t>
      </w:r>
      <w:r w:rsidR="00E01E65" w:rsidRPr="00902ED6">
        <w:rPr>
          <w:rFonts w:eastAsia="Times New Roman"/>
          <w:sz w:val="28"/>
          <w:szCs w:val="28"/>
        </w:rPr>
        <w:t>:</w:t>
      </w:r>
    </w:p>
    <w:p w14:paraId="20FE3F0E" w14:textId="524A2743" w:rsidR="00E01E65" w:rsidRPr="00902ED6" w:rsidRDefault="009A1A14" w:rsidP="00C92053">
      <w:pPr>
        <w:numPr>
          <w:ilvl w:val="0"/>
          <w:numId w:val="70"/>
        </w:numPr>
        <w:spacing w:line="276" w:lineRule="auto"/>
        <w:ind w:left="709" w:hanging="283"/>
        <w:contextualSpacing/>
        <w:rPr>
          <w:rFonts w:eastAsia="Times New Roman"/>
          <w:sz w:val="28"/>
          <w:szCs w:val="28"/>
        </w:rPr>
      </w:pPr>
      <w:r w:rsidRPr="00902ED6">
        <w:rPr>
          <w:rFonts w:eastAsia="Times New Roman"/>
          <w:sz w:val="28"/>
          <w:szCs w:val="28"/>
        </w:rPr>
        <w:t xml:space="preserve">03 ОП РЗ 03К-210 </w:t>
      </w:r>
      <w:r w:rsidR="007A7B22" w:rsidRPr="00902ED6">
        <w:rPr>
          <w:rFonts w:eastAsia="Times New Roman"/>
          <w:sz w:val="28"/>
          <w:szCs w:val="28"/>
        </w:rPr>
        <w:t>«</w:t>
      </w:r>
      <w:r w:rsidRPr="00902ED6">
        <w:rPr>
          <w:rFonts w:eastAsia="Times New Roman"/>
          <w:sz w:val="28"/>
          <w:szCs w:val="28"/>
        </w:rPr>
        <w:t>п. Возрождение - п. Мирской</w:t>
      </w:r>
      <w:r w:rsidR="007A7B22" w:rsidRPr="00902ED6">
        <w:rPr>
          <w:rFonts w:eastAsia="Times New Roman"/>
          <w:sz w:val="28"/>
          <w:szCs w:val="28"/>
        </w:rPr>
        <w:t>»</w:t>
      </w:r>
      <w:r w:rsidR="00E01E65" w:rsidRPr="00902ED6">
        <w:rPr>
          <w:rFonts w:eastAsia="Times New Roman"/>
          <w:sz w:val="28"/>
          <w:szCs w:val="28"/>
        </w:rPr>
        <w:t>;</w:t>
      </w:r>
    </w:p>
    <w:p w14:paraId="54C5CE82" w14:textId="742816AF" w:rsidR="00E01E65" w:rsidRPr="00902ED6" w:rsidRDefault="00067AB9" w:rsidP="00C92053">
      <w:pPr>
        <w:numPr>
          <w:ilvl w:val="0"/>
          <w:numId w:val="70"/>
        </w:numPr>
        <w:spacing w:line="276" w:lineRule="auto"/>
        <w:ind w:left="709" w:hanging="283"/>
        <w:contextualSpacing/>
        <w:rPr>
          <w:rFonts w:eastAsia="Times New Roman"/>
          <w:sz w:val="28"/>
          <w:szCs w:val="28"/>
        </w:rPr>
      </w:pPr>
      <w:r w:rsidRPr="00902ED6">
        <w:rPr>
          <w:rFonts w:eastAsia="Times New Roman"/>
          <w:sz w:val="28"/>
          <w:szCs w:val="28"/>
        </w:rPr>
        <w:t>03 ОП МЗ 03Н-215</w:t>
      </w:r>
      <w:r w:rsidR="00E01E65" w:rsidRPr="00902ED6">
        <w:rPr>
          <w:rFonts w:eastAsia="Times New Roman"/>
          <w:sz w:val="28"/>
          <w:szCs w:val="28"/>
        </w:rPr>
        <w:t xml:space="preserve"> </w:t>
      </w:r>
      <w:r w:rsidR="007A7B22" w:rsidRPr="00902ED6">
        <w:rPr>
          <w:rFonts w:eastAsia="Times New Roman"/>
          <w:sz w:val="28"/>
          <w:szCs w:val="28"/>
        </w:rPr>
        <w:t>«</w:t>
      </w:r>
      <w:r w:rsidRPr="00902ED6">
        <w:rPr>
          <w:rFonts w:eastAsia="Times New Roman"/>
          <w:sz w:val="28"/>
          <w:szCs w:val="28"/>
        </w:rPr>
        <w:t>Подъезд к п. Красноармейский</w:t>
      </w:r>
      <w:r w:rsidR="007A7B22" w:rsidRPr="00902ED6">
        <w:rPr>
          <w:rFonts w:eastAsia="Times New Roman"/>
          <w:sz w:val="28"/>
          <w:szCs w:val="28"/>
        </w:rPr>
        <w:t>»</w:t>
      </w:r>
      <w:r w:rsidR="00E01E65" w:rsidRPr="00902ED6">
        <w:rPr>
          <w:rFonts w:eastAsia="Times New Roman"/>
          <w:sz w:val="28"/>
          <w:szCs w:val="28"/>
        </w:rPr>
        <w:t>;</w:t>
      </w:r>
    </w:p>
    <w:p w14:paraId="5FC69C76" w14:textId="29FD3AA6" w:rsidR="00067AB9" w:rsidRPr="00902ED6" w:rsidRDefault="00067AB9" w:rsidP="00C92053">
      <w:pPr>
        <w:numPr>
          <w:ilvl w:val="0"/>
          <w:numId w:val="70"/>
        </w:numPr>
        <w:spacing w:line="276" w:lineRule="auto"/>
        <w:ind w:left="709" w:hanging="283"/>
        <w:contextualSpacing/>
        <w:rPr>
          <w:rFonts w:eastAsia="Times New Roman"/>
          <w:sz w:val="28"/>
          <w:szCs w:val="28"/>
        </w:rPr>
      </w:pPr>
      <w:r w:rsidRPr="00902ED6">
        <w:rPr>
          <w:rFonts w:eastAsia="Times New Roman"/>
          <w:sz w:val="28"/>
          <w:szCs w:val="28"/>
        </w:rPr>
        <w:t xml:space="preserve">00 ОП ФЗ Р-217 (Е50, Е117, Е119, АН8, СНГ) </w:t>
      </w:r>
      <w:r w:rsidR="007A7B22" w:rsidRPr="00902ED6">
        <w:rPr>
          <w:rFonts w:eastAsia="Times New Roman"/>
          <w:sz w:val="28"/>
          <w:szCs w:val="28"/>
        </w:rPr>
        <w:t>«</w:t>
      </w:r>
      <w:r w:rsidRPr="00902ED6">
        <w:rPr>
          <w:rFonts w:eastAsia="Times New Roman"/>
          <w:sz w:val="28"/>
          <w:szCs w:val="28"/>
        </w:rPr>
        <w:t>Кавказ</w:t>
      </w:r>
      <w:r w:rsidR="007A7B22" w:rsidRPr="00902ED6">
        <w:rPr>
          <w:rFonts w:eastAsia="Times New Roman"/>
          <w:sz w:val="28"/>
          <w:szCs w:val="28"/>
        </w:rPr>
        <w:t>»</w:t>
      </w:r>
      <w:r w:rsidRPr="00902ED6">
        <w:rPr>
          <w:rFonts w:eastAsia="Times New Roman"/>
          <w:sz w:val="28"/>
          <w:szCs w:val="28"/>
        </w:rPr>
        <w:t xml:space="preserve"> автомобильная дорога М-4 </w:t>
      </w:r>
      <w:r w:rsidR="007A7B22" w:rsidRPr="00902ED6">
        <w:rPr>
          <w:rFonts w:eastAsia="Times New Roman"/>
          <w:sz w:val="28"/>
          <w:szCs w:val="28"/>
        </w:rPr>
        <w:t>«</w:t>
      </w:r>
      <w:r w:rsidRPr="00902ED6">
        <w:rPr>
          <w:rFonts w:eastAsia="Times New Roman"/>
          <w:sz w:val="28"/>
          <w:szCs w:val="28"/>
        </w:rPr>
        <w:t>Дон</w:t>
      </w:r>
      <w:r w:rsidR="007A7B22" w:rsidRPr="00902ED6">
        <w:rPr>
          <w:rFonts w:eastAsia="Times New Roman"/>
          <w:sz w:val="28"/>
          <w:szCs w:val="28"/>
        </w:rPr>
        <w:t>»</w:t>
      </w:r>
      <w:r w:rsidRPr="00902ED6">
        <w:rPr>
          <w:rFonts w:eastAsia="Times New Roman"/>
          <w:sz w:val="28"/>
          <w:szCs w:val="28"/>
        </w:rPr>
        <w:t xml:space="preserve"> - Владикавказ - Грозный - Махачкала - граница с Азербайджанской Республикой;</w:t>
      </w:r>
    </w:p>
    <w:p w14:paraId="62DFA21E" w14:textId="09E6A239" w:rsidR="00067AB9" w:rsidRPr="00902ED6" w:rsidRDefault="00067AB9" w:rsidP="00C92053">
      <w:pPr>
        <w:numPr>
          <w:ilvl w:val="0"/>
          <w:numId w:val="70"/>
        </w:numPr>
        <w:spacing w:line="276" w:lineRule="auto"/>
        <w:ind w:left="709" w:hanging="283"/>
        <w:contextualSpacing/>
        <w:rPr>
          <w:rFonts w:eastAsia="Times New Roman"/>
          <w:sz w:val="28"/>
          <w:szCs w:val="28"/>
        </w:rPr>
      </w:pPr>
      <w:r w:rsidRPr="00902ED6">
        <w:rPr>
          <w:rFonts w:eastAsia="Times New Roman"/>
          <w:sz w:val="28"/>
          <w:szCs w:val="28"/>
        </w:rPr>
        <w:t>Железнодорожная линия направления Ростов-Армавир Северо-Кавказской железной дороги.</w:t>
      </w:r>
    </w:p>
    <w:p w14:paraId="0BB189C9" w14:textId="25999118" w:rsidR="00E01E65" w:rsidRPr="00902ED6" w:rsidRDefault="00E01E65" w:rsidP="00C8685F">
      <w:pPr>
        <w:spacing w:line="276" w:lineRule="auto"/>
        <w:ind w:firstLine="720"/>
        <w:rPr>
          <w:rFonts w:eastAsia="Times New Roman"/>
          <w:sz w:val="28"/>
          <w:szCs w:val="28"/>
        </w:rPr>
      </w:pPr>
      <w:r w:rsidRPr="00902ED6">
        <w:rPr>
          <w:rFonts w:eastAsia="Times New Roman"/>
          <w:sz w:val="28"/>
          <w:szCs w:val="28"/>
        </w:rPr>
        <w:t xml:space="preserve">Административный центр </w:t>
      </w:r>
      <w:r w:rsidR="00067AB9" w:rsidRPr="00902ED6">
        <w:rPr>
          <w:rFonts w:eastAsia="Times New Roman"/>
          <w:sz w:val="28"/>
          <w:szCs w:val="28"/>
        </w:rPr>
        <w:t>Мир</w:t>
      </w:r>
      <w:r w:rsidRPr="00902ED6">
        <w:rPr>
          <w:rFonts w:eastAsia="Times New Roman"/>
          <w:sz w:val="28"/>
          <w:szCs w:val="28"/>
        </w:rPr>
        <w:t xml:space="preserve">ского сельского поселения, </w:t>
      </w:r>
      <w:r w:rsidR="00067AB9" w:rsidRPr="00902ED6">
        <w:rPr>
          <w:rFonts w:eastAsia="Times New Roman"/>
          <w:sz w:val="28"/>
          <w:szCs w:val="28"/>
        </w:rPr>
        <w:t>поселок Мирской</w:t>
      </w:r>
      <w:r w:rsidRPr="00902ED6">
        <w:rPr>
          <w:rFonts w:eastAsia="Times New Roman"/>
          <w:sz w:val="28"/>
          <w:szCs w:val="28"/>
        </w:rPr>
        <w:t xml:space="preserve">, расположен на расстоянии </w:t>
      </w:r>
      <w:r w:rsidR="00067AB9" w:rsidRPr="00902ED6">
        <w:rPr>
          <w:rFonts w:eastAsia="Times New Roman"/>
          <w:sz w:val="28"/>
          <w:szCs w:val="28"/>
        </w:rPr>
        <w:t>158</w:t>
      </w:r>
      <w:r w:rsidRPr="00902ED6">
        <w:rPr>
          <w:rFonts w:eastAsia="Times New Roman"/>
          <w:sz w:val="28"/>
          <w:szCs w:val="28"/>
        </w:rPr>
        <w:t xml:space="preserve"> км от г. Краснодар и в непосредственной близости (</w:t>
      </w:r>
      <w:r w:rsidR="00067AB9" w:rsidRPr="00902ED6">
        <w:rPr>
          <w:rFonts w:eastAsia="Times New Roman"/>
          <w:sz w:val="28"/>
          <w:szCs w:val="28"/>
        </w:rPr>
        <w:t>22</w:t>
      </w:r>
      <w:r w:rsidRPr="00902ED6">
        <w:rPr>
          <w:rFonts w:eastAsia="Times New Roman"/>
          <w:sz w:val="28"/>
          <w:szCs w:val="28"/>
        </w:rPr>
        <w:t xml:space="preserve"> км) от центра Кавказского муниципального района – г. Кропоткин. </w:t>
      </w:r>
    </w:p>
    <w:p w14:paraId="34FF8D28" w14:textId="52CB14A8" w:rsidR="00E01E65" w:rsidRPr="00902ED6" w:rsidRDefault="00E01E65" w:rsidP="00C8685F">
      <w:pPr>
        <w:spacing w:line="276" w:lineRule="auto"/>
        <w:ind w:firstLine="709"/>
        <w:rPr>
          <w:rFonts w:eastAsia="Times New Roman"/>
          <w:sz w:val="28"/>
          <w:szCs w:val="28"/>
        </w:rPr>
      </w:pPr>
      <w:r w:rsidRPr="00902ED6">
        <w:rPr>
          <w:rFonts w:eastAsia="Times New Roman"/>
          <w:sz w:val="28"/>
          <w:szCs w:val="28"/>
        </w:rPr>
        <w:t xml:space="preserve">Площадь территории </w:t>
      </w:r>
      <w:r w:rsidR="00067AB9" w:rsidRPr="00902ED6">
        <w:rPr>
          <w:rFonts w:eastAsia="Times New Roman"/>
          <w:sz w:val="28"/>
          <w:szCs w:val="28"/>
        </w:rPr>
        <w:t>Мир</w:t>
      </w:r>
      <w:r w:rsidRPr="00902ED6">
        <w:rPr>
          <w:rFonts w:eastAsia="Times New Roman"/>
          <w:sz w:val="28"/>
          <w:szCs w:val="28"/>
        </w:rPr>
        <w:t>ского сельского поселения, согласно сведениям, полученным из единого государственного реестра недвижимости, составляет 1</w:t>
      </w:r>
      <w:r w:rsidR="00C34E95" w:rsidRPr="00902ED6">
        <w:rPr>
          <w:rFonts w:eastAsia="Times New Roman"/>
          <w:sz w:val="28"/>
          <w:szCs w:val="28"/>
        </w:rPr>
        <w:t>6187,19</w:t>
      </w:r>
      <w:r w:rsidRPr="00902ED6">
        <w:rPr>
          <w:rFonts w:eastAsia="Times New Roman"/>
          <w:sz w:val="28"/>
          <w:szCs w:val="28"/>
        </w:rPr>
        <w:t xml:space="preserve"> га.</w:t>
      </w:r>
    </w:p>
    <w:p w14:paraId="4AD706A8" w14:textId="7387944B" w:rsidR="00E01E65" w:rsidRPr="00902ED6" w:rsidRDefault="00E01E65" w:rsidP="00C8685F">
      <w:pPr>
        <w:spacing w:line="276" w:lineRule="auto"/>
        <w:ind w:firstLine="709"/>
        <w:rPr>
          <w:rFonts w:eastAsia="Times New Roman"/>
          <w:sz w:val="28"/>
          <w:szCs w:val="28"/>
        </w:rPr>
      </w:pPr>
      <w:r w:rsidRPr="00902ED6">
        <w:rPr>
          <w:rFonts w:eastAsia="Times New Roman"/>
          <w:sz w:val="28"/>
          <w:szCs w:val="28"/>
        </w:rPr>
        <w:t>По состоянию на 01.01.202</w:t>
      </w:r>
      <w:r w:rsidR="00067AB9" w:rsidRPr="00902ED6">
        <w:rPr>
          <w:rFonts w:eastAsia="Times New Roman"/>
          <w:sz w:val="28"/>
          <w:szCs w:val="28"/>
        </w:rPr>
        <w:t>0</w:t>
      </w:r>
      <w:r w:rsidRPr="00902ED6">
        <w:rPr>
          <w:rFonts w:eastAsia="Times New Roman"/>
          <w:sz w:val="28"/>
          <w:szCs w:val="28"/>
        </w:rPr>
        <w:t xml:space="preserve"> численность населения </w:t>
      </w:r>
      <w:r w:rsidR="00067AB9" w:rsidRPr="00902ED6">
        <w:rPr>
          <w:rFonts w:eastAsia="Times New Roman"/>
          <w:sz w:val="28"/>
          <w:szCs w:val="28"/>
        </w:rPr>
        <w:t>Мир</w:t>
      </w:r>
      <w:r w:rsidRPr="00902ED6">
        <w:rPr>
          <w:rFonts w:eastAsia="Times New Roman"/>
          <w:sz w:val="28"/>
          <w:szCs w:val="28"/>
        </w:rPr>
        <w:t>ского сельского поселения составляет 3</w:t>
      </w:r>
      <w:r w:rsidR="00067AB9" w:rsidRPr="00902ED6">
        <w:rPr>
          <w:rFonts w:eastAsia="Times New Roman"/>
          <w:sz w:val="28"/>
          <w:szCs w:val="28"/>
        </w:rPr>
        <w:t>117</w:t>
      </w:r>
      <w:r w:rsidRPr="00902ED6">
        <w:rPr>
          <w:rFonts w:eastAsia="Times New Roman"/>
          <w:sz w:val="28"/>
          <w:szCs w:val="28"/>
        </w:rPr>
        <w:t xml:space="preserve"> человека. Средняя плотность населения составляет </w:t>
      </w:r>
      <w:r w:rsidRPr="00902ED6">
        <w:rPr>
          <w:rFonts w:eastAsia="Times New Roman"/>
          <w:sz w:val="28"/>
          <w:szCs w:val="28"/>
        </w:rPr>
        <w:br/>
      </w:r>
      <w:r w:rsidR="00C34E95" w:rsidRPr="00902ED6">
        <w:rPr>
          <w:rFonts w:eastAsia="Times New Roman"/>
          <w:sz w:val="28"/>
          <w:szCs w:val="28"/>
        </w:rPr>
        <w:t>0,19</w:t>
      </w:r>
      <w:r w:rsidRPr="00902ED6">
        <w:rPr>
          <w:rFonts w:eastAsia="Times New Roman"/>
          <w:sz w:val="28"/>
          <w:szCs w:val="28"/>
        </w:rPr>
        <w:t xml:space="preserve"> человек на 1 га.</w:t>
      </w:r>
    </w:p>
    <w:p w14:paraId="36272DAE" w14:textId="77777777" w:rsidR="00F4417A" w:rsidRPr="00902ED6" w:rsidRDefault="00C45B61" w:rsidP="00C8685F">
      <w:pPr>
        <w:keepNext/>
        <w:tabs>
          <w:tab w:val="left" w:pos="1276"/>
        </w:tabs>
        <w:spacing w:before="280" w:after="280" w:line="240" w:lineRule="auto"/>
        <w:jc w:val="left"/>
        <w:outlineLvl w:val="2"/>
        <w:rPr>
          <w:rFonts w:eastAsia="Times New Roman"/>
          <w:b/>
          <w:iCs/>
          <w:sz w:val="28"/>
          <w:szCs w:val="28"/>
          <w:lang w:eastAsia="ru-RU"/>
        </w:rPr>
      </w:pPr>
      <w:bookmarkStart w:id="60" w:name="_Toc170502642"/>
      <w:r w:rsidRPr="00902ED6">
        <w:rPr>
          <w:rFonts w:eastAsia="Times New Roman"/>
          <w:b/>
          <w:iCs/>
          <w:sz w:val="28"/>
          <w:szCs w:val="28"/>
          <w:lang w:eastAsia="ru-RU"/>
        </w:rPr>
        <w:t>1.2</w:t>
      </w:r>
      <w:r w:rsidR="009C427A" w:rsidRPr="00902ED6">
        <w:rPr>
          <w:rFonts w:eastAsia="Times New Roman"/>
          <w:b/>
          <w:iCs/>
          <w:sz w:val="28"/>
          <w:szCs w:val="28"/>
          <w:lang w:eastAsia="ru-RU"/>
        </w:rPr>
        <w:t>.</w:t>
      </w:r>
      <w:r w:rsidRPr="00902ED6">
        <w:rPr>
          <w:rFonts w:eastAsia="Times New Roman"/>
          <w:b/>
          <w:iCs/>
          <w:sz w:val="28"/>
          <w:szCs w:val="28"/>
          <w:lang w:eastAsia="ru-RU"/>
        </w:rPr>
        <w:t xml:space="preserve"> </w:t>
      </w:r>
      <w:r w:rsidR="00F4417A" w:rsidRPr="00902ED6">
        <w:rPr>
          <w:rFonts w:eastAsia="Times New Roman"/>
          <w:b/>
          <w:iCs/>
          <w:sz w:val="28"/>
          <w:szCs w:val="28"/>
          <w:lang w:eastAsia="ru-RU"/>
        </w:rPr>
        <w:t>Существующая планировочная организация</w:t>
      </w:r>
      <w:bookmarkEnd w:id="60"/>
    </w:p>
    <w:bookmarkEnd w:id="59"/>
    <w:p w14:paraId="18102D1A" w14:textId="40DAF6A8" w:rsidR="00E01E65" w:rsidRPr="00902ED6" w:rsidRDefault="00E01E65" w:rsidP="00C8685F">
      <w:pPr>
        <w:spacing w:line="276" w:lineRule="auto"/>
        <w:ind w:firstLine="709"/>
        <w:contextualSpacing/>
        <w:rPr>
          <w:rFonts w:eastAsia="Times New Roman"/>
          <w:sz w:val="28"/>
          <w:szCs w:val="28"/>
        </w:rPr>
      </w:pPr>
      <w:r w:rsidRPr="00902ED6">
        <w:rPr>
          <w:rFonts w:eastAsia="Times New Roman"/>
          <w:sz w:val="28"/>
          <w:szCs w:val="28"/>
        </w:rPr>
        <w:t xml:space="preserve">В соответствии с законом Краснодарского края от 24.06.2009 № 1765-КЗ </w:t>
      </w:r>
      <w:r w:rsidR="007A7B22" w:rsidRPr="00902ED6">
        <w:rPr>
          <w:rFonts w:eastAsia="Times New Roman"/>
          <w:sz w:val="28"/>
          <w:szCs w:val="28"/>
        </w:rPr>
        <w:t>«</w:t>
      </w:r>
      <w:r w:rsidRPr="00902ED6">
        <w:rPr>
          <w:rFonts w:eastAsia="Times New Roman"/>
          <w:sz w:val="28"/>
          <w:szCs w:val="28"/>
        </w:rPr>
        <w:t>Об административно-территориальном устройстве Краснодарского края и порядке его изменения</w:t>
      </w:r>
      <w:r w:rsidR="007A7B22" w:rsidRPr="00902ED6">
        <w:rPr>
          <w:rFonts w:eastAsia="Times New Roman"/>
          <w:sz w:val="28"/>
          <w:szCs w:val="28"/>
        </w:rPr>
        <w:t>»</w:t>
      </w:r>
      <w:r w:rsidRPr="00902ED6">
        <w:rPr>
          <w:rFonts w:eastAsia="Times New Roman"/>
          <w:sz w:val="28"/>
          <w:szCs w:val="28"/>
        </w:rPr>
        <w:t xml:space="preserve"> в состав </w:t>
      </w:r>
      <w:r w:rsidR="00C0610D" w:rsidRPr="00902ED6">
        <w:rPr>
          <w:rFonts w:eastAsia="Times New Roman"/>
          <w:sz w:val="28"/>
          <w:szCs w:val="28"/>
        </w:rPr>
        <w:t>Мир</w:t>
      </w:r>
      <w:r w:rsidRPr="00902ED6">
        <w:rPr>
          <w:rFonts w:eastAsia="Times New Roman"/>
          <w:sz w:val="28"/>
          <w:szCs w:val="28"/>
        </w:rPr>
        <w:t xml:space="preserve">ского сельского поселения входит </w:t>
      </w:r>
      <w:r w:rsidR="00C0610D" w:rsidRPr="00902ED6">
        <w:rPr>
          <w:rFonts w:eastAsia="Times New Roman"/>
          <w:sz w:val="28"/>
          <w:szCs w:val="28"/>
        </w:rPr>
        <w:t>8 населенных пунктов: поселок Мирской, поселок Возрождение, поселок Комсомольский, поселок Красноармейский, поселок Октябрьский, поселок Расцвет, хутор Розы Люксембург, поселок Садовый</w:t>
      </w:r>
      <w:r w:rsidRPr="00902ED6">
        <w:rPr>
          <w:rFonts w:eastAsia="Times New Roman"/>
          <w:sz w:val="28"/>
          <w:szCs w:val="28"/>
        </w:rPr>
        <w:t>.</w:t>
      </w:r>
    </w:p>
    <w:p w14:paraId="3F9EFD76" w14:textId="6C87714A" w:rsidR="00F053E1" w:rsidRPr="00902ED6" w:rsidRDefault="00E01E65" w:rsidP="00C0610D">
      <w:pPr>
        <w:spacing w:after="160" w:line="276" w:lineRule="auto"/>
        <w:ind w:firstLine="709"/>
        <w:jc w:val="left"/>
        <w:rPr>
          <w:sz w:val="28"/>
          <w:szCs w:val="28"/>
        </w:rPr>
      </w:pPr>
      <w:r w:rsidRPr="00902ED6">
        <w:rPr>
          <w:rFonts w:eastAsia="Times New Roman"/>
          <w:sz w:val="28"/>
          <w:szCs w:val="28"/>
        </w:rPr>
        <w:t xml:space="preserve">Расселение жителей сельского поселения предопределено спецификой географических и природных условий. Главной природной осью расселения является </w:t>
      </w:r>
      <w:r w:rsidR="00C0610D" w:rsidRPr="00902ED6">
        <w:rPr>
          <w:rFonts w:eastAsia="Times New Roman"/>
          <w:sz w:val="28"/>
          <w:szCs w:val="28"/>
        </w:rPr>
        <w:t>железная дорога</w:t>
      </w:r>
      <w:r w:rsidRPr="00902ED6">
        <w:rPr>
          <w:rFonts w:eastAsia="Times New Roman"/>
          <w:sz w:val="28"/>
          <w:szCs w:val="28"/>
        </w:rPr>
        <w:t>.</w:t>
      </w:r>
    </w:p>
    <w:p w14:paraId="516E687D" w14:textId="77777777" w:rsidR="00F4417A" w:rsidRPr="00902ED6" w:rsidRDefault="00F4417A" w:rsidP="00C8685F">
      <w:pPr>
        <w:spacing w:line="240" w:lineRule="auto"/>
        <w:jc w:val="center"/>
        <w:rPr>
          <w:sz w:val="28"/>
          <w:szCs w:val="28"/>
        </w:rPr>
        <w:sectPr w:rsidR="00F4417A" w:rsidRPr="00902ED6" w:rsidSect="00BE5A2B">
          <w:pgSz w:w="11906" w:h="16838" w:code="9"/>
          <w:pgMar w:top="1134" w:right="567" w:bottom="1134" w:left="1134" w:header="567" w:footer="567" w:gutter="0"/>
          <w:cols w:space="708"/>
          <w:docGrid w:linePitch="360"/>
        </w:sectPr>
      </w:pPr>
    </w:p>
    <w:p w14:paraId="13AB6E56" w14:textId="77777777" w:rsidR="00F4417A" w:rsidRPr="00902ED6" w:rsidRDefault="00F4417A" w:rsidP="006E0E76">
      <w:pPr>
        <w:pStyle w:val="0212160"/>
      </w:pPr>
      <w:bookmarkStart w:id="61" w:name="_Toc170502643"/>
      <w:r w:rsidRPr="00902ED6">
        <w:lastRenderedPageBreak/>
        <w:t>ГЛАВА 2. ПРИРОДНО-РЕСУРСНЫЙ ПОТЕНЦИАЛ</w:t>
      </w:r>
      <w:bookmarkEnd w:id="61"/>
    </w:p>
    <w:p w14:paraId="32B49470" w14:textId="77777777" w:rsidR="00F4417A" w:rsidRPr="00902ED6" w:rsidRDefault="00F4417A" w:rsidP="00C8685F">
      <w:pPr>
        <w:keepNext/>
        <w:tabs>
          <w:tab w:val="left" w:pos="1276"/>
        </w:tabs>
        <w:spacing w:before="280" w:after="280" w:line="240" w:lineRule="auto"/>
        <w:jc w:val="left"/>
        <w:outlineLvl w:val="2"/>
        <w:rPr>
          <w:rFonts w:eastAsia="Times New Roman"/>
          <w:b/>
          <w:iCs/>
          <w:sz w:val="28"/>
          <w:szCs w:val="28"/>
          <w:lang w:eastAsia="ru-RU"/>
        </w:rPr>
      </w:pPr>
      <w:bookmarkStart w:id="62" w:name="_Toc463606284"/>
      <w:bookmarkStart w:id="63" w:name="_Toc463611232"/>
      <w:bookmarkStart w:id="64" w:name="_Toc464044833"/>
      <w:bookmarkStart w:id="65" w:name="_Toc170502644"/>
      <w:r w:rsidRPr="00902ED6">
        <w:rPr>
          <w:rFonts w:eastAsia="Times New Roman"/>
          <w:b/>
          <w:iCs/>
          <w:sz w:val="28"/>
          <w:szCs w:val="28"/>
          <w:lang w:eastAsia="ru-RU"/>
        </w:rPr>
        <w:t>2.1</w:t>
      </w:r>
      <w:r w:rsidR="009C427A" w:rsidRPr="00902ED6">
        <w:rPr>
          <w:rFonts w:eastAsia="Times New Roman"/>
          <w:b/>
          <w:iCs/>
          <w:sz w:val="28"/>
          <w:szCs w:val="28"/>
          <w:lang w:eastAsia="ru-RU"/>
        </w:rPr>
        <w:t>.</w:t>
      </w:r>
      <w:r w:rsidRPr="00902ED6">
        <w:rPr>
          <w:rFonts w:eastAsia="Times New Roman"/>
          <w:b/>
          <w:iCs/>
          <w:sz w:val="28"/>
          <w:szCs w:val="28"/>
          <w:lang w:eastAsia="ru-RU"/>
        </w:rPr>
        <w:t xml:space="preserve"> Климат</w:t>
      </w:r>
      <w:bookmarkEnd w:id="62"/>
      <w:bookmarkEnd w:id="63"/>
      <w:bookmarkEnd w:id="64"/>
      <w:r w:rsidR="007E712C" w:rsidRPr="00902ED6">
        <w:rPr>
          <w:rFonts w:eastAsia="Times New Roman"/>
          <w:b/>
          <w:iCs/>
          <w:sz w:val="28"/>
          <w:szCs w:val="28"/>
          <w:lang w:eastAsia="ru-RU"/>
        </w:rPr>
        <w:t>ическая характеристика территории</w:t>
      </w:r>
      <w:bookmarkEnd w:id="65"/>
    </w:p>
    <w:p w14:paraId="54AF5332" w14:textId="4444A1BC" w:rsidR="007E712C" w:rsidRPr="00902ED6" w:rsidRDefault="007E712C" w:rsidP="00C8685F">
      <w:pPr>
        <w:spacing w:line="276" w:lineRule="auto"/>
        <w:ind w:firstLine="709"/>
        <w:contextualSpacing/>
        <w:rPr>
          <w:sz w:val="28"/>
          <w:szCs w:val="28"/>
        </w:rPr>
      </w:pPr>
      <w:bookmarkStart w:id="66" w:name="_Toc324507154"/>
      <w:bookmarkStart w:id="67" w:name="_Toc463606288"/>
      <w:bookmarkStart w:id="68" w:name="_Toc463611234"/>
      <w:bookmarkStart w:id="69" w:name="_Toc464044835"/>
      <w:r w:rsidRPr="00902ED6">
        <w:rPr>
          <w:sz w:val="28"/>
          <w:szCs w:val="28"/>
        </w:rPr>
        <w:t xml:space="preserve">Территория </w:t>
      </w:r>
      <w:r w:rsidR="00DD1DCB" w:rsidRPr="00902ED6">
        <w:rPr>
          <w:sz w:val="28"/>
          <w:szCs w:val="28"/>
        </w:rPr>
        <w:t>муниципального образования</w:t>
      </w:r>
      <w:r w:rsidRPr="00902ED6">
        <w:rPr>
          <w:sz w:val="28"/>
          <w:szCs w:val="28"/>
        </w:rPr>
        <w:t xml:space="preserve"> по своим климатическим и физико-географическим условиям относится к Западной провинции недостаточного увлажнения, с преобладающими восточными и северо-восточными ветрами – в холодный период года и западными ветрами – в теплый.</w:t>
      </w:r>
    </w:p>
    <w:p w14:paraId="65177C14" w14:textId="77777777" w:rsidR="007E712C" w:rsidRPr="00902ED6" w:rsidRDefault="007E712C" w:rsidP="00C8685F">
      <w:pPr>
        <w:spacing w:line="276" w:lineRule="auto"/>
        <w:ind w:firstLine="709"/>
        <w:contextualSpacing/>
        <w:rPr>
          <w:sz w:val="28"/>
          <w:szCs w:val="28"/>
        </w:rPr>
      </w:pPr>
      <w:r w:rsidRPr="00902ED6">
        <w:rPr>
          <w:sz w:val="28"/>
          <w:szCs w:val="28"/>
        </w:rPr>
        <w:t>Климат Кубано-Приазовской низменности – умеренно континентальный, с недостаточным увлажнением. Территория Кубанской равнины открыта с севера, поэтому доступна действию арктических воздушных масс. Зимой восточные и северо-восточные ветры приносят холодные воздушные массы, и могут наблюдаться довольно сильные морозы. Летом эти же ветры приносят с прогретого материка сухую и жаркую погоду. Ветры юго-западных направлений летом приносят прохладу и дожди, зимой — оттепели и осадки в виде снега и дождя. Существенную роль в формировании климата района играют местные ветры, в первую очередь бризы и фёны.</w:t>
      </w:r>
    </w:p>
    <w:p w14:paraId="51000014" w14:textId="77777777" w:rsidR="007E712C" w:rsidRPr="00902ED6" w:rsidRDefault="007E712C" w:rsidP="00C8685F">
      <w:pPr>
        <w:spacing w:line="276" w:lineRule="auto"/>
        <w:ind w:firstLine="709"/>
        <w:contextualSpacing/>
        <w:rPr>
          <w:i/>
          <w:sz w:val="28"/>
          <w:szCs w:val="28"/>
        </w:rPr>
      </w:pPr>
      <w:r w:rsidRPr="00902ED6">
        <w:rPr>
          <w:i/>
          <w:sz w:val="28"/>
          <w:szCs w:val="28"/>
        </w:rPr>
        <w:t>Температурный режим</w:t>
      </w:r>
    </w:p>
    <w:p w14:paraId="080FDFED" w14:textId="55988FBB" w:rsidR="007E712C" w:rsidRPr="00902ED6" w:rsidRDefault="007E712C" w:rsidP="00C8685F">
      <w:pPr>
        <w:spacing w:line="276" w:lineRule="auto"/>
        <w:ind w:firstLine="709"/>
        <w:contextualSpacing/>
        <w:rPr>
          <w:sz w:val="28"/>
          <w:szCs w:val="28"/>
        </w:rPr>
      </w:pPr>
      <w:r w:rsidRPr="00902ED6">
        <w:rPr>
          <w:sz w:val="28"/>
          <w:szCs w:val="28"/>
        </w:rPr>
        <w:t xml:space="preserve">На территории Кавказского района, в том числе и на территории </w:t>
      </w:r>
      <w:r w:rsidR="00DD1DCB" w:rsidRPr="00902ED6">
        <w:rPr>
          <w:sz w:val="28"/>
          <w:szCs w:val="28"/>
        </w:rPr>
        <w:t>Мир</w:t>
      </w:r>
      <w:r w:rsidRPr="00902ED6">
        <w:rPr>
          <w:sz w:val="28"/>
          <w:szCs w:val="28"/>
        </w:rPr>
        <w:t>ского сельского поселения зима неустойчивая с резкими переходами от отрицательных к положительным температурам, ранняя, но холодная в первой половине весна, жаркое лето и сухая теплая осень.</w:t>
      </w:r>
    </w:p>
    <w:p w14:paraId="640E46B6" w14:textId="77777777" w:rsidR="007E712C" w:rsidRPr="00902ED6" w:rsidRDefault="007E712C" w:rsidP="00C8685F">
      <w:pPr>
        <w:spacing w:line="276" w:lineRule="auto"/>
        <w:ind w:firstLine="709"/>
        <w:contextualSpacing/>
        <w:rPr>
          <w:sz w:val="28"/>
          <w:szCs w:val="28"/>
        </w:rPr>
      </w:pPr>
      <w:r w:rsidRPr="00902ED6">
        <w:rPr>
          <w:sz w:val="28"/>
          <w:szCs w:val="28"/>
        </w:rPr>
        <w:t>Среднегодовая температура воздуха не опускается ниже 9,3°С и не поднимается выше 10,2°С. Что касается хода изменения температуры, то резкое нарастание ее приходиться на апрель и май, а снижение – на октябрь и ноябрь.</w:t>
      </w:r>
    </w:p>
    <w:p w14:paraId="12BB9620" w14:textId="77777777" w:rsidR="007E712C" w:rsidRPr="00902ED6" w:rsidRDefault="007E712C" w:rsidP="00C8685F">
      <w:pPr>
        <w:spacing w:line="276" w:lineRule="auto"/>
        <w:ind w:firstLine="709"/>
        <w:contextualSpacing/>
        <w:rPr>
          <w:sz w:val="28"/>
          <w:szCs w:val="28"/>
        </w:rPr>
      </w:pPr>
      <w:r w:rsidRPr="00902ED6">
        <w:rPr>
          <w:sz w:val="28"/>
          <w:szCs w:val="28"/>
        </w:rPr>
        <w:t xml:space="preserve">Максимальная среднемесячная температура воздуха приходится на летние месяцы, и находиться в пределах 36,5-39,8°С. </w:t>
      </w:r>
    </w:p>
    <w:p w14:paraId="417B1394" w14:textId="77777777" w:rsidR="007E712C" w:rsidRPr="00902ED6" w:rsidRDefault="007E712C" w:rsidP="00C8685F">
      <w:pPr>
        <w:spacing w:line="276" w:lineRule="auto"/>
        <w:ind w:firstLine="709"/>
        <w:contextualSpacing/>
        <w:rPr>
          <w:sz w:val="28"/>
          <w:szCs w:val="28"/>
        </w:rPr>
      </w:pPr>
      <w:r w:rsidRPr="00902ED6">
        <w:rPr>
          <w:sz w:val="28"/>
          <w:szCs w:val="28"/>
        </w:rPr>
        <w:t>Минимальная среднемесячная температура наблюдается в январе – феврале и составляет 28,5-30,0°С.</w:t>
      </w:r>
    </w:p>
    <w:p w14:paraId="29AAF952" w14:textId="77777777" w:rsidR="00CA7A7A" w:rsidRPr="00902ED6" w:rsidRDefault="00CA7A7A" w:rsidP="00C8685F">
      <w:pPr>
        <w:spacing w:line="276" w:lineRule="auto"/>
        <w:ind w:firstLine="708"/>
        <w:contextualSpacing/>
        <w:jc w:val="right"/>
        <w:rPr>
          <w:sz w:val="28"/>
          <w:szCs w:val="28"/>
        </w:rPr>
      </w:pPr>
      <w:r w:rsidRPr="00902ED6">
        <w:rPr>
          <w:sz w:val="28"/>
          <w:szCs w:val="28"/>
        </w:rPr>
        <w:t>Таблица 2.2.1</w:t>
      </w:r>
    </w:p>
    <w:p w14:paraId="1F2B8F7D" w14:textId="1BE443BF" w:rsidR="007E712C" w:rsidRPr="00902ED6" w:rsidRDefault="007E712C" w:rsidP="00C8685F">
      <w:pPr>
        <w:spacing w:line="276" w:lineRule="auto"/>
        <w:ind w:firstLine="709"/>
        <w:contextualSpacing/>
        <w:jc w:val="center"/>
        <w:rPr>
          <w:sz w:val="28"/>
          <w:szCs w:val="28"/>
        </w:rPr>
      </w:pPr>
      <w:r w:rsidRPr="00902ED6">
        <w:rPr>
          <w:sz w:val="28"/>
          <w:szCs w:val="28"/>
        </w:rPr>
        <w:t xml:space="preserve">Максимальные и минимальные среднемесячные температуры на территории </w:t>
      </w:r>
      <w:r w:rsidR="00DD1DCB" w:rsidRPr="00902ED6">
        <w:rPr>
          <w:sz w:val="28"/>
          <w:szCs w:val="28"/>
        </w:rPr>
        <w:t>Мир</w:t>
      </w:r>
      <w:r w:rsidRPr="00902ED6">
        <w:rPr>
          <w:sz w:val="28"/>
          <w:szCs w:val="28"/>
        </w:rPr>
        <w:t>ского СП</w:t>
      </w:r>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6"/>
        <w:gridCol w:w="851"/>
        <w:gridCol w:w="850"/>
        <w:gridCol w:w="851"/>
        <w:gridCol w:w="850"/>
        <w:gridCol w:w="709"/>
        <w:gridCol w:w="567"/>
        <w:gridCol w:w="567"/>
        <w:gridCol w:w="567"/>
        <w:gridCol w:w="567"/>
        <w:gridCol w:w="709"/>
        <w:gridCol w:w="709"/>
        <w:gridCol w:w="708"/>
      </w:tblGrid>
      <w:tr w:rsidR="00C8685F" w:rsidRPr="00902ED6" w14:paraId="4799C602" w14:textId="77777777" w:rsidTr="00DF135E">
        <w:tc>
          <w:tcPr>
            <w:tcW w:w="1696" w:type="dxa"/>
            <w:vMerge w:val="restart"/>
            <w:vAlign w:val="center"/>
          </w:tcPr>
          <w:p w14:paraId="652C79F0" w14:textId="77777777" w:rsidR="007E712C" w:rsidRPr="00902ED6" w:rsidRDefault="007E712C" w:rsidP="00C8685F">
            <w:pPr>
              <w:spacing w:line="240" w:lineRule="auto"/>
              <w:contextualSpacing/>
              <w:rPr>
                <w:b/>
                <w:szCs w:val="24"/>
              </w:rPr>
            </w:pPr>
            <w:r w:rsidRPr="00902ED6">
              <w:rPr>
                <w:b/>
                <w:szCs w:val="24"/>
              </w:rPr>
              <w:t>Показатель</w:t>
            </w:r>
          </w:p>
        </w:tc>
        <w:tc>
          <w:tcPr>
            <w:tcW w:w="8505" w:type="dxa"/>
            <w:gridSpan w:val="12"/>
            <w:vAlign w:val="center"/>
          </w:tcPr>
          <w:p w14:paraId="764EC99F" w14:textId="77777777" w:rsidR="007E712C" w:rsidRPr="00902ED6" w:rsidRDefault="007E712C" w:rsidP="00C8685F">
            <w:pPr>
              <w:spacing w:line="240" w:lineRule="auto"/>
              <w:contextualSpacing/>
              <w:rPr>
                <w:b/>
                <w:szCs w:val="24"/>
              </w:rPr>
            </w:pPr>
            <w:r w:rsidRPr="00902ED6">
              <w:rPr>
                <w:b/>
                <w:szCs w:val="24"/>
              </w:rPr>
              <w:t>Месяцы</w:t>
            </w:r>
          </w:p>
        </w:tc>
      </w:tr>
      <w:tr w:rsidR="00C8685F" w:rsidRPr="00902ED6" w14:paraId="693866BF" w14:textId="77777777" w:rsidTr="00DF135E">
        <w:trPr>
          <w:cantSplit/>
          <w:trHeight w:val="695"/>
        </w:trPr>
        <w:tc>
          <w:tcPr>
            <w:tcW w:w="1696" w:type="dxa"/>
            <w:vMerge/>
            <w:vAlign w:val="center"/>
          </w:tcPr>
          <w:p w14:paraId="714E0E45" w14:textId="77777777" w:rsidR="007E712C" w:rsidRPr="00902ED6" w:rsidRDefault="007E712C" w:rsidP="00C8685F">
            <w:pPr>
              <w:spacing w:line="240" w:lineRule="auto"/>
              <w:contextualSpacing/>
              <w:rPr>
                <w:b/>
                <w:szCs w:val="24"/>
              </w:rPr>
            </w:pPr>
          </w:p>
        </w:tc>
        <w:tc>
          <w:tcPr>
            <w:tcW w:w="851" w:type="dxa"/>
            <w:textDirection w:val="btLr"/>
            <w:vAlign w:val="center"/>
          </w:tcPr>
          <w:p w14:paraId="5A865B36" w14:textId="77777777" w:rsidR="007E712C" w:rsidRPr="00902ED6" w:rsidRDefault="007E712C" w:rsidP="00C8685F">
            <w:pPr>
              <w:spacing w:line="240" w:lineRule="auto"/>
              <w:ind w:left="113" w:right="113"/>
              <w:contextualSpacing/>
              <w:rPr>
                <w:b/>
                <w:szCs w:val="24"/>
              </w:rPr>
            </w:pPr>
            <w:r w:rsidRPr="00902ED6">
              <w:rPr>
                <w:b/>
                <w:szCs w:val="24"/>
              </w:rPr>
              <w:t>I</w:t>
            </w:r>
          </w:p>
        </w:tc>
        <w:tc>
          <w:tcPr>
            <w:tcW w:w="850" w:type="dxa"/>
            <w:textDirection w:val="btLr"/>
            <w:vAlign w:val="center"/>
          </w:tcPr>
          <w:p w14:paraId="6F66010E" w14:textId="77777777" w:rsidR="007E712C" w:rsidRPr="00902ED6" w:rsidRDefault="007E712C" w:rsidP="00C8685F">
            <w:pPr>
              <w:spacing w:line="240" w:lineRule="auto"/>
              <w:ind w:left="113" w:right="113"/>
              <w:contextualSpacing/>
              <w:rPr>
                <w:b/>
                <w:szCs w:val="24"/>
              </w:rPr>
            </w:pPr>
            <w:r w:rsidRPr="00902ED6">
              <w:rPr>
                <w:b/>
                <w:szCs w:val="24"/>
              </w:rPr>
              <w:t>II</w:t>
            </w:r>
          </w:p>
        </w:tc>
        <w:tc>
          <w:tcPr>
            <w:tcW w:w="851" w:type="dxa"/>
            <w:textDirection w:val="btLr"/>
            <w:vAlign w:val="center"/>
          </w:tcPr>
          <w:p w14:paraId="37435924" w14:textId="77777777" w:rsidR="007E712C" w:rsidRPr="00902ED6" w:rsidRDefault="007E712C" w:rsidP="00C8685F">
            <w:pPr>
              <w:spacing w:line="240" w:lineRule="auto"/>
              <w:ind w:left="113" w:right="113"/>
              <w:contextualSpacing/>
              <w:rPr>
                <w:b/>
                <w:szCs w:val="24"/>
              </w:rPr>
            </w:pPr>
            <w:r w:rsidRPr="00902ED6">
              <w:rPr>
                <w:b/>
                <w:szCs w:val="24"/>
              </w:rPr>
              <w:t>III</w:t>
            </w:r>
          </w:p>
        </w:tc>
        <w:tc>
          <w:tcPr>
            <w:tcW w:w="850" w:type="dxa"/>
            <w:textDirection w:val="btLr"/>
            <w:vAlign w:val="center"/>
          </w:tcPr>
          <w:p w14:paraId="2DBF9904" w14:textId="77777777" w:rsidR="007E712C" w:rsidRPr="00902ED6" w:rsidRDefault="007E712C" w:rsidP="00C8685F">
            <w:pPr>
              <w:spacing w:line="240" w:lineRule="auto"/>
              <w:ind w:left="113" w:right="113"/>
              <w:contextualSpacing/>
              <w:rPr>
                <w:b/>
                <w:szCs w:val="24"/>
              </w:rPr>
            </w:pPr>
            <w:r w:rsidRPr="00902ED6">
              <w:rPr>
                <w:b/>
                <w:szCs w:val="24"/>
              </w:rPr>
              <w:t>IV</w:t>
            </w:r>
          </w:p>
        </w:tc>
        <w:tc>
          <w:tcPr>
            <w:tcW w:w="709" w:type="dxa"/>
            <w:textDirection w:val="btLr"/>
            <w:vAlign w:val="center"/>
          </w:tcPr>
          <w:p w14:paraId="2A5DE740" w14:textId="77777777" w:rsidR="007E712C" w:rsidRPr="00902ED6" w:rsidRDefault="007E712C" w:rsidP="00C8685F">
            <w:pPr>
              <w:spacing w:line="240" w:lineRule="auto"/>
              <w:ind w:left="113" w:right="113"/>
              <w:contextualSpacing/>
              <w:rPr>
                <w:b/>
                <w:szCs w:val="24"/>
              </w:rPr>
            </w:pPr>
            <w:r w:rsidRPr="00902ED6">
              <w:rPr>
                <w:b/>
                <w:szCs w:val="24"/>
              </w:rPr>
              <w:t>V</w:t>
            </w:r>
          </w:p>
        </w:tc>
        <w:tc>
          <w:tcPr>
            <w:tcW w:w="567" w:type="dxa"/>
            <w:textDirection w:val="btLr"/>
            <w:vAlign w:val="center"/>
          </w:tcPr>
          <w:p w14:paraId="6F7D4FF3" w14:textId="77777777" w:rsidR="007E712C" w:rsidRPr="00902ED6" w:rsidRDefault="007E712C" w:rsidP="00C8685F">
            <w:pPr>
              <w:spacing w:line="240" w:lineRule="auto"/>
              <w:ind w:left="113" w:right="113"/>
              <w:contextualSpacing/>
              <w:rPr>
                <w:b/>
                <w:szCs w:val="24"/>
              </w:rPr>
            </w:pPr>
            <w:r w:rsidRPr="00902ED6">
              <w:rPr>
                <w:b/>
                <w:szCs w:val="24"/>
              </w:rPr>
              <w:t>VI</w:t>
            </w:r>
          </w:p>
        </w:tc>
        <w:tc>
          <w:tcPr>
            <w:tcW w:w="567" w:type="dxa"/>
            <w:textDirection w:val="btLr"/>
            <w:vAlign w:val="center"/>
          </w:tcPr>
          <w:p w14:paraId="357104FB" w14:textId="77777777" w:rsidR="007E712C" w:rsidRPr="00902ED6" w:rsidRDefault="007E712C" w:rsidP="00C8685F">
            <w:pPr>
              <w:spacing w:line="240" w:lineRule="auto"/>
              <w:ind w:left="113" w:right="113"/>
              <w:contextualSpacing/>
              <w:rPr>
                <w:b/>
                <w:szCs w:val="24"/>
              </w:rPr>
            </w:pPr>
            <w:r w:rsidRPr="00902ED6">
              <w:rPr>
                <w:b/>
                <w:szCs w:val="24"/>
              </w:rPr>
              <w:t>VII</w:t>
            </w:r>
          </w:p>
        </w:tc>
        <w:tc>
          <w:tcPr>
            <w:tcW w:w="567" w:type="dxa"/>
            <w:textDirection w:val="btLr"/>
            <w:vAlign w:val="center"/>
          </w:tcPr>
          <w:p w14:paraId="4BD8D3A5" w14:textId="77777777" w:rsidR="007E712C" w:rsidRPr="00902ED6" w:rsidRDefault="007E712C" w:rsidP="00C8685F">
            <w:pPr>
              <w:spacing w:line="240" w:lineRule="auto"/>
              <w:ind w:left="113" w:right="113"/>
              <w:contextualSpacing/>
              <w:rPr>
                <w:b/>
                <w:szCs w:val="24"/>
              </w:rPr>
            </w:pPr>
            <w:r w:rsidRPr="00902ED6">
              <w:rPr>
                <w:b/>
                <w:szCs w:val="24"/>
              </w:rPr>
              <w:t>VIII</w:t>
            </w:r>
          </w:p>
        </w:tc>
        <w:tc>
          <w:tcPr>
            <w:tcW w:w="567" w:type="dxa"/>
            <w:textDirection w:val="btLr"/>
            <w:vAlign w:val="center"/>
          </w:tcPr>
          <w:p w14:paraId="583C3F33" w14:textId="77777777" w:rsidR="007E712C" w:rsidRPr="00902ED6" w:rsidRDefault="007E712C" w:rsidP="00C8685F">
            <w:pPr>
              <w:spacing w:line="240" w:lineRule="auto"/>
              <w:ind w:left="113" w:right="113"/>
              <w:contextualSpacing/>
              <w:rPr>
                <w:b/>
                <w:szCs w:val="24"/>
              </w:rPr>
            </w:pPr>
            <w:r w:rsidRPr="00902ED6">
              <w:rPr>
                <w:b/>
                <w:szCs w:val="24"/>
              </w:rPr>
              <w:t>IX</w:t>
            </w:r>
          </w:p>
        </w:tc>
        <w:tc>
          <w:tcPr>
            <w:tcW w:w="709" w:type="dxa"/>
            <w:textDirection w:val="btLr"/>
            <w:vAlign w:val="center"/>
          </w:tcPr>
          <w:p w14:paraId="1A5174B3" w14:textId="77777777" w:rsidR="007E712C" w:rsidRPr="00902ED6" w:rsidRDefault="007E712C" w:rsidP="00C8685F">
            <w:pPr>
              <w:spacing w:line="240" w:lineRule="auto"/>
              <w:ind w:left="113" w:right="113"/>
              <w:contextualSpacing/>
              <w:rPr>
                <w:b/>
                <w:szCs w:val="24"/>
              </w:rPr>
            </w:pPr>
            <w:r w:rsidRPr="00902ED6">
              <w:rPr>
                <w:b/>
                <w:szCs w:val="24"/>
              </w:rPr>
              <w:t>X</w:t>
            </w:r>
          </w:p>
        </w:tc>
        <w:tc>
          <w:tcPr>
            <w:tcW w:w="709" w:type="dxa"/>
            <w:textDirection w:val="btLr"/>
            <w:vAlign w:val="center"/>
          </w:tcPr>
          <w:p w14:paraId="41F6C374" w14:textId="77777777" w:rsidR="007E712C" w:rsidRPr="00902ED6" w:rsidRDefault="007E712C" w:rsidP="00C8685F">
            <w:pPr>
              <w:spacing w:line="240" w:lineRule="auto"/>
              <w:ind w:left="113" w:right="113"/>
              <w:contextualSpacing/>
              <w:rPr>
                <w:b/>
                <w:szCs w:val="24"/>
              </w:rPr>
            </w:pPr>
            <w:r w:rsidRPr="00902ED6">
              <w:rPr>
                <w:b/>
                <w:szCs w:val="24"/>
              </w:rPr>
              <w:t>XI</w:t>
            </w:r>
          </w:p>
        </w:tc>
        <w:tc>
          <w:tcPr>
            <w:tcW w:w="708" w:type="dxa"/>
            <w:textDirection w:val="btLr"/>
            <w:vAlign w:val="center"/>
          </w:tcPr>
          <w:p w14:paraId="32B51D79" w14:textId="77777777" w:rsidR="007E712C" w:rsidRPr="00902ED6" w:rsidRDefault="007E712C" w:rsidP="00C8685F">
            <w:pPr>
              <w:spacing w:line="240" w:lineRule="auto"/>
              <w:ind w:left="113" w:right="113"/>
              <w:contextualSpacing/>
              <w:rPr>
                <w:b/>
                <w:szCs w:val="24"/>
              </w:rPr>
            </w:pPr>
            <w:r w:rsidRPr="00902ED6">
              <w:rPr>
                <w:b/>
                <w:szCs w:val="24"/>
              </w:rPr>
              <w:t>XII</w:t>
            </w:r>
          </w:p>
        </w:tc>
      </w:tr>
      <w:tr w:rsidR="00C8685F" w:rsidRPr="00902ED6" w14:paraId="19670709" w14:textId="77777777" w:rsidTr="00DF135E">
        <w:tc>
          <w:tcPr>
            <w:tcW w:w="1696" w:type="dxa"/>
            <w:vAlign w:val="center"/>
          </w:tcPr>
          <w:p w14:paraId="33CAABA4" w14:textId="77777777" w:rsidR="007E712C" w:rsidRPr="00902ED6" w:rsidRDefault="007E712C" w:rsidP="00C8685F">
            <w:pPr>
              <w:spacing w:line="240" w:lineRule="auto"/>
              <w:contextualSpacing/>
              <w:rPr>
                <w:szCs w:val="24"/>
              </w:rPr>
            </w:pPr>
            <w:r w:rsidRPr="00902ED6">
              <w:rPr>
                <w:szCs w:val="24"/>
              </w:rPr>
              <w:t>максимальная температура</w:t>
            </w:r>
          </w:p>
        </w:tc>
        <w:tc>
          <w:tcPr>
            <w:tcW w:w="851" w:type="dxa"/>
            <w:vAlign w:val="center"/>
          </w:tcPr>
          <w:p w14:paraId="01278EE5" w14:textId="77777777" w:rsidR="007E712C" w:rsidRPr="00902ED6" w:rsidRDefault="007E712C" w:rsidP="00C8685F">
            <w:pPr>
              <w:spacing w:line="240" w:lineRule="auto"/>
              <w:rPr>
                <w:sz w:val="20"/>
                <w:szCs w:val="20"/>
              </w:rPr>
            </w:pPr>
            <w:r w:rsidRPr="00902ED6">
              <w:rPr>
                <w:sz w:val="20"/>
                <w:szCs w:val="20"/>
              </w:rPr>
              <w:t>15,2</w:t>
            </w:r>
          </w:p>
        </w:tc>
        <w:tc>
          <w:tcPr>
            <w:tcW w:w="850" w:type="dxa"/>
            <w:vAlign w:val="center"/>
          </w:tcPr>
          <w:p w14:paraId="65A19246" w14:textId="77777777" w:rsidR="007E712C" w:rsidRPr="00902ED6" w:rsidRDefault="007E712C" w:rsidP="00C8685F">
            <w:pPr>
              <w:spacing w:line="240" w:lineRule="auto"/>
              <w:rPr>
                <w:sz w:val="20"/>
                <w:szCs w:val="20"/>
              </w:rPr>
            </w:pPr>
            <w:r w:rsidRPr="00902ED6">
              <w:rPr>
                <w:sz w:val="20"/>
                <w:szCs w:val="20"/>
              </w:rPr>
              <w:t>17,4</w:t>
            </w:r>
          </w:p>
        </w:tc>
        <w:tc>
          <w:tcPr>
            <w:tcW w:w="851" w:type="dxa"/>
            <w:vAlign w:val="center"/>
          </w:tcPr>
          <w:p w14:paraId="02757248" w14:textId="77777777" w:rsidR="007E712C" w:rsidRPr="00902ED6" w:rsidRDefault="007E712C" w:rsidP="00C8685F">
            <w:pPr>
              <w:spacing w:line="240" w:lineRule="auto"/>
              <w:rPr>
                <w:sz w:val="20"/>
                <w:szCs w:val="20"/>
              </w:rPr>
            </w:pPr>
            <w:r w:rsidRPr="00902ED6">
              <w:rPr>
                <w:sz w:val="20"/>
                <w:szCs w:val="20"/>
              </w:rPr>
              <w:t>31,7</w:t>
            </w:r>
          </w:p>
        </w:tc>
        <w:tc>
          <w:tcPr>
            <w:tcW w:w="850" w:type="dxa"/>
            <w:vAlign w:val="center"/>
          </w:tcPr>
          <w:p w14:paraId="6EADF3D8" w14:textId="77777777" w:rsidR="007E712C" w:rsidRPr="00902ED6" w:rsidRDefault="007E712C" w:rsidP="00C8685F">
            <w:pPr>
              <w:spacing w:line="240" w:lineRule="auto"/>
              <w:rPr>
                <w:sz w:val="20"/>
                <w:szCs w:val="20"/>
              </w:rPr>
            </w:pPr>
            <w:r w:rsidRPr="00902ED6">
              <w:rPr>
                <w:sz w:val="20"/>
                <w:szCs w:val="20"/>
              </w:rPr>
              <w:t>30,0</w:t>
            </w:r>
          </w:p>
        </w:tc>
        <w:tc>
          <w:tcPr>
            <w:tcW w:w="709" w:type="dxa"/>
            <w:vAlign w:val="center"/>
          </w:tcPr>
          <w:p w14:paraId="22708E73" w14:textId="77777777" w:rsidR="007E712C" w:rsidRPr="00902ED6" w:rsidRDefault="007E712C" w:rsidP="00C8685F">
            <w:pPr>
              <w:spacing w:line="240" w:lineRule="auto"/>
              <w:rPr>
                <w:sz w:val="20"/>
                <w:szCs w:val="20"/>
              </w:rPr>
            </w:pPr>
            <w:r w:rsidRPr="00902ED6">
              <w:rPr>
                <w:sz w:val="20"/>
                <w:szCs w:val="20"/>
              </w:rPr>
              <w:t>33,3</w:t>
            </w:r>
          </w:p>
        </w:tc>
        <w:tc>
          <w:tcPr>
            <w:tcW w:w="567" w:type="dxa"/>
            <w:vAlign w:val="center"/>
          </w:tcPr>
          <w:p w14:paraId="53158840" w14:textId="77777777" w:rsidR="007E712C" w:rsidRPr="00902ED6" w:rsidRDefault="007E712C" w:rsidP="00C8685F">
            <w:pPr>
              <w:spacing w:line="240" w:lineRule="auto"/>
              <w:rPr>
                <w:sz w:val="20"/>
                <w:szCs w:val="20"/>
              </w:rPr>
            </w:pPr>
            <w:r w:rsidRPr="00902ED6">
              <w:rPr>
                <w:sz w:val="20"/>
                <w:szCs w:val="20"/>
              </w:rPr>
              <w:t>36,5</w:t>
            </w:r>
          </w:p>
        </w:tc>
        <w:tc>
          <w:tcPr>
            <w:tcW w:w="567" w:type="dxa"/>
            <w:vAlign w:val="center"/>
          </w:tcPr>
          <w:p w14:paraId="7C18DB1C" w14:textId="77777777" w:rsidR="007E712C" w:rsidRPr="00902ED6" w:rsidRDefault="007E712C" w:rsidP="00C8685F">
            <w:pPr>
              <w:spacing w:line="240" w:lineRule="auto"/>
              <w:rPr>
                <w:sz w:val="20"/>
                <w:szCs w:val="20"/>
              </w:rPr>
            </w:pPr>
            <w:r w:rsidRPr="00902ED6">
              <w:rPr>
                <w:sz w:val="20"/>
                <w:szCs w:val="20"/>
              </w:rPr>
              <w:t>37,8</w:t>
            </w:r>
          </w:p>
        </w:tc>
        <w:tc>
          <w:tcPr>
            <w:tcW w:w="567" w:type="dxa"/>
            <w:vAlign w:val="center"/>
          </w:tcPr>
          <w:p w14:paraId="609AB589" w14:textId="77777777" w:rsidR="007E712C" w:rsidRPr="00902ED6" w:rsidRDefault="007E712C" w:rsidP="00C8685F">
            <w:pPr>
              <w:spacing w:line="240" w:lineRule="auto"/>
              <w:rPr>
                <w:sz w:val="20"/>
                <w:szCs w:val="20"/>
              </w:rPr>
            </w:pPr>
            <w:r w:rsidRPr="00902ED6">
              <w:rPr>
                <w:sz w:val="20"/>
                <w:szCs w:val="20"/>
              </w:rPr>
              <w:t>39,8</w:t>
            </w:r>
          </w:p>
        </w:tc>
        <w:tc>
          <w:tcPr>
            <w:tcW w:w="567" w:type="dxa"/>
            <w:vAlign w:val="center"/>
          </w:tcPr>
          <w:p w14:paraId="2A33260F" w14:textId="77777777" w:rsidR="007E712C" w:rsidRPr="00902ED6" w:rsidRDefault="007E712C" w:rsidP="00C8685F">
            <w:pPr>
              <w:spacing w:line="240" w:lineRule="auto"/>
              <w:rPr>
                <w:sz w:val="20"/>
                <w:szCs w:val="20"/>
              </w:rPr>
            </w:pPr>
            <w:r w:rsidRPr="00902ED6">
              <w:rPr>
                <w:sz w:val="20"/>
                <w:szCs w:val="20"/>
              </w:rPr>
              <w:t>34,2</w:t>
            </w:r>
          </w:p>
        </w:tc>
        <w:tc>
          <w:tcPr>
            <w:tcW w:w="709" w:type="dxa"/>
            <w:vAlign w:val="center"/>
          </w:tcPr>
          <w:p w14:paraId="0747C666" w14:textId="77777777" w:rsidR="007E712C" w:rsidRPr="00902ED6" w:rsidRDefault="007E712C" w:rsidP="00C8685F">
            <w:pPr>
              <w:spacing w:line="240" w:lineRule="auto"/>
              <w:rPr>
                <w:sz w:val="20"/>
                <w:szCs w:val="20"/>
              </w:rPr>
            </w:pPr>
            <w:r w:rsidRPr="00902ED6">
              <w:rPr>
                <w:sz w:val="20"/>
                <w:szCs w:val="20"/>
              </w:rPr>
              <w:t>30,5</w:t>
            </w:r>
          </w:p>
        </w:tc>
        <w:tc>
          <w:tcPr>
            <w:tcW w:w="709" w:type="dxa"/>
            <w:vAlign w:val="center"/>
          </w:tcPr>
          <w:p w14:paraId="6792EC54" w14:textId="77777777" w:rsidR="007E712C" w:rsidRPr="00902ED6" w:rsidRDefault="007E712C" w:rsidP="00C8685F">
            <w:pPr>
              <w:spacing w:line="240" w:lineRule="auto"/>
              <w:rPr>
                <w:sz w:val="20"/>
                <w:szCs w:val="20"/>
              </w:rPr>
            </w:pPr>
            <w:r w:rsidRPr="00902ED6">
              <w:rPr>
                <w:sz w:val="20"/>
                <w:szCs w:val="20"/>
              </w:rPr>
              <w:t>27,0</w:t>
            </w:r>
          </w:p>
        </w:tc>
        <w:tc>
          <w:tcPr>
            <w:tcW w:w="708" w:type="dxa"/>
            <w:vAlign w:val="center"/>
          </w:tcPr>
          <w:p w14:paraId="0A8131FA" w14:textId="77777777" w:rsidR="007E712C" w:rsidRPr="00902ED6" w:rsidRDefault="007E712C" w:rsidP="00C8685F">
            <w:pPr>
              <w:spacing w:line="240" w:lineRule="auto"/>
              <w:rPr>
                <w:sz w:val="20"/>
                <w:szCs w:val="20"/>
              </w:rPr>
            </w:pPr>
            <w:r w:rsidRPr="00902ED6">
              <w:rPr>
                <w:sz w:val="20"/>
                <w:szCs w:val="20"/>
              </w:rPr>
              <w:t>15,0</w:t>
            </w:r>
          </w:p>
        </w:tc>
      </w:tr>
      <w:tr w:rsidR="00DF135E" w:rsidRPr="00902ED6" w14:paraId="260A78B6" w14:textId="77777777" w:rsidTr="00DF135E">
        <w:tc>
          <w:tcPr>
            <w:tcW w:w="1696" w:type="dxa"/>
            <w:vAlign w:val="center"/>
          </w:tcPr>
          <w:p w14:paraId="20859520" w14:textId="77777777" w:rsidR="007E712C" w:rsidRPr="00902ED6" w:rsidRDefault="007E712C" w:rsidP="00C8685F">
            <w:pPr>
              <w:spacing w:line="240" w:lineRule="auto"/>
              <w:contextualSpacing/>
              <w:rPr>
                <w:szCs w:val="24"/>
              </w:rPr>
            </w:pPr>
            <w:r w:rsidRPr="00902ED6">
              <w:rPr>
                <w:szCs w:val="24"/>
              </w:rPr>
              <w:t>минимальная температура</w:t>
            </w:r>
          </w:p>
        </w:tc>
        <w:tc>
          <w:tcPr>
            <w:tcW w:w="851" w:type="dxa"/>
            <w:vAlign w:val="center"/>
          </w:tcPr>
          <w:p w14:paraId="3FB6B096" w14:textId="77777777" w:rsidR="007E712C" w:rsidRPr="00902ED6" w:rsidRDefault="007E712C" w:rsidP="00C8685F">
            <w:pPr>
              <w:spacing w:line="240" w:lineRule="auto"/>
              <w:rPr>
                <w:sz w:val="20"/>
                <w:szCs w:val="20"/>
              </w:rPr>
            </w:pPr>
            <w:r w:rsidRPr="00902ED6">
              <w:rPr>
                <w:sz w:val="20"/>
                <w:szCs w:val="20"/>
              </w:rPr>
              <w:t>-30,0</w:t>
            </w:r>
          </w:p>
        </w:tc>
        <w:tc>
          <w:tcPr>
            <w:tcW w:w="850" w:type="dxa"/>
            <w:vAlign w:val="center"/>
          </w:tcPr>
          <w:p w14:paraId="5EA13AAA" w14:textId="77777777" w:rsidR="007E712C" w:rsidRPr="00902ED6" w:rsidRDefault="007E712C" w:rsidP="00C8685F">
            <w:pPr>
              <w:spacing w:line="240" w:lineRule="auto"/>
              <w:rPr>
                <w:sz w:val="20"/>
                <w:szCs w:val="20"/>
              </w:rPr>
            </w:pPr>
            <w:r w:rsidRPr="00902ED6">
              <w:rPr>
                <w:sz w:val="20"/>
                <w:szCs w:val="20"/>
              </w:rPr>
              <w:t>-28,5</w:t>
            </w:r>
          </w:p>
        </w:tc>
        <w:tc>
          <w:tcPr>
            <w:tcW w:w="851" w:type="dxa"/>
            <w:vAlign w:val="center"/>
          </w:tcPr>
          <w:p w14:paraId="6A54733B" w14:textId="77777777" w:rsidR="007E712C" w:rsidRPr="00902ED6" w:rsidRDefault="007E712C" w:rsidP="00C8685F">
            <w:pPr>
              <w:spacing w:line="240" w:lineRule="auto"/>
              <w:rPr>
                <w:sz w:val="20"/>
                <w:szCs w:val="20"/>
              </w:rPr>
            </w:pPr>
            <w:r w:rsidRPr="00902ED6">
              <w:rPr>
                <w:sz w:val="20"/>
                <w:szCs w:val="20"/>
              </w:rPr>
              <w:t>-18,3</w:t>
            </w:r>
          </w:p>
        </w:tc>
        <w:tc>
          <w:tcPr>
            <w:tcW w:w="850" w:type="dxa"/>
            <w:vAlign w:val="center"/>
          </w:tcPr>
          <w:p w14:paraId="44D598B7" w14:textId="77777777" w:rsidR="007E712C" w:rsidRPr="00902ED6" w:rsidRDefault="007E712C" w:rsidP="00C8685F">
            <w:pPr>
              <w:spacing w:line="240" w:lineRule="auto"/>
              <w:jc w:val="left"/>
              <w:rPr>
                <w:sz w:val="20"/>
                <w:szCs w:val="20"/>
              </w:rPr>
            </w:pPr>
            <w:r w:rsidRPr="00902ED6">
              <w:rPr>
                <w:sz w:val="20"/>
                <w:szCs w:val="20"/>
              </w:rPr>
              <w:t>-11,1</w:t>
            </w:r>
          </w:p>
        </w:tc>
        <w:tc>
          <w:tcPr>
            <w:tcW w:w="709" w:type="dxa"/>
            <w:vAlign w:val="center"/>
          </w:tcPr>
          <w:p w14:paraId="51508F1A" w14:textId="77777777" w:rsidR="007E712C" w:rsidRPr="00902ED6" w:rsidRDefault="007E712C" w:rsidP="00C8685F">
            <w:pPr>
              <w:spacing w:line="240" w:lineRule="auto"/>
              <w:rPr>
                <w:sz w:val="20"/>
                <w:szCs w:val="20"/>
              </w:rPr>
            </w:pPr>
            <w:r w:rsidRPr="00902ED6">
              <w:rPr>
                <w:sz w:val="20"/>
                <w:szCs w:val="20"/>
              </w:rPr>
              <w:t>-1,7</w:t>
            </w:r>
          </w:p>
        </w:tc>
        <w:tc>
          <w:tcPr>
            <w:tcW w:w="567" w:type="dxa"/>
            <w:vAlign w:val="center"/>
          </w:tcPr>
          <w:p w14:paraId="1A8EC47F" w14:textId="77777777" w:rsidR="007E712C" w:rsidRPr="00902ED6" w:rsidRDefault="007E712C" w:rsidP="00C8685F">
            <w:pPr>
              <w:spacing w:line="240" w:lineRule="auto"/>
              <w:rPr>
                <w:sz w:val="20"/>
                <w:szCs w:val="20"/>
              </w:rPr>
            </w:pPr>
            <w:r w:rsidRPr="00902ED6">
              <w:rPr>
                <w:sz w:val="20"/>
                <w:szCs w:val="20"/>
              </w:rPr>
              <w:t>2,5</w:t>
            </w:r>
          </w:p>
        </w:tc>
        <w:tc>
          <w:tcPr>
            <w:tcW w:w="567" w:type="dxa"/>
            <w:vAlign w:val="center"/>
          </w:tcPr>
          <w:p w14:paraId="7214ECC3" w14:textId="77777777" w:rsidR="007E712C" w:rsidRPr="00902ED6" w:rsidRDefault="007E712C" w:rsidP="00C8685F">
            <w:pPr>
              <w:spacing w:line="240" w:lineRule="auto"/>
              <w:rPr>
                <w:sz w:val="20"/>
                <w:szCs w:val="20"/>
              </w:rPr>
            </w:pPr>
            <w:r w:rsidRPr="00902ED6">
              <w:rPr>
                <w:sz w:val="20"/>
                <w:szCs w:val="20"/>
              </w:rPr>
              <w:t>9,5</w:t>
            </w:r>
          </w:p>
        </w:tc>
        <w:tc>
          <w:tcPr>
            <w:tcW w:w="567" w:type="dxa"/>
            <w:vAlign w:val="center"/>
          </w:tcPr>
          <w:p w14:paraId="27CBF0A0" w14:textId="77777777" w:rsidR="007E712C" w:rsidRPr="00902ED6" w:rsidRDefault="007E712C" w:rsidP="00C8685F">
            <w:pPr>
              <w:spacing w:line="240" w:lineRule="auto"/>
              <w:rPr>
                <w:sz w:val="20"/>
                <w:szCs w:val="20"/>
              </w:rPr>
            </w:pPr>
            <w:r w:rsidRPr="00902ED6">
              <w:rPr>
                <w:sz w:val="20"/>
                <w:szCs w:val="20"/>
              </w:rPr>
              <w:t>6,7</w:t>
            </w:r>
          </w:p>
        </w:tc>
        <w:tc>
          <w:tcPr>
            <w:tcW w:w="567" w:type="dxa"/>
            <w:vAlign w:val="center"/>
          </w:tcPr>
          <w:p w14:paraId="55DAE04C" w14:textId="77777777" w:rsidR="007E712C" w:rsidRPr="00902ED6" w:rsidRDefault="007E712C" w:rsidP="00C8685F">
            <w:pPr>
              <w:spacing w:line="240" w:lineRule="auto"/>
              <w:rPr>
                <w:sz w:val="20"/>
                <w:szCs w:val="20"/>
              </w:rPr>
            </w:pPr>
            <w:r w:rsidRPr="00902ED6">
              <w:rPr>
                <w:sz w:val="20"/>
                <w:szCs w:val="20"/>
              </w:rPr>
              <w:t>5,7</w:t>
            </w:r>
          </w:p>
        </w:tc>
        <w:tc>
          <w:tcPr>
            <w:tcW w:w="709" w:type="dxa"/>
            <w:vAlign w:val="center"/>
          </w:tcPr>
          <w:p w14:paraId="48DBA9F6" w14:textId="77777777" w:rsidR="007E712C" w:rsidRPr="00902ED6" w:rsidRDefault="007E712C" w:rsidP="00C8685F">
            <w:pPr>
              <w:spacing w:line="240" w:lineRule="auto"/>
              <w:rPr>
                <w:sz w:val="20"/>
                <w:szCs w:val="20"/>
              </w:rPr>
            </w:pPr>
            <w:r w:rsidRPr="00902ED6">
              <w:rPr>
                <w:sz w:val="20"/>
                <w:szCs w:val="20"/>
              </w:rPr>
              <w:t>-4,2</w:t>
            </w:r>
          </w:p>
        </w:tc>
        <w:tc>
          <w:tcPr>
            <w:tcW w:w="709" w:type="dxa"/>
            <w:vAlign w:val="center"/>
          </w:tcPr>
          <w:p w14:paraId="2E1420DA" w14:textId="77777777" w:rsidR="007E712C" w:rsidRPr="00902ED6" w:rsidRDefault="007E712C" w:rsidP="00C8685F">
            <w:pPr>
              <w:spacing w:line="240" w:lineRule="auto"/>
              <w:rPr>
                <w:sz w:val="20"/>
                <w:szCs w:val="20"/>
              </w:rPr>
            </w:pPr>
            <w:r w:rsidRPr="00902ED6">
              <w:rPr>
                <w:sz w:val="20"/>
                <w:szCs w:val="20"/>
              </w:rPr>
              <w:t>-22,3</w:t>
            </w:r>
          </w:p>
        </w:tc>
        <w:tc>
          <w:tcPr>
            <w:tcW w:w="708" w:type="dxa"/>
            <w:vAlign w:val="center"/>
          </w:tcPr>
          <w:p w14:paraId="553D26E8" w14:textId="77777777" w:rsidR="007E712C" w:rsidRPr="00902ED6" w:rsidRDefault="007E712C" w:rsidP="00C8685F">
            <w:pPr>
              <w:spacing w:line="240" w:lineRule="auto"/>
              <w:rPr>
                <w:sz w:val="20"/>
                <w:szCs w:val="20"/>
              </w:rPr>
            </w:pPr>
            <w:r w:rsidRPr="00902ED6">
              <w:rPr>
                <w:sz w:val="20"/>
                <w:szCs w:val="20"/>
              </w:rPr>
              <w:t>-13,7</w:t>
            </w:r>
          </w:p>
        </w:tc>
      </w:tr>
    </w:tbl>
    <w:p w14:paraId="7AC59D34" w14:textId="77777777" w:rsidR="007E712C" w:rsidRPr="00902ED6" w:rsidRDefault="007E712C" w:rsidP="00C8685F">
      <w:pPr>
        <w:spacing w:line="276" w:lineRule="auto"/>
        <w:ind w:firstLine="708"/>
        <w:contextualSpacing/>
        <w:rPr>
          <w:sz w:val="28"/>
          <w:szCs w:val="28"/>
        </w:rPr>
      </w:pPr>
    </w:p>
    <w:p w14:paraId="0A2CD1D9" w14:textId="77777777" w:rsidR="009F6B37" w:rsidRPr="00902ED6" w:rsidRDefault="009F6B37" w:rsidP="00C8685F">
      <w:pPr>
        <w:spacing w:line="276" w:lineRule="auto"/>
        <w:ind w:firstLine="708"/>
        <w:contextualSpacing/>
        <w:rPr>
          <w:sz w:val="28"/>
          <w:szCs w:val="28"/>
        </w:rPr>
      </w:pPr>
    </w:p>
    <w:p w14:paraId="747B3258" w14:textId="77777777" w:rsidR="007E712C" w:rsidRPr="00902ED6" w:rsidRDefault="007E712C" w:rsidP="00C8685F">
      <w:pPr>
        <w:spacing w:line="276" w:lineRule="auto"/>
        <w:ind w:firstLine="708"/>
        <w:contextualSpacing/>
        <w:rPr>
          <w:sz w:val="28"/>
          <w:szCs w:val="28"/>
        </w:rPr>
      </w:pPr>
      <w:r w:rsidRPr="00902ED6">
        <w:rPr>
          <w:sz w:val="28"/>
          <w:szCs w:val="28"/>
        </w:rPr>
        <w:t xml:space="preserve">Зима мягкая, неустойчивая с длительными оттепелями и кратковременными понижениями температур. </w:t>
      </w:r>
    </w:p>
    <w:p w14:paraId="354742DF" w14:textId="77777777" w:rsidR="007E712C" w:rsidRPr="00902ED6" w:rsidRDefault="007E712C" w:rsidP="00C8685F">
      <w:pPr>
        <w:spacing w:line="276" w:lineRule="auto"/>
        <w:ind w:firstLine="708"/>
        <w:contextualSpacing/>
        <w:rPr>
          <w:sz w:val="28"/>
          <w:szCs w:val="28"/>
        </w:rPr>
      </w:pPr>
      <w:r w:rsidRPr="00902ED6">
        <w:rPr>
          <w:sz w:val="28"/>
          <w:szCs w:val="28"/>
        </w:rPr>
        <w:t>Продолжительность зимнего периода составляет 89 дней, безморозного – 185 дней.</w:t>
      </w:r>
    </w:p>
    <w:p w14:paraId="09DD23E1" w14:textId="77777777" w:rsidR="007E712C" w:rsidRPr="00902ED6" w:rsidRDefault="007E712C" w:rsidP="00C8685F">
      <w:pPr>
        <w:spacing w:line="276" w:lineRule="auto"/>
        <w:ind w:firstLine="708"/>
        <w:contextualSpacing/>
        <w:rPr>
          <w:i/>
          <w:sz w:val="28"/>
          <w:szCs w:val="28"/>
        </w:rPr>
      </w:pPr>
      <w:r w:rsidRPr="00902ED6">
        <w:rPr>
          <w:i/>
          <w:sz w:val="28"/>
          <w:szCs w:val="28"/>
        </w:rPr>
        <w:t>Осадки</w:t>
      </w:r>
    </w:p>
    <w:p w14:paraId="03B6316E" w14:textId="77777777" w:rsidR="007E712C" w:rsidRPr="00902ED6" w:rsidRDefault="007E712C" w:rsidP="00C8685F">
      <w:pPr>
        <w:spacing w:line="276" w:lineRule="auto"/>
        <w:ind w:firstLine="708"/>
        <w:contextualSpacing/>
        <w:rPr>
          <w:sz w:val="28"/>
          <w:szCs w:val="28"/>
        </w:rPr>
      </w:pPr>
      <w:r w:rsidRPr="00902ED6">
        <w:rPr>
          <w:sz w:val="28"/>
          <w:szCs w:val="28"/>
        </w:rPr>
        <w:t xml:space="preserve">Количество выпадающих осадков сравнительно невелико и в основном приходится на весенне-летний период. Общие количество осадков достигает </w:t>
      </w:r>
      <w:smartTag w:uri="urn:schemas-microsoft-com:office:smarttags" w:element="metricconverter">
        <w:smartTagPr>
          <w:attr w:name="ProductID" w:val="566 мм"/>
        </w:smartTagPr>
        <w:r w:rsidRPr="00902ED6">
          <w:rPr>
            <w:sz w:val="28"/>
            <w:szCs w:val="28"/>
          </w:rPr>
          <w:t>566 мм</w:t>
        </w:r>
      </w:smartTag>
      <w:r w:rsidRPr="00902ED6">
        <w:rPr>
          <w:sz w:val="28"/>
          <w:szCs w:val="28"/>
        </w:rPr>
        <w:t xml:space="preserve"> в год.</w:t>
      </w:r>
    </w:p>
    <w:p w14:paraId="7F92EF65" w14:textId="77777777" w:rsidR="00DF135E" w:rsidRPr="00902ED6" w:rsidRDefault="007E712C" w:rsidP="00C8685F">
      <w:pPr>
        <w:spacing w:line="276" w:lineRule="auto"/>
        <w:ind w:firstLine="708"/>
        <w:contextualSpacing/>
        <w:jc w:val="right"/>
        <w:rPr>
          <w:sz w:val="28"/>
          <w:szCs w:val="28"/>
        </w:rPr>
      </w:pPr>
      <w:r w:rsidRPr="00902ED6">
        <w:rPr>
          <w:sz w:val="28"/>
          <w:szCs w:val="28"/>
        </w:rPr>
        <w:t>Таблица</w:t>
      </w:r>
      <w:r w:rsidR="00DF135E" w:rsidRPr="00902ED6">
        <w:rPr>
          <w:sz w:val="28"/>
          <w:szCs w:val="28"/>
        </w:rPr>
        <w:t xml:space="preserve"> 2.2.</w:t>
      </w:r>
      <w:r w:rsidR="00CA7A7A" w:rsidRPr="00902ED6">
        <w:rPr>
          <w:sz w:val="28"/>
          <w:szCs w:val="28"/>
        </w:rPr>
        <w:t>2</w:t>
      </w:r>
    </w:p>
    <w:p w14:paraId="42F6FCDD" w14:textId="77777777" w:rsidR="007E712C" w:rsidRPr="00902ED6" w:rsidRDefault="007E712C" w:rsidP="00C8685F">
      <w:pPr>
        <w:spacing w:line="276" w:lineRule="auto"/>
        <w:ind w:firstLine="708"/>
        <w:contextualSpacing/>
        <w:jc w:val="center"/>
        <w:rPr>
          <w:sz w:val="28"/>
          <w:szCs w:val="28"/>
        </w:rPr>
      </w:pPr>
      <w:r w:rsidRPr="00902ED6">
        <w:rPr>
          <w:sz w:val="28"/>
          <w:szCs w:val="28"/>
        </w:rPr>
        <w:t>Количество осадков по месяцам среднее за год, мм</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3"/>
        <w:gridCol w:w="497"/>
        <w:gridCol w:w="496"/>
        <w:gridCol w:w="536"/>
        <w:gridCol w:w="492"/>
        <w:gridCol w:w="466"/>
        <w:gridCol w:w="492"/>
        <w:gridCol w:w="584"/>
        <w:gridCol w:w="675"/>
        <w:gridCol w:w="492"/>
        <w:gridCol w:w="466"/>
        <w:gridCol w:w="492"/>
        <w:gridCol w:w="568"/>
        <w:gridCol w:w="583"/>
        <w:gridCol w:w="1061"/>
        <w:gridCol w:w="1098"/>
      </w:tblGrid>
      <w:tr w:rsidR="00C8685F" w:rsidRPr="00902ED6" w14:paraId="2F9313EE" w14:textId="77777777" w:rsidTr="00DF135E">
        <w:tc>
          <w:tcPr>
            <w:tcW w:w="875" w:type="dxa"/>
            <w:vMerge w:val="restart"/>
            <w:vAlign w:val="center"/>
          </w:tcPr>
          <w:p w14:paraId="184F77D7" w14:textId="77777777" w:rsidR="007E712C" w:rsidRPr="00902ED6" w:rsidRDefault="007E712C" w:rsidP="00C8685F">
            <w:pPr>
              <w:ind w:right="34"/>
              <w:contextualSpacing/>
              <w:jc w:val="center"/>
              <w:rPr>
                <w:b/>
                <w:szCs w:val="24"/>
              </w:rPr>
            </w:pPr>
          </w:p>
        </w:tc>
        <w:tc>
          <w:tcPr>
            <w:tcW w:w="9326" w:type="dxa"/>
            <w:gridSpan w:val="15"/>
            <w:vAlign w:val="center"/>
          </w:tcPr>
          <w:p w14:paraId="3BB52682" w14:textId="77777777" w:rsidR="007E712C" w:rsidRPr="00902ED6" w:rsidRDefault="007E712C" w:rsidP="00C8685F">
            <w:pPr>
              <w:ind w:right="34"/>
              <w:contextualSpacing/>
              <w:jc w:val="center"/>
              <w:rPr>
                <w:b/>
                <w:szCs w:val="24"/>
              </w:rPr>
            </w:pPr>
            <w:r w:rsidRPr="00902ED6">
              <w:rPr>
                <w:b/>
                <w:szCs w:val="24"/>
              </w:rPr>
              <w:t>Месяцы</w:t>
            </w:r>
          </w:p>
        </w:tc>
      </w:tr>
      <w:tr w:rsidR="00C8685F" w:rsidRPr="00902ED6" w14:paraId="59358AD3" w14:textId="77777777" w:rsidTr="00DF135E">
        <w:trPr>
          <w:trHeight w:val="906"/>
        </w:trPr>
        <w:tc>
          <w:tcPr>
            <w:tcW w:w="875" w:type="dxa"/>
            <w:vMerge/>
            <w:vAlign w:val="center"/>
          </w:tcPr>
          <w:p w14:paraId="38706EF9" w14:textId="77777777" w:rsidR="007E712C" w:rsidRPr="00902ED6" w:rsidRDefault="007E712C" w:rsidP="00C8685F">
            <w:pPr>
              <w:ind w:right="34"/>
              <w:contextualSpacing/>
              <w:jc w:val="center"/>
              <w:rPr>
                <w:b/>
                <w:szCs w:val="24"/>
              </w:rPr>
            </w:pPr>
          </w:p>
        </w:tc>
        <w:tc>
          <w:tcPr>
            <w:tcW w:w="543" w:type="dxa"/>
            <w:vAlign w:val="center"/>
          </w:tcPr>
          <w:p w14:paraId="4C5E144F" w14:textId="77777777" w:rsidR="007E712C" w:rsidRPr="00902ED6" w:rsidRDefault="007E712C" w:rsidP="00C8685F">
            <w:pPr>
              <w:ind w:left="13" w:right="34"/>
              <w:contextualSpacing/>
              <w:jc w:val="center"/>
              <w:rPr>
                <w:b/>
                <w:szCs w:val="24"/>
              </w:rPr>
            </w:pPr>
            <w:r w:rsidRPr="00902ED6">
              <w:rPr>
                <w:b/>
                <w:szCs w:val="24"/>
              </w:rPr>
              <w:t>I</w:t>
            </w:r>
          </w:p>
        </w:tc>
        <w:tc>
          <w:tcPr>
            <w:tcW w:w="543" w:type="dxa"/>
            <w:vAlign w:val="center"/>
          </w:tcPr>
          <w:p w14:paraId="503DE9F9" w14:textId="77777777" w:rsidR="007E712C" w:rsidRPr="00902ED6" w:rsidRDefault="007E712C" w:rsidP="00C8685F">
            <w:pPr>
              <w:ind w:left="13" w:right="34"/>
              <w:contextualSpacing/>
              <w:jc w:val="center"/>
              <w:rPr>
                <w:b/>
                <w:szCs w:val="24"/>
              </w:rPr>
            </w:pPr>
            <w:r w:rsidRPr="00902ED6">
              <w:rPr>
                <w:b/>
                <w:szCs w:val="24"/>
              </w:rPr>
              <w:t>II</w:t>
            </w:r>
          </w:p>
        </w:tc>
        <w:tc>
          <w:tcPr>
            <w:tcW w:w="544" w:type="dxa"/>
            <w:vAlign w:val="center"/>
          </w:tcPr>
          <w:p w14:paraId="7245D609" w14:textId="77777777" w:rsidR="007E712C" w:rsidRPr="00902ED6" w:rsidRDefault="007E712C" w:rsidP="00C8685F">
            <w:pPr>
              <w:ind w:left="13" w:right="34"/>
              <w:contextualSpacing/>
              <w:jc w:val="center"/>
              <w:rPr>
                <w:b/>
                <w:szCs w:val="24"/>
              </w:rPr>
            </w:pPr>
            <w:r w:rsidRPr="00902ED6">
              <w:rPr>
                <w:b/>
                <w:szCs w:val="24"/>
              </w:rPr>
              <w:t>III</w:t>
            </w:r>
          </w:p>
        </w:tc>
        <w:tc>
          <w:tcPr>
            <w:tcW w:w="513" w:type="dxa"/>
            <w:vAlign w:val="center"/>
          </w:tcPr>
          <w:p w14:paraId="7C311CA3" w14:textId="77777777" w:rsidR="007E712C" w:rsidRPr="00902ED6" w:rsidRDefault="007E712C" w:rsidP="00C8685F">
            <w:pPr>
              <w:ind w:right="34" w:hanging="18"/>
              <w:contextualSpacing/>
              <w:jc w:val="center"/>
              <w:rPr>
                <w:b/>
                <w:szCs w:val="24"/>
              </w:rPr>
            </w:pPr>
            <w:r w:rsidRPr="00902ED6">
              <w:rPr>
                <w:b/>
                <w:szCs w:val="24"/>
              </w:rPr>
              <w:t>IV</w:t>
            </w:r>
          </w:p>
        </w:tc>
        <w:tc>
          <w:tcPr>
            <w:tcW w:w="513" w:type="dxa"/>
            <w:vAlign w:val="center"/>
          </w:tcPr>
          <w:p w14:paraId="0324A5B6" w14:textId="77777777" w:rsidR="007E712C" w:rsidRPr="00902ED6" w:rsidRDefault="007E712C" w:rsidP="00C8685F">
            <w:pPr>
              <w:ind w:right="34" w:hanging="18"/>
              <w:contextualSpacing/>
              <w:jc w:val="center"/>
              <w:rPr>
                <w:b/>
                <w:szCs w:val="24"/>
              </w:rPr>
            </w:pPr>
            <w:r w:rsidRPr="00902ED6">
              <w:rPr>
                <w:b/>
                <w:szCs w:val="24"/>
              </w:rPr>
              <w:t>V</w:t>
            </w:r>
          </w:p>
        </w:tc>
        <w:tc>
          <w:tcPr>
            <w:tcW w:w="513" w:type="dxa"/>
            <w:vAlign w:val="center"/>
          </w:tcPr>
          <w:p w14:paraId="2FF5DA69" w14:textId="77777777" w:rsidR="007E712C" w:rsidRPr="00902ED6" w:rsidRDefault="007E712C" w:rsidP="00C8685F">
            <w:pPr>
              <w:ind w:right="34" w:hanging="18"/>
              <w:contextualSpacing/>
              <w:jc w:val="center"/>
              <w:rPr>
                <w:b/>
                <w:szCs w:val="24"/>
              </w:rPr>
            </w:pPr>
            <w:r w:rsidRPr="00902ED6">
              <w:rPr>
                <w:b/>
                <w:szCs w:val="24"/>
              </w:rPr>
              <w:t>VI</w:t>
            </w:r>
          </w:p>
        </w:tc>
        <w:tc>
          <w:tcPr>
            <w:tcW w:w="593" w:type="dxa"/>
            <w:vAlign w:val="center"/>
          </w:tcPr>
          <w:p w14:paraId="05C8B6D5" w14:textId="77777777" w:rsidR="007E712C" w:rsidRPr="00902ED6" w:rsidRDefault="007E712C" w:rsidP="00C8685F">
            <w:pPr>
              <w:ind w:right="34" w:hanging="18"/>
              <w:contextualSpacing/>
              <w:jc w:val="center"/>
              <w:rPr>
                <w:b/>
                <w:szCs w:val="24"/>
              </w:rPr>
            </w:pPr>
            <w:r w:rsidRPr="00902ED6">
              <w:rPr>
                <w:b/>
                <w:szCs w:val="24"/>
              </w:rPr>
              <w:t>VII</w:t>
            </w:r>
          </w:p>
        </w:tc>
        <w:tc>
          <w:tcPr>
            <w:tcW w:w="686" w:type="dxa"/>
            <w:vAlign w:val="center"/>
          </w:tcPr>
          <w:p w14:paraId="001AB4D7" w14:textId="77777777" w:rsidR="007E712C" w:rsidRPr="00902ED6" w:rsidRDefault="007E712C" w:rsidP="00C8685F">
            <w:pPr>
              <w:ind w:right="34" w:hanging="18"/>
              <w:contextualSpacing/>
              <w:jc w:val="center"/>
              <w:rPr>
                <w:b/>
                <w:szCs w:val="24"/>
              </w:rPr>
            </w:pPr>
            <w:r w:rsidRPr="00902ED6">
              <w:rPr>
                <w:b/>
                <w:szCs w:val="24"/>
              </w:rPr>
              <w:t>VIII</w:t>
            </w:r>
          </w:p>
        </w:tc>
        <w:tc>
          <w:tcPr>
            <w:tcW w:w="513" w:type="dxa"/>
            <w:vAlign w:val="center"/>
          </w:tcPr>
          <w:p w14:paraId="1B985D12" w14:textId="77777777" w:rsidR="007E712C" w:rsidRPr="00902ED6" w:rsidRDefault="007E712C" w:rsidP="00C8685F">
            <w:pPr>
              <w:ind w:right="34" w:hanging="18"/>
              <w:contextualSpacing/>
              <w:jc w:val="center"/>
              <w:rPr>
                <w:b/>
                <w:szCs w:val="24"/>
              </w:rPr>
            </w:pPr>
            <w:r w:rsidRPr="00902ED6">
              <w:rPr>
                <w:b/>
                <w:szCs w:val="24"/>
              </w:rPr>
              <w:t>IX</w:t>
            </w:r>
          </w:p>
        </w:tc>
        <w:tc>
          <w:tcPr>
            <w:tcW w:w="513" w:type="dxa"/>
            <w:vAlign w:val="center"/>
          </w:tcPr>
          <w:p w14:paraId="3F374186" w14:textId="77777777" w:rsidR="007E712C" w:rsidRPr="00902ED6" w:rsidRDefault="007E712C" w:rsidP="00C8685F">
            <w:pPr>
              <w:ind w:right="34" w:hanging="18"/>
              <w:contextualSpacing/>
              <w:jc w:val="center"/>
              <w:rPr>
                <w:b/>
                <w:szCs w:val="24"/>
              </w:rPr>
            </w:pPr>
            <w:r w:rsidRPr="00902ED6">
              <w:rPr>
                <w:b/>
                <w:szCs w:val="24"/>
              </w:rPr>
              <w:t>X</w:t>
            </w:r>
          </w:p>
        </w:tc>
        <w:tc>
          <w:tcPr>
            <w:tcW w:w="513" w:type="dxa"/>
            <w:vAlign w:val="center"/>
          </w:tcPr>
          <w:p w14:paraId="45D98C91" w14:textId="77777777" w:rsidR="007E712C" w:rsidRPr="00902ED6" w:rsidRDefault="007E712C" w:rsidP="00C8685F">
            <w:pPr>
              <w:ind w:right="34" w:hanging="18"/>
              <w:contextualSpacing/>
              <w:jc w:val="center"/>
              <w:rPr>
                <w:b/>
                <w:szCs w:val="24"/>
              </w:rPr>
            </w:pPr>
            <w:r w:rsidRPr="00902ED6">
              <w:rPr>
                <w:b/>
                <w:szCs w:val="24"/>
              </w:rPr>
              <w:t>XI</w:t>
            </w:r>
          </w:p>
        </w:tc>
        <w:tc>
          <w:tcPr>
            <w:tcW w:w="577" w:type="dxa"/>
            <w:vAlign w:val="center"/>
          </w:tcPr>
          <w:p w14:paraId="45F27D2D" w14:textId="77777777" w:rsidR="007E712C" w:rsidRPr="00902ED6" w:rsidRDefault="007E712C" w:rsidP="00C8685F">
            <w:pPr>
              <w:pStyle w:val="2c"/>
              <w:spacing w:after="0" w:line="240" w:lineRule="auto"/>
              <w:ind w:left="0"/>
              <w:jc w:val="center"/>
              <w:rPr>
                <w:b/>
              </w:rPr>
            </w:pPr>
            <w:r w:rsidRPr="00902ED6">
              <w:rPr>
                <w:b/>
              </w:rPr>
              <w:t>XII</w:t>
            </w:r>
          </w:p>
        </w:tc>
        <w:tc>
          <w:tcPr>
            <w:tcW w:w="653" w:type="dxa"/>
            <w:vAlign w:val="center"/>
          </w:tcPr>
          <w:p w14:paraId="02B913C6" w14:textId="77777777" w:rsidR="007E712C" w:rsidRPr="00902ED6" w:rsidRDefault="007E712C" w:rsidP="00C8685F">
            <w:pPr>
              <w:pStyle w:val="2c"/>
              <w:spacing w:after="0" w:line="240" w:lineRule="auto"/>
              <w:ind w:left="0"/>
              <w:jc w:val="center"/>
              <w:rPr>
                <w:b/>
              </w:rPr>
            </w:pPr>
            <w:r w:rsidRPr="00902ED6">
              <w:rPr>
                <w:b/>
              </w:rPr>
              <w:t>год</w:t>
            </w:r>
          </w:p>
        </w:tc>
        <w:tc>
          <w:tcPr>
            <w:tcW w:w="841" w:type="dxa"/>
            <w:vAlign w:val="center"/>
          </w:tcPr>
          <w:p w14:paraId="1138400A" w14:textId="77777777" w:rsidR="007E712C" w:rsidRPr="00902ED6" w:rsidRDefault="007E712C" w:rsidP="00C8685F">
            <w:pPr>
              <w:ind w:right="34" w:hanging="18"/>
              <w:contextualSpacing/>
              <w:jc w:val="center"/>
              <w:rPr>
                <w:b/>
                <w:szCs w:val="24"/>
              </w:rPr>
            </w:pPr>
            <w:r w:rsidRPr="00902ED6">
              <w:rPr>
                <w:b/>
                <w:szCs w:val="24"/>
              </w:rPr>
              <w:t>ноябрь-март</w:t>
            </w:r>
          </w:p>
        </w:tc>
        <w:tc>
          <w:tcPr>
            <w:tcW w:w="1268" w:type="dxa"/>
            <w:vAlign w:val="center"/>
          </w:tcPr>
          <w:p w14:paraId="35FD8073" w14:textId="77777777" w:rsidR="007E712C" w:rsidRPr="00902ED6" w:rsidRDefault="007E712C" w:rsidP="00C8685F">
            <w:pPr>
              <w:ind w:right="34" w:hanging="18"/>
              <w:contextualSpacing/>
              <w:jc w:val="center"/>
              <w:rPr>
                <w:b/>
                <w:szCs w:val="24"/>
              </w:rPr>
            </w:pPr>
            <w:r w:rsidRPr="00902ED6">
              <w:rPr>
                <w:b/>
                <w:szCs w:val="24"/>
              </w:rPr>
              <w:t>апрель-октябрь</w:t>
            </w:r>
          </w:p>
        </w:tc>
      </w:tr>
      <w:tr w:rsidR="00C8685F" w:rsidRPr="00902ED6" w14:paraId="2B076FF7" w14:textId="77777777" w:rsidTr="00DF135E">
        <w:tc>
          <w:tcPr>
            <w:tcW w:w="875" w:type="dxa"/>
            <w:vAlign w:val="center"/>
          </w:tcPr>
          <w:p w14:paraId="761BB2B1" w14:textId="77777777" w:rsidR="007E712C" w:rsidRPr="00902ED6" w:rsidRDefault="007E712C" w:rsidP="00C8685F">
            <w:pPr>
              <w:ind w:right="34"/>
              <w:contextualSpacing/>
              <w:jc w:val="center"/>
              <w:rPr>
                <w:szCs w:val="24"/>
              </w:rPr>
            </w:pPr>
            <w:r w:rsidRPr="00902ED6">
              <w:rPr>
                <w:szCs w:val="24"/>
              </w:rPr>
              <w:t>Количество осадков, мм</w:t>
            </w:r>
          </w:p>
        </w:tc>
        <w:tc>
          <w:tcPr>
            <w:tcW w:w="543" w:type="dxa"/>
            <w:vAlign w:val="center"/>
          </w:tcPr>
          <w:p w14:paraId="1FA31BAD" w14:textId="77777777" w:rsidR="007E712C" w:rsidRPr="00902ED6" w:rsidRDefault="007E712C" w:rsidP="00C8685F">
            <w:pPr>
              <w:ind w:left="13" w:right="34"/>
              <w:contextualSpacing/>
              <w:jc w:val="center"/>
              <w:rPr>
                <w:szCs w:val="24"/>
              </w:rPr>
            </w:pPr>
            <w:r w:rsidRPr="00902ED6">
              <w:rPr>
                <w:szCs w:val="24"/>
              </w:rPr>
              <w:t>23</w:t>
            </w:r>
          </w:p>
        </w:tc>
        <w:tc>
          <w:tcPr>
            <w:tcW w:w="543" w:type="dxa"/>
            <w:vAlign w:val="center"/>
          </w:tcPr>
          <w:p w14:paraId="4F697A90" w14:textId="77777777" w:rsidR="007E712C" w:rsidRPr="00902ED6" w:rsidRDefault="007E712C" w:rsidP="00C8685F">
            <w:pPr>
              <w:ind w:left="13" w:right="34"/>
              <w:contextualSpacing/>
              <w:jc w:val="center"/>
              <w:rPr>
                <w:szCs w:val="24"/>
              </w:rPr>
            </w:pPr>
            <w:r w:rsidRPr="00902ED6">
              <w:rPr>
                <w:szCs w:val="24"/>
              </w:rPr>
              <w:t>23</w:t>
            </w:r>
          </w:p>
        </w:tc>
        <w:tc>
          <w:tcPr>
            <w:tcW w:w="544" w:type="dxa"/>
            <w:vAlign w:val="center"/>
          </w:tcPr>
          <w:p w14:paraId="1C8FC16E" w14:textId="77777777" w:rsidR="007E712C" w:rsidRPr="00902ED6" w:rsidRDefault="007E712C" w:rsidP="00C8685F">
            <w:pPr>
              <w:ind w:left="13" w:right="34"/>
              <w:contextualSpacing/>
              <w:jc w:val="center"/>
              <w:rPr>
                <w:szCs w:val="24"/>
              </w:rPr>
            </w:pPr>
            <w:r w:rsidRPr="00902ED6">
              <w:rPr>
                <w:szCs w:val="24"/>
              </w:rPr>
              <w:t>40</w:t>
            </w:r>
          </w:p>
        </w:tc>
        <w:tc>
          <w:tcPr>
            <w:tcW w:w="513" w:type="dxa"/>
            <w:vAlign w:val="center"/>
          </w:tcPr>
          <w:p w14:paraId="51FC47A4" w14:textId="77777777" w:rsidR="007E712C" w:rsidRPr="00902ED6" w:rsidRDefault="007E712C" w:rsidP="00C8685F">
            <w:pPr>
              <w:ind w:right="34" w:hanging="18"/>
              <w:contextualSpacing/>
              <w:jc w:val="center"/>
              <w:rPr>
                <w:szCs w:val="24"/>
              </w:rPr>
            </w:pPr>
            <w:r w:rsidRPr="00902ED6">
              <w:rPr>
                <w:szCs w:val="24"/>
              </w:rPr>
              <w:t>45</w:t>
            </w:r>
          </w:p>
        </w:tc>
        <w:tc>
          <w:tcPr>
            <w:tcW w:w="513" w:type="dxa"/>
            <w:vAlign w:val="center"/>
          </w:tcPr>
          <w:p w14:paraId="56553EA3" w14:textId="77777777" w:rsidR="007E712C" w:rsidRPr="00902ED6" w:rsidRDefault="007E712C" w:rsidP="00C8685F">
            <w:pPr>
              <w:ind w:right="34" w:hanging="18"/>
              <w:contextualSpacing/>
              <w:jc w:val="center"/>
              <w:rPr>
                <w:szCs w:val="24"/>
              </w:rPr>
            </w:pPr>
            <w:r w:rsidRPr="00902ED6">
              <w:rPr>
                <w:szCs w:val="24"/>
              </w:rPr>
              <w:t>62</w:t>
            </w:r>
          </w:p>
        </w:tc>
        <w:tc>
          <w:tcPr>
            <w:tcW w:w="513" w:type="dxa"/>
            <w:vAlign w:val="center"/>
          </w:tcPr>
          <w:p w14:paraId="1F50C7D0" w14:textId="77777777" w:rsidR="007E712C" w:rsidRPr="00902ED6" w:rsidRDefault="007E712C" w:rsidP="00C8685F">
            <w:pPr>
              <w:ind w:right="34" w:hanging="18"/>
              <w:contextualSpacing/>
              <w:jc w:val="center"/>
              <w:rPr>
                <w:szCs w:val="24"/>
              </w:rPr>
            </w:pPr>
            <w:r w:rsidRPr="00902ED6">
              <w:rPr>
                <w:szCs w:val="24"/>
              </w:rPr>
              <w:t>78</w:t>
            </w:r>
          </w:p>
        </w:tc>
        <w:tc>
          <w:tcPr>
            <w:tcW w:w="593" w:type="dxa"/>
            <w:vAlign w:val="center"/>
          </w:tcPr>
          <w:p w14:paraId="790E2CCF" w14:textId="77777777" w:rsidR="007E712C" w:rsidRPr="00902ED6" w:rsidRDefault="007E712C" w:rsidP="00C8685F">
            <w:pPr>
              <w:ind w:right="34" w:hanging="18"/>
              <w:contextualSpacing/>
              <w:jc w:val="center"/>
              <w:rPr>
                <w:szCs w:val="24"/>
              </w:rPr>
            </w:pPr>
            <w:r w:rsidRPr="00902ED6">
              <w:rPr>
                <w:szCs w:val="24"/>
              </w:rPr>
              <w:t>74</w:t>
            </w:r>
          </w:p>
        </w:tc>
        <w:tc>
          <w:tcPr>
            <w:tcW w:w="686" w:type="dxa"/>
            <w:vAlign w:val="center"/>
          </w:tcPr>
          <w:p w14:paraId="2FD9EE85" w14:textId="77777777" w:rsidR="007E712C" w:rsidRPr="00902ED6" w:rsidRDefault="007E712C" w:rsidP="00C8685F">
            <w:pPr>
              <w:ind w:right="34" w:hanging="18"/>
              <w:contextualSpacing/>
              <w:jc w:val="center"/>
              <w:rPr>
                <w:szCs w:val="24"/>
              </w:rPr>
            </w:pPr>
            <w:r w:rsidRPr="00902ED6">
              <w:rPr>
                <w:szCs w:val="24"/>
              </w:rPr>
              <w:t>51</w:t>
            </w:r>
          </w:p>
        </w:tc>
        <w:tc>
          <w:tcPr>
            <w:tcW w:w="513" w:type="dxa"/>
            <w:vAlign w:val="center"/>
          </w:tcPr>
          <w:p w14:paraId="56A03EC1" w14:textId="77777777" w:rsidR="007E712C" w:rsidRPr="00902ED6" w:rsidRDefault="007E712C" w:rsidP="00C8685F">
            <w:pPr>
              <w:ind w:right="34" w:hanging="18"/>
              <w:contextualSpacing/>
              <w:jc w:val="center"/>
              <w:rPr>
                <w:szCs w:val="24"/>
              </w:rPr>
            </w:pPr>
            <w:r w:rsidRPr="00902ED6">
              <w:rPr>
                <w:szCs w:val="24"/>
              </w:rPr>
              <w:t>51</w:t>
            </w:r>
          </w:p>
        </w:tc>
        <w:tc>
          <w:tcPr>
            <w:tcW w:w="513" w:type="dxa"/>
            <w:vAlign w:val="center"/>
          </w:tcPr>
          <w:p w14:paraId="5C94552B" w14:textId="77777777" w:rsidR="007E712C" w:rsidRPr="00902ED6" w:rsidRDefault="007E712C" w:rsidP="00C8685F">
            <w:pPr>
              <w:ind w:right="34" w:hanging="18"/>
              <w:contextualSpacing/>
              <w:jc w:val="center"/>
              <w:rPr>
                <w:szCs w:val="24"/>
              </w:rPr>
            </w:pPr>
            <w:r w:rsidRPr="00902ED6">
              <w:rPr>
                <w:szCs w:val="24"/>
              </w:rPr>
              <w:t>34</w:t>
            </w:r>
          </w:p>
        </w:tc>
        <w:tc>
          <w:tcPr>
            <w:tcW w:w="513" w:type="dxa"/>
            <w:vAlign w:val="center"/>
          </w:tcPr>
          <w:p w14:paraId="41943168" w14:textId="77777777" w:rsidR="007E712C" w:rsidRPr="00902ED6" w:rsidRDefault="007E712C" w:rsidP="00C8685F">
            <w:pPr>
              <w:ind w:right="34" w:hanging="18"/>
              <w:contextualSpacing/>
              <w:jc w:val="center"/>
              <w:rPr>
                <w:szCs w:val="24"/>
              </w:rPr>
            </w:pPr>
            <w:r w:rsidRPr="00902ED6">
              <w:rPr>
                <w:szCs w:val="24"/>
              </w:rPr>
              <w:t>40</w:t>
            </w:r>
          </w:p>
        </w:tc>
        <w:tc>
          <w:tcPr>
            <w:tcW w:w="577" w:type="dxa"/>
            <w:vAlign w:val="center"/>
          </w:tcPr>
          <w:p w14:paraId="6D383400" w14:textId="77777777" w:rsidR="007E712C" w:rsidRPr="00902ED6" w:rsidRDefault="007E712C" w:rsidP="00C8685F">
            <w:pPr>
              <w:ind w:right="34" w:hanging="18"/>
              <w:contextualSpacing/>
              <w:jc w:val="center"/>
              <w:rPr>
                <w:szCs w:val="24"/>
              </w:rPr>
            </w:pPr>
            <w:r w:rsidRPr="00902ED6">
              <w:rPr>
                <w:szCs w:val="24"/>
              </w:rPr>
              <w:t>45</w:t>
            </w:r>
          </w:p>
        </w:tc>
        <w:tc>
          <w:tcPr>
            <w:tcW w:w="653" w:type="dxa"/>
            <w:vAlign w:val="center"/>
          </w:tcPr>
          <w:p w14:paraId="202FE04F" w14:textId="77777777" w:rsidR="007E712C" w:rsidRPr="00902ED6" w:rsidRDefault="007E712C" w:rsidP="00C8685F">
            <w:pPr>
              <w:ind w:right="34" w:hanging="18"/>
              <w:contextualSpacing/>
              <w:jc w:val="center"/>
              <w:rPr>
                <w:szCs w:val="24"/>
              </w:rPr>
            </w:pPr>
            <w:r w:rsidRPr="00902ED6">
              <w:rPr>
                <w:szCs w:val="24"/>
              </w:rPr>
              <w:t>566</w:t>
            </w:r>
          </w:p>
        </w:tc>
        <w:tc>
          <w:tcPr>
            <w:tcW w:w="841" w:type="dxa"/>
            <w:vAlign w:val="center"/>
          </w:tcPr>
          <w:p w14:paraId="67BCF75C" w14:textId="77777777" w:rsidR="007E712C" w:rsidRPr="00902ED6" w:rsidRDefault="007E712C" w:rsidP="00C8685F">
            <w:pPr>
              <w:ind w:right="34" w:hanging="18"/>
              <w:contextualSpacing/>
              <w:jc w:val="center"/>
              <w:rPr>
                <w:szCs w:val="24"/>
              </w:rPr>
            </w:pPr>
            <w:r w:rsidRPr="00902ED6">
              <w:rPr>
                <w:szCs w:val="24"/>
              </w:rPr>
              <w:t>171</w:t>
            </w:r>
          </w:p>
        </w:tc>
        <w:tc>
          <w:tcPr>
            <w:tcW w:w="1268" w:type="dxa"/>
            <w:vAlign w:val="center"/>
          </w:tcPr>
          <w:p w14:paraId="576A7B42" w14:textId="77777777" w:rsidR="007E712C" w:rsidRPr="00902ED6" w:rsidRDefault="007E712C" w:rsidP="00C8685F">
            <w:pPr>
              <w:ind w:right="34" w:hanging="18"/>
              <w:contextualSpacing/>
              <w:jc w:val="center"/>
              <w:rPr>
                <w:szCs w:val="24"/>
              </w:rPr>
            </w:pPr>
            <w:r w:rsidRPr="00902ED6">
              <w:rPr>
                <w:szCs w:val="24"/>
              </w:rPr>
              <w:t>395</w:t>
            </w:r>
          </w:p>
        </w:tc>
      </w:tr>
    </w:tbl>
    <w:p w14:paraId="575F1A2A" w14:textId="3D1B1BFD" w:rsidR="007E712C" w:rsidRPr="00902ED6" w:rsidRDefault="007E712C" w:rsidP="00C8685F">
      <w:pPr>
        <w:spacing w:line="276" w:lineRule="auto"/>
        <w:ind w:firstLine="708"/>
        <w:contextualSpacing/>
        <w:rPr>
          <w:sz w:val="28"/>
          <w:szCs w:val="28"/>
        </w:rPr>
      </w:pPr>
      <w:r w:rsidRPr="00902ED6">
        <w:rPr>
          <w:sz w:val="28"/>
          <w:szCs w:val="28"/>
        </w:rPr>
        <w:t>Максимум осадков приход</w:t>
      </w:r>
      <w:r w:rsidR="008B5453" w:rsidRPr="00902ED6">
        <w:rPr>
          <w:sz w:val="28"/>
          <w:szCs w:val="28"/>
        </w:rPr>
        <w:t>ится</w:t>
      </w:r>
      <w:r w:rsidRPr="00902ED6">
        <w:rPr>
          <w:sz w:val="28"/>
          <w:szCs w:val="28"/>
        </w:rPr>
        <w:t xml:space="preserve"> на май, июнь и июль. При этом характер осадков обычно ливневый. Сравнительно редко ливни наблюдаются в конце марта и в апреле, а также в конце сентября и в октябре.</w:t>
      </w:r>
    </w:p>
    <w:p w14:paraId="767BA960" w14:textId="77777777" w:rsidR="007E712C" w:rsidRPr="00902ED6" w:rsidRDefault="007E712C" w:rsidP="00C8685F">
      <w:pPr>
        <w:spacing w:line="276" w:lineRule="auto"/>
        <w:ind w:firstLine="708"/>
        <w:contextualSpacing/>
        <w:rPr>
          <w:sz w:val="28"/>
          <w:szCs w:val="28"/>
        </w:rPr>
      </w:pPr>
      <w:r w:rsidRPr="00902ED6">
        <w:rPr>
          <w:sz w:val="28"/>
          <w:szCs w:val="28"/>
        </w:rPr>
        <w:t>В зимний период, атмосферные осадки выпадают, в основном, в виде снега. Высота снежного покрова в среднем не превышает 6-</w:t>
      </w:r>
      <w:smartTag w:uri="urn:schemas-microsoft-com:office:smarttags" w:element="metricconverter">
        <w:smartTagPr>
          <w:attr w:name="ProductID" w:val="10 см"/>
        </w:smartTagPr>
        <w:r w:rsidRPr="00902ED6">
          <w:rPr>
            <w:sz w:val="28"/>
            <w:szCs w:val="28"/>
          </w:rPr>
          <w:t>10 см</w:t>
        </w:r>
      </w:smartTag>
      <w:r w:rsidRPr="00902ED6">
        <w:rPr>
          <w:sz w:val="28"/>
          <w:szCs w:val="28"/>
        </w:rPr>
        <w:t xml:space="preserve">. </w:t>
      </w:r>
    </w:p>
    <w:p w14:paraId="011DCC34" w14:textId="77777777" w:rsidR="007E712C" w:rsidRPr="00902ED6" w:rsidRDefault="007E712C" w:rsidP="00C8685F">
      <w:pPr>
        <w:spacing w:line="276" w:lineRule="auto"/>
        <w:ind w:firstLine="708"/>
        <w:contextualSpacing/>
        <w:rPr>
          <w:i/>
          <w:sz w:val="28"/>
          <w:szCs w:val="28"/>
        </w:rPr>
      </w:pPr>
      <w:r w:rsidRPr="00902ED6">
        <w:rPr>
          <w:i/>
          <w:sz w:val="28"/>
          <w:szCs w:val="28"/>
        </w:rPr>
        <w:t>Влажность воздуха</w:t>
      </w:r>
    </w:p>
    <w:p w14:paraId="6F2F91F9" w14:textId="77777777" w:rsidR="007E712C" w:rsidRPr="00902ED6" w:rsidRDefault="007E712C" w:rsidP="00C8685F">
      <w:pPr>
        <w:spacing w:line="276" w:lineRule="auto"/>
        <w:ind w:firstLine="708"/>
        <w:contextualSpacing/>
        <w:rPr>
          <w:sz w:val="28"/>
          <w:szCs w:val="28"/>
        </w:rPr>
      </w:pPr>
      <w:r w:rsidRPr="00902ED6">
        <w:rPr>
          <w:sz w:val="28"/>
          <w:szCs w:val="28"/>
        </w:rPr>
        <w:t xml:space="preserve">Наибольшие значения относительной влажности воздуха отмечаются в декабре-январе и составляют 85%. Наименьшее значение относительной влажности воздуха приходится на летние месяцы, когда она снижается до 62%. Величина испарения почти в 2 раза превышает количество выпадающих осадков. Наибольшего значения величина испарения достигает в летний период. Максимум ее приходится на июль-август (до </w:t>
      </w:r>
      <w:smartTag w:uri="urn:schemas-microsoft-com:office:smarttags" w:element="metricconverter">
        <w:smartTagPr>
          <w:attr w:name="ProductID" w:val="150 мм"/>
        </w:smartTagPr>
        <w:r w:rsidRPr="00902ED6">
          <w:rPr>
            <w:sz w:val="28"/>
            <w:szCs w:val="28"/>
          </w:rPr>
          <w:t>150 мм</w:t>
        </w:r>
      </w:smartTag>
      <w:r w:rsidRPr="00902ED6">
        <w:rPr>
          <w:sz w:val="28"/>
          <w:szCs w:val="28"/>
        </w:rPr>
        <w:t>). Затем испаряемость начинает резко падать и уже в октябре величина ее не превышает 50-</w:t>
      </w:r>
      <w:smartTag w:uri="urn:schemas-microsoft-com:office:smarttags" w:element="metricconverter">
        <w:smartTagPr>
          <w:attr w:name="ProductID" w:val="70 мм"/>
        </w:smartTagPr>
        <w:r w:rsidRPr="00902ED6">
          <w:rPr>
            <w:sz w:val="28"/>
            <w:szCs w:val="28"/>
          </w:rPr>
          <w:t>70 мм</w:t>
        </w:r>
      </w:smartTag>
      <w:r w:rsidRPr="00902ED6">
        <w:rPr>
          <w:sz w:val="28"/>
          <w:szCs w:val="28"/>
        </w:rPr>
        <w:t xml:space="preserve">. </w:t>
      </w:r>
    </w:p>
    <w:p w14:paraId="0EFFE84F" w14:textId="77777777" w:rsidR="007E712C" w:rsidRPr="00902ED6" w:rsidRDefault="007E712C" w:rsidP="00C8685F">
      <w:pPr>
        <w:ind w:firstLine="708"/>
        <w:contextualSpacing/>
        <w:rPr>
          <w:i/>
          <w:sz w:val="28"/>
          <w:szCs w:val="28"/>
        </w:rPr>
      </w:pPr>
      <w:r w:rsidRPr="00902ED6">
        <w:rPr>
          <w:i/>
          <w:sz w:val="28"/>
          <w:szCs w:val="28"/>
        </w:rPr>
        <w:t>Ветровой режим</w:t>
      </w:r>
    </w:p>
    <w:p w14:paraId="0A7FDE77" w14:textId="77777777" w:rsidR="007E712C" w:rsidRPr="00902ED6" w:rsidRDefault="007E712C" w:rsidP="00C8685F">
      <w:pPr>
        <w:spacing w:line="276" w:lineRule="auto"/>
        <w:ind w:firstLine="708"/>
        <w:contextualSpacing/>
        <w:rPr>
          <w:sz w:val="28"/>
          <w:szCs w:val="28"/>
        </w:rPr>
      </w:pPr>
      <w:r w:rsidRPr="00902ED6">
        <w:rPr>
          <w:sz w:val="28"/>
          <w:szCs w:val="28"/>
        </w:rPr>
        <w:t xml:space="preserve">Движение воздушных масс характеризуется преобладанием западных и восточных ветров в течение всего года. Максимальной своей повторяемости западные ветры достигают в июле, а восточные – в ноябре-марте. </w:t>
      </w:r>
    </w:p>
    <w:p w14:paraId="668644CF" w14:textId="77777777" w:rsidR="007E712C" w:rsidRPr="00902ED6" w:rsidRDefault="007E712C" w:rsidP="00C8685F">
      <w:pPr>
        <w:spacing w:line="276" w:lineRule="auto"/>
        <w:ind w:firstLine="708"/>
        <w:contextualSpacing/>
        <w:rPr>
          <w:sz w:val="28"/>
          <w:szCs w:val="28"/>
        </w:rPr>
      </w:pPr>
      <w:r w:rsidRPr="00902ED6">
        <w:rPr>
          <w:sz w:val="28"/>
          <w:szCs w:val="28"/>
        </w:rPr>
        <w:t xml:space="preserve">Скорость ветра в зимний период изменяется от 4 до 12 м/сек. В летний период скорости ветра значительно уменьшаются и не превышают 6 м/сек. Восточные и северо-восточные ветры имеют наибольшие скорости. Восточные характеризуются устойчивостью в холодное время года. В летний период эти ветры приносят горячие </w:t>
      </w:r>
      <w:r w:rsidRPr="00902ED6">
        <w:rPr>
          <w:sz w:val="28"/>
          <w:szCs w:val="28"/>
        </w:rPr>
        <w:lastRenderedPageBreak/>
        <w:t>массы воздуха, губительно действующие на сельхозкультуры. Кроме того, иссушающие действия ветров сказываются на питании грунтовых вод атмосферными осадками, уменьшая инфильтрацию последних. В засушливое время года уровень грунтовых вод понижается на 1,5-</w:t>
      </w:r>
      <w:smartTag w:uri="urn:schemas-microsoft-com:office:smarttags" w:element="metricconverter">
        <w:smartTagPr>
          <w:attr w:name="ProductID" w:val="2,0 м"/>
        </w:smartTagPr>
        <w:r w:rsidRPr="00902ED6">
          <w:rPr>
            <w:sz w:val="28"/>
            <w:szCs w:val="28"/>
          </w:rPr>
          <w:t>2,0 м</w:t>
        </w:r>
      </w:smartTag>
      <w:r w:rsidRPr="00902ED6">
        <w:rPr>
          <w:sz w:val="28"/>
          <w:szCs w:val="28"/>
        </w:rPr>
        <w:t>.</w:t>
      </w:r>
    </w:p>
    <w:p w14:paraId="480AA146" w14:textId="77777777" w:rsidR="00DF135E" w:rsidRPr="00902ED6" w:rsidRDefault="007E712C" w:rsidP="00C8685F">
      <w:pPr>
        <w:spacing w:line="276" w:lineRule="auto"/>
        <w:ind w:firstLine="708"/>
        <w:contextualSpacing/>
        <w:jc w:val="right"/>
        <w:rPr>
          <w:sz w:val="28"/>
          <w:szCs w:val="28"/>
        </w:rPr>
      </w:pPr>
      <w:r w:rsidRPr="00902ED6">
        <w:rPr>
          <w:sz w:val="28"/>
          <w:szCs w:val="28"/>
        </w:rPr>
        <w:t xml:space="preserve">Таблица </w:t>
      </w:r>
      <w:r w:rsidR="00DF135E" w:rsidRPr="00902ED6">
        <w:rPr>
          <w:sz w:val="28"/>
          <w:szCs w:val="28"/>
        </w:rPr>
        <w:t>2.2.</w:t>
      </w:r>
      <w:r w:rsidR="00CA7A7A" w:rsidRPr="00902ED6">
        <w:rPr>
          <w:sz w:val="28"/>
          <w:szCs w:val="28"/>
        </w:rPr>
        <w:t>3</w:t>
      </w:r>
      <w:r w:rsidRPr="00902ED6">
        <w:rPr>
          <w:sz w:val="28"/>
          <w:szCs w:val="28"/>
        </w:rPr>
        <w:t xml:space="preserve"> </w:t>
      </w:r>
    </w:p>
    <w:p w14:paraId="5AD9DFBB" w14:textId="77777777" w:rsidR="007E712C" w:rsidRPr="00902ED6" w:rsidRDefault="007E712C" w:rsidP="00C8685F">
      <w:pPr>
        <w:spacing w:line="276" w:lineRule="auto"/>
        <w:ind w:firstLine="708"/>
        <w:contextualSpacing/>
        <w:jc w:val="center"/>
        <w:rPr>
          <w:sz w:val="28"/>
          <w:szCs w:val="28"/>
        </w:rPr>
      </w:pPr>
      <w:r w:rsidRPr="00902ED6">
        <w:rPr>
          <w:sz w:val="28"/>
          <w:szCs w:val="28"/>
        </w:rPr>
        <w:t>Направление ветра по ст. Кавказская</w:t>
      </w:r>
    </w:p>
    <w:tbl>
      <w:tblPr>
        <w:tblStyle w:val="afe"/>
        <w:tblW w:w="10201" w:type="dxa"/>
        <w:tblLook w:val="04A0" w:firstRow="1" w:lastRow="0" w:firstColumn="1" w:lastColumn="0" w:noHBand="0" w:noVBand="1"/>
      </w:tblPr>
      <w:tblGrid>
        <w:gridCol w:w="1669"/>
        <w:gridCol w:w="991"/>
        <w:gridCol w:w="1012"/>
        <w:gridCol w:w="1013"/>
        <w:gridCol w:w="1013"/>
        <w:gridCol w:w="992"/>
        <w:gridCol w:w="1103"/>
        <w:gridCol w:w="1274"/>
        <w:gridCol w:w="1134"/>
      </w:tblGrid>
      <w:tr w:rsidR="00C8685F" w:rsidRPr="00902ED6" w14:paraId="550CEBBC" w14:textId="77777777" w:rsidTr="00885D19">
        <w:tc>
          <w:tcPr>
            <w:tcW w:w="1666" w:type="dxa"/>
            <w:vMerge w:val="restart"/>
            <w:vAlign w:val="center"/>
          </w:tcPr>
          <w:p w14:paraId="7368F8F3" w14:textId="77777777" w:rsidR="007E712C" w:rsidRPr="00902ED6" w:rsidRDefault="007E712C" w:rsidP="00C8685F">
            <w:pPr>
              <w:spacing w:line="276" w:lineRule="auto"/>
              <w:contextualSpacing/>
              <w:jc w:val="center"/>
              <w:rPr>
                <w:b/>
              </w:rPr>
            </w:pPr>
            <w:r w:rsidRPr="00902ED6">
              <w:rPr>
                <w:b/>
              </w:rPr>
              <w:t>Направление ветра, %</w:t>
            </w:r>
          </w:p>
        </w:tc>
        <w:tc>
          <w:tcPr>
            <w:tcW w:w="992" w:type="dxa"/>
            <w:vAlign w:val="center"/>
          </w:tcPr>
          <w:p w14:paraId="1D237153" w14:textId="77777777" w:rsidR="007E712C" w:rsidRPr="00902ED6" w:rsidRDefault="007E712C" w:rsidP="00C8685F">
            <w:pPr>
              <w:spacing w:line="276" w:lineRule="auto"/>
              <w:contextualSpacing/>
              <w:jc w:val="center"/>
              <w:rPr>
                <w:b/>
              </w:rPr>
            </w:pPr>
            <w:r w:rsidRPr="00902ED6">
              <w:rPr>
                <w:b/>
              </w:rPr>
              <w:t>С</w:t>
            </w:r>
          </w:p>
        </w:tc>
        <w:tc>
          <w:tcPr>
            <w:tcW w:w="1013" w:type="dxa"/>
            <w:vAlign w:val="center"/>
          </w:tcPr>
          <w:p w14:paraId="73BF381E" w14:textId="77777777" w:rsidR="007E712C" w:rsidRPr="00902ED6" w:rsidRDefault="007E712C" w:rsidP="00C8685F">
            <w:pPr>
              <w:spacing w:line="276" w:lineRule="auto"/>
              <w:contextualSpacing/>
              <w:jc w:val="center"/>
              <w:rPr>
                <w:b/>
              </w:rPr>
            </w:pPr>
            <w:r w:rsidRPr="00902ED6">
              <w:rPr>
                <w:b/>
              </w:rPr>
              <w:t>С-В</w:t>
            </w:r>
          </w:p>
        </w:tc>
        <w:tc>
          <w:tcPr>
            <w:tcW w:w="1013" w:type="dxa"/>
            <w:vAlign w:val="center"/>
          </w:tcPr>
          <w:p w14:paraId="09D8D53B" w14:textId="77777777" w:rsidR="007E712C" w:rsidRPr="00902ED6" w:rsidRDefault="007E712C" w:rsidP="00C8685F">
            <w:pPr>
              <w:spacing w:line="276" w:lineRule="auto"/>
              <w:contextualSpacing/>
              <w:jc w:val="center"/>
              <w:rPr>
                <w:b/>
              </w:rPr>
            </w:pPr>
            <w:r w:rsidRPr="00902ED6">
              <w:rPr>
                <w:b/>
              </w:rPr>
              <w:t>В</w:t>
            </w:r>
          </w:p>
        </w:tc>
        <w:tc>
          <w:tcPr>
            <w:tcW w:w="1013" w:type="dxa"/>
            <w:vAlign w:val="center"/>
          </w:tcPr>
          <w:p w14:paraId="5E78F580" w14:textId="77777777" w:rsidR="007E712C" w:rsidRPr="00902ED6" w:rsidRDefault="007E712C" w:rsidP="00C8685F">
            <w:pPr>
              <w:spacing w:line="276" w:lineRule="auto"/>
              <w:contextualSpacing/>
              <w:jc w:val="center"/>
              <w:rPr>
                <w:b/>
              </w:rPr>
            </w:pPr>
            <w:r w:rsidRPr="00902ED6">
              <w:rPr>
                <w:b/>
              </w:rPr>
              <w:t>Ю-В</w:t>
            </w:r>
          </w:p>
        </w:tc>
        <w:tc>
          <w:tcPr>
            <w:tcW w:w="992" w:type="dxa"/>
            <w:vAlign w:val="center"/>
          </w:tcPr>
          <w:p w14:paraId="616F0AC3" w14:textId="77777777" w:rsidR="007E712C" w:rsidRPr="00902ED6" w:rsidRDefault="007E712C" w:rsidP="00C8685F">
            <w:pPr>
              <w:spacing w:line="276" w:lineRule="auto"/>
              <w:contextualSpacing/>
              <w:jc w:val="center"/>
              <w:rPr>
                <w:b/>
              </w:rPr>
            </w:pPr>
            <w:r w:rsidRPr="00902ED6">
              <w:rPr>
                <w:b/>
              </w:rPr>
              <w:t>Ю</w:t>
            </w:r>
          </w:p>
        </w:tc>
        <w:tc>
          <w:tcPr>
            <w:tcW w:w="1103" w:type="dxa"/>
            <w:vAlign w:val="center"/>
          </w:tcPr>
          <w:p w14:paraId="7BFCBDD1" w14:textId="77777777" w:rsidR="007E712C" w:rsidRPr="00902ED6" w:rsidRDefault="007E712C" w:rsidP="00C8685F">
            <w:pPr>
              <w:spacing w:line="276" w:lineRule="auto"/>
              <w:contextualSpacing/>
              <w:jc w:val="center"/>
              <w:rPr>
                <w:b/>
              </w:rPr>
            </w:pPr>
            <w:r w:rsidRPr="00902ED6">
              <w:rPr>
                <w:b/>
              </w:rPr>
              <w:t>Ю-З</w:t>
            </w:r>
          </w:p>
        </w:tc>
        <w:tc>
          <w:tcPr>
            <w:tcW w:w="1275" w:type="dxa"/>
            <w:vAlign w:val="center"/>
          </w:tcPr>
          <w:p w14:paraId="2A0AF91B" w14:textId="77777777" w:rsidR="007E712C" w:rsidRPr="00902ED6" w:rsidRDefault="007E712C" w:rsidP="00C8685F">
            <w:pPr>
              <w:spacing w:line="276" w:lineRule="auto"/>
              <w:contextualSpacing/>
              <w:jc w:val="center"/>
              <w:rPr>
                <w:b/>
              </w:rPr>
            </w:pPr>
            <w:r w:rsidRPr="00902ED6">
              <w:rPr>
                <w:b/>
              </w:rPr>
              <w:t>З</w:t>
            </w:r>
          </w:p>
        </w:tc>
        <w:tc>
          <w:tcPr>
            <w:tcW w:w="1134" w:type="dxa"/>
            <w:vAlign w:val="center"/>
          </w:tcPr>
          <w:p w14:paraId="02035628" w14:textId="77777777" w:rsidR="007E712C" w:rsidRPr="00902ED6" w:rsidRDefault="007E712C" w:rsidP="00C8685F">
            <w:pPr>
              <w:spacing w:line="276" w:lineRule="auto"/>
              <w:contextualSpacing/>
              <w:jc w:val="center"/>
              <w:rPr>
                <w:b/>
              </w:rPr>
            </w:pPr>
            <w:r w:rsidRPr="00902ED6">
              <w:rPr>
                <w:b/>
              </w:rPr>
              <w:t>С-З</w:t>
            </w:r>
          </w:p>
        </w:tc>
      </w:tr>
      <w:tr w:rsidR="007E712C" w:rsidRPr="00902ED6" w14:paraId="7C6D0D98" w14:textId="77777777" w:rsidTr="00885D19">
        <w:tc>
          <w:tcPr>
            <w:tcW w:w="1666" w:type="dxa"/>
            <w:vMerge/>
            <w:vAlign w:val="center"/>
          </w:tcPr>
          <w:p w14:paraId="6BBC75C5" w14:textId="77777777" w:rsidR="007E712C" w:rsidRPr="00902ED6" w:rsidRDefault="007E712C" w:rsidP="00C8685F">
            <w:pPr>
              <w:spacing w:line="276" w:lineRule="auto"/>
              <w:contextualSpacing/>
              <w:jc w:val="center"/>
            </w:pPr>
          </w:p>
        </w:tc>
        <w:tc>
          <w:tcPr>
            <w:tcW w:w="992" w:type="dxa"/>
            <w:vAlign w:val="center"/>
          </w:tcPr>
          <w:p w14:paraId="37FEFBAE" w14:textId="77777777" w:rsidR="007E712C" w:rsidRPr="00902ED6" w:rsidRDefault="007E712C" w:rsidP="00C8685F">
            <w:pPr>
              <w:spacing w:line="276" w:lineRule="auto"/>
              <w:contextualSpacing/>
              <w:jc w:val="center"/>
            </w:pPr>
            <w:r w:rsidRPr="00902ED6">
              <w:t>8,5</w:t>
            </w:r>
          </w:p>
        </w:tc>
        <w:tc>
          <w:tcPr>
            <w:tcW w:w="1013" w:type="dxa"/>
            <w:vAlign w:val="center"/>
          </w:tcPr>
          <w:p w14:paraId="4C0A1874" w14:textId="77777777" w:rsidR="007E712C" w:rsidRPr="00902ED6" w:rsidRDefault="007E712C" w:rsidP="00C8685F">
            <w:pPr>
              <w:spacing w:line="276" w:lineRule="auto"/>
              <w:contextualSpacing/>
              <w:jc w:val="center"/>
            </w:pPr>
            <w:r w:rsidRPr="00902ED6">
              <w:t>13,5</w:t>
            </w:r>
          </w:p>
        </w:tc>
        <w:tc>
          <w:tcPr>
            <w:tcW w:w="1013" w:type="dxa"/>
            <w:vAlign w:val="center"/>
          </w:tcPr>
          <w:p w14:paraId="3A58F69A" w14:textId="77777777" w:rsidR="007E712C" w:rsidRPr="00902ED6" w:rsidRDefault="007E712C" w:rsidP="00C8685F">
            <w:pPr>
              <w:spacing w:line="276" w:lineRule="auto"/>
              <w:contextualSpacing/>
              <w:jc w:val="center"/>
            </w:pPr>
            <w:r w:rsidRPr="00902ED6">
              <w:t>25,7</w:t>
            </w:r>
          </w:p>
        </w:tc>
        <w:tc>
          <w:tcPr>
            <w:tcW w:w="1013" w:type="dxa"/>
            <w:vAlign w:val="center"/>
          </w:tcPr>
          <w:p w14:paraId="01F95155" w14:textId="77777777" w:rsidR="007E712C" w:rsidRPr="00902ED6" w:rsidRDefault="007E712C" w:rsidP="00C8685F">
            <w:pPr>
              <w:spacing w:line="276" w:lineRule="auto"/>
              <w:contextualSpacing/>
              <w:jc w:val="center"/>
            </w:pPr>
            <w:r w:rsidRPr="00902ED6">
              <w:t>10,9</w:t>
            </w:r>
          </w:p>
        </w:tc>
        <w:tc>
          <w:tcPr>
            <w:tcW w:w="992" w:type="dxa"/>
            <w:vAlign w:val="center"/>
          </w:tcPr>
          <w:p w14:paraId="54B1E61F" w14:textId="77777777" w:rsidR="007E712C" w:rsidRPr="00902ED6" w:rsidRDefault="007E712C" w:rsidP="00C8685F">
            <w:pPr>
              <w:spacing w:line="276" w:lineRule="auto"/>
              <w:contextualSpacing/>
              <w:jc w:val="center"/>
            </w:pPr>
            <w:r w:rsidRPr="00902ED6">
              <w:t>6,3</w:t>
            </w:r>
          </w:p>
        </w:tc>
        <w:tc>
          <w:tcPr>
            <w:tcW w:w="1103" w:type="dxa"/>
            <w:vAlign w:val="center"/>
          </w:tcPr>
          <w:p w14:paraId="47D60E9A" w14:textId="77777777" w:rsidR="007E712C" w:rsidRPr="00902ED6" w:rsidRDefault="007E712C" w:rsidP="00C8685F">
            <w:pPr>
              <w:spacing w:line="276" w:lineRule="auto"/>
              <w:contextualSpacing/>
              <w:jc w:val="center"/>
            </w:pPr>
            <w:r w:rsidRPr="00902ED6">
              <w:t>6,7</w:t>
            </w:r>
          </w:p>
        </w:tc>
        <w:tc>
          <w:tcPr>
            <w:tcW w:w="1275" w:type="dxa"/>
            <w:vAlign w:val="center"/>
          </w:tcPr>
          <w:p w14:paraId="79FB0488" w14:textId="77777777" w:rsidR="007E712C" w:rsidRPr="00902ED6" w:rsidRDefault="007E712C" w:rsidP="00C8685F">
            <w:pPr>
              <w:spacing w:line="276" w:lineRule="auto"/>
              <w:contextualSpacing/>
              <w:jc w:val="center"/>
            </w:pPr>
            <w:r w:rsidRPr="00902ED6">
              <w:t>17,7</w:t>
            </w:r>
          </w:p>
        </w:tc>
        <w:tc>
          <w:tcPr>
            <w:tcW w:w="1134" w:type="dxa"/>
            <w:vAlign w:val="center"/>
          </w:tcPr>
          <w:p w14:paraId="2DE9C666" w14:textId="77777777" w:rsidR="007E712C" w:rsidRPr="00902ED6" w:rsidRDefault="007E712C" w:rsidP="00C8685F">
            <w:pPr>
              <w:spacing w:line="276" w:lineRule="auto"/>
              <w:contextualSpacing/>
              <w:jc w:val="center"/>
            </w:pPr>
            <w:r w:rsidRPr="00902ED6">
              <w:t>10,7</w:t>
            </w:r>
          </w:p>
        </w:tc>
      </w:tr>
    </w:tbl>
    <w:p w14:paraId="7EAF788D" w14:textId="77777777" w:rsidR="00885D19" w:rsidRPr="00902ED6" w:rsidRDefault="00885D19" w:rsidP="00C8685F">
      <w:pPr>
        <w:ind w:firstLine="708"/>
        <w:rPr>
          <w:sz w:val="28"/>
          <w:szCs w:val="28"/>
        </w:rPr>
      </w:pPr>
    </w:p>
    <w:p w14:paraId="2CB0AEA3" w14:textId="77777777" w:rsidR="00885D19" w:rsidRPr="00902ED6" w:rsidRDefault="00885D19" w:rsidP="00C8685F">
      <w:pPr>
        <w:spacing w:after="160" w:line="259" w:lineRule="auto"/>
        <w:jc w:val="right"/>
        <w:rPr>
          <w:sz w:val="28"/>
          <w:szCs w:val="28"/>
        </w:rPr>
      </w:pPr>
      <w:r w:rsidRPr="00902ED6">
        <w:rPr>
          <w:sz w:val="28"/>
          <w:szCs w:val="28"/>
        </w:rPr>
        <w:t xml:space="preserve">Рисунок 2.2.1 </w:t>
      </w:r>
    </w:p>
    <w:p w14:paraId="11286EF8" w14:textId="77777777" w:rsidR="00885D19" w:rsidRPr="00902ED6" w:rsidRDefault="00885D19" w:rsidP="00C8685F">
      <w:pPr>
        <w:ind w:firstLine="708"/>
        <w:jc w:val="center"/>
        <w:rPr>
          <w:sz w:val="28"/>
          <w:szCs w:val="28"/>
        </w:rPr>
      </w:pPr>
      <w:r w:rsidRPr="00902ED6">
        <w:rPr>
          <w:sz w:val="28"/>
          <w:szCs w:val="28"/>
        </w:rPr>
        <w:t>Роза ветров по ст. Кавказская</w:t>
      </w:r>
    </w:p>
    <w:p w14:paraId="5735EC12" w14:textId="77777777" w:rsidR="007E712C" w:rsidRPr="00902ED6" w:rsidRDefault="007E712C" w:rsidP="00C8685F">
      <w:pPr>
        <w:ind w:firstLine="708"/>
        <w:jc w:val="center"/>
        <w:rPr>
          <w:b/>
          <w:sz w:val="28"/>
          <w:szCs w:val="28"/>
        </w:rPr>
      </w:pPr>
      <w:r w:rsidRPr="00902ED6">
        <w:rPr>
          <w:b/>
          <w:noProof/>
          <w:sz w:val="28"/>
          <w:szCs w:val="28"/>
          <w:lang w:eastAsia="ru-RU"/>
        </w:rPr>
        <w:drawing>
          <wp:inline distT="0" distB="0" distL="0" distR="0" wp14:anchorId="77F4CE13" wp14:editId="0592B4BA">
            <wp:extent cx="3371353" cy="3289521"/>
            <wp:effectExtent l="0" t="0" r="635" b="6350"/>
            <wp:docPr id="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AAE4F6C" w14:textId="77777777" w:rsidR="00F4417A" w:rsidRPr="00902ED6" w:rsidRDefault="00F4417A" w:rsidP="00C8685F">
      <w:pPr>
        <w:keepNext/>
        <w:tabs>
          <w:tab w:val="left" w:pos="1276"/>
        </w:tabs>
        <w:spacing w:before="280" w:after="280" w:line="240" w:lineRule="auto"/>
        <w:jc w:val="left"/>
        <w:outlineLvl w:val="2"/>
        <w:rPr>
          <w:rFonts w:eastAsia="Times New Roman"/>
          <w:b/>
          <w:iCs/>
          <w:sz w:val="28"/>
          <w:szCs w:val="28"/>
          <w:lang w:eastAsia="ru-RU"/>
        </w:rPr>
      </w:pPr>
      <w:bookmarkStart w:id="70" w:name="_Toc170502645"/>
      <w:r w:rsidRPr="00902ED6">
        <w:rPr>
          <w:rFonts w:eastAsia="Times New Roman"/>
          <w:b/>
          <w:iCs/>
          <w:sz w:val="28"/>
          <w:szCs w:val="28"/>
          <w:lang w:eastAsia="ru-RU"/>
        </w:rPr>
        <w:t>2.2</w:t>
      </w:r>
      <w:r w:rsidR="009C427A" w:rsidRPr="00902ED6">
        <w:rPr>
          <w:rFonts w:eastAsia="Times New Roman"/>
          <w:b/>
          <w:iCs/>
          <w:sz w:val="28"/>
          <w:szCs w:val="28"/>
          <w:lang w:eastAsia="ru-RU"/>
        </w:rPr>
        <w:t>.</w:t>
      </w:r>
      <w:r w:rsidRPr="00902ED6">
        <w:rPr>
          <w:rFonts w:eastAsia="Times New Roman"/>
          <w:b/>
          <w:iCs/>
          <w:sz w:val="28"/>
          <w:szCs w:val="28"/>
          <w:lang w:eastAsia="ru-RU"/>
        </w:rPr>
        <w:t xml:space="preserve"> Рельеф</w:t>
      </w:r>
      <w:bookmarkEnd w:id="66"/>
      <w:bookmarkEnd w:id="67"/>
      <w:bookmarkEnd w:id="68"/>
      <w:bookmarkEnd w:id="69"/>
      <w:bookmarkEnd w:id="70"/>
    </w:p>
    <w:p w14:paraId="1C29B6C2" w14:textId="5E7EC01B" w:rsidR="007E712C" w:rsidRPr="00902ED6" w:rsidRDefault="007E712C" w:rsidP="00C8685F">
      <w:pPr>
        <w:spacing w:line="276" w:lineRule="auto"/>
        <w:ind w:firstLine="709"/>
        <w:rPr>
          <w:sz w:val="28"/>
          <w:szCs w:val="28"/>
        </w:rPr>
      </w:pPr>
      <w:bookmarkStart w:id="71" w:name="_Toc497237376"/>
      <w:r w:rsidRPr="00902ED6">
        <w:rPr>
          <w:sz w:val="28"/>
          <w:szCs w:val="28"/>
        </w:rPr>
        <w:t xml:space="preserve">Территория </w:t>
      </w:r>
      <w:r w:rsidR="00DD1DCB" w:rsidRPr="00902ED6">
        <w:rPr>
          <w:sz w:val="28"/>
          <w:szCs w:val="28"/>
        </w:rPr>
        <w:t>муниципального образования</w:t>
      </w:r>
      <w:r w:rsidRPr="00902ED6">
        <w:rPr>
          <w:sz w:val="28"/>
          <w:szCs w:val="28"/>
        </w:rPr>
        <w:t xml:space="preserve"> находится в пределах Прикубанской степной равнины, расположенной к северу от долины реки Кубань, занимая ее правобережье. Равнина расчленена системой речных долин, балок и лощин и сложена плиоценовыми и четвертичными отложениями. </w:t>
      </w:r>
    </w:p>
    <w:p w14:paraId="0754DFC3" w14:textId="77777777" w:rsidR="009F6B37" w:rsidRPr="00902ED6" w:rsidRDefault="009F6B37" w:rsidP="00C8685F">
      <w:pPr>
        <w:keepNext/>
        <w:tabs>
          <w:tab w:val="left" w:pos="1276"/>
        </w:tabs>
        <w:spacing w:before="280" w:after="280" w:line="240" w:lineRule="auto"/>
        <w:jc w:val="left"/>
        <w:outlineLvl w:val="2"/>
        <w:rPr>
          <w:rFonts w:eastAsia="Times New Roman"/>
          <w:b/>
          <w:iCs/>
          <w:sz w:val="28"/>
          <w:szCs w:val="28"/>
          <w:lang w:eastAsia="ru-RU"/>
        </w:rPr>
      </w:pPr>
      <w:bookmarkStart w:id="72" w:name="_Toc170502646"/>
      <w:r w:rsidRPr="00902ED6">
        <w:rPr>
          <w:rFonts w:eastAsia="Times New Roman"/>
          <w:b/>
          <w:iCs/>
          <w:sz w:val="28"/>
          <w:szCs w:val="28"/>
          <w:lang w:eastAsia="ru-RU"/>
        </w:rPr>
        <w:t>2.3. Почвенно-растительные условия</w:t>
      </w:r>
      <w:bookmarkEnd w:id="72"/>
    </w:p>
    <w:p w14:paraId="5E18E08E" w14:textId="3E11D8DB" w:rsidR="009F6B37" w:rsidRPr="00902ED6" w:rsidRDefault="009F6B37" w:rsidP="00C8685F">
      <w:pPr>
        <w:spacing w:line="276" w:lineRule="auto"/>
        <w:ind w:firstLine="709"/>
        <w:rPr>
          <w:sz w:val="28"/>
          <w:szCs w:val="28"/>
        </w:rPr>
      </w:pPr>
      <w:r w:rsidRPr="00902ED6">
        <w:rPr>
          <w:sz w:val="28"/>
          <w:szCs w:val="28"/>
        </w:rPr>
        <w:t xml:space="preserve">Почвенный покров Кавказского района, в том числе и </w:t>
      </w:r>
      <w:r w:rsidR="00DD1DCB" w:rsidRPr="00902ED6">
        <w:rPr>
          <w:sz w:val="28"/>
          <w:szCs w:val="28"/>
        </w:rPr>
        <w:t>Мир</w:t>
      </w:r>
      <w:r w:rsidRPr="00902ED6">
        <w:rPr>
          <w:sz w:val="28"/>
          <w:szCs w:val="28"/>
        </w:rPr>
        <w:t>ского сельского поселения в основном представлен карбонатными малогумусными черноземами глинистого и тяжелосуглинистого механического состава.</w:t>
      </w:r>
    </w:p>
    <w:p w14:paraId="7B6B8192" w14:textId="77777777" w:rsidR="009F6B37" w:rsidRPr="00902ED6" w:rsidRDefault="009F6B37" w:rsidP="00C8685F">
      <w:pPr>
        <w:spacing w:line="276" w:lineRule="auto"/>
        <w:ind w:firstLine="709"/>
        <w:rPr>
          <w:sz w:val="28"/>
          <w:szCs w:val="28"/>
        </w:rPr>
      </w:pPr>
      <w:r w:rsidRPr="00902ED6">
        <w:rPr>
          <w:sz w:val="28"/>
          <w:szCs w:val="28"/>
        </w:rPr>
        <w:lastRenderedPageBreak/>
        <w:t>В долинах рек получили развитие лугово-черноземные почвы и долинные черноземы, которые имеют близкие к черноземам свойства, но отличаются меньшей мощностью и гумусностью.</w:t>
      </w:r>
    </w:p>
    <w:p w14:paraId="6656C402" w14:textId="77777777" w:rsidR="009F6B37" w:rsidRPr="00902ED6" w:rsidRDefault="009F6B37" w:rsidP="00C8685F">
      <w:pPr>
        <w:spacing w:line="276" w:lineRule="auto"/>
        <w:ind w:firstLine="709"/>
        <w:rPr>
          <w:sz w:val="26"/>
          <w:szCs w:val="26"/>
        </w:rPr>
      </w:pPr>
      <w:r w:rsidRPr="00902ED6">
        <w:rPr>
          <w:sz w:val="28"/>
          <w:szCs w:val="28"/>
        </w:rPr>
        <w:t>Практически вся территория поселения используется в сельскохозяйственных целях.</w:t>
      </w:r>
    </w:p>
    <w:p w14:paraId="29AA783D" w14:textId="77777777" w:rsidR="009F6B37" w:rsidRPr="00902ED6" w:rsidRDefault="00F4417A" w:rsidP="00C8685F">
      <w:pPr>
        <w:keepNext/>
        <w:tabs>
          <w:tab w:val="left" w:pos="1276"/>
        </w:tabs>
        <w:spacing w:before="280" w:after="280" w:line="240" w:lineRule="auto"/>
        <w:jc w:val="left"/>
        <w:outlineLvl w:val="2"/>
        <w:rPr>
          <w:rFonts w:eastAsia="Times New Roman"/>
          <w:b/>
          <w:iCs/>
          <w:sz w:val="28"/>
          <w:szCs w:val="28"/>
          <w:lang w:eastAsia="ru-RU"/>
        </w:rPr>
      </w:pPr>
      <w:bookmarkStart w:id="73" w:name="_Toc170502647"/>
      <w:r w:rsidRPr="00902ED6">
        <w:rPr>
          <w:rFonts w:eastAsia="Times New Roman"/>
          <w:b/>
          <w:iCs/>
          <w:sz w:val="28"/>
          <w:szCs w:val="28"/>
          <w:lang w:eastAsia="ru-RU"/>
        </w:rPr>
        <w:t>2.</w:t>
      </w:r>
      <w:r w:rsidR="00B4751C" w:rsidRPr="00902ED6">
        <w:rPr>
          <w:rFonts w:eastAsia="Times New Roman"/>
          <w:b/>
          <w:iCs/>
          <w:sz w:val="28"/>
          <w:szCs w:val="28"/>
          <w:lang w:eastAsia="ru-RU"/>
        </w:rPr>
        <w:t>4</w:t>
      </w:r>
      <w:r w:rsidR="009C427A" w:rsidRPr="00902ED6">
        <w:rPr>
          <w:rFonts w:eastAsia="Times New Roman"/>
          <w:b/>
          <w:iCs/>
          <w:sz w:val="28"/>
          <w:szCs w:val="28"/>
          <w:lang w:eastAsia="ru-RU"/>
        </w:rPr>
        <w:t>.</w:t>
      </w:r>
      <w:r w:rsidRPr="00902ED6">
        <w:rPr>
          <w:rFonts w:eastAsia="Times New Roman"/>
          <w:b/>
          <w:iCs/>
          <w:sz w:val="28"/>
          <w:szCs w:val="28"/>
          <w:lang w:eastAsia="ru-RU"/>
        </w:rPr>
        <w:t xml:space="preserve"> </w:t>
      </w:r>
      <w:r w:rsidR="009F6B37" w:rsidRPr="00902ED6">
        <w:rPr>
          <w:rFonts w:eastAsia="Times New Roman"/>
          <w:b/>
          <w:iCs/>
          <w:sz w:val="28"/>
          <w:szCs w:val="28"/>
          <w:lang w:eastAsia="ru-RU"/>
        </w:rPr>
        <w:t>Литолого-геологические и гидрогеологические условия</w:t>
      </w:r>
      <w:bookmarkEnd w:id="73"/>
    </w:p>
    <w:p w14:paraId="0BD38B23" w14:textId="16273428" w:rsidR="009F6B37" w:rsidRPr="00902ED6" w:rsidRDefault="00DD1DCB" w:rsidP="00C8685F">
      <w:pPr>
        <w:spacing w:line="276" w:lineRule="auto"/>
        <w:ind w:firstLine="709"/>
        <w:rPr>
          <w:sz w:val="28"/>
          <w:szCs w:val="28"/>
        </w:rPr>
      </w:pPr>
      <w:r w:rsidRPr="00902ED6">
        <w:rPr>
          <w:sz w:val="28"/>
          <w:szCs w:val="28"/>
        </w:rPr>
        <w:t>Муниципальное образование</w:t>
      </w:r>
      <w:r w:rsidR="009F6B37" w:rsidRPr="00902ED6">
        <w:rPr>
          <w:sz w:val="28"/>
          <w:szCs w:val="28"/>
        </w:rPr>
        <w:t xml:space="preserve"> расположен</w:t>
      </w:r>
      <w:r w:rsidRPr="00902ED6">
        <w:rPr>
          <w:sz w:val="28"/>
          <w:szCs w:val="28"/>
        </w:rPr>
        <w:t>о</w:t>
      </w:r>
      <w:r w:rsidR="009F6B37" w:rsidRPr="00902ED6">
        <w:rPr>
          <w:sz w:val="28"/>
          <w:szCs w:val="28"/>
        </w:rPr>
        <w:t xml:space="preserve"> в пределах Азово-Кубанской депрессии – крупной депрессионной структуры юго-востока европейской части России – Предкавказского передового прогиба, заполненного осадками кайнозойского возраста, мощность которых достигает 2000 – </w:t>
      </w:r>
      <w:smartTag w:uri="urn:schemas-microsoft-com:office:smarttags" w:element="metricconverter">
        <w:smartTagPr>
          <w:attr w:name="ProductID" w:val="3000 м"/>
        </w:smartTagPr>
        <w:r w:rsidR="009F6B37" w:rsidRPr="00902ED6">
          <w:rPr>
            <w:sz w:val="28"/>
            <w:szCs w:val="28"/>
          </w:rPr>
          <w:t>3000 м</w:t>
        </w:r>
      </w:smartTag>
      <w:r w:rsidR="009F6B37" w:rsidRPr="00902ED6">
        <w:rPr>
          <w:sz w:val="28"/>
          <w:szCs w:val="28"/>
        </w:rPr>
        <w:t>.</w:t>
      </w:r>
    </w:p>
    <w:p w14:paraId="4D8D826C" w14:textId="77777777" w:rsidR="009F6B37" w:rsidRPr="00902ED6" w:rsidRDefault="009F6B37" w:rsidP="00C8685F">
      <w:pPr>
        <w:spacing w:line="276" w:lineRule="auto"/>
        <w:ind w:firstLine="709"/>
        <w:rPr>
          <w:sz w:val="28"/>
          <w:szCs w:val="28"/>
        </w:rPr>
      </w:pPr>
      <w:r w:rsidRPr="00902ED6">
        <w:rPr>
          <w:sz w:val="28"/>
          <w:szCs w:val="28"/>
        </w:rPr>
        <w:t xml:space="preserve">В геологическом строении территории принимают участие отложения неогеновой и четвертичной систем. Широким развитием пользуются отложения четвертичного возраста, которые сплошным покровом застилают район, слагая речные террасы и водоразделы речных долин. </w:t>
      </w:r>
    </w:p>
    <w:p w14:paraId="48D158BA" w14:textId="77777777" w:rsidR="009F6B37" w:rsidRPr="00902ED6" w:rsidRDefault="009F6B37" w:rsidP="00C8685F">
      <w:pPr>
        <w:spacing w:line="276" w:lineRule="auto"/>
        <w:ind w:firstLine="709"/>
        <w:rPr>
          <w:sz w:val="28"/>
          <w:szCs w:val="28"/>
        </w:rPr>
      </w:pPr>
      <w:r w:rsidRPr="00902ED6">
        <w:rPr>
          <w:sz w:val="28"/>
          <w:szCs w:val="28"/>
        </w:rPr>
        <w:t>В виду того, что формируются и развиваются экзогенные геологические процессы преимущественно в отложениях четвертичного возраста, рассмотрим геологическое строение территории в порядке сверху вниз.</w:t>
      </w:r>
    </w:p>
    <w:p w14:paraId="2245BC33" w14:textId="77777777" w:rsidR="009F6B37" w:rsidRPr="00902ED6" w:rsidRDefault="009F6B37" w:rsidP="00C8685F">
      <w:pPr>
        <w:tabs>
          <w:tab w:val="left" w:pos="426"/>
          <w:tab w:val="right" w:pos="540"/>
        </w:tabs>
        <w:spacing w:line="276" w:lineRule="auto"/>
        <w:ind w:firstLine="709"/>
        <w:rPr>
          <w:b/>
          <w:sz w:val="28"/>
          <w:szCs w:val="28"/>
        </w:rPr>
      </w:pPr>
      <w:r w:rsidRPr="00902ED6">
        <w:rPr>
          <w:b/>
          <w:sz w:val="28"/>
          <w:szCs w:val="28"/>
        </w:rPr>
        <w:t>Четвертичная система</w:t>
      </w:r>
    </w:p>
    <w:p w14:paraId="6851C831" w14:textId="77777777" w:rsidR="009F6B37" w:rsidRPr="00902ED6" w:rsidRDefault="009F6B37" w:rsidP="00C8685F">
      <w:pPr>
        <w:tabs>
          <w:tab w:val="left" w:pos="426"/>
          <w:tab w:val="right" w:pos="540"/>
        </w:tabs>
        <w:spacing w:line="276" w:lineRule="auto"/>
        <w:ind w:firstLine="709"/>
        <w:rPr>
          <w:sz w:val="28"/>
          <w:szCs w:val="28"/>
        </w:rPr>
      </w:pPr>
      <w:r w:rsidRPr="00902ED6">
        <w:rPr>
          <w:sz w:val="28"/>
          <w:szCs w:val="28"/>
        </w:rPr>
        <w:t>(</w:t>
      </w:r>
      <w:r w:rsidRPr="00902ED6">
        <w:rPr>
          <w:sz w:val="28"/>
          <w:szCs w:val="28"/>
          <w:lang w:val="en-US"/>
        </w:rPr>
        <w:t>Q</w:t>
      </w:r>
      <w:r w:rsidRPr="00902ED6">
        <w:rPr>
          <w:sz w:val="28"/>
          <w:szCs w:val="28"/>
          <w:vertAlign w:val="subscript"/>
          <w:lang w:val="en-US"/>
        </w:rPr>
        <w:t>IV</w:t>
      </w:r>
      <w:r w:rsidRPr="00902ED6">
        <w:rPr>
          <w:sz w:val="28"/>
          <w:szCs w:val="28"/>
        </w:rPr>
        <w:t>) Современный отдел</w:t>
      </w:r>
    </w:p>
    <w:p w14:paraId="2479ED93" w14:textId="77777777" w:rsidR="009F6B37" w:rsidRPr="00902ED6" w:rsidRDefault="009F6B37" w:rsidP="00C8685F">
      <w:pPr>
        <w:tabs>
          <w:tab w:val="left" w:pos="426"/>
          <w:tab w:val="right" w:pos="540"/>
        </w:tabs>
        <w:spacing w:line="276" w:lineRule="auto"/>
        <w:ind w:firstLine="709"/>
        <w:rPr>
          <w:i/>
          <w:sz w:val="28"/>
          <w:szCs w:val="28"/>
          <w:u w:val="single"/>
        </w:rPr>
      </w:pPr>
      <w:r w:rsidRPr="00902ED6">
        <w:rPr>
          <w:i/>
          <w:sz w:val="28"/>
          <w:szCs w:val="28"/>
          <w:u w:val="single"/>
        </w:rPr>
        <w:t>(</w:t>
      </w:r>
      <w:r w:rsidRPr="00902ED6">
        <w:rPr>
          <w:i/>
          <w:sz w:val="28"/>
          <w:szCs w:val="28"/>
          <w:u w:val="single"/>
          <w:lang w:val="en-US"/>
        </w:rPr>
        <w:t>al</w:t>
      </w:r>
      <w:r w:rsidRPr="00902ED6">
        <w:rPr>
          <w:i/>
          <w:sz w:val="28"/>
          <w:szCs w:val="28"/>
          <w:u w:val="single"/>
        </w:rPr>
        <w:t xml:space="preserve"> </w:t>
      </w:r>
      <w:r w:rsidRPr="00902ED6">
        <w:rPr>
          <w:i/>
          <w:sz w:val="28"/>
          <w:szCs w:val="28"/>
          <w:u w:val="single"/>
          <w:lang w:val="en-US"/>
        </w:rPr>
        <w:t>Q</w:t>
      </w:r>
      <w:r w:rsidRPr="00902ED6">
        <w:rPr>
          <w:i/>
          <w:sz w:val="28"/>
          <w:szCs w:val="28"/>
          <w:u w:val="single"/>
          <w:vertAlign w:val="subscript"/>
          <w:lang w:val="en-US"/>
        </w:rPr>
        <w:t>IV</w:t>
      </w:r>
      <w:r w:rsidRPr="00902ED6">
        <w:rPr>
          <w:i/>
          <w:sz w:val="28"/>
          <w:szCs w:val="28"/>
          <w:u w:val="single"/>
        </w:rPr>
        <w:t>) современные аллювиальные отложения поймы реки Кубани</w:t>
      </w:r>
    </w:p>
    <w:p w14:paraId="749BD7D9" w14:textId="77777777" w:rsidR="009F6B37" w:rsidRPr="00902ED6" w:rsidRDefault="009F6B37" w:rsidP="00C8685F">
      <w:pPr>
        <w:tabs>
          <w:tab w:val="right" w:pos="360"/>
          <w:tab w:val="left" w:pos="426"/>
        </w:tabs>
        <w:spacing w:line="276" w:lineRule="auto"/>
        <w:ind w:firstLine="709"/>
        <w:rPr>
          <w:sz w:val="28"/>
          <w:szCs w:val="28"/>
        </w:rPr>
      </w:pPr>
      <w:r w:rsidRPr="00902ED6">
        <w:rPr>
          <w:sz w:val="28"/>
          <w:szCs w:val="28"/>
        </w:rPr>
        <w:t>Представлены песчано-гравийными и песчано-глинистыми породами, слагающими пойменную террасу реки Кубани. Общая мощность этих отложений не превышает 12-</w:t>
      </w:r>
      <w:smartTag w:uri="urn:schemas-microsoft-com:office:smarttags" w:element="metricconverter">
        <w:smartTagPr>
          <w:attr w:name="ProductID" w:val="14 м"/>
        </w:smartTagPr>
        <w:r w:rsidRPr="00902ED6">
          <w:rPr>
            <w:sz w:val="28"/>
            <w:szCs w:val="28"/>
          </w:rPr>
          <w:t>14 м</w:t>
        </w:r>
      </w:smartTag>
      <w:r w:rsidRPr="00902ED6">
        <w:rPr>
          <w:sz w:val="28"/>
          <w:szCs w:val="28"/>
        </w:rPr>
        <w:t xml:space="preserve">. Распространены они вдоль русла реки Кубани в виде полосы шириной до </w:t>
      </w:r>
      <w:smartTag w:uri="urn:schemas-microsoft-com:office:smarttags" w:element="metricconverter">
        <w:smartTagPr>
          <w:attr w:name="ProductID" w:val="4 км"/>
        </w:smartTagPr>
        <w:r w:rsidRPr="00902ED6">
          <w:rPr>
            <w:sz w:val="28"/>
            <w:szCs w:val="28"/>
          </w:rPr>
          <w:t>4 км</w:t>
        </w:r>
      </w:smartTag>
      <w:r w:rsidRPr="00902ED6">
        <w:rPr>
          <w:sz w:val="28"/>
          <w:szCs w:val="28"/>
        </w:rPr>
        <w:t>.</w:t>
      </w:r>
    </w:p>
    <w:p w14:paraId="19B4898F" w14:textId="77777777" w:rsidR="009F6B37" w:rsidRPr="00902ED6" w:rsidRDefault="009F6B37" w:rsidP="00C8685F">
      <w:pPr>
        <w:tabs>
          <w:tab w:val="left" w:pos="426"/>
          <w:tab w:val="right" w:pos="900"/>
        </w:tabs>
        <w:spacing w:line="276" w:lineRule="auto"/>
        <w:ind w:firstLine="709"/>
        <w:rPr>
          <w:i/>
          <w:sz w:val="28"/>
          <w:szCs w:val="28"/>
          <w:u w:val="single"/>
        </w:rPr>
      </w:pPr>
      <w:r w:rsidRPr="00902ED6">
        <w:rPr>
          <w:i/>
          <w:sz w:val="28"/>
          <w:szCs w:val="28"/>
          <w:u w:val="single"/>
        </w:rPr>
        <w:t>(</w:t>
      </w:r>
      <w:r w:rsidRPr="00902ED6">
        <w:rPr>
          <w:i/>
          <w:sz w:val="28"/>
          <w:szCs w:val="28"/>
          <w:u w:val="single"/>
          <w:lang w:val="en-US"/>
        </w:rPr>
        <w:t>al</w:t>
      </w:r>
      <w:r w:rsidRPr="00902ED6">
        <w:rPr>
          <w:i/>
          <w:sz w:val="28"/>
          <w:szCs w:val="28"/>
          <w:u w:val="single"/>
        </w:rPr>
        <w:t>,</w:t>
      </w:r>
      <w:r w:rsidRPr="00902ED6">
        <w:rPr>
          <w:i/>
          <w:sz w:val="28"/>
          <w:szCs w:val="28"/>
        </w:rPr>
        <w:t xml:space="preserve"> </w:t>
      </w:r>
      <w:r w:rsidRPr="00902ED6">
        <w:rPr>
          <w:i/>
          <w:sz w:val="28"/>
          <w:szCs w:val="28"/>
          <w:u w:val="single"/>
          <w:lang w:val="en-US"/>
        </w:rPr>
        <w:t>ald</w:t>
      </w:r>
      <w:r w:rsidRPr="00902ED6">
        <w:rPr>
          <w:i/>
          <w:sz w:val="28"/>
          <w:szCs w:val="28"/>
          <w:u w:val="single"/>
        </w:rPr>
        <w:t xml:space="preserve"> </w:t>
      </w:r>
      <w:r w:rsidRPr="00902ED6">
        <w:rPr>
          <w:i/>
          <w:sz w:val="28"/>
          <w:szCs w:val="28"/>
          <w:u w:val="single"/>
          <w:lang w:val="en-US"/>
        </w:rPr>
        <w:t>Q</w:t>
      </w:r>
      <w:r w:rsidRPr="00902ED6">
        <w:rPr>
          <w:i/>
          <w:sz w:val="28"/>
          <w:szCs w:val="28"/>
          <w:vertAlign w:val="subscript"/>
          <w:lang w:val="en-US"/>
        </w:rPr>
        <w:t>IV</w:t>
      </w:r>
      <w:r w:rsidRPr="00902ED6">
        <w:rPr>
          <w:i/>
          <w:sz w:val="28"/>
          <w:szCs w:val="28"/>
          <w:vertAlign w:val="subscript"/>
        </w:rPr>
        <w:t xml:space="preserve"> </w:t>
      </w:r>
      <w:r w:rsidRPr="00902ED6">
        <w:rPr>
          <w:i/>
          <w:sz w:val="28"/>
          <w:szCs w:val="28"/>
          <w:u w:val="single"/>
        </w:rPr>
        <w:t>) Аллювиальные, алювиально-делювиальные отложения террас степных рек и балок</w:t>
      </w:r>
    </w:p>
    <w:p w14:paraId="3E0DF1D1" w14:textId="77777777" w:rsidR="009F6B37" w:rsidRPr="00902ED6" w:rsidRDefault="009F6B37" w:rsidP="00C8685F">
      <w:pPr>
        <w:tabs>
          <w:tab w:val="left" w:pos="426"/>
          <w:tab w:val="right" w:pos="900"/>
        </w:tabs>
        <w:spacing w:line="276" w:lineRule="auto"/>
        <w:ind w:firstLine="709"/>
        <w:rPr>
          <w:b/>
          <w:i/>
          <w:sz w:val="28"/>
          <w:szCs w:val="28"/>
          <w:u w:val="single"/>
        </w:rPr>
      </w:pPr>
      <w:r w:rsidRPr="00902ED6">
        <w:rPr>
          <w:sz w:val="28"/>
          <w:szCs w:val="28"/>
        </w:rPr>
        <w:tab/>
        <w:t xml:space="preserve">Представлены переслаиванием суглинков, глин, супесей и песков. Прослеживаются в виде узкой полосы указанных водотоков. Суглинки обычно слагают верхнюю часть разреза, глины и супеси – среднюю, пески – нижнюю. </w:t>
      </w:r>
      <w:r w:rsidRPr="00902ED6">
        <w:rPr>
          <w:sz w:val="28"/>
          <w:szCs w:val="28"/>
        </w:rPr>
        <w:tab/>
        <w:t xml:space="preserve">Общая мощность этих осадков не превышает </w:t>
      </w:r>
      <w:smartTag w:uri="urn:schemas-microsoft-com:office:smarttags" w:element="metricconverter">
        <w:smartTagPr>
          <w:attr w:name="ProductID" w:val="10 м"/>
        </w:smartTagPr>
        <w:r w:rsidRPr="00902ED6">
          <w:rPr>
            <w:sz w:val="28"/>
            <w:szCs w:val="28"/>
          </w:rPr>
          <w:t>10 м</w:t>
        </w:r>
      </w:smartTag>
      <w:r w:rsidRPr="00902ED6">
        <w:rPr>
          <w:sz w:val="28"/>
          <w:szCs w:val="28"/>
        </w:rPr>
        <w:t>.</w:t>
      </w:r>
    </w:p>
    <w:p w14:paraId="3802A19D" w14:textId="77777777" w:rsidR="009F6B37" w:rsidRPr="00902ED6" w:rsidRDefault="009F6B37" w:rsidP="00C8685F">
      <w:pPr>
        <w:tabs>
          <w:tab w:val="left" w:pos="426"/>
          <w:tab w:val="right" w:pos="540"/>
        </w:tabs>
        <w:spacing w:line="276" w:lineRule="auto"/>
        <w:ind w:firstLine="709"/>
        <w:rPr>
          <w:i/>
          <w:sz w:val="28"/>
          <w:szCs w:val="28"/>
        </w:rPr>
      </w:pPr>
      <w:r w:rsidRPr="00902ED6">
        <w:rPr>
          <w:i/>
          <w:sz w:val="28"/>
          <w:szCs w:val="28"/>
          <w:u w:val="single"/>
        </w:rPr>
        <w:t>(</w:t>
      </w:r>
      <w:r w:rsidRPr="00902ED6">
        <w:rPr>
          <w:i/>
          <w:sz w:val="28"/>
          <w:szCs w:val="28"/>
          <w:u w:val="single"/>
          <w:lang w:val="en-US"/>
        </w:rPr>
        <w:t>al</w:t>
      </w:r>
      <w:r w:rsidRPr="00902ED6">
        <w:rPr>
          <w:i/>
          <w:sz w:val="28"/>
          <w:szCs w:val="28"/>
          <w:u w:val="single"/>
        </w:rPr>
        <w:t xml:space="preserve"> </w:t>
      </w:r>
      <w:r w:rsidRPr="00902ED6">
        <w:rPr>
          <w:i/>
          <w:sz w:val="28"/>
          <w:szCs w:val="28"/>
          <w:u w:val="single"/>
          <w:lang w:val="en-US"/>
        </w:rPr>
        <w:t>Q</w:t>
      </w:r>
      <w:r w:rsidRPr="00902ED6">
        <w:rPr>
          <w:i/>
          <w:sz w:val="28"/>
          <w:szCs w:val="28"/>
          <w:u w:val="single"/>
          <w:vertAlign w:val="subscript"/>
          <w:lang w:val="en-US"/>
        </w:rPr>
        <w:t>III</w:t>
      </w:r>
      <w:r w:rsidRPr="00902ED6">
        <w:rPr>
          <w:i/>
          <w:sz w:val="28"/>
          <w:szCs w:val="28"/>
          <w:u w:val="single"/>
        </w:rPr>
        <w:t>)</w:t>
      </w:r>
      <w:r w:rsidRPr="00902ED6">
        <w:rPr>
          <w:i/>
          <w:sz w:val="28"/>
          <w:szCs w:val="28"/>
        </w:rPr>
        <w:t xml:space="preserve"> </w:t>
      </w:r>
      <w:r w:rsidRPr="00902ED6">
        <w:rPr>
          <w:i/>
          <w:sz w:val="28"/>
          <w:szCs w:val="28"/>
          <w:u w:val="single"/>
        </w:rPr>
        <w:t xml:space="preserve">Верхнечетвертичные аллювиальные отложения </w:t>
      </w:r>
      <w:r w:rsidRPr="00902ED6">
        <w:rPr>
          <w:i/>
          <w:sz w:val="28"/>
          <w:szCs w:val="28"/>
          <w:u w:val="single"/>
          <w:lang w:val="en-US"/>
        </w:rPr>
        <w:t>I</w:t>
      </w:r>
      <w:r w:rsidRPr="00902ED6">
        <w:rPr>
          <w:i/>
          <w:sz w:val="28"/>
          <w:szCs w:val="28"/>
          <w:u w:val="single"/>
        </w:rPr>
        <w:t>-й надпойменной террасы р. Кубань</w:t>
      </w:r>
    </w:p>
    <w:p w14:paraId="57FED0D6" w14:textId="77777777" w:rsidR="009F6B37" w:rsidRPr="00902ED6" w:rsidRDefault="009F6B37" w:rsidP="00C8685F">
      <w:pPr>
        <w:tabs>
          <w:tab w:val="left" w:pos="426"/>
          <w:tab w:val="right" w:pos="540"/>
        </w:tabs>
        <w:spacing w:line="276" w:lineRule="auto"/>
        <w:ind w:firstLine="709"/>
        <w:rPr>
          <w:sz w:val="28"/>
          <w:szCs w:val="28"/>
        </w:rPr>
      </w:pPr>
      <w:r w:rsidRPr="00902ED6">
        <w:rPr>
          <w:sz w:val="28"/>
          <w:szCs w:val="28"/>
        </w:rPr>
        <w:t xml:space="preserve">Представлены толщей песчано-гравийного и песчаного материала русловой фации мощностью до </w:t>
      </w:r>
      <w:smartTag w:uri="urn:schemas-microsoft-com:office:smarttags" w:element="metricconverter">
        <w:smartTagPr>
          <w:attr w:name="ProductID" w:val="15 м"/>
        </w:smartTagPr>
        <w:r w:rsidRPr="00902ED6">
          <w:rPr>
            <w:sz w:val="28"/>
            <w:szCs w:val="28"/>
          </w:rPr>
          <w:t>15 м</w:t>
        </w:r>
      </w:smartTag>
      <w:r w:rsidRPr="00902ED6">
        <w:rPr>
          <w:sz w:val="28"/>
          <w:szCs w:val="28"/>
        </w:rPr>
        <w:t xml:space="preserve">. Перекрывающими здесь являются песчано-глинистые и глинистые породы пойменной фации мощностью до </w:t>
      </w:r>
      <w:smartTag w:uri="urn:schemas-microsoft-com:office:smarttags" w:element="metricconverter">
        <w:smartTagPr>
          <w:attr w:name="ProductID" w:val="9,5 м"/>
        </w:smartTagPr>
        <w:r w:rsidRPr="00902ED6">
          <w:rPr>
            <w:sz w:val="28"/>
            <w:szCs w:val="28"/>
          </w:rPr>
          <w:t>9,5 м</w:t>
        </w:r>
      </w:smartTag>
      <w:r w:rsidRPr="00902ED6">
        <w:rPr>
          <w:sz w:val="28"/>
          <w:szCs w:val="28"/>
        </w:rPr>
        <w:t xml:space="preserve">. Подстилающие – зеленовато-голубовато-серые илистые глины с прослоями илистых песков. Общая мощность верхнечетвертичных отложений до </w:t>
      </w:r>
      <w:smartTag w:uri="urn:schemas-microsoft-com:office:smarttags" w:element="metricconverter">
        <w:smartTagPr>
          <w:attr w:name="ProductID" w:val="30 м"/>
        </w:smartTagPr>
        <w:r w:rsidRPr="00902ED6">
          <w:rPr>
            <w:sz w:val="28"/>
            <w:szCs w:val="28"/>
          </w:rPr>
          <w:t>30 м</w:t>
        </w:r>
      </w:smartTag>
      <w:r w:rsidRPr="00902ED6">
        <w:rPr>
          <w:sz w:val="28"/>
          <w:szCs w:val="28"/>
        </w:rPr>
        <w:t xml:space="preserve">. Распространены они вдоль р. Кубани в виде полосы шириной до </w:t>
      </w:r>
      <w:smartTag w:uri="urn:schemas-microsoft-com:office:smarttags" w:element="metricconverter">
        <w:smartTagPr>
          <w:attr w:name="ProductID" w:val="3 км"/>
        </w:smartTagPr>
        <w:r w:rsidRPr="00902ED6">
          <w:rPr>
            <w:sz w:val="28"/>
            <w:szCs w:val="28"/>
          </w:rPr>
          <w:t>3 км</w:t>
        </w:r>
      </w:smartTag>
      <w:r w:rsidRPr="00902ED6">
        <w:rPr>
          <w:sz w:val="28"/>
          <w:szCs w:val="28"/>
        </w:rPr>
        <w:t>.</w:t>
      </w:r>
    </w:p>
    <w:p w14:paraId="659E828C" w14:textId="77777777" w:rsidR="009F6B37" w:rsidRPr="00902ED6" w:rsidRDefault="009F6B37" w:rsidP="00C8685F">
      <w:pPr>
        <w:tabs>
          <w:tab w:val="left" w:pos="426"/>
        </w:tabs>
        <w:spacing w:line="276" w:lineRule="auto"/>
        <w:ind w:firstLine="709"/>
        <w:rPr>
          <w:i/>
          <w:sz w:val="28"/>
          <w:szCs w:val="28"/>
          <w:u w:val="single"/>
        </w:rPr>
      </w:pPr>
      <w:r w:rsidRPr="00902ED6">
        <w:rPr>
          <w:i/>
          <w:sz w:val="28"/>
          <w:szCs w:val="28"/>
          <w:u w:val="single"/>
        </w:rPr>
        <w:lastRenderedPageBreak/>
        <w:t>(</w:t>
      </w:r>
      <w:r w:rsidRPr="00902ED6">
        <w:rPr>
          <w:i/>
          <w:sz w:val="28"/>
          <w:szCs w:val="28"/>
          <w:u w:val="single"/>
          <w:lang w:val="en-US"/>
        </w:rPr>
        <w:t>al</w:t>
      </w:r>
      <w:r w:rsidRPr="00902ED6">
        <w:rPr>
          <w:i/>
          <w:sz w:val="28"/>
          <w:szCs w:val="28"/>
          <w:u w:val="single"/>
        </w:rPr>
        <w:t>,</w:t>
      </w:r>
      <w:r w:rsidRPr="00902ED6">
        <w:rPr>
          <w:i/>
          <w:sz w:val="28"/>
          <w:szCs w:val="28"/>
          <w:u w:val="single"/>
          <w:vertAlign w:val="subscript"/>
        </w:rPr>
        <w:t xml:space="preserve"> </w:t>
      </w:r>
      <w:r w:rsidRPr="00902ED6">
        <w:rPr>
          <w:i/>
          <w:sz w:val="28"/>
          <w:szCs w:val="28"/>
          <w:u w:val="single"/>
          <w:lang w:val="en-US"/>
        </w:rPr>
        <w:t>ald</w:t>
      </w:r>
      <w:r w:rsidRPr="00902ED6">
        <w:rPr>
          <w:i/>
          <w:sz w:val="28"/>
          <w:szCs w:val="28"/>
          <w:u w:val="single"/>
        </w:rPr>
        <w:t xml:space="preserve"> </w:t>
      </w:r>
      <w:r w:rsidRPr="00902ED6">
        <w:rPr>
          <w:i/>
          <w:sz w:val="28"/>
          <w:szCs w:val="28"/>
          <w:u w:val="single"/>
          <w:lang w:val="en-US"/>
        </w:rPr>
        <w:t>Q</w:t>
      </w:r>
      <w:r w:rsidRPr="00902ED6">
        <w:rPr>
          <w:i/>
          <w:sz w:val="28"/>
          <w:szCs w:val="28"/>
          <w:u w:val="single"/>
          <w:vertAlign w:val="subscript"/>
          <w:lang w:val="en-US"/>
        </w:rPr>
        <w:t>III</w:t>
      </w:r>
      <w:r w:rsidRPr="00902ED6">
        <w:rPr>
          <w:i/>
          <w:sz w:val="28"/>
          <w:szCs w:val="28"/>
          <w:u w:val="single"/>
        </w:rPr>
        <w:t>) Аллювиальные, алювиально-делювиальные отложения первой надпойменной террасы степных рек и балок.</w:t>
      </w:r>
    </w:p>
    <w:p w14:paraId="0D0328C7" w14:textId="77777777" w:rsidR="009F6B37" w:rsidRPr="00902ED6" w:rsidRDefault="009F6B37" w:rsidP="00C8685F">
      <w:pPr>
        <w:tabs>
          <w:tab w:val="left" w:pos="426"/>
          <w:tab w:val="right" w:pos="540"/>
        </w:tabs>
        <w:spacing w:line="276" w:lineRule="auto"/>
        <w:ind w:firstLine="709"/>
        <w:rPr>
          <w:sz w:val="28"/>
          <w:szCs w:val="28"/>
        </w:rPr>
      </w:pPr>
      <w:r w:rsidRPr="00902ED6">
        <w:rPr>
          <w:sz w:val="28"/>
          <w:szCs w:val="28"/>
        </w:rPr>
        <w:t>Представлены переслаиванием песков, супесей, суглинков и глин. При этом в долинах степных рек доминирующее значение занимают песчано-супесчаные отложения, а в балочных – супесчано-суглинистые. Глинистые отложения, в виде отдельных прослоев и тонких линз, наблюдаются как в долинах степных рек, так и в балках.</w:t>
      </w:r>
    </w:p>
    <w:p w14:paraId="4D400DB1" w14:textId="77777777" w:rsidR="009F6B37" w:rsidRPr="00902ED6" w:rsidRDefault="009F6B37" w:rsidP="00C8685F">
      <w:pPr>
        <w:tabs>
          <w:tab w:val="left" w:pos="426"/>
          <w:tab w:val="right" w:pos="540"/>
        </w:tabs>
        <w:spacing w:line="276" w:lineRule="auto"/>
        <w:ind w:firstLine="709"/>
        <w:rPr>
          <w:sz w:val="28"/>
          <w:szCs w:val="28"/>
        </w:rPr>
      </w:pPr>
      <w:r w:rsidRPr="00902ED6">
        <w:rPr>
          <w:sz w:val="28"/>
          <w:szCs w:val="28"/>
        </w:rPr>
        <w:t xml:space="preserve">Общая мощность отложений до </w:t>
      </w:r>
      <w:smartTag w:uri="urn:schemas-microsoft-com:office:smarttags" w:element="metricconverter">
        <w:smartTagPr>
          <w:attr w:name="ProductID" w:val="11,0 м"/>
        </w:smartTagPr>
        <w:r w:rsidRPr="00902ED6">
          <w:rPr>
            <w:sz w:val="28"/>
            <w:szCs w:val="28"/>
          </w:rPr>
          <w:t>11,0 м</w:t>
        </w:r>
      </w:smartTag>
      <w:r w:rsidRPr="00902ED6">
        <w:rPr>
          <w:sz w:val="28"/>
          <w:szCs w:val="28"/>
        </w:rPr>
        <w:t xml:space="preserve">. Распространены они узкой полосой вдоль степных рек и балок. </w:t>
      </w:r>
    </w:p>
    <w:p w14:paraId="2D5A305E" w14:textId="77777777" w:rsidR="009F6B37" w:rsidRPr="00902ED6" w:rsidRDefault="009F6B37" w:rsidP="00C8685F">
      <w:pPr>
        <w:tabs>
          <w:tab w:val="left" w:pos="426"/>
        </w:tabs>
        <w:spacing w:line="276" w:lineRule="auto"/>
        <w:ind w:firstLine="709"/>
        <w:rPr>
          <w:i/>
          <w:sz w:val="28"/>
          <w:szCs w:val="28"/>
          <w:u w:val="single"/>
        </w:rPr>
      </w:pPr>
      <w:r w:rsidRPr="00902ED6">
        <w:rPr>
          <w:i/>
          <w:sz w:val="28"/>
          <w:szCs w:val="28"/>
          <w:u w:val="single"/>
        </w:rPr>
        <w:t xml:space="preserve"> (</w:t>
      </w:r>
      <w:r w:rsidRPr="00902ED6">
        <w:rPr>
          <w:i/>
          <w:sz w:val="28"/>
          <w:szCs w:val="28"/>
          <w:u w:val="single"/>
          <w:lang w:val="en-US"/>
        </w:rPr>
        <w:t>al</w:t>
      </w:r>
      <w:r w:rsidRPr="00902ED6">
        <w:rPr>
          <w:i/>
          <w:sz w:val="28"/>
          <w:szCs w:val="28"/>
          <w:u w:val="single"/>
        </w:rPr>
        <w:t xml:space="preserve"> </w:t>
      </w:r>
      <w:r w:rsidRPr="00902ED6">
        <w:rPr>
          <w:i/>
          <w:sz w:val="28"/>
          <w:szCs w:val="28"/>
          <w:u w:val="single"/>
          <w:lang w:val="en-US"/>
        </w:rPr>
        <w:t>Q</w:t>
      </w:r>
      <w:r w:rsidRPr="00902ED6">
        <w:rPr>
          <w:i/>
          <w:sz w:val="28"/>
          <w:szCs w:val="28"/>
          <w:u w:val="single"/>
          <w:vertAlign w:val="subscript"/>
          <w:lang w:val="en-US"/>
        </w:rPr>
        <w:t>II</w:t>
      </w:r>
      <w:r w:rsidRPr="00902ED6">
        <w:rPr>
          <w:i/>
          <w:sz w:val="28"/>
          <w:szCs w:val="28"/>
          <w:u w:val="single"/>
          <w:vertAlign w:val="subscript"/>
        </w:rPr>
        <w:t xml:space="preserve"> </w:t>
      </w:r>
      <w:r w:rsidRPr="00902ED6">
        <w:rPr>
          <w:i/>
          <w:sz w:val="28"/>
          <w:szCs w:val="28"/>
          <w:u w:val="single"/>
        </w:rPr>
        <w:t xml:space="preserve">) Среднечетвертичные аллювиальные отложения </w:t>
      </w:r>
      <w:r w:rsidRPr="00902ED6">
        <w:rPr>
          <w:i/>
          <w:sz w:val="28"/>
          <w:szCs w:val="28"/>
          <w:u w:val="single"/>
          <w:lang w:val="en-US"/>
        </w:rPr>
        <w:t>II</w:t>
      </w:r>
      <w:r w:rsidRPr="00902ED6">
        <w:rPr>
          <w:i/>
          <w:sz w:val="28"/>
          <w:szCs w:val="28"/>
          <w:u w:val="single"/>
        </w:rPr>
        <w:t>-й надпойменной террасы р. Кубань.</w:t>
      </w:r>
    </w:p>
    <w:p w14:paraId="77FE63A8" w14:textId="77777777" w:rsidR="009F6B37" w:rsidRPr="00902ED6" w:rsidRDefault="009F6B37" w:rsidP="00C8685F">
      <w:pPr>
        <w:tabs>
          <w:tab w:val="left" w:pos="426"/>
          <w:tab w:val="right" w:pos="540"/>
        </w:tabs>
        <w:spacing w:line="276" w:lineRule="auto"/>
        <w:ind w:firstLine="709"/>
        <w:rPr>
          <w:sz w:val="28"/>
          <w:szCs w:val="28"/>
        </w:rPr>
      </w:pPr>
      <w:r w:rsidRPr="00902ED6">
        <w:rPr>
          <w:sz w:val="28"/>
          <w:szCs w:val="28"/>
        </w:rPr>
        <w:t xml:space="preserve">Представлены песчано-гравийными отложениями русловой фации, перекрытыми супесчано-суглинистыми породами пойменной фации мощностью 2 - </w:t>
      </w:r>
      <w:smartTag w:uri="urn:schemas-microsoft-com:office:smarttags" w:element="metricconverter">
        <w:smartTagPr>
          <w:attr w:name="ProductID" w:val="4 м"/>
        </w:smartTagPr>
        <w:r w:rsidRPr="00902ED6">
          <w:rPr>
            <w:sz w:val="28"/>
            <w:szCs w:val="28"/>
          </w:rPr>
          <w:t>4 м</w:t>
        </w:r>
      </w:smartTag>
      <w:r w:rsidRPr="00902ED6">
        <w:rPr>
          <w:sz w:val="28"/>
          <w:szCs w:val="28"/>
        </w:rPr>
        <w:t xml:space="preserve">. Общая мощность среднечетвертичных отложений свыше 20м. </w:t>
      </w:r>
    </w:p>
    <w:p w14:paraId="7542183E" w14:textId="632D1A9E" w:rsidR="009F6B37" w:rsidRPr="00902ED6" w:rsidRDefault="009F6B37" w:rsidP="00C8685F">
      <w:pPr>
        <w:tabs>
          <w:tab w:val="left" w:pos="426"/>
          <w:tab w:val="right" w:pos="540"/>
        </w:tabs>
        <w:spacing w:line="276" w:lineRule="auto"/>
        <w:ind w:firstLine="709"/>
        <w:rPr>
          <w:sz w:val="28"/>
          <w:szCs w:val="28"/>
        </w:rPr>
      </w:pPr>
      <w:r w:rsidRPr="00902ED6">
        <w:rPr>
          <w:i/>
          <w:sz w:val="28"/>
          <w:szCs w:val="28"/>
          <w:u w:val="single"/>
        </w:rPr>
        <w:t>(</w:t>
      </w:r>
      <w:r w:rsidRPr="00902ED6">
        <w:rPr>
          <w:i/>
          <w:sz w:val="28"/>
          <w:szCs w:val="28"/>
          <w:u w:val="single"/>
          <w:lang w:val="en-US"/>
        </w:rPr>
        <w:t>al</w:t>
      </w:r>
      <w:r w:rsidRPr="00902ED6">
        <w:rPr>
          <w:i/>
          <w:sz w:val="28"/>
          <w:szCs w:val="28"/>
          <w:u w:val="single"/>
        </w:rPr>
        <w:t xml:space="preserve">, </w:t>
      </w:r>
      <w:r w:rsidRPr="00902ED6">
        <w:rPr>
          <w:i/>
          <w:sz w:val="28"/>
          <w:szCs w:val="28"/>
          <w:u w:val="single"/>
          <w:lang w:val="en-US"/>
        </w:rPr>
        <w:t>ald</w:t>
      </w:r>
      <w:r w:rsidRPr="00902ED6">
        <w:rPr>
          <w:i/>
          <w:sz w:val="28"/>
          <w:szCs w:val="28"/>
          <w:u w:val="single"/>
        </w:rPr>
        <w:t xml:space="preserve"> </w:t>
      </w:r>
      <w:r w:rsidRPr="00902ED6">
        <w:rPr>
          <w:i/>
          <w:sz w:val="28"/>
          <w:szCs w:val="28"/>
          <w:u w:val="single"/>
          <w:lang w:val="en-US"/>
        </w:rPr>
        <w:t>Q</w:t>
      </w:r>
      <w:r w:rsidRPr="00902ED6">
        <w:rPr>
          <w:i/>
          <w:sz w:val="28"/>
          <w:szCs w:val="28"/>
          <w:vertAlign w:val="subscript"/>
          <w:lang w:val="en-US"/>
        </w:rPr>
        <w:t>II</w:t>
      </w:r>
      <w:r w:rsidRPr="00902ED6">
        <w:rPr>
          <w:i/>
          <w:sz w:val="28"/>
          <w:szCs w:val="28"/>
          <w:u w:val="single"/>
        </w:rPr>
        <w:t>) Среднечетвертичные аллювиальные и алювиально-делювиальные</w:t>
      </w:r>
      <w:r w:rsidR="008B5453" w:rsidRPr="00902ED6">
        <w:rPr>
          <w:i/>
          <w:sz w:val="28"/>
          <w:szCs w:val="28"/>
          <w:u w:val="single"/>
        </w:rPr>
        <w:t xml:space="preserve"> отложения второй</w:t>
      </w:r>
      <w:r w:rsidRPr="00902ED6">
        <w:rPr>
          <w:i/>
          <w:sz w:val="28"/>
          <w:szCs w:val="28"/>
          <w:u w:val="single"/>
        </w:rPr>
        <w:t xml:space="preserve"> надпойменной террасы степных рек      и балок.</w:t>
      </w:r>
    </w:p>
    <w:p w14:paraId="03A8F83D" w14:textId="77777777" w:rsidR="009F6B37" w:rsidRPr="00902ED6" w:rsidRDefault="009F6B37" w:rsidP="00C8685F">
      <w:pPr>
        <w:tabs>
          <w:tab w:val="left" w:pos="426"/>
          <w:tab w:val="right" w:pos="540"/>
        </w:tabs>
        <w:spacing w:line="276" w:lineRule="auto"/>
        <w:ind w:firstLine="709"/>
        <w:rPr>
          <w:sz w:val="28"/>
          <w:szCs w:val="28"/>
        </w:rPr>
      </w:pPr>
      <w:r w:rsidRPr="00902ED6">
        <w:rPr>
          <w:sz w:val="28"/>
          <w:szCs w:val="28"/>
        </w:rPr>
        <w:t>Представлены чередованием песков, супесей и глин, реже суглинков.</w:t>
      </w:r>
    </w:p>
    <w:p w14:paraId="0447FD6D" w14:textId="77777777" w:rsidR="009F6B37" w:rsidRPr="00902ED6" w:rsidRDefault="009F6B37" w:rsidP="00C8685F">
      <w:pPr>
        <w:tabs>
          <w:tab w:val="left" w:pos="426"/>
          <w:tab w:val="right" w:pos="540"/>
        </w:tabs>
        <w:spacing w:line="276" w:lineRule="auto"/>
        <w:ind w:firstLine="709"/>
        <w:rPr>
          <w:sz w:val="28"/>
          <w:szCs w:val="28"/>
        </w:rPr>
      </w:pPr>
      <w:r w:rsidRPr="00902ED6">
        <w:rPr>
          <w:sz w:val="28"/>
          <w:szCs w:val="28"/>
        </w:rPr>
        <w:t>Общая мощность отложений не превышает 9-</w:t>
      </w:r>
      <w:smartTag w:uri="urn:schemas-microsoft-com:office:smarttags" w:element="metricconverter">
        <w:smartTagPr>
          <w:attr w:name="ProductID" w:val="12 м"/>
        </w:smartTagPr>
        <w:r w:rsidRPr="00902ED6">
          <w:rPr>
            <w:sz w:val="28"/>
            <w:szCs w:val="28"/>
          </w:rPr>
          <w:t>12 м</w:t>
        </w:r>
      </w:smartTag>
    </w:p>
    <w:p w14:paraId="58D1FA17" w14:textId="15057B88" w:rsidR="009F6B37" w:rsidRPr="00902ED6" w:rsidRDefault="009F6B37" w:rsidP="00C8685F">
      <w:pPr>
        <w:tabs>
          <w:tab w:val="left" w:pos="426"/>
          <w:tab w:val="right" w:pos="540"/>
        </w:tabs>
        <w:spacing w:line="276" w:lineRule="auto"/>
        <w:ind w:firstLine="709"/>
        <w:rPr>
          <w:sz w:val="28"/>
          <w:szCs w:val="28"/>
        </w:rPr>
      </w:pPr>
      <w:r w:rsidRPr="00902ED6">
        <w:rPr>
          <w:i/>
          <w:sz w:val="28"/>
          <w:szCs w:val="28"/>
          <w:u w:val="single"/>
        </w:rPr>
        <w:t>(</w:t>
      </w:r>
      <w:r w:rsidRPr="00902ED6">
        <w:rPr>
          <w:i/>
          <w:sz w:val="28"/>
          <w:szCs w:val="28"/>
          <w:u w:val="single"/>
          <w:lang w:val="en-US"/>
        </w:rPr>
        <w:t>eol</w:t>
      </w:r>
      <w:r w:rsidRPr="00902ED6">
        <w:rPr>
          <w:i/>
          <w:sz w:val="28"/>
          <w:szCs w:val="28"/>
          <w:vertAlign w:val="subscript"/>
        </w:rPr>
        <w:t xml:space="preserve"> </w:t>
      </w:r>
      <w:r w:rsidRPr="00902ED6">
        <w:rPr>
          <w:i/>
          <w:sz w:val="28"/>
          <w:szCs w:val="28"/>
          <w:vertAlign w:val="subscript"/>
          <w:lang w:val="en-US"/>
        </w:rPr>
        <w:t>I</w:t>
      </w:r>
      <w:r w:rsidRPr="00902ED6">
        <w:rPr>
          <w:i/>
          <w:sz w:val="28"/>
          <w:szCs w:val="28"/>
          <w:u w:val="single"/>
        </w:rPr>
        <w:t xml:space="preserve"> </w:t>
      </w:r>
      <w:r w:rsidRPr="00902ED6">
        <w:rPr>
          <w:i/>
          <w:sz w:val="28"/>
          <w:szCs w:val="28"/>
          <w:u w:val="single"/>
          <w:lang w:val="en-US"/>
        </w:rPr>
        <w:t>d</w:t>
      </w:r>
      <w:r w:rsidRPr="00902ED6">
        <w:rPr>
          <w:i/>
          <w:sz w:val="28"/>
          <w:szCs w:val="28"/>
          <w:u w:val="single"/>
        </w:rPr>
        <w:t xml:space="preserve"> </w:t>
      </w:r>
      <w:r w:rsidRPr="00902ED6">
        <w:rPr>
          <w:i/>
          <w:sz w:val="28"/>
          <w:szCs w:val="28"/>
          <w:u w:val="single"/>
          <w:lang w:val="en-US"/>
        </w:rPr>
        <w:t>Q</w:t>
      </w:r>
      <w:r w:rsidR="008B5453" w:rsidRPr="00902ED6">
        <w:rPr>
          <w:i/>
          <w:sz w:val="28"/>
          <w:szCs w:val="28"/>
          <w:u w:val="single"/>
        </w:rPr>
        <w:t>) Четвертичные покровные</w:t>
      </w:r>
      <w:r w:rsidRPr="00902ED6">
        <w:rPr>
          <w:i/>
          <w:sz w:val="28"/>
          <w:szCs w:val="28"/>
          <w:u w:val="single"/>
        </w:rPr>
        <w:t xml:space="preserve"> лессовидные суглинки.</w:t>
      </w:r>
    </w:p>
    <w:p w14:paraId="0A7426BD" w14:textId="77777777" w:rsidR="009F6B37" w:rsidRPr="00902ED6" w:rsidRDefault="009F6B37" w:rsidP="00C8685F">
      <w:pPr>
        <w:tabs>
          <w:tab w:val="left" w:pos="426"/>
          <w:tab w:val="right" w:pos="540"/>
        </w:tabs>
        <w:spacing w:line="276" w:lineRule="auto"/>
        <w:ind w:firstLine="709"/>
        <w:rPr>
          <w:sz w:val="28"/>
          <w:szCs w:val="28"/>
        </w:rPr>
      </w:pPr>
      <w:r w:rsidRPr="00902ED6">
        <w:rPr>
          <w:sz w:val="28"/>
          <w:szCs w:val="28"/>
        </w:rPr>
        <w:t>Широко распространены на высокой правобережной части района, занимая его северную половину. Для них характерно трехярустное строение.</w:t>
      </w:r>
    </w:p>
    <w:p w14:paraId="24FEE718" w14:textId="5836F157" w:rsidR="009F6B37" w:rsidRPr="00902ED6" w:rsidRDefault="009F6B37" w:rsidP="00C8685F">
      <w:pPr>
        <w:tabs>
          <w:tab w:val="left" w:pos="426"/>
          <w:tab w:val="right" w:pos="540"/>
        </w:tabs>
        <w:spacing w:line="276" w:lineRule="auto"/>
        <w:ind w:firstLine="709"/>
        <w:rPr>
          <w:sz w:val="28"/>
          <w:szCs w:val="28"/>
        </w:rPr>
      </w:pPr>
      <w:r w:rsidRPr="00902ED6">
        <w:rPr>
          <w:sz w:val="28"/>
          <w:szCs w:val="28"/>
        </w:rPr>
        <w:t xml:space="preserve">Верхний ярус </w:t>
      </w:r>
      <w:r w:rsidRPr="00902ED6">
        <w:rPr>
          <w:i/>
          <w:sz w:val="28"/>
          <w:szCs w:val="28"/>
          <w:u w:val="single"/>
        </w:rPr>
        <w:t>(</w:t>
      </w:r>
      <w:r w:rsidRPr="00902ED6">
        <w:rPr>
          <w:i/>
          <w:sz w:val="28"/>
          <w:szCs w:val="28"/>
          <w:u w:val="single"/>
          <w:lang w:val="en-US"/>
        </w:rPr>
        <w:t>eol</w:t>
      </w:r>
      <w:r w:rsidRPr="00902ED6">
        <w:rPr>
          <w:i/>
          <w:sz w:val="28"/>
          <w:szCs w:val="28"/>
          <w:u w:val="single"/>
        </w:rPr>
        <w:t xml:space="preserve">, </w:t>
      </w:r>
      <w:r w:rsidRPr="00902ED6">
        <w:rPr>
          <w:i/>
          <w:sz w:val="28"/>
          <w:szCs w:val="28"/>
          <w:u w:val="single"/>
          <w:lang w:val="en-US"/>
        </w:rPr>
        <w:t>d</w:t>
      </w:r>
      <w:r w:rsidRPr="00902ED6">
        <w:rPr>
          <w:i/>
          <w:sz w:val="28"/>
          <w:szCs w:val="28"/>
          <w:u w:val="single"/>
        </w:rPr>
        <w:t xml:space="preserve"> </w:t>
      </w:r>
      <w:r w:rsidRPr="00902ED6">
        <w:rPr>
          <w:i/>
          <w:sz w:val="28"/>
          <w:szCs w:val="28"/>
          <w:u w:val="single"/>
          <w:lang w:val="en-US"/>
        </w:rPr>
        <w:t>Q</w:t>
      </w:r>
      <w:r w:rsidRPr="00902ED6">
        <w:rPr>
          <w:i/>
          <w:sz w:val="28"/>
          <w:szCs w:val="28"/>
          <w:vertAlign w:val="subscript"/>
          <w:lang w:val="en-US"/>
        </w:rPr>
        <w:t>III</w:t>
      </w:r>
      <w:r w:rsidRPr="00902ED6">
        <w:rPr>
          <w:i/>
          <w:sz w:val="28"/>
          <w:szCs w:val="28"/>
          <w:u w:val="single"/>
        </w:rPr>
        <w:t>)</w:t>
      </w:r>
      <w:r w:rsidRPr="00902ED6">
        <w:rPr>
          <w:sz w:val="28"/>
          <w:szCs w:val="28"/>
        </w:rPr>
        <w:t>, мощностью 4-</w:t>
      </w:r>
      <w:smartTag w:uri="urn:schemas-microsoft-com:office:smarttags" w:element="metricconverter">
        <w:smartTagPr>
          <w:attr w:name="ProductID" w:val="11 м"/>
        </w:smartTagPr>
        <w:r w:rsidRPr="00902ED6">
          <w:rPr>
            <w:sz w:val="28"/>
            <w:szCs w:val="28"/>
          </w:rPr>
          <w:t>11 м</w:t>
        </w:r>
      </w:smartTag>
      <w:r w:rsidRPr="00902ED6">
        <w:rPr>
          <w:sz w:val="28"/>
          <w:szCs w:val="28"/>
        </w:rPr>
        <w:t>, отделен от среднего погребенным почвенным слоем (0,5-</w:t>
      </w:r>
      <w:smartTag w:uri="urn:schemas-microsoft-com:office:smarttags" w:element="metricconverter">
        <w:smartTagPr>
          <w:attr w:name="ProductID" w:val="1,0 м"/>
        </w:smartTagPr>
        <w:r w:rsidRPr="00902ED6">
          <w:rPr>
            <w:sz w:val="28"/>
            <w:szCs w:val="28"/>
          </w:rPr>
          <w:t>1,0 м</w:t>
        </w:r>
      </w:smartTag>
      <w:r w:rsidRPr="00902ED6">
        <w:rPr>
          <w:sz w:val="28"/>
          <w:szCs w:val="28"/>
        </w:rPr>
        <w:t>), иногда не сохранившимся.</w:t>
      </w:r>
    </w:p>
    <w:p w14:paraId="61F453AA" w14:textId="77777777" w:rsidR="009F6B37" w:rsidRPr="00902ED6" w:rsidRDefault="009F6B37" w:rsidP="00C8685F">
      <w:pPr>
        <w:tabs>
          <w:tab w:val="left" w:pos="426"/>
          <w:tab w:val="right" w:pos="900"/>
        </w:tabs>
        <w:spacing w:line="276" w:lineRule="auto"/>
        <w:ind w:firstLine="709"/>
        <w:rPr>
          <w:sz w:val="28"/>
          <w:szCs w:val="28"/>
        </w:rPr>
      </w:pPr>
      <w:r w:rsidRPr="00902ED6">
        <w:rPr>
          <w:i/>
          <w:sz w:val="28"/>
          <w:szCs w:val="28"/>
          <w:u w:val="single"/>
        </w:rPr>
        <w:t>Средний ярус (</w:t>
      </w:r>
      <w:r w:rsidRPr="00902ED6">
        <w:rPr>
          <w:i/>
          <w:sz w:val="28"/>
          <w:szCs w:val="28"/>
          <w:u w:val="single"/>
          <w:lang w:val="en-US"/>
        </w:rPr>
        <w:t>eol</w:t>
      </w:r>
      <w:r w:rsidRPr="00902ED6">
        <w:rPr>
          <w:i/>
          <w:sz w:val="28"/>
          <w:szCs w:val="28"/>
          <w:u w:val="single"/>
        </w:rPr>
        <w:t xml:space="preserve">, </w:t>
      </w:r>
      <w:r w:rsidRPr="00902ED6">
        <w:rPr>
          <w:i/>
          <w:sz w:val="28"/>
          <w:szCs w:val="28"/>
          <w:u w:val="single"/>
          <w:lang w:val="en-US"/>
        </w:rPr>
        <w:t>d</w:t>
      </w:r>
      <w:r w:rsidRPr="00902ED6">
        <w:rPr>
          <w:i/>
          <w:sz w:val="28"/>
          <w:szCs w:val="28"/>
          <w:u w:val="single"/>
        </w:rPr>
        <w:t xml:space="preserve"> </w:t>
      </w:r>
      <w:r w:rsidRPr="00902ED6">
        <w:rPr>
          <w:i/>
          <w:sz w:val="28"/>
          <w:szCs w:val="28"/>
          <w:u w:val="single"/>
          <w:lang w:val="en-US"/>
        </w:rPr>
        <w:t>Q</w:t>
      </w:r>
      <w:r w:rsidRPr="00902ED6">
        <w:rPr>
          <w:i/>
          <w:sz w:val="28"/>
          <w:szCs w:val="28"/>
          <w:vertAlign w:val="subscript"/>
          <w:lang w:val="en-US"/>
        </w:rPr>
        <w:t>II</w:t>
      </w:r>
      <w:r w:rsidRPr="00902ED6">
        <w:rPr>
          <w:i/>
          <w:sz w:val="28"/>
          <w:szCs w:val="28"/>
          <w:u w:val="single"/>
        </w:rPr>
        <w:t>)</w:t>
      </w:r>
      <w:r w:rsidRPr="00902ED6">
        <w:rPr>
          <w:sz w:val="28"/>
          <w:szCs w:val="28"/>
        </w:rPr>
        <w:t xml:space="preserve"> имеющий мощность 2-</w:t>
      </w:r>
      <w:smartTag w:uri="urn:schemas-microsoft-com:office:smarttags" w:element="metricconverter">
        <w:smartTagPr>
          <w:attr w:name="ProductID" w:val="11 м"/>
        </w:smartTagPr>
        <w:r w:rsidRPr="00902ED6">
          <w:rPr>
            <w:sz w:val="28"/>
            <w:szCs w:val="28"/>
          </w:rPr>
          <w:t>11 м</w:t>
        </w:r>
      </w:smartTag>
      <w:r w:rsidRPr="00902ED6">
        <w:rPr>
          <w:sz w:val="28"/>
          <w:szCs w:val="28"/>
        </w:rPr>
        <w:t>, в основании тоже имеет слой погребной почвы. Последний встречается реже, чем под верхним ярусом.</w:t>
      </w:r>
    </w:p>
    <w:p w14:paraId="753A99B0" w14:textId="77777777" w:rsidR="009F6B37" w:rsidRPr="00902ED6" w:rsidRDefault="009F6B37" w:rsidP="00C8685F">
      <w:pPr>
        <w:tabs>
          <w:tab w:val="left" w:pos="426"/>
          <w:tab w:val="right" w:pos="900"/>
        </w:tabs>
        <w:spacing w:line="276" w:lineRule="auto"/>
        <w:ind w:firstLine="709"/>
        <w:rPr>
          <w:sz w:val="28"/>
          <w:szCs w:val="28"/>
        </w:rPr>
      </w:pPr>
      <w:r w:rsidRPr="00902ED6">
        <w:rPr>
          <w:b/>
          <w:i/>
          <w:sz w:val="28"/>
          <w:szCs w:val="28"/>
        </w:rPr>
        <w:tab/>
      </w:r>
      <w:r w:rsidRPr="00902ED6">
        <w:rPr>
          <w:i/>
          <w:sz w:val="28"/>
          <w:szCs w:val="28"/>
          <w:u w:val="single"/>
        </w:rPr>
        <w:t>Нижний ярус</w:t>
      </w:r>
      <w:r w:rsidRPr="00902ED6">
        <w:rPr>
          <w:sz w:val="28"/>
          <w:szCs w:val="28"/>
        </w:rPr>
        <w:t xml:space="preserve"> </w:t>
      </w:r>
      <w:r w:rsidRPr="00902ED6">
        <w:rPr>
          <w:i/>
          <w:sz w:val="28"/>
          <w:szCs w:val="28"/>
          <w:u w:val="single"/>
        </w:rPr>
        <w:t>(</w:t>
      </w:r>
      <w:r w:rsidRPr="00902ED6">
        <w:rPr>
          <w:i/>
          <w:sz w:val="28"/>
          <w:szCs w:val="28"/>
          <w:u w:val="single"/>
          <w:lang w:val="en-US"/>
        </w:rPr>
        <w:t>eol</w:t>
      </w:r>
      <w:r w:rsidRPr="00902ED6">
        <w:rPr>
          <w:i/>
          <w:sz w:val="28"/>
          <w:szCs w:val="28"/>
          <w:u w:val="single"/>
        </w:rPr>
        <w:t xml:space="preserve">, </w:t>
      </w:r>
      <w:r w:rsidRPr="00902ED6">
        <w:rPr>
          <w:i/>
          <w:sz w:val="28"/>
          <w:szCs w:val="28"/>
          <w:u w:val="single"/>
          <w:lang w:val="en-US"/>
        </w:rPr>
        <w:t>d</w:t>
      </w:r>
      <w:r w:rsidRPr="00902ED6">
        <w:rPr>
          <w:i/>
          <w:sz w:val="28"/>
          <w:szCs w:val="28"/>
          <w:u w:val="single"/>
        </w:rPr>
        <w:t xml:space="preserve"> </w:t>
      </w:r>
      <w:r w:rsidRPr="00902ED6">
        <w:rPr>
          <w:i/>
          <w:sz w:val="28"/>
          <w:szCs w:val="28"/>
          <w:u w:val="single"/>
          <w:lang w:val="en-US"/>
        </w:rPr>
        <w:t>Q</w:t>
      </w:r>
      <w:r w:rsidRPr="00902ED6">
        <w:rPr>
          <w:i/>
          <w:sz w:val="28"/>
          <w:szCs w:val="28"/>
          <w:vertAlign w:val="subscript"/>
        </w:rPr>
        <w:t xml:space="preserve"> </w:t>
      </w:r>
      <w:r w:rsidRPr="00902ED6">
        <w:rPr>
          <w:i/>
          <w:sz w:val="28"/>
          <w:szCs w:val="28"/>
          <w:vertAlign w:val="subscript"/>
          <w:lang w:val="en-US"/>
        </w:rPr>
        <w:t>I</w:t>
      </w:r>
      <w:r w:rsidRPr="00902ED6">
        <w:rPr>
          <w:i/>
          <w:sz w:val="28"/>
          <w:szCs w:val="28"/>
          <w:u w:val="single"/>
        </w:rPr>
        <w:t>)</w:t>
      </w:r>
      <w:r w:rsidRPr="00902ED6">
        <w:rPr>
          <w:sz w:val="28"/>
          <w:szCs w:val="28"/>
        </w:rPr>
        <w:t xml:space="preserve">  имеет мощность 5-</w:t>
      </w:r>
      <w:smartTag w:uri="urn:schemas-microsoft-com:office:smarttags" w:element="metricconverter">
        <w:smartTagPr>
          <w:attr w:name="ProductID" w:val="15 м"/>
        </w:smartTagPr>
        <w:r w:rsidRPr="00902ED6">
          <w:rPr>
            <w:sz w:val="28"/>
            <w:szCs w:val="28"/>
          </w:rPr>
          <w:t>15 м</w:t>
        </w:r>
      </w:smartTag>
      <w:r w:rsidRPr="00902ED6">
        <w:rPr>
          <w:sz w:val="28"/>
          <w:szCs w:val="28"/>
        </w:rPr>
        <w:t xml:space="preserve">. </w:t>
      </w:r>
    </w:p>
    <w:p w14:paraId="6426FB95" w14:textId="77777777" w:rsidR="009F6B37" w:rsidRPr="00902ED6" w:rsidRDefault="009F6B37" w:rsidP="00C8685F">
      <w:pPr>
        <w:tabs>
          <w:tab w:val="left" w:pos="426"/>
          <w:tab w:val="right" w:pos="900"/>
        </w:tabs>
        <w:spacing w:line="276" w:lineRule="auto"/>
        <w:ind w:firstLine="709"/>
        <w:rPr>
          <w:sz w:val="28"/>
          <w:szCs w:val="28"/>
        </w:rPr>
      </w:pPr>
      <w:r w:rsidRPr="00902ED6">
        <w:rPr>
          <w:sz w:val="28"/>
          <w:szCs w:val="28"/>
        </w:rPr>
        <w:tab/>
        <w:t>Погребенный почвенный слой под ним встречается редко.</w:t>
      </w:r>
      <w:r w:rsidRPr="00902ED6">
        <w:rPr>
          <w:b/>
          <w:i/>
          <w:sz w:val="28"/>
          <w:szCs w:val="28"/>
        </w:rPr>
        <w:tab/>
      </w:r>
      <w:r w:rsidRPr="00902ED6">
        <w:rPr>
          <w:b/>
          <w:i/>
          <w:sz w:val="28"/>
          <w:szCs w:val="28"/>
        </w:rPr>
        <w:tab/>
      </w:r>
      <w:r w:rsidRPr="00902ED6">
        <w:rPr>
          <w:i/>
          <w:sz w:val="28"/>
          <w:szCs w:val="28"/>
        </w:rPr>
        <w:t>Неогеновая система</w:t>
      </w:r>
    </w:p>
    <w:p w14:paraId="468E6CB4" w14:textId="77777777" w:rsidR="009F6B37" w:rsidRPr="00902ED6" w:rsidRDefault="009F6B37" w:rsidP="00C8685F">
      <w:pPr>
        <w:tabs>
          <w:tab w:val="left" w:pos="426"/>
          <w:tab w:val="right" w:pos="900"/>
        </w:tabs>
        <w:spacing w:line="276" w:lineRule="auto"/>
        <w:ind w:firstLine="709"/>
        <w:rPr>
          <w:sz w:val="28"/>
          <w:szCs w:val="28"/>
        </w:rPr>
      </w:pPr>
      <w:r w:rsidRPr="00902ED6">
        <w:rPr>
          <w:i/>
          <w:sz w:val="28"/>
          <w:szCs w:val="28"/>
          <w:u w:val="single"/>
        </w:rPr>
        <w:t>(</w:t>
      </w:r>
      <w:r w:rsidRPr="00902ED6">
        <w:rPr>
          <w:i/>
          <w:sz w:val="28"/>
          <w:szCs w:val="28"/>
          <w:u w:val="single"/>
          <w:lang w:val="en-US"/>
        </w:rPr>
        <w:t>N</w:t>
      </w:r>
      <w:r w:rsidRPr="00902ED6">
        <w:rPr>
          <w:i/>
          <w:sz w:val="28"/>
          <w:szCs w:val="28"/>
          <w:u w:val="single"/>
          <w:vertAlign w:val="subscript"/>
        </w:rPr>
        <w:t>2</w:t>
      </w:r>
      <w:r w:rsidR="00B4751C" w:rsidRPr="00902ED6">
        <w:rPr>
          <w:i/>
          <w:sz w:val="28"/>
          <w:szCs w:val="28"/>
          <w:u w:val="single"/>
        </w:rPr>
        <w:t xml:space="preserve">) </w:t>
      </w:r>
      <w:r w:rsidRPr="00902ED6">
        <w:rPr>
          <w:i/>
          <w:sz w:val="28"/>
          <w:szCs w:val="28"/>
          <w:u w:val="single"/>
        </w:rPr>
        <w:t>Плиоцен.</w:t>
      </w:r>
    </w:p>
    <w:p w14:paraId="60ED0C9B" w14:textId="52BCDB41" w:rsidR="009F6B37" w:rsidRPr="00902ED6" w:rsidRDefault="009F6B37" w:rsidP="00C8685F">
      <w:pPr>
        <w:tabs>
          <w:tab w:val="left" w:pos="426"/>
          <w:tab w:val="right" w:pos="540"/>
        </w:tabs>
        <w:spacing w:line="276" w:lineRule="auto"/>
        <w:ind w:firstLine="709"/>
        <w:rPr>
          <w:sz w:val="28"/>
          <w:szCs w:val="28"/>
        </w:rPr>
      </w:pPr>
      <w:r w:rsidRPr="00902ED6">
        <w:rPr>
          <w:sz w:val="28"/>
          <w:szCs w:val="28"/>
        </w:rPr>
        <w:t xml:space="preserve">Повсеместно в пределах района четвертичные отложения подстилаются породами верхнего неогена </w:t>
      </w:r>
      <w:r w:rsidRPr="00902ED6">
        <w:rPr>
          <w:b/>
          <w:i/>
          <w:sz w:val="28"/>
          <w:szCs w:val="28"/>
        </w:rPr>
        <w:t>(</w:t>
      </w:r>
      <w:r w:rsidRPr="00902ED6">
        <w:rPr>
          <w:b/>
          <w:i/>
          <w:sz w:val="28"/>
          <w:szCs w:val="28"/>
          <w:lang w:val="en-US"/>
        </w:rPr>
        <w:t>N</w:t>
      </w:r>
      <w:r w:rsidRPr="00902ED6">
        <w:rPr>
          <w:b/>
          <w:i/>
          <w:sz w:val="28"/>
          <w:szCs w:val="28"/>
          <w:vertAlign w:val="subscript"/>
        </w:rPr>
        <w:t>2</w:t>
      </w:r>
      <w:r w:rsidRPr="00902ED6">
        <w:rPr>
          <w:b/>
          <w:i/>
          <w:sz w:val="28"/>
          <w:szCs w:val="28"/>
          <w:vertAlign w:val="superscript"/>
        </w:rPr>
        <w:t>1-3</w:t>
      </w:r>
      <w:r w:rsidRPr="00902ED6">
        <w:rPr>
          <w:b/>
          <w:i/>
          <w:sz w:val="28"/>
          <w:szCs w:val="28"/>
        </w:rPr>
        <w:t xml:space="preserve">). </w:t>
      </w:r>
      <w:r w:rsidRPr="00902ED6">
        <w:rPr>
          <w:sz w:val="28"/>
          <w:szCs w:val="28"/>
        </w:rPr>
        <w:t>Это скифские глины (</w:t>
      </w:r>
      <w:r w:rsidRPr="00902ED6">
        <w:rPr>
          <w:b/>
          <w:i/>
          <w:sz w:val="28"/>
          <w:szCs w:val="28"/>
          <w:lang w:val="en-US"/>
        </w:rPr>
        <w:t>N</w:t>
      </w:r>
      <w:r w:rsidRPr="00902ED6">
        <w:rPr>
          <w:b/>
          <w:i/>
          <w:sz w:val="28"/>
          <w:szCs w:val="28"/>
          <w:vertAlign w:val="subscript"/>
        </w:rPr>
        <w:t>2</w:t>
      </w:r>
      <w:r w:rsidRPr="00902ED6">
        <w:rPr>
          <w:b/>
          <w:i/>
          <w:sz w:val="28"/>
          <w:szCs w:val="28"/>
          <w:vertAlign w:val="superscript"/>
        </w:rPr>
        <w:t>3</w:t>
      </w:r>
      <w:r w:rsidRPr="00902ED6">
        <w:rPr>
          <w:b/>
          <w:i/>
          <w:sz w:val="28"/>
          <w:szCs w:val="28"/>
          <w:vertAlign w:val="subscript"/>
          <w:lang w:val="en-US"/>
        </w:rPr>
        <w:t>S</w:t>
      </w:r>
      <w:r w:rsidR="008B5453" w:rsidRPr="00902ED6">
        <w:rPr>
          <w:sz w:val="28"/>
          <w:szCs w:val="28"/>
        </w:rPr>
        <w:t>)</w:t>
      </w:r>
      <w:r w:rsidRPr="00902ED6">
        <w:rPr>
          <w:b/>
          <w:i/>
          <w:sz w:val="28"/>
          <w:szCs w:val="28"/>
        </w:rPr>
        <w:t xml:space="preserve"> </w:t>
      </w:r>
      <w:r w:rsidRPr="00902ED6">
        <w:rPr>
          <w:sz w:val="28"/>
          <w:szCs w:val="28"/>
        </w:rPr>
        <w:t>северной части района, понтические континентальные, песчано-глинистые отложения (</w:t>
      </w:r>
      <w:r w:rsidRPr="00902ED6">
        <w:rPr>
          <w:b/>
          <w:i/>
          <w:sz w:val="28"/>
          <w:szCs w:val="28"/>
          <w:lang w:val="en-US"/>
        </w:rPr>
        <w:t>N</w:t>
      </w:r>
      <w:r w:rsidRPr="00902ED6">
        <w:rPr>
          <w:b/>
          <w:i/>
          <w:sz w:val="28"/>
          <w:szCs w:val="28"/>
          <w:vertAlign w:val="subscript"/>
        </w:rPr>
        <w:t>2</w:t>
      </w:r>
      <w:r w:rsidRPr="00902ED6">
        <w:rPr>
          <w:b/>
          <w:i/>
          <w:sz w:val="28"/>
          <w:szCs w:val="28"/>
          <w:vertAlign w:val="superscript"/>
        </w:rPr>
        <w:t>2-3</w:t>
      </w:r>
      <w:r w:rsidRPr="00902ED6">
        <w:rPr>
          <w:sz w:val="28"/>
          <w:szCs w:val="28"/>
        </w:rPr>
        <w:t>) средней части и понтические (</w:t>
      </w:r>
      <w:r w:rsidRPr="00902ED6">
        <w:rPr>
          <w:b/>
          <w:i/>
          <w:sz w:val="28"/>
          <w:szCs w:val="28"/>
          <w:lang w:val="en-US"/>
        </w:rPr>
        <w:t>N</w:t>
      </w:r>
      <w:r w:rsidRPr="00902ED6">
        <w:rPr>
          <w:b/>
          <w:i/>
          <w:sz w:val="28"/>
          <w:szCs w:val="28"/>
          <w:vertAlign w:val="subscript"/>
        </w:rPr>
        <w:t>2</w:t>
      </w:r>
      <w:r w:rsidRPr="00902ED6">
        <w:rPr>
          <w:b/>
          <w:i/>
          <w:sz w:val="28"/>
          <w:szCs w:val="28"/>
          <w:vertAlign w:val="superscript"/>
        </w:rPr>
        <w:t>1</w:t>
      </w:r>
      <w:r w:rsidRPr="00902ED6">
        <w:rPr>
          <w:b/>
          <w:i/>
          <w:sz w:val="28"/>
          <w:szCs w:val="28"/>
          <w:lang w:val="en-US"/>
        </w:rPr>
        <w:t>pt</w:t>
      </w:r>
      <w:r w:rsidRPr="00902ED6">
        <w:rPr>
          <w:sz w:val="28"/>
          <w:szCs w:val="28"/>
        </w:rPr>
        <w:t xml:space="preserve">) морские песчано-глинистые осадки – южной части. </w:t>
      </w:r>
    </w:p>
    <w:p w14:paraId="010980A3" w14:textId="77777777" w:rsidR="009F6B37" w:rsidRPr="00902ED6" w:rsidRDefault="009F6B37" w:rsidP="00C8685F">
      <w:pPr>
        <w:tabs>
          <w:tab w:val="left" w:pos="426"/>
          <w:tab w:val="right" w:pos="540"/>
        </w:tabs>
        <w:spacing w:line="276" w:lineRule="auto"/>
        <w:ind w:firstLine="709"/>
        <w:rPr>
          <w:sz w:val="28"/>
          <w:szCs w:val="28"/>
        </w:rPr>
      </w:pPr>
      <w:r w:rsidRPr="00902ED6">
        <w:rPr>
          <w:sz w:val="28"/>
          <w:szCs w:val="28"/>
        </w:rPr>
        <w:t>В гидрологическом отношении, район попадает в площадь Азово-кубанского артезианского бассейна, выполненного толщей осадочных пород.</w:t>
      </w:r>
    </w:p>
    <w:p w14:paraId="64989706" w14:textId="77777777" w:rsidR="009F6B37" w:rsidRPr="00902ED6" w:rsidRDefault="009F6B37" w:rsidP="00C8685F">
      <w:pPr>
        <w:tabs>
          <w:tab w:val="left" w:pos="426"/>
          <w:tab w:val="right" w:pos="540"/>
        </w:tabs>
        <w:spacing w:line="276" w:lineRule="auto"/>
        <w:ind w:firstLine="709"/>
        <w:rPr>
          <w:sz w:val="28"/>
          <w:szCs w:val="28"/>
        </w:rPr>
      </w:pPr>
      <w:r w:rsidRPr="00902ED6">
        <w:rPr>
          <w:sz w:val="28"/>
          <w:szCs w:val="28"/>
        </w:rPr>
        <w:t xml:space="preserve">На территории района подземные воды развиты как в отложениях четвертичного, так и дочетвертичного возраста. Основным водоупором, разделяющим эти два крупных водоносных комплекса, является толща схифских глин верхнего плиоцена. </w:t>
      </w:r>
    </w:p>
    <w:p w14:paraId="4CE6A8A8" w14:textId="77777777" w:rsidR="009F6B37" w:rsidRPr="00902ED6" w:rsidRDefault="009F6B37" w:rsidP="00C8685F">
      <w:pPr>
        <w:tabs>
          <w:tab w:val="left" w:pos="426"/>
          <w:tab w:val="right" w:pos="540"/>
        </w:tabs>
        <w:spacing w:line="276" w:lineRule="auto"/>
        <w:ind w:firstLine="709"/>
        <w:rPr>
          <w:sz w:val="28"/>
          <w:szCs w:val="28"/>
        </w:rPr>
      </w:pPr>
      <w:r w:rsidRPr="00902ED6">
        <w:rPr>
          <w:sz w:val="28"/>
          <w:szCs w:val="28"/>
        </w:rPr>
        <w:lastRenderedPageBreak/>
        <w:t>По условиям залегания и водообильности комплексы имеют различный характер, обусловленный геолого-тектоническими и геоморфологическими особенностями района.</w:t>
      </w:r>
    </w:p>
    <w:p w14:paraId="47E1146A" w14:textId="77777777" w:rsidR="009F6B37" w:rsidRPr="00902ED6" w:rsidRDefault="009F6B37" w:rsidP="00C8685F">
      <w:pPr>
        <w:tabs>
          <w:tab w:val="left" w:pos="426"/>
          <w:tab w:val="right" w:pos="540"/>
        </w:tabs>
        <w:spacing w:line="276" w:lineRule="auto"/>
        <w:ind w:firstLine="709"/>
        <w:rPr>
          <w:sz w:val="28"/>
          <w:szCs w:val="28"/>
        </w:rPr>
      </w:pPr>
      <w:r w:rsidRPr="00902ED6">
        <w:rPr>
          <w:sz w:val="28"/>
          <w:szCs w:val="28"/>
        </w:rPr>
        <w:t>На основании материалов исследований предыдущих лет выделены следующие водоносные горизонты:</w:t>
      </w:r>
    </w:p>
    <w:p w14:paraId="20D9091E" w14:textId="77777777" w:rsidR="009F6B37" w:rsidRPr="00902ED6" w:rsidRDefault="009F6B37" w:rsidP="00C8685F">
      <w:pPr>
        <w:tabs>
          <w:tab w:val="right" w:pos="360"/>
          <w:tab w:val="left" w:pos="426"/>
        </w:tabs>
        <w:spacing w:line="276" w:lineRule="auto"/>
        <w:ind w:firstLine="709"/>
        <w:rPr>
          <w:sz w:val="28"/>
          <w:szCs w:val="28"/>
        </w:rPr>
      </w:pPr>
      <w:r w:rsidRPr="00902ED6">
        <w:rPr>
          <w:sz w:val="28"/>
          <w:szCs w:val="28"/>
        </w:rPr>
        <w:t xml:space="preserve">1) водоносный горизонт современных аллювиальных отложений пойменной террасы р. Кубани; </w:t>
      </w:r>
    </w:p>
    <w:p w14:paraId="413F78DF" w14:textId="0983A500" w:rsidR="009F6B37" w:rsidRPr="00902ED6" w:rsidRDefault="009F6B37" w:rsidP="00C8685F">
      <w:pPr>
        <w:tabs>
          <w:tab w:val="right" w:pos="360"/>
          <w:tab w:val="left" w:pos="426"/>
        </w:tabs>
        <w:spacing w:line="276" w:lineRule="auto"/>
        <w:ind w:firstLine="709"/>
        <w:rPr>
          <w:sz w:val="28"/>
          <w:szCs w:val="28"/>
        </w:rPr>
      </w:pPr>
      <w:r w:rsidRPr="00902ED6">
        <w:rPr>
          <w:sz w:val="28"/>
          <w:szCs w:val="28"/>
        </w:rPr>
        <w:t xml:space="preserve">2) водоносный горизонт верхнечетвертичных отложений </w:t>
      </w:r>
      <w:r w:rsidRPr="00902ED6">
        <w:rPr>
          <w:sz w:val="28"/>
          <w:szCs w:val="28"/>
          <w:lang w:val="en-US"/>
        </w:rPr>
        <w:t>I</w:t>
      </w:r>
      <w:r w:rsidR="008B5453" w:rsidRPr="00902ED6">
        <w:rPr>
          <w:sz w:val="28"/>
          <w:szCs w:val="28"/>
        </w:rPr>
        <w:t>-й надпойменной</w:t>
      </w:r>
      <w:r w:rsidRPr="00902ED6">
        <w:rPr>
          <w:sz w:val="28"/>
          <w:szCs w:val="28"/>
        </w:rPr>
        <w:t xml:space="preserve"> террасы р. Кубани;</w:t>
      </w:r>
    </w:p>
    <w:p w14:paraId="3B0CECF6" w14:textId="77777777" w:rsidR="009F6B37" w:rsidRPr="00902ED6" w:rsidRDefault="009F6B37" w:rsidP="00C8685F">
      <w:pPr>
        <w:tabs>
          <w:tab w:val="right" w:pos="360"/>
          <w:tab w:val="left" w:pos="426"/>
        </w:tabs>
        <w:spacing w:line="276" w:lineRule="auto"/>
        <w:ind w:firstLine="709"/>
        <w:rPr>
          <w:sz w:val="28"/>
          <w:szCs w:val="28"/>
        </w:rPr>
      </w:pPr>
      <w:r w:rsidRPr="00902ED6">
        <w:rPr>
          <w:sz w:val="28"/>
          <w:szCs w:val="28"/>
        </w:rPr>
        <w:t xml:space="preserve">3) водоносный горизонт среднечетвертичных аллювиальных отложений </w:t>
      </w:r>
      <w:r w:rsidRPr="00902ED6">
        <w:rPr>
          <w:sz w:val="28"/>
          <w:szCs w:val="28"/>
          <w:lang w:val="en-US"/>
        </w:rPr>
        <w:t>I</w:t>
      </w:r>
      <w:r w:rsidRPr="00902ED6">
        <w:rPr>
          <w:sz w:val="28"/>
          <w:szCs w:val="28"/>
        </w:rPr>
        <w:t>-й надпойменной террасы р. Кубани;</w:t>
      </w:r>
    </w:p>
    <w:p w14:paraId="79EB6D0F" w14:textId="4FD6571E" w:rsidR="009F6B37" w:rsidRPr="00902ED6" w:rsidRDefault="009F6B37" w:rsidP="00C8685F">
      <w:pPr>
        <w:tabs>
          <w:tab w:val="right" w:pos="360"/>
          <w:tab w:val="left" w:pos="426"/>
        </w:tabs>
        <w:spacing w:line="276" w:lineRule="auto"/>
        <w:ind w:firstLine="709"/>
        <w:rPr>
          <w:sz w:val="28"/>
          <w:szCs w:val="28"/>
        </w:rPr>
      </w:pPr>
      <w:r w:rsidRPr="00902ED6">
        <w:rPr>
          <w:sz w:val="28"/>
          <w:szCs w:val="28"/>
        </w:rPr>
        <w:t>4) водоносный горизонт аллювиал</w:t>
      </w:r>
      <w:r w:rsidR="008B5453" w:rsidRPr="00902ED6">
        <w:rPr>
          <w:sz w:val="28"/>
          <w:szCs w:val="28"/>
        </w:rPr>
        <w:t>ьных и аллювиально-делювиальных</w:t>
      </w:r>
      <w:r w:rsidRPr="00902ED6">
        <w:rPr>
          <w:sz w:val="28"/>
          <w:szCs w:val="28"/>
        </w:rPr>
        <w:t xml:space="preserve"> отложений надпойменной террасы степных рек и балок;</w:t>
      </w:r>
    </w:p>
    <w:p w14:paraId="57C3D488" w14:textId="74A571CB" w:rsidR="009F6B37" w:rsidRPr="00902ED6" w:rsidRDefault="009F6B37" w:rsidP="00C8685F">
      <w:pPr>
        <w:tabs>
          <w:tab w:val="right" w:pos="360"/>
          <w:tab w:val="left" w:pos="426"/>
        </w:tabs>
        <w:spacing w:line="276" w:lineRule="auto"/>
        <w:ind w:firstLine="709"/>
        <w:rPr>
          <w:sz w:val="28"/>
          <w:szCs w:val="28"/>
        </w:rPr>
      </w:pPr>
      <w:r w:rsidRPr="00902ED6">
        <w:rPr>
          <w:sz w:val="28"/>
          <w:szCs w:val="28"/>
        </w:rPr>
        <w:t xml:space="preserve">5)  водоносный горизонт верхнечетвертичных аллювиальных и аллювиально-делювиальных отложений </w:t>
      </w:r>
      <w:r w:rsidRPr="00902ED6">
        <w:rPr>
          <w:sz w:val="28"/>
          <w:szCs w:val="28"/>
          <w:lang w:val="en-US"/>
        </w:rPr>
        <w:t>I</w:t>
      </w:r>
      <w:r w:rsidR="008B5453" w:rsidRPr="00902ED6">
        <w:rPr>
          <w:sz w:val="28"/>
          <w:szCs w:val="28"/>
        </w:rPr>
        <w:t>-й</w:t>
      </w:r>
      <w:r w:rsidRPr="00902ED6">
        <w:rPr>
          <w:sz w:val="28"/>
          <w:szCs w:val="28"/>
        </w:rPr>
        <w:t xml:space="preserve"> надпойменной террасы степных рек и балок;</w:t>
      </w:r>
    </w:p>
    <w:p w14:paraId="0EBD3775" w14:textId="5A52E7D1" w:rsidR="009F6B37" w:rsidRPr="00902ED6" w:rsidRDefault="009F6B37" w:rsidP="00C8685F">
      <w:pPr>
        <w:tabs>
          <w:tab w:val="right" w:pos="360"/>
          <w:tab w:val="left" w:pos="426"/>
        </w:tabs>
        <w:spacing w:line="276" w:lineRule="auto"/>
        <w:ind w:firstLine="709"/>
        <w:rPr>
          <w:sz w:val="28"/>
          <w:szCs w:val="28"/>
        </w:rPr>
      </w:pPr>
      <w:r w:rsidRPr="00902ED6">
        <w:rPr>
          <w:sz w:val="28"/>
          <w:szCs w:val="28"/>
        </w:rPr>
        <w:t>6) водоносный горизонт среднечетвертичных аллювиальных и аллювиально-д</w:t>
      </w:r>
      <w:r w:rsidR="008B5453" w:rsidRPr="00902ED6">
        <w:rPr>
          <w:sz w:val="28"/>
          <w:szCs w:val="28"/>
        </w:rPr>
        <w:t xml:space="preserve">елювиальных </w:t>
      </w:r>
      <w:r w:rsidRPr="00902ED6">
        <w:rPr>
          <w:sz w:val="28"/>
          <w:szCs w:val="28"/>
        </w:rPr>
        <w:t xml:space="preserve">отложений </w:t>
      </w:r>
      <w:r w:rsidRPr="00902ED6">
        <w:rPr>
          <w:sz w:val="28"/>
          <w:szCs w:val="28"/>
          <w:lang w:val="en-US"/>
        </w:rPr>
        <w:t>II</w:t>
      </w:r>
      <w:r w:rsidRPr="00902ED6">
        <w:rPr>
          <w:sz w:val="28"/>
          <w:szCs w:val="28"/>
        </w:rPr>
        <w:t>-й надпойменной террасы степных рек и балок;</w:t>
      </w:r>
    </w:p>
    <w:p w14:paraId="0C053303" w14:textId="77777777" w:rsidR="009F6B37" w:rsidRPr="00902ED6" w:rsidRDefault="009F6B37" w:rsidP="00C8685F">
      <w:pPr>
        <w:tabs>
          <w:tab w:val="left" w:pos="426"/>
          <w:tab w:val="right" w:pos="900"/>
        </w:tabs>
        <w:spacing w:line="276" w:lineRule="auto"/>
        <w:ind w:firstLine="709"/>
        <w:rPr>
          <w:sz w:val="28"/>
          <w:szCs w:val="28"/>
        </w:rPr>
      </w:pPr>
      <w:r w:rsidRPr="00902ED6">
        <w:rPr>
          <w:sz w:val="28"/>
          <w:szCs w:val="28"/>
        </w:rPr>
        <w:t>7) водоносный горизонт покровных лессовидных суглинков водоразделов и их склонов.</w:t>
      </w:r>
    </w:p>
    <w:p w14:paraId="3E82B3B6" w14:textId="77777777" w:rsidR="009F6B37" w:rsidRPr="00902ED6" w:rsidRDefault="009F6B37" w:rsidP="00C8685F">
      <w:pPr>
        <w:tabs>
          <w:tab w:val="left" w:pos="426"/>
          <w:tab w:val="right" w:pos="900"/>
        </w:tabs>
        <w:spacing w:line="276" w:lineRule="auto"/>
        <w:ind w:firstLine="709"/>
        <w:rPr>
          <w:sz w:val="28"/>
          <w:szCs w:val="28"/>
        </w:rPr>
      </w:pPr>
      <w:r w:rsidRPr="00902ED6">
        <w:rPr>
          <w:sz w:val="28"/>
          <w:szCs w:val="28"/>
        </w:rPr>
        <w:t>8)  водоносный горизонт скифских глин верхнего плиоцена;</w:t>
      </w:r>
    </w:p>
    <w:p w14:paraId="37351ABE" w14:textId="77777777" w:rsidR="009F6B37" w:rsidRPr="00902ED6" w:rsidRDefault="009F6B37" w:rsidP="00C8685F">
      <w:pPr>
        <w:tabs>
          <w:tab w:val="left" w:pos="426"/>
          <w:tab w:val="right" w:pos="900"/>
        </w:tabs>
        <w:spacing w:line="276" w:lineRule="auto"/>
        <w:ind w:firstLine="709"/>
        <w:rPr>
          <w:sz w:val="28"/>
          <w:szCs w:val="28"/>
        </w:rPr>
      </w:pPr>
      <w:r w:rsidRPr="00902ED6">
        <w:rPr>
          <w:sz w:val="28"/>
          <w:szCs w:val="28"/>
        </w:rPr>
        <w:t>9) водоносный горизонт надпонтической толщи верхнего и среднего плиоцена.</w:t>
      </w:r>
    </w:p>
    <w:p w14:paraId="0B4FCBC2" w14:textId="77777777" w:rsidR="009F6B37" w:rsidRPr="00902ED6" w:rsidRDefault="009F6B37" w:rsidP="00C8685F">
      <w:pPr>
        <w:tabs>
          <w:tab w:val="left" w:pos="426"/>
          <w:tab w:val="right" w:pos="900"/>
        </w:tabs>
        <w:spacing w:line="276" w:lineRule="auto"/>
        <w:ind w:firstLine="709"/>
        <w:rPr>
          <w:b/>
          <w:sz w:val="28"/>
          <w:szCs w:val="28"/>
        </w:rPr>
      </w:pPr>
      <w:r w:rsidRPr="00902ED6">
        <w:rPr>
          <w:sz w:val="28"/>
          <w:szCs w:val="28"/>
        </w:rPr>
        <w:t>10) водоносный горизонт понтического яруса нижнего плиоцена.</w:t>
      </w:r>
    </w:p>
    <w:p w14:paraId="0F489810" w14:textId="77777777" w:rsidR="00B4751C" w:rsidRPr="00902ED6" w:rsidRDefault="00F4417A" w:rsidP="00C8685F">
      <w:pPr>
        <w:keepNext/>
        <w:tabs>
          <w:tab w:val="left" w:pos="1276"/>
        </w:tabs>
        <w:spacing w:before="280" w:after="280" w:line="240" w:lineRule="auto"/>
        <w:jc w:val="left"/>
        <w:outlineLvl w:val="2"/>
        <w:rPr>
          <w:rFonts w:eastAsia="Times New Roman"/>
          <w:b/>
          <w:iCs/>
          <w:sz w:val="28"/>
          <w:szCs w:val="28"/>
          <w:lang w:eastAsia="ru-RU"/>
        </w:rPr>
      </w:pPr>
      <w:bookmarkStart w:id="74" w:name="_Toc324507151"/>
      <w:bookmarkStart w:id="75" w:name="_Toc463606285"/>
      <w:bookmarkStart w:id="76" w:name="_Toc463611233"/>
      <w:bookmarkStart w:id="77" w:name="_Toc464044834"/>
      <w:bookmarkStart w:id="78" w:name="_Toc170502648"/>
      <w:bookmarkEnd w:id="71"/>
      <w:r w:rsidRPr="00902ED6">
        <w:rPr>
          <w:rFonts w:eastAsia="Times New Roman"/>
          <w:b/>
          <w:iCs/>
          <w:sz w:val="28"/>
          <w:szCs w:val="28"/>
          <w:lang w:eastAsia="ru-RU"/>
        </w:rPr>
        <w:t>2.</w:t>
      </w:r>
      <w:r w:rsidR="00B4751C" w:rsidRPr="00902ED6">
        <w:rPr>
          <w:rFonts w:eastAsia="Times New Roman"/>
          <w:b/>
          <w:iCs/>
          <w:sz w:val="28"/>
          <w:szCs w:val="28"/>
          <w:lang w:eastAsia="ru-RU"/>
        </w:rPr>
        <w:t>5</w:t>
      </w:r>
      <w:r w:rsidR="009C427A" w:rsidRPr="00902ED6">
        <w:rPr>
          <w:rFonts w:eastAsia="Times New Roman"/>
          <w:b/>
          <w:iCs/>
          <w:sz w:val="28"/>
          <w:szCs w:val="28"/>
          <w:lang w:eastAsia="ru-RU"/>
        </w:rPr>
        <w:t>.</w:t>
      </w:r>
      <w:r w:rsidRPr="00902ED6">
        <w:rPr>
          <w:rFonts w:eastAsia="Times New Roman"/>
          <w:b/>
          <w:iCs/>
          <w:sz w:val="28"/>
          <w:szCs w:val="28"/>
          <w:lang w:eastAsia="ru-RU"/>
        </w:rPr>
        <w:t xml:space="preserve"> </w:t>
      </w:r>
      <w:bookmarkEnd w:id="74"/>
      <w:bookmarkEnd w:id="75"/>
      <w:bookmarkEnd w:id="76"/>
      <w:bookmarkEnd w:id="77"/>
      <w:r w:rsidR="00B4751C" w:rsidRPr="00902ED6">
        <w:rPr>
          <w:rFonts w:eastAsia="Times New Roman"/>
          <w:b/>
          <w:iCs/>
          <w:sz w:val="28"/>
          <w:szCs w:val="28"/>
          <w:lang w:eastAsia="ru-RU"/>
        </w:rPr>
        <w:t>Э</w:t>
      </w:r>
      <w:r w:rsidR="00C31137" w:rsidRPr="00902ED6">
        <w:rPr>
          <w:rFonts w:eastAsia="Times New Roman"/>
          <w:b/>
          <w:iCs/>
          <w:sz w:val="28"/>
          <w:szCs w:val="28"/>
          <w:lang w:eastAsia="ru-RU"/>
        </w:rPr>
        <w:t>ндогенные и э</w:t>
      </w:r>
      <w:r w:rsidR="00B4751C" w:rsidRPr="00902ED6">
        <w:rPr>
          <w:rFonts w:eastAsia="Times New Roman"/>
          <w:b/>
          <w:iCs/>
          <w:sz w:val="28"/>
          <w:szCs w:val="28"/>
          <w:lang w:eastAsia="ru-RU"/>
        </w:rPr>
        <w:t>кзогенные геологические процессы</w:t>
      </w:r>
      <w:bookmarkEnd w:id="78"/>
    </w:p>
    <w:p w14:paraId="6EFE5555" w14:textId="77777777" w:rsidR="00C31137" w:rsidRPr="00902ED6" w:rsidRDefault="00885D19" w:rsidP="00C92053">
      <w:pPr>
        <w:pStyle w:val="afa"/>
        <w:numPr>
          <w:ilvl w:val="1"/>
          <w:numId w:val="101"/>
        </w:numPr>
        <w:tabs>
          <w:tab w:val="left" w:pos="426"/>
          <w:tab w:val="right" w:pos="540"/>
        </w:tabs>
        <w:spacing w:line="276" w:lineRule="auto"/>
        <w:contextualSpacing w:val="0"/>
        <w:rPr>
          <w:b/>
          <w:sz w:val="28"/>
          <w:szCs w:val="28"/>
        </w:rPr>
      </w:pPr>
      <w:r w:rsidRPr="00902ED6">
        <w:rPr>
          <w:b/>
          <w:sz w:val="28"/>
          <w:szCs w:val="28"/>
        </w:rPr>
        <w:t xml:space="preserve"> </w:t>
      </w:r>
      <w:r w:rsidR="00C31137" w:rsidRPr="00902ED6">
        <w:rPr>
          <w:b/>
          <w:sz w:val="28"/>
          <w:szCs w:val="28"/>
        </w:rPr>
        <w:t>Эндогенные геологические процессы</w:t>
      </w:r>
    </w:p>
    <w:p w14:paraId="2E1C8E93" w14:textId="77777777" w:rsidR="00C31137" w:rsidRPr="00902ED6" w:rsidRDefault="00C31137" w:rsidP="00C8685F">
      <w:pPr>
        <w:tabs>
          <w:tab w:val="right" w:pos="900"/>
        </w:tabs>
        <w:spacing w:line="276" w:lineRule="auto"/>
        <w:ind w:firstLine="709"/>
        <w:rPr>
          <w:sz w:val="28"/>
          <w:szCs w:val="28"/>
        </w:rPr>
      </w:pPr>
      <w:r w:rsidRPr="00902ED6">
        <w:rPr>
          <w:sz w:val="28"/>
          <w:szCs w:val="28"/>
        </w:rPr>
        <w:t>К этой группе процессов относятся:</w:t>
      </w:r>
    </w:p>
    <w:p w14:paraId="18965813" w14:textId="77777777" w:rsidR="00C31137" w:rsidRPr="00902ED6" w:rsidRDefault="00C31137" w:rsidP="00C92053">
      <w:pPr>
        <w:pStyle w:val="afa"/>
        <w:numPr>
          <w:ilvl w:val="0"/>
          <w:numId w:val="105"/>
        </w:numPr>
        <w:tabs>
          <w:tab w:val="right" w:pos="900"/>
        </w:tabs>
        <w:spacing w:line="276" w:lineRule="auto"/>
        <w:contextualSpacing w:val="0"/>
        <w:rPr>
          <w:sz w:val="28"/>
          <w:szCs w:val="28"/>
        </w:rPr>
      </w:pPr>
      <w:r w:rsidRPr="00902ED6">
        <w:rPr>
          <w:sz w:val="28"/>
          <w:szCs w:val="28"/>
        </w:rPr>
        <w:t>сейсмические процессы, включая воздействие взрывных работ;</w:t>
      </w:r>
    </w:p>
    <w:p w14:paraId="5ABD8CFE" w14:textId="77777777" w:rsidR="00C31137" w:rsidRPr="00902ED6" w:rsidRDefault="00C31137" w:rsidP="00C92053">
      <w:pPr>
        <w:pStyle w:val="afa"/>
        <w:numPr>
          <w:ilvl w:val="0"/>
          <w:numId w:val="105"/>
        </w:numPr>
        <w:tabs>
          <w:tab w:val="right" w:pos="900"/>
        </w:tabs>
        <w:spacing w:line="276" w:lineRule="auto"/>
        <w:contextualSpacing w:val="0"/>
        <w:rPr>
          <w:sz w:val="28"/>
          <w:szCs w:val="28"/>
        </w:rPr>
      </w:pPr>
      <w:r w:rsidRPr="00902ED6">
        <w:rPr>
          <w:sz w:val="28"/>
          <w:szCs w:val="28"/>
        </w:rPr>
        <w:t>горное давление и сдвижение пород над горными выработками.</w:t>
      </w:r>
    </w:p>
    <w:p w14:paraId="34D6E00A" w14:textId="77777777" w:rsidR="00C31137" w:rsidRPr="00902ED6" w:rsidRDefault="00C31137" w:rsidP="00C8685F">
      <w:pPr>
        <w:tabs>
          <w:tab w:val="right" w:pos="900"/>
        </w:tabs>
        <w:spacing w:line="276" w:lineRule="auto"/>
        <w:ind w:firstLine="709"/>
        <w:rPr>
          <w:sz w:val="28"/>
          <w:szCs w:val="28"/>
        </w:rPr>
      </w:pPr>
      <w:r w:rsidRPr="00902ED6">
        <w:rPr>
          <w:sz w:val="28"/>
          <w:szCs w:val="28"/>
        </w:rPr>
        <w:tab/>
        <w:t>Территория по сейсмичности целиком относится к 7-бальному району согласно картам А и В (по СП 14.13330.2018).</w:t>
      </w:r>
    </w:p>
    <w:p w14:paraId="325DAB76" w14:textId="77777777" w:rsidR="00B4751C" w:rsidRPr="00902ED6" w:rsidRDefault="00885D19" w:rsidP="00C92053">
      <w:pPr>
        <w:pStyle w:val="afa"/>
        <w:numPr>
          <w:ilvl w:val="1"/>
          <w:numId w:val="101"/>
        </w:numPr>
        <w:tabs>
          <w:tab w:val="left" w:pos="426"/>
          <w:tab w:val="right" w:pos="540"/>
        </w:tabs>
        <w:spacing w:line="276" w:lineRule="auto"/>
        <w:contextualSpacing w:val="0"/>
        <w:rPr>
          <w:b/>
          <w:sz w:val="28"/>
          <w:szCs w:val="28"/>
        </w:rPr>
      </w:pPr>
      <w:r w:rsidRPr="00902ED6">
        <w:rPr>
          <w:b/>
          <w:sz w:val="28"/>
          <w:szCs w:val="28"/>
        </w:rPr>
        <w:t xml:space="preserve"> </w:t>
      </w:r>
      <w:r w:rsidR="00B4751C" w:rsidRPr="00902ED6">
        <w:rPr>
          <w:b/>
          <w:sz w:val="28"/>
          <w:szCs w:val="28"/>
        </w:rPr>
        <w:t>Процессы, связанные с поверхностными водотоками (флювиальные)</w:t>
      </w:r>
    </w:p>
    <w:p w14:paraId="4E87A0D0" w14:textId="77777777" w:rsidR="00B4751C" w:rsidRPr="00902ED6" w:rsidRDefault="00B4751C" w:rsidP="00C92053">
      <w:pPr>
        <w:pStyle w:val="afa"/>
        <w:numPr>
          <w:ilvl w:val="0"/>
          <w:numId w:val="104"/>
        </w:numPr>
        <w:tabs>
          <w:tab w:val="right" w:pos="993"/>
          <w:tab w:val="left" w:pos="1440"/>
          <w:tab w:val="left" w:pos="1620"/>
        </w:tabs>
        <w:spacing w:line="276" w:lineRule="auto"/>
        <w:contextualSpacing w:val="0"/>
        <w:rPr>
          <w:sz w:val="28"/>
          <w:szCs w:val="28"/>
        </w:rPr>
      </w:pPr>
      <w:r w:rsidRPr="00902ED6">
        <w:rPr>
          <w:sz w:val="28"/>
          <w:szCs w:val="28"/>
        </w:rPr>
        <w:t>Эрозионно-аккумулятивные процессы постоянных водотоков</w:t>
      </w:r>
    </w:p>
    <w:p w14:paraId="44312853" w14:textId="402B5E4F" w:rsidR="00B4751C" w:rsidRPr="00902ED6" w:rsidRDefault="00B4751C" w:rsidP="00C8685F">
      <w:pPr>
        <w:tabs>
          <w:tab w:val="right" w:pos="900"/>
        </w:tabs>
        <w:spacing w:line="276" w:lineRule="auto"/>
        <w:ind w:firstLine="709"/>
        <w:rPr>
          <w:sz w:val="28"/>
          <w:szCs w:val="28"/>
        </w:rPr>
      </w:pPr>
      <w:r w:rsidRPr="00902ED6">
        <w:rPr>
          <w:b/>
          <w:sz w:val="28"/>
          <w:szCs w:val="28"/>
        </w:rPr>
        <w:tab/>
      </w:r>
      <w:r w:rsidRPr="00902ED6">
        <w:rPr>
          <w:sz w:val="28"/>
          <w:szCs w:val="28"/>
        </w:rPr>
        <w:t xml:space="preserve">По степени негативного воздействия на народнохозяйственные объекты (НХО), эрозионно-аккумулятивные процессы постоянных водотоков являются наиболее значимыми на территории </w:t>
      </w:r>
      <w:r w:rsidR="00DD1DCB" w:rsidRPr="00902ED6">
        <w:rPr>
          <w:sz w:val="28"/>
          <w:szCs w:val="28"/>
        </w:rPr>
        <w:t>Мир</w:t>
      </w:r>
      <w:r w:rsidR="00653CE0" w:rsidRPr="00902ED6">
        <w:rPr>
          <w:sz w:val="28"/>
          <w:szCs w:val="28"/>
        </w:rPr>
        <w:t xml:space="preserve">ского сельского поселения </w:t>
      </w:r>
      <w:r w:rsidRPr="00902ED6">
        <w:rPr>
          <w:sz w:val="28"/>
          <w:szCs w:val="28"/>
        </w:rPr>
        <w:t>Кавказского района.</w:t>
      </w:r>
    </w:p>
    <w:p w14:paraId="2CE4CD0C" w14:textId="77777777" w:rsidR="00B4751C" w:rsidRPr="00902ED6" w:rsidRDefault="00B4751C" w:rsidP="00C8685F">
      <w:pPr>
        <w:tabs>
          <w:tab w:val="right" w:pos="900"/>
        </w:tabs>
        <w:spacing w:line="276" w:lineRule="auto"/>
        <w:ind w:firstLine="709"/>
        <w:rPr>
          <w:sz w:val="28"/>
          <w:szCs w:val="28"/>
        </w:rPr>
      </w:pPr>
      <w:r w:rsidRPr="00902ED6">
        <w:rPr>
          <w:sz w:val="28"/>
          <w:szCs w:val="28"/>
        </w:rPr>
        <w:lastRenderedPageBreak/>
        <w:tab/>
        <w:t xml:space="preserve">Факторы, влияющие на пространственные и временные закономерности эрозионных процессов весьма многообразны. В качестве основных выделяются такие как: </w:t>
      </w:r>
    </w:p>
    <w:p w14:paraId="609B177B" w14:textId="77777777" w:rsidR="00B4751C" w:rsidRPr="00902ED6" w:rsidRDefault="00B4751C" w:rsidP="00C92053">
      <w:pPr>
        <w:pStyle w:val="afa"/>
        <w:numPr>
          <w:ilvl w:val="0"/>
          <w:numId w:val="102"/>
        </w:numPr>
        <w:tabs>
          <w:tab w:val="right" w:pos="900"/>
        </w:tabs>
        <w:spacing w:line="276" w:lineRule="auto"/>
        <w:contextualSpacing w:val="0"/>
        <w:rPr>
          <w:sz w:val="28"/>
          <w:szCs w:val="28"/>
        </w:rPr>
      </w:pPr>
      <w:r w:rsidRPr="00902ED6">
        <w:rPr>
          <w:sz w:val="28"/>
          <w:szCs w:val="28"/>
        </w:rPr>
        <w:t>количество и режим выпадения осадков;</w:t>
      </w:r>
    </w:p>
    <w:p w14:paraId="38E0A685" w14:textId="77777777" w:rsidR="00B4751C" w:rsidRPr="00902ED6" w:rsidRDefault="00B4751C" w:rsidP="00C92053">
      <w:pPr>
        <w:pStyle w:val="afa"/>
        <w:numPr>
          <w:ilvl w:val="0"/>
          <w:numId w:val="102"/>
        </w:numPr>
        <w:tabs>
          <w:tab w:val="right" w:pos="900"/>
        </w:tabs>
        <w:spacing w:line="276" w:lineRule="auto"/>
        <w:contextualSpacing w:val="0"/>
        <w:rPr>
          <w:sz w:val="28"/>
          <w:szCs w:val="28"/>
        </w:rPr>
      </w:pPr>
      <w:r w:rsidRPr="00902ED6">
        <w:rPr>
          <w:sz w:val="28"/>
          <w:szCs w:val="28"/>
        </w:rPr>
        <w:t>геоморфологические условия формирования водных потоков;</w:t>
      </w:r>
    </w:p>
    <w:p w14:paraId="1D61182E" w14:textId="77777777" w:rsidR="00B4751C" w:rsidRPr="00902ED6" w:rsidRDefault="00B4751C" w:rsidP="00C92053">
      <w:pPr>
        <w:pStyle w:val="afa"/>
        <w:numPr>
          <w:ilvl w:val="0"/>
          <w:numId w:val="102"/>
        </w:numPr>
        <w:tabs>
          <w:tab w:val="right" w:pos="900"/>
        </w:tabs>
        <w:spacing w:line="276" w:lineRule="auto"/>
        <w:contextualSpacing w:val="0"/>
        <w:rPr>
          <w:sz w:val="28"/>
          <w:szCs w:val="28"/>
        </w:rPr>
      </w:pPr>
      <w:r w:rsidRPr="00902ED6">
        <w:rPr>
          <w:sz w:val="28"/>
          <w:szCs w:val="28"/>
        </w:rPr>
        <w:t>свойства горных пород и особенности их залегания;</w:t>
      </w:r>
    </w:p>
    <w:p w14:paraId="30E96AB6" w14:textId="77777777" w:rsidR="00B4751C" w:rsidRPr="00902ED6" w:rsidRDefault="00B4751C" w:rsidP="00C92053">
      <w:pPr>
        <w:pStyle w:val="afa"/>
        <w:numPr>
          <w:ilvl w:val="0"/>
          <w:numId w:val="102"/>
        </w:numPr>
        <w:tabs>
          <w:tab w:val="right" w:pos="900"/>
        </w:tabs>
        <w:spacing w:line="276" w:lineRule="auto"/>
        <w:contextualSpacing w:val="0"/>
        <w:rPr>
          <w:sz w:val="28"/>
          <w:szCs w:val="28"/>
        </w:rPr>
      </w:pPr>
      <w:r w:rsidRPr="00902ED6">
        <w:rPr>
          <w:sz w:val="28"/>
          <w:szCs w:val="28"/>
        </w:rPr>
        <w:t>характер и особенности почвенно-растительного покрова.</w:t>
      </w:r>
    </w:p>
    <w:p w14:paraId="05AFA555" w14:textId="77777777" w:rsidR="00B4751C" w:rsidRPr="00902ED6" w:rsidRDefault="00B4751C" w:rsidP="00C92053">
      <w:pPr>
        <w:pStyle w:val="afa"/>
        <w:numPr>
          <w:ilvl w:val="0"/>
          <w:numId w:val="104"/>
        </w:numPr>
        <w:tabs>
          <w:tab w:val="right" w:pos="993"/>
          <w:tab w:val="left" w:pos="1440"/>
          <w:tab w:val="left" w:pos="1620"/>
        </w:tabs>
        <w:spacing w:line="276" w:lineRule="auto"/>
        <w:contextualSpacing w:val="0"/>
        <w:rPr>
          <w:sz w:val="28"/>
          <w:szCs w:val="28"/>
        </w:rPr>
      </w:pPr>
      <w:r w:rsidRPr="00902ED6">
        <w:rPr>
          <w:sz w:val="28"/>
          <w:szCs w:val="28"/>
        </w:rPr>
        <w:t>Донные эрозионно-аккумулятивные процессы постоянных водотоков.</w:t>
      </w:r>
    </w:p>
    <w:p w14:paraId="3E665FDB" w14:textId="77777777" w:rsidR="00B4751C" w:rsidRPr="00902ED6" w:rsidRDefault="00B4751C" w:rsidP="00C8685F">
      <w:pPr>
        <w:tabs>
          <w:tab w:val="right" w:pos="900"/>
        </w:tabs>
        <w:spacing w:line="276" w:lineRule="auto"/>
        <w:ind w:firstLine="709"/>
        <w:rPr>
          <w:sz w:val="28"/>
          <w:szCs w:val="28"/>
        </w:rPr>
      </w:pPr>
      <w:r w:rsidRPr="00902ED6">
        <w:rPr>
          <w:sz w:val="28"/>
          <w:szCs w:val="28"/>
        </w:rPr>
        <w:t xml:space="preserve">Эти процессы прямого, непосредственного воздействия на НХО не оказывают, но значительно влияют на активизацию других генетических типов ЭГП, таких как: оползневые, обвальные, осыпные. </w:t>
      </w:r>
    </w:p>
    <w:p w14:paraId="78783450" w14:textId="680BED90" w:rsidR="00B4751C" w:rsidRPr="00902ED6" w:rsidRDefault="00B4751C" w:rsidP="00C8685F">
      <w:pPr>
        <w:tabs>
          <w:tab w:val="right" w:pos="900"/>
        </w:tabs>
        <w:spacing w:line="276" w:lineRule="auto"/>
        <w:ind w:firstLine="709"/>
        <w:rPr>
          <w:sz w:val="28"/>
          <w:szCs w:val="28"/>
        </w:rPr>
      </w:pPr>
      <w:r w:rsidRPr="00902ED6">
        <w:rPr>
          <w:sz w:val="28"/>
          <w:szCs w:val="28"/>
        </w:rPr>
        <w:t xml:space="preserve">Все равнинные, степные реки характеризуются режимом преобладания </w:t>
      </w:r>
      <w:r w:rsidRPr="00902ED6">
        <w:rPr>
          <w:i/>
          <w:sz w:val="28"/>
          <w:szCs w:val="28"/>
        </w:rPr>
        <w:t>донной аккумуляции</w:t>
      </w:r>
      <w:r w:rsidRPr="00902ED6">
        <w:rPr>
          <w:sz w:val="28"/>
          <w:szCs w:val="28"/>
        </w:rPr>
        <w:t xml:space="preserve"> (накопления отложений), что в целом обусловлено незначительными годовыми расходами, даже в годы максимальной обводненности не превышающими первого десятка м</w:t>
      </w:r>
      <w:r w:rsidRPr="00902ED6">
        <w:rPr>
          <w:sz w:val="28"/>
          <w:szCs w:val="28"/>
          <w:vertAlign w:val="superscript"/>
        </w:rPr>
        <w:t>3</w:t>
      </w:r>
      <w:r w:rsidRPr="00902ED6">
        <w:rPr>
          <w:sz w:val="28"/>
          <w:szCs w:val="28"/>
        </w:rPr>
        <w:t xml:space="preserve">/сек, а также </w:t>
      </w:r>
      <w:r w:rsidR="008B5453" w:rsidRPr="00902ED6">
        <w:rPr>
          <w:sz w:val="28"/>
          <w:szCs w:val="28"/>
        </w:rPr>
        <w:t xml:space="preserve">крайне выположенным характером </w:t>
      </w:r>
      <w:r w:rsidRPr="00902ED6">
        <w:rPr>
          <w:sz w:val="28"/>
          <w:szCs w:val="28"/>
        </w:rPr>
        <w:t>их продольного профиля. Днища степных рек иногда представляют собой заболоченные низины (рек</w:t>
      </w:r>
      <w:r w:rsidR="00653CE0" w:rsidRPr="00902ED6">
        <w:rPr>
          <w:sz w:val="28"/>
          <w:szCs w:val="28"/>
        </w:rPr>
        <w:t>а</w:t>
      </w:r>
      <w:r w:rsidRPr="00902ED6">
        <w:rPr>
          <w:sz w:val="28"/>
          <w:szCs w:val="28"/>
        </w:rPr>
        <w:t xml:space="preserve"> Челбас</w:t>
      </w:r>
      <w:r w:rsidR="00653CE0" w:rsidRPr="00902ED6">
        <w:rPr>
          <w:sz w:val="28"/>
          <w:szCs w:val="28"/>
        </w:rPr>
        <w:t>).</w:t>
      </w:r>
    </w:p>
    <w:p w14:paraId="367BE683" w14:textId="77777777" w:rsidR="00B4751C" w:rsidRPr="00902ED6" w:rsidRDefault="00B4751C" w:rsidP="00C8685F">
      <w:pPr>
        <w:tabs>
          <w:tab w:val="right" w:pos="900"/>
        </w:tabs>
        <w:spacing w:line="276" w:lineRule="auto"/>
        <w:ind w:firstLine="709"/>
        <w:rPr>
          <w:sz w:val="28"/>
          <w:szCs w:val="28"/>
        </w:rPr>
      </w:pPr>
      <w:r w:rsidRPr="00902ED6">
        <w:rPr>
          <w:sz w:val="28"/>
          <w:szCs w:val="28"/>
        </w:rPr>
        <w:tab/>
        <w:t xml:space="preserve">Сток большинства мелких и части средних рек зарегулирован постройкой систем мелких водохранилищ, каналов и рыбных прудов. </w:t>
      </w:r>
    </w:p>
    <w:p w14:paraId="4A46F666" w14:textId="77777777" w:rsidR="00B4751C" w:rsidRPr="00902ED6" w:rsidRDefault="00B4751C" w:rsidP="00C92053">
      <w:pPr>
        <w:pStyle w:val="afa"/>
        <w:numPr>
          <w:ilvl w:val="0"/>
          <w:numId w:val="104"/>
        </w:numPr>
        <w:tabs>
          <w:tab w:val="right" w:pos="993"/>
          <w:tab w:val="left" w:pos="1440"/>
          <w:tab w:val="left" w:pos="1620"/>
        </w:tabs>
        <w:spacing w:line="276" w:lineRule="auto"/>
        <w:contextualSpacing w:val="0"/>
        <w:rPr>
          <w:sz w:val="28"/>
          <w:szCs w:val="28"/>
        </w:rPr>
      </w:pPr>
      <w:r w:rsidRPr="00902ED6">
        <w:rPr>
          <w:sz w:val="28"/>
          <w:szCs w:val="28"/>
        </w:rPr>
        <w:t>Береговые эрозионно-аккумулятивные процессы постоянных водотоков.</w:t>
      </w:r>
    </w:p>
    <w:p w14:paraId="1F67737C" w14:textId="3ED6DDC3" w:rsidR="00B4751C" w:rsidRPr="00902ED6" w:rsidRDefault="00B4751C" w:rsidP="00C8685F">
      <w:pPr>
        <w:tabs>
          <w:tab w:val="right" w:pos="900"/>
        </w:tabs>
        <w:spacing w:line="276" w:lineRule="auto"/>
        <w:ind w:firstLine="709"/>
        <w:rPr>
          <w:sz w:val="28"/>
          <w:szCs w:val="28"/>
        </w:rPr>
      </w:pPr>
      <w:r w:rsidRPr="00902ED6">
        <w:rPr>
          <w:sz w:val="28"/>
          <w:szCs w:val="28"/>
        </w:rPr>
        <w:t>Ввиду того, что негативное воздействие эрозии связанно, прежде всего, с разрушением берегов, береговые аккумулятивные (накопительные) процессы не рассматрив</w:t>
      </w:r>
      <w:r w:rsidR="005F2886" w:rsidRPr="00902ED6">
        <w:rPr>
          <w:sz w:val="28"/>
          <w:szCs w:val="28"/>
        </w:rPr>
        <w:t>аются в</w:t>
      </w:r>
      <w:r w:rsidRPr="00902ED6">
        <w:rPr>
          <w:sz w:val="28"/>
          <w:szCs w:val="28"/>
        </w:rPr>
        <w:t xml:space="preserve"> связи с их незначительным и локальным влиянием на НХО. В пределах описываемой территории, довольно существенное (по степени опасности) распространение имеют береговые эрозионные процессы, приуроченные к средн</w:t>
      </w:r>
      <w:r w:rsidR="005F2886" w:rsidRPr="00902ED6">
        <w:rPr>
          <w:sz w:val="28"/>
          <w:szCs w:val="28"/>
        </w:rPr>
        <w:t>е</w:t>
      </w:r>
      <w:r w:rsidRPr="00902ED6">
        <w:rPr>
          <w:sz w:val="28"/>
          <w:szCs w:val="28"/>
        </w:rPr>
        <w:t>м</w:t>
      </w:r>
      <w:r w:rsidR="005F2886" w:rsidRPr="00902ED6">
        <w:rPr>
          <w:sz w:val="28"/>
          <w:szCs w:val="28"/>
        </w:rPr>
        <w:t>у</w:t>
      </w:r>
      <w:r w:rsidRPr="00902ED6">
        <w:rPr>
          <w:sz w:val="28"/>
          <w:szCs w:val="28"/>
        </w:rPr>
        <w:t xml:space="preserve"> течени</w:t>
      </w:r>
      <w:r w:rsidR="005F2886" w:rsidRPr="00902ED6">
        <w:rPr>
          <w:sz w:val="28"/>
          <w:szCs w:val="28"/>
        </w:rPr>
        <w:t>ю</w:t>
      </w:r>
      <w:r w:rsidRPr="00902ED6">
        <w:rPr>
          <w:sz w:val="28"/>
          <w:szCs w:val="28"/>
        </w:rPr>
        <w:t xml:space="preserve"> р. </w:t>
      </w:r>
      <w:r w:rsidR="00DD1DCB" w:rsidRPr="00902ED6">
        <w:rPr>
          <w:sz w:val="28"/>
          <w:szCs w:val="28"/>
        </w:rPr>
        <w:t>Бейсуг</w:t>
      </w:r>
      <w:r w:rsidRPr="00902ED6">
        <w:rPr>
          <w:sz w:val="28"/>
          <w:szCs w:val="28"/>
        </w:rPr>
        <w:t>.</w:t>
      </w:r>
    </w:p>
    <w:p w14:paraId="5EC61A03" w14:textId="77777777" w:rsidR="00B4751C" w:rsidRPr="00902ED6" w:rsidRDefault="00B4751C" w:rsidP="00C8685F">
      <w:pPr>
        <w:tabs>
          <w:tab w:val="right" w:pos="900"/>
        </w:tabs>
        <w:spacing w:line="276" w:lineRule="auto"/>
        <w:ind w:firstLine="709"/>
        <w:rPr>
          <w:sz w:val="28"/>
          <w:szCs w:val="28"/>
        </w:rPr>
      </w:pPr>
      <w:r w:rsidRPr="00902ED6">
        <w:rPr>
          <w:sz w:val="28"/>
          <w:szCs w:val="28"/>
        </w:rPr>
        <w:t>Негативное воздействие процесса эрозии бер</w:t>
      </w:r>
      <w:r w:rsidR="005F2886" w:rsidRPr="00902ED6">
        <w:rPr>
          <w:sz w:val="28"/>
          <w:szCs w:val="28"/>
        </w:rPr>
        <w:t>егов на НХО весьма значительно.</w:t>
      </w:r>
    </w:p>
    <w:p w14:paraId="70E0C73E" w14:textId="506CDB74" w:rsidR="00B4751C" w:rsidRPr="00902ED6" w:rsidRDefault="00B4751C" w:rsidP="00C8685F">
      <w:pPr>
        <w:tabs>
          <w:tab w:val="right" w:pos="900"/>
        </w:tabs>
        <w:spacing w:line="276" w:lineRule="auto"/>
        <w:ind w:firstLine="709"/>
        <w:rPr>
          <w:sz w:val="28"/>
          <w:szCs w:val="28"/>
        </w:rPr>
      </w:pPr>
      <w:r w:rsidRPr="00902ED6">
        <w:rPr>
          <w:sz w:val="28"/>
          <w:szCs w:val="28"/>
        </w:rPr>
        <w:t>Почти не сопровождается эрозия обвально-оползневыми процессами лишь при размыве пойменных речных террас. Часто боковой эрозии подвержены искусственные валы, сооруженные для защиты пойменных низин от затоплений, для использования их в сельскохозяйственных и промышленных целях. Скорость размыва берегов определяется в пер</w:t>
      </w:r>
      <w:r w:rsidR="005F2886" w:rsidRPr="00902ED6">
        <w:rPr>
          <w:sz w:val="28"/>
          <w:szCs w:val="28"/>
        </w:rPr>
        <w:t xml:space="preserve">вую очередь скоростью течения </w:t>
      </w:r>
      <w:r w:rsidRPr="00902ED6">
        <w:rPr>
          <w:sz w:val="28"/>
          <w:szCs w:val="28"/>
        </w:rPr>
        <w:t xml:space="preserve">и крепостью вмещающих геологических пород. Наиболее размываемыми породами, являются породы четвертичного возраста, предельные неразмываемые скорости для </w:t>
      </w:r>
      <w:r w:rsidR="008B5453" w:rsidRPr="00902ED6">
        <w:rPr>
          <w:sz w:val="28"/>
          <w:szCs w:val="28"/>
        </w:rPr>
        <w:t>которых, колеблются в интервале</w:t>
      </w:r>
      <w:r w:rsidRPr="00902ED6">
        <w:rPr>
          <w:sz w:val="28"/>
          <w:szCs w:val="28"/>
        </w:rPr>
        <w:t xml:space="preserve"> 0,4 – 1,2 м/сек. </w:t>
      </w:r>
    </w:p>
    <w:p w14:paraId="7A4893C6" w14:textId="77777777" w:rsidR="00B4751C" w:rsidRPr="00902ED6" w:rsidRDefault="00B4751C" w:rsidP="00C92053">
      <w:pPr>
        <w:pStyle w:val="afa"/>
        <w:numPr>
          <w:ilvl w:val="0"/>
          <w:numId w:val="104"/>
        </w:numPr>
        <w:tabs>
          <w:tab w:val="right" w:pos="993"/>
          <w:tab w:val="left" w:pos="1440"/>
          <w:tab w:val="left" w:pos="1620"/>
        </w:tabs>
        <w:spacing w:line="276" w:lineRule="auto"/>
        <w:contextualSpacing w:val="0"/>
        <w:rPr>
          <w:sz w:val="28"/>
          <w:szCs w:val="28"/>
        </w:rPr>
      </w:pPr>
      <w:r w:rsidRPr="00902ED6">
        <w:rPr>
          <w:sz w:val="28"/>
          <w:szCs w:val="28"/>
        </w:rPr>
        <w:t>Эрозионно-аккумулятивные процессы временных водотоков</w:t>
      </w:r>
    </w:p>
    <w:p w14:paraId="4D5A15AE" w14:textId="77777777" w:rsidR="00B4751C" w:rsidRPr="00902ED6" w:rsidRDefault="00B4751C" w:rsidP="00C8685F">
      <w:pPr>
        <w:tabs>
          <w:tab w:val="right" w:pos="9720"/>
        </w:tabs>
        <w:spacing w:line="276" w:lineRule="auto"/>
        <w:ind w:firstLine="709"/>
        <w:rPr>
          <w:sz w:val="28"/>
          <w:szCs w:val="28"/>
        </w:rPr>
      </w:pPr>
      <w:r w:rsidRPr="00902ED6">
        <w:rPr>
          <w:sz w:val="28"/>
          <w:szCs w:val="28"/>
        </w:rPr>
        <w:t xml:space="preserve">На характер развития процессов деятельности временных водотоков влияют особенности их питания, режима, расхода, геологических условий. Выделяются 2 типа деятельности временных водотоков. </w:t>
      </w:r>
    </w:p>
    <w:p w14:paraId="13FE8CB4" w14:textId="77777777" w:rsidR="00B4751C" w:rsidRPr="00902ED6" w:rsidRDefault="00B4751C" w:rsidP="00C92053">
      <w:pPr>
        <w:numPr>
          <w:ilvl w:val="1"/>
          <w:numId w:val="103"/>
        </w:numPr>
        <w:tabs>
          <w:tab w:val="clear" w:pos="720"/>
          <w:tab w:val="right" w:pos="1418"/>
          <w:tab w:val="left" w:pos="1620"/>
        </w:tabs>
        <w:spacing w:line="276" w:lineRule="auto"/>
        <w:ind w:left="851" w:hanging="567"/>
        <w:rPr>
          <w:sz w:val="28"/>
          <w:szCs w:val="28"/>
        </w:rPr>
      </w:pPr>
      <w:r w:rsidRPr="00902ED6">
        <w:rPr>
          <w:sz w:val="28"/>
          <w:szCs w:val="28"/>
        </w:rPr>
        <w:lastRenderedPageBreak/>
        <w:t xml:space="preserve">Первый – плоскостная эрозия (плоскостной смыв и делювиальная аккумуляция). Происходит путем смывания верхнего слоя почвы и переноса его ниже по склону, вовремя выпадения ливневых осадков. Ввиду незначительности опасности для целей строительства данный процесс рассматриваться не будет. </w:t>
      </w:r>
    </w:p>
    <w:p w14:paraId="27689CB9" w14:textId="77777777" w:rsidR="00B4751C" w:rsidRPr="00902ED6" w:rsidRDefault="00B4751C" w:rsidP="00C92053">
      <w:pPr>
        <w:numPr>
          <w:ilvl w:val="1"/>
          <w:numId w:val="103"/>
        </w:numPr>
        <w:tabs>
          <w:tab w:val="clear" w:pos="720"/>
          <w:tab w:val="right" w:pos="1418"/>
          <w:tab w:val="left" w:pos="1620"/>
        </w:tabs>
        <w:spacing w:line="276" w:lineRule="auto"/>
        <w:ind w:left="851" w:hanging="567"/>
        <w:rPr>
          <w:sz w:val="28"/>
          <w:szCs w:val="28"/>
        </w:rPr>
      </w:pPr>
      <w:r w:rsidRPr="00902ED6">
        <w:rPr>
          <w:sz w:val="28"/>
          <w:szCs w:val="28"/>
        </w:rPr>
        <w:t xml:space="preserve">Второй – линейная эрозия. Происходит, когда вода, концентрируясь в поток, вымывает русло и производит дальнейший размыв, углубляя дно и расширяя стенки. Условия развития и формы проявлений временных водотоков различны и для Кавказского района составляют: ложбины, лощины, промоины, балки, овраги. </w:t>
      </w:r>
    </w:p>
    <w:p w14:paraId="73513C0C" w14:textId="6315FFA1" w:rsidR="00B4751C" w:rsidRPr="00902ED6" w:rsidRDefault="00B4751C" w:rsidP="00C8685F">
      <w:pPr>
        <w:tabs>
          <w:tab w:val="right" w:pos="9720"/>
        </w:tabs>
        <w:spacing w:line="276" w:lineRule="auto"/>
        <w:ind w:firstLine="709"/>
        <w:rPr>
          <w:sz w:val="28"/>
          <w:szCs w:val="28"/>
        </w:rPr>
      </w:pPr>
      <w:r w:rsidRPr="00902ED6">
        <w:rPr>
          <w:b/>
          <w:i/>
          <w:sz w:val="28"/>
          <w:szCs w:val="28"/>
        </w:rPr>
        <w:t>Образование оврагов</w:t>
      </w:r>
      <w:r w:rsidRPr="00902ED6">
        <w:rPr>
          <w:i/>
          <w:sz w:val="28"/>
          <w:szCs w:val="28"/>
        </w:rPr>
        <w:t xml:space="preserve"> </w:t>
      </w:r>
      <w:r w:rsidRPr="00902ED6">
        <w:rPr>
          <w:sz w:val="28"/>
          <w:szCs w:val="28"/>
        </w:rPr>
        <w:t>(наиболее опасный вид линейной эрозии) происходит, как правило, на обрывистых террасов</w:t>
      </w:r>
      <w:r w:rsidR="008B5453" w:rsidRPr="00902ED6">
        <w:rPr>
          <w:sz w:val="28"/>
          <w:szCs w:val="28"/>
        </w:rPr>
        <w:t>идных уступах рек и озер, а так</w:t>
      </w:r>
      <w:r w:rsidRPr="00902ED6">
        <w:rPr>
          <w:sz w:val="28"/>
          <w:szCs w:val="28"/>
        </w:rPr>
        <w:t xml:space="preserve">же на возвышенно-равнинных пространствах, в областях развития рыхлых, слабосвязанных грунтов (т.к. супеси, суглинки). Деятельность водотоков и связанное с ней образование эрозионных форм (промоины, рытвины, овраги и т.п.) может наносить большой вред народному хозяйству, разрушая уже существующие и препятствуя строительству новых инженерных сооружений. </w:t>
      </w:r>
    </w:p>
    <w:p w14:paraId="0E798635" w14:textId="4D70165C" w:rsidR="00B4751C" w:rsidRPr="00902ED6" w:rsidRDefault="00B4751C" w:rsidP="00C8685F">
      <w:pPr>
        <w:tabs>
          <w:tab w:val="right" w:pos="9720"/>
        </w:tabs>
        <w:spacing w:line="276" w:lineRule="auto"/>
        <w:ind w:firstLine="709"/>
        <w:rPr>
          <w:sz w:val="28"/>
          <w:szCs w:val="28"/>
        </w:rPr>
      </w:pPr>
      <w:r w:rsidRPr="00902ED6">
        <w:rPr>
          <w:sz w:val="28"/>
          <w:szCs w:val="28"/>
        </w:rPr>
        <w:t xml:space="preserve">На территории </w:t>
      </w:r>
      <w:r w:rsidR="00DD1DCB" w:rsidRPr="00902ED6">
        <w:rPr>
          <w:sz w:val="28"/>
          <w:szCs w:val="28"/>
        </w:rPr>
        <w:t>муниципального образования</w:t>
      </w:r>
      <w:r w:rsidRPr="00902ED6">
        <w:rPr>
          <w:sz w:val="28"/>
          <w:szCs w:val="28"/>
        </w:rPr>
        <w:t xml:space="preserve"> эрозия временных водотоков представлена большей частью выположенными, широкими балками, иногда осложненными малоактивными донными, небольшими промоинами и оврагами. </w:t>
      </w:r>
    </w:p>
    <w:p w14:paraId="671E5DD1" w14:textId="77777777" w:rsidR="00B4751C" w:rsidRPr="00902ED6" w:rsidRDefault="00B4751C" w:rsidP="00C8685F">
      <w:pPr>
        <w:tabs>
          <w:tab w:val="right" w:pos="1080"/>
          <w:tab w:val="left" w:pos="1260"/>
          <w:tab w:val="left" w:pos="1440"/>
          <w:tab w:val="left" w:pos="1620"/>
        </w:tabs>
        <w:spacing w:line="276" w:lineRule="auto"/>
        <w:ind w:left="709"/>
        <w:rPr>
          <w:b/>
          <w:i/>
          <w:sz w:val="28"/>
          <w:szCs w:val="28"/>
        </w:rPr>
      </w:pPr>
      <w:r w:rsidRPr="00902ED6">
        <w:rPr>
          <w:b/>
          <w:i/>
          <w:sz w:val="28"/>
          <w:szCs w:val="28"/>
        </w:rPr>
        <w:t>Затопления</w:t>
      </w:r>
    </w:p>
    <w:p w14:paraId="13020E78" w14:textId="2741F4F6" w:rsidR="00B4751C" w:rsidRPr="00902ED6" w:rsidRDefault="00B4751C" w:rsidP="00C8685F">
      <w:pPr>
        <w:tabs>
          <w:tab w:val="right" w:pos="9360"/>
        </w:tabs>
        <w:spacing w:line="276" w:lineRule="auto"/>
        <w:ind w:firstLine="709"/>
        <w:rPr>
          <w:sz w:val="28"/>
          <w:szCs w:val="28"/>
        </w:rPr>
      </w:pPr>
      <w:r w:rsidRPr="00902ED6">
        <w:rPr>
          <w:sz w:val="28"/>
          <w:szCs w:val="28"/>
        </w:rPr>
        <w:tab/>
        <w:t xml:space="preserve">На территории </w:t>
      </w:r>
      <w:r w:rsidR="00DD1DCB" w:rsidRPr="00902ED6">
        <w:rPr>
          <w:sz w:val="28"/>
          <w:szCs w:val="28"/>
        </w:rPr>
        <w:t>муниципального образования</w:t>
      </w:r>
      <w:r w:rsidRPr="00902ED6">
        <w:rPr>
          <w:sz w:val="28"/>
          <w:szCs w:val="28"/>
        </w:rPr>
        <w:t xml:space="preserve"> встречается затопление флювиального типа.</w:t>
      </w:r>
      <w:r w:rsidRPr="00902ED6">
        <w:rPr>
          <w:sz w:val="28"/>
          <w:szCs w:val="28"/>
        </w:rPr>
        <w:tab/>
        <w:t xml:space="preserve">На реке </w:t>
      </w:r>
      <w:r w:rsidR="00DD1DCB" w:rsidRPr="00902ED6">
        <w:rPr>
          <w:sz w:val="28"/>
          <w:szCs w:val="28"/>
        </w:rPr>
        <w:t>Бейсуг</w:t>
      </w:r>
      <w:r w:rsidRPr="00902ED6">
        <w:rPr>
          <w:sz w:val="28"/>
          <w:szCs w:val="28"/>
        </w:rPr>
        <w:t xml:space="preserve"> в верхнем и среднем течениях пойма затапливается почти ежегодно, на ширину до </w:t>
      </w:r>
      <w:smartTag w:uri="urn:schemas-microsoft-com:office:smarttags" w:element="metricconverter">
        <w:smartTagPr>
          <w:attr w:name="ProductID" w:val="100 м"/>
        </w:smartTagPr>
        <w:r w:rsidRPr="00902ED6">
          <w:rPr>
            <w:sz w:val="28"/>
            <w:szCs w:val="28"/>
          </w:rPr>
          <w:t>100 м</w:t>
        </w:r>
      </w:smartTag>
      <w:r w:rsidRPr="00902ED6">
        <w:rPr>
          <w:sz w:val="28"/>
          <w:szCs w:val="28"/>
        </w:rPr>
        <w:t>, продолжительность затопления изменяется от нескольких часов до 1-2 дней.</w:t>
      </w:r>
    </w:p>
    <w:p w14:paraId="50F1C884" w14:textId="77777777" w:rsidR="00B4751C" w:rsidRPr="00902ED6" w:rsidRDefault="00885D19" w:rsidP="00C92053">
      <w:pPr>
        <w:pStyle w:val="afa"/>
        <w:numPr>
          <w:ilvl w:val="1"/>
          <w:numId w:val="101"/>
        </w:numPr>
        <w:tabs>
          <w:tab w:val="left" w:pos="426"/>
          <w:tab w:val="right" w:pos="540"/>
        </w:tabs>
        <w:spacing w:after="200" w:line="276" w:lineRule="auto"/>
        <w:rPr>
          <w:b/>
          <w:sz w:val="28"/>
          <w:szCs w:val="28"/>
        </w:rPr>
      </w:pPr>
      <w:r w:rsidRPr="00902ED6">
        <w:rPr>
          <w:b/>
          <w:sz w:val="28"/>
          <w:szCs w:val="28"/>
        </w:rPr>
        <w:t xml:space="preserve"> </w:t>
      </w:r>
      <w:r w:rsidR="00B4751C" w:rsidRPr="00902ED6">
        <w:rPr>
          <w:b/>
          <w:sz w:val="28"/>
          <w:szCs w:val="28"/>
        </w:rPr>
        <w:t>Подтопление, заболачивание</w:t>
      </w:r>
    </w:p>
    <w:p w14:paraId="66A64F43" w14:textId="77777777" w:rsidR="00B4751C" w:rsidRPr="00902ED6" w:rsidRDefault="00B4751C" w:rsidP="00C8685F">
      <w:pPr>
        <w:tabs>
          <w:tab w:val="right" w:pos="9360"/>
        </w:tabs>
        <w:spacing w:line="276" w:lineRule="auto"/>
        <w:ind w:firstLine="709"/>
        <w:rPr>
          <w:sz w:val="28"/>
          <w:szCs w:val="28"/>
        </w:rPr>
      </w:pPr>
      <w:r w:rsidRPr="00902ED6">
        <w:rPr>
          <w:b/>
          <w:sz w:val="28"/>
          <w:szCs w:val="28"/>
        </w:rPr>
        <w:tab/>
      </w:r>
      <w:r w:rsidRPr="00902ED6">
        <w:rPr>
          <w:b/>
          <w:i/>
          <w:sz w:val="28"/>
          <w:szCs w:val="28"/>
        </w:rPr>
        <w:t>Подтопление</w:t>
      </w:r>
      <w:r w:rsidRPr="00902ED6">
        <w:rPr>
          <w:sz w:val="28"/>
          <w:szCs w:val="28"/>
        </w:rPr>
        <w:t xml:space="preserve"> территории происходит в результате подъема уровня грунтовых вод первого от поверхности водоносного горизонта, который относится к верхней части зоны интенсивного водообмена и очень тесно взаимосвязан с климатическими условиями региона. Факторов влияющих в той или иной степени на процесс подтопления множество, таких как: атмосферные осадки, геологические условия, гидрогеологические условия, геоморфология участка, техногенная деятельность человека и др.</w:t>
      </w:r>
    </w:p>
    <w:p w14:paraId="153B98FB" w14:textId="77777777" w:rsidR="00B4751C" w:rsidRPr="00902ED6" w:rsidRDefault="00B4751C" w:rsidP="00C8685F">
      <w:pPr>
        <w:tabs>
          <w:tab w:val="right" w:pos="9360"/>
        </w:tabs>
        <w:spacing w:line="276" w:lineRule="auto"/>
        <w:ind w:firstLine="709"/>
        <w:rPr>
          <w:sz w:val="28"/>
          <w:szCs w:val="28"/>
        </w:rPr>
      </w:pPr>
      <w:r w:rsidRPr="00902ED6">
        <w:rPr>
          <w:sz w:val="28"/>
          <w:szCs w:val="28"/>
        </w:rPr>
        <w:tab/>
        <w:t>В плане определения территории распространения подтопления, картировочные и визуальные методы не представляются эффективными, т.к. сам процесс происходит на определенной глубине от поверхности земли, а на дневной поверхности можно наблюдать лишь вторичные факторы процесса, такие как, деформации зда</w:t>
      </w:r>
      <w:r w:rsidRPr="00902ED6">
        <w:rPr>
          <w:sz w:val="28"/>
          <w:szCs w:val="28"/>
        </w:rPr>
        <w:lastRenderedPageBreak/>
        <w:t>ний и сооружений из-за снижения несущей способности грунтов оснований, затопление подвалов, строительных котлованов, шурфов, канав и т.п..</w:t>
      </w:r>
    </w:p>
    <w:p w14:paraId="2A688E48" w14:textId="77777777" w:rsidR="00B4751C" w:rsidRPr="00902ED6" w:rsidRDefault="00B4751C" w:rsidP="00C8685F">
      <w:pPr>
        <w:tabs>
          <w:tab w:val="right" w:pos="9360"/>
        </w:tabs>
        <w:spacing w:line="276" w:lineRule="auto"/>
        <w:ind w:firstLine="709"/>
        <w:rPr>
          <w:sz w:val="28"/>
          <w:szCs w:val="28"/>
        </w:rPr>
      </w:pPr>
      <w:r w:rsidRPr="00902ED6">
        <w:rPr>
          <w:sz w:val="28"/>
          <w:szCs w:val="28"/>
        </w:rPr>
        <w:tab/>
        <w:t>Таким образом, рассмотрение вопроса о возможности подтопления территории необходимо решать в каждом конкретном случае, в ходе детальных инженерно-геологических изысканий под строительство.</w:t>
      </w:r>
    </w:p>
    <w:p w14:paraId="0827235F" w14:textId="47D81602" w:rsidR="00B4751C" w:rsidRPr="00902ED6" w:rsidRDefault="00B4751C" w:rsidP="00C8685F">
      <w:pPr>
        <w:tabs>
          <w:tab w:val="right" w:pos="9360"/>
        </w:tabs>
        <w:spacing w:line="276" w:lineRule="auto"/>
        <w:ind w:firstLine="709"/>
        <w:rPr>
          <w:sz w:val="28"/>
          <w:szCs w:val="28"/>
        </w:rPr>
      </w:pPr>
      <w:r w:rsidRPr="00902ED6">
        <w:rPr>
          <w:sz w:val="28"/>
          <w:szCs w:val="28"/>
        </w:rPr>
        <w:t xml:space="preserve">По данным предыдущих лет исследований можно говорить только об отмеченных фактах проявлений процесса подтопления на территории </w:t>
      </w:r>
      <w:r w:rsidR="007B635C" w:rsidRPr="00902ED6">
        <w:rPr>
          <w:sz w:val="28"/>
          <w:szCs w:val="28"/>
        </w:rPr>
        <w:t>Мир</w:t>
      </w:r>
      <w:r w:rsidRPr="00902ED6">
        <w:rPr>
          <w:sz w:val="28"/>
          <w:szCs w:val="28"/>
        </w:rPr>
        <w:t xml:space="preserve">ского сельского поселения одного населенного пункта: </w:t>
      </w:r>
      <w:r w:rsidR="007B635C" w:rsidRPr="00902ED6">
        <w:rPr>
          <w:sz w:val="28"/>
          <w:szCs w:val="28"/>
        </w:rPr>
        <w:t>п. Октябрьский</w:t>
      </w:r>
      <w:r w:rsidRPr="00902ED6">
        <w:rPr>
          <w:sz w:val="28"/>
          <w:szCs w:val="28"/>
        </w:rPr>
        <w:t>.</w:t>
      </w:r>
    </w:p>
    <w:p w14:paraId="6084A45D" w14:textId="77777777" w:rsidR="00B4751C" w:rsidRPr="00902ED6" w:rsidRDefault="00B4751C" w:rsidP="00C8685F">
      <w:pPr>
        <w:tabs>
          <w:tab w:val="right" w:pos="9360"/>
        </w:tabs>
        <w:spacing w:line="276" w:lineRule="auto"/>
        <w:ind w:firstLine="709"/>
        <w:rPr>
          <w:sz w:val="28"/>
          <w:szCs w:val="28"/>
        </w:rPr>
      </w:pPr>
      <w:r w:rsidRPr="00902ED6">
        <w:rPr>
          <w:sz w:val="28"/>
          <w:szCs w:val="28"/>
        </w:rPr>
        <w:tab/>
      </w:r>
      <w:r w:rsidRPr="00902ED6">
        <w:rPr>
          <w:b/>
          <w:i/>
          <w:sz w:val="28"/>
          <w:szCs w:val="28"/>
        </w:rPr>
        <w:t>Заболачивание</w:t>
      </w:r>
      <w:r w:rsidRPr="00902ED6">
        <w:rPr>
          <w:sz w:val="28"/>
          <w:szCs w:val="28"/>
        </w:rPr>
        <w:t xml:space="preserve"> территории юга России отличается тем, что не представляет собой болот в классическом смысле этого слова, так как здесь практически отсутствует процесс торфообразования, вследствие этого они имеют своеобразный характер.</w:t>
      </w:r>
    </w:p>
    <w:p w14:paraId="5BA26E1B" w14:textId="1761263E" w:rsidR="00B4751C" w:rsidRPr="00902ED6" w:rsidRDefault="00B4751C" w:rsidP="00C8685F">
      <w:pPr>
        <w:spacing w:line="276" w:lineRule="auto"/>
        <w:ind w:firstLine="709"/>
        <w:rPr>
          <w:sz w:val="28"/>
          <w:szCs w:val="28"/>
        </w:rPr>
      </w:pPr>
      <w:r w:rsidRPr="00902ED6">
        <w:rPr>
          <w:sz w:val="28"/>
          <w:szCs w:val="28"/>
        </w:rPr>
        <w:t xml:space="preserve">Под заболачиванием понимаются в основном пониженные заболоченные пространства в пойменных частях и дельтах речных долин, затапливаемые паводковыми водами периодически на более или менее продолжительное время, не пригодные для целей сельского хозяйства и относящихся к категории </w:t>
      </w:r>
      <w:r w:rsidR="007A7B22" w:rsidRPr="00902ED6">
        <w:rPr>
          <w:sz w:val="28"/>
          <w:szCs w:val="28"/>
        </w:rPr>
        <w:t>«</w:t>
      </w:r>
      <w:r w:rsidRPr="00902ED6">
        <w:rPr>
          <w:sz w:val="28"/>
          <w:szCs w:val="28"/>
        </w:rPr>
        <w:t>малопригодных</w:t>
      </w:r>
      <w:r w:rsidR="007A7B22" w:rsidRPr="00902ED6">
        <w:rPr>
          <w:sz w:val="28"/>
          <w:szCs w:val="28"/>
        </w:rPr>
        <w:t>»</w:t>
      </w:r>
      <w:r w:rsidRPr="00902ED6">
        <w:rPr>
          <w:sz w:val="28"/>
          <w:szCs w:val="28"/>
        </w:rPr>
        <w:t xml:space="preserve"> земель. На заболоченных землях образуются лугово-болотные, перегнойно-глеевые, торфяно-г</w:t>
      </w:r>
      <w:r w:rsidR="00F271B5" w:rsidRPr="00902ED6">
        <w:rPr>
          <w:sz w:val="28"/>
          <w:szCs w:val="28"/>
        </w:rPr>
        <w:t>леевые почвы и редко торфяники.</w:t>
      </w:r>
      <w:r w:rsidRPr="00902ED6">
        <w:rPr>
          <w:sz w:val="28"/>
          <w:szCs w:val="28"/>
        </w:rPr>
        <w:t xml:space="preserve"> Во влажном состоянии эти почвы бесструктурные, </w:t>
      </w:r>
      <w:r w:rsidR="00F271B5" w:rsidRPr="00902ED6">
        <w:rPr>
          <w:sz w:val="28"/>
          <w:szCs w:val="28"/>
        </w:rPr>
        <w:t>пластичные и вязкие, а в сухом</w:t>
      </w:r>
      <w:r w:rsidRPr="00902ED6">
        <w:rPr>
          <w:sz w:val="28"/>
          <w:szCs w:val="28"/>
        </w:rPr>
        <w:t xml:space="preserve"> </w:t>
      </w:r>
      <w:r w:rsidR="00F271B5" w:rsidRPr="00902ED6">
        <w:rPr>
          <w:sz w:val="28"/>
          <w:szCs w:val="28"/>
        </w:rPr>
        <w:t>–</w:t>
      </w:r>
      <w:r w:rsidRPr="00902ED6">
        <w:rPr>
          <w:sz w:val="28"/>
          <w:szCs w:val="28"/>
        </w:rPr>
        <w:t xml:space="preserve"> оч</w:t>
      </w:r>
      <w:r w:rsidR="00F271B5" w:rsidRPr="00902ED6">
        <w:rPr>
          <w:sz w:val="28"/>
          <w:szCs w:val="28"/>
        </w:rPr>
        <w:t>ень твердые.</w:t>
      </w:r>
    </w:p>
    <w:p w14:paraId="0166F859" w14:textId="2BF8EB80" w:rsidR="00B4751C" w:rsidRPr="00902ED6" w:rsidRDefault="00B4751C" w:rsidP="00C8685F">
      <w:pPr>
        <w:spacing w:line="276" w:lineRule="auto"/>
        <w:ind w:firstLine="709"/>
        <w:rPr>
          <w:sz w:val="28"/>
          <w:szCs w:val="28"/>
        </w:rPr>
      </w:pPr>
      <w:r w:rsidRPr="00902ED6">
        <w:rPr>
          <w:sz w:val="28"/>
          <w:szCs w:val="28"/>
        </w:rPr>
        <w:t xml:space="preserve">Избыточно увлажненные и заболоченные участки </w:t>
      </w:r>
      <w:r w:rsidR="007B635C" w:rsidRPr="00902ED6">
        <w:rPr>
          <w:sz w:val="28"/>
          <w:szCs w:val="28"/>
        </w:rPr>
        <w:t>Мир</w:t>
      </w:r>
      <w:r w:rsidR="00F271B5" w:rsidRPr="00902ED6">
        <w:rPr>
          <w:sz w:val="28"/>
          <w:szCs w:val="28"/>
        </w:rPr>
        <w:t>ского сельского поселения</w:t>
      </w:r>
      <w:r w:rsidRPr="00902ED6">
        <w:rPr>
          <w:sz w:val="28"/>
          <w:szCs w:val="28"/>
        </w:rPr>
        <w:t xml:space="preserve"> расположе</w:t>
      </w:r>
      <w:r w:rsidR="00F271B5" w:rsidRPr="00902ED6">
        <w:rPr>
          <w:sz w:val="28"/>
          <w:szCs w:val="28"/>
        </w:rPr>
        <w:t>ны</w:t>
      </w:r>
      <w:r w:rsidRPr="00902ED6">
        <w:rPr>
          <w:sz w:val="28"/>
          <w:szCs w:val="28"/>
        </w:rPr>
        <w:t xml:space="preserve"> в основном в пойм</w:t>
      </w:r>
      <w:r w:rsidR="00F271B5" w:rsidRPr="00902ED6">
        <w:rPr>
          <w:sz w:val="28"/>
          <w:szCs w:val="28"/>
        </w:rPr>
        <w:t>е</w:t>
      </w:r>
      <w:r w:rsidRPr="00902ED6">
        <w:rPr>
          <w:sz w:val="28"/>
          <w:szCs w:val="28"/>
        </w:rPr>
        <w:t xml:space="preserve"> рек</w:t>
      </w:r>
      <w:r w:rsidR="00F271B5" w:rsidRPr="00902ED6">
        <w:rPr>
          <w:sz w:val="28"/>
          <w:szCs w:val="28"/>
        </w:rPr>
        <w:t xml:space="preserve">и </w:t>
      </w:r>
      <w:r w:rsidR="007B635C" w:rsidRPr="00902ED6">
        <w:rPr>
          <w:sz w:val="28"/>
          <w:szCs w:val="28"/>
        </w:rPr>
        <w:t>Бейсуг</w:t>
      </w:r>
      <w:r w:rsidRPr="00902ED6">
        <w:rPr>
          <w:sz w:val="28"/>
          <w:szCs w:val="28"/>
        </w:rPr>
        <w:t>, в днищах балок, подпруженных</w:t>
      </w:r>
      <w:r w:rsidR="007B635C" w:rsidRPr="00902ED6">
        <w:rPr>
          <w:sz w:val="28"/>
          <w:szCs w:val="28"/>
        </w:rPr>
        <w:t xml:space="preserve"> по той или иной причине, а так</w:t>
      </w:r>
      <w:r w:rsidRPr="00902ED6">
        <w:rPr>
          <w:sz w:val="28"/>
          <w:szCs w:val="28"/>
        </w:rPr>
        <w:t>же в бессточных понижениях (в том числе искусственно созданных). Заболачивание пойм</w:t>
      </w:r>
      <w:r w:rsidR="00F271B5" w:rsidRPr="00902ED6">
        <w:rPr>
          <w:sz w:val="28"/>
          <w:szCs w:val="28"/>
        </w:rPr>
        <w:t>ы</w:t>
      </w:r>
      <w:r w:rsidRPr="00902ED6">
        <w:rPr>
          <w:sz w:val="28"/>
          <w:szCs w:val="28"/>
        </w:rPr>
        <w:t xml:space="preserve"> в основном имеет антропогенное происхождение (т.е. связанно с технической деятельностью человека). </w:t>
      </w:r>
    </w:p>
    <w:p w14:paraId="66522F71" w14:textId="77777777" w:rsidR="00B4751C" w:rsidRPr="00902ED6" w:rsidRDefault="00B4751C" w:rsidP="00C8685F">
      <w:pPr>
        <w:spacing w:line="276" w:lineRule="auto"/>
        <w:ind w:firstLine="709"/>
        <w:rPr>
          <w:sz w:val="28"/>
          <w:szCs w:val="28"/>
        </w:rPr>
      </w:pPr>
      <w:r w:rsidRPr="00902ED6">
        <w:rPr>
          <w:sz w:val="28"/>
          <w:szCs w:val="28"/>
        </w:rPr>
        <w:t>Заболоченные территории в целях строительства малопригодны, т.к. для капитального строительства потребуется целый комплекс предварительных, дорогостоящих инженерно-строительных мероприятий.</w:t>
      </w:r>
    </w:p>
    <w:p w14:paraId="79F2FC55" w14:textId="77777777" w:rsidR="00B4751C" w:rsidRPr="00902ED6" w:rsidRDefault="00885D19" w:rsidP="00C92053">
      <w:pPr>
        <w:pStyle w:val="afa"/>
        <w:numPr>
          <w:ilvl w:val="1"/>
          <w:numId w:val="101"/>
        </w:numPr>
        <w:tabs>
          <w:tab w:val="left" w:pos="426"/>
          <w:tab w:val="right" w:pos="540"/>
        </w:tabs>
        <w:spacing w:line="276" w:lineRule="auto"/>
        <w:rPr>
          <w:b/>
          <w:sz w:val="28"/>
          <w:szCs w:val="28"/>
        </w:rPr>
      </w:pPr>
      <w:r w:rsidRPr="00902ED6">
        <w:rPr>
          <w:b/>
          <w:sz w:val="28"/>
          <w:szCs w:val="28"/>
        </w:rPr>
        <w:t xml:space="preserve"> </w:t>
      </w:r>
      <w:r w:rsidR="00B4751C" w:rsidRPr="00902ED6">
        <w:rPr>
          <w:b/>
          <w:sz w:val="28"/>
          <w:szCs w:val="28"/>
        </w:rPr>
        <w:t>Процессы, связанные с циркуляцией атмосферы</w:t>
      </w:r>
    </w:p>
    <w:p w14:paraId="79C73EF6" w14:textId="77777777" w:rsidR="00B4751C" w:rsidRPr="00902ED6" w:rsidRDefault="00B4751C" w:rsidP="00C8685F">
      <w:pPr>
        <w:spacing w:line="276" w:lineRule="auto"/>
        <w:ind w:firstLine="709"/>
        <w:rPr>
          <w:sz w:val="28"/>
          <w:szCs w:val="28"/>
        </w:rPr>
      </w:pPr>
      <w:r w:rsidRPr="00902ED6">
        <w:rPr>
          <w:sz w:val="28"/>
          <w:szCs w:val="28"/>
        </w:rPr>
        <w:t>Процессы, связанные с деятельностью ветра, называются эоловыми. Среди них выделяются процессы выдувания – дефляция и отложения перенесенного материала – эоловая аккумуляция. В природе эти два процесса неразрывно связаны между собой и являются двумя сторонами единого процесса, вызываемого действием ветра.</w:t>
      </w:r>
    </w:p>
    <w:p w14:paraId="6BC76DC2" w14:textId="77777777" w:rsidR="00B4751C" w:rsidRPr="00902ED6" w:rsidRDefault="00B4751C" w:rsidP="00C8685F">
      <w:pPr>
        <w:spacing w:line="276" w:lineRule="auto"/>
        <w:ind w:firstLine="709"/>
        <w:rPr>
          <w:sz w:val="28"/>
          <w:szCs w:val="28"/>
        </w:rPr>
      </w:pPr>
      <w:r w:rsidRPr="00902ED6">
        <w:rPr>
          <w:sz w:val="28"/>
          <w:szCs w:val="28"/>
        </w:rPr>
        <w:t xml:space="preserve">Практически вся территория Кавказского района входит в зону развития процессов ветровой эрозии. </w:t>
      </w:r>
    </w:p>
    <w:p w14:paraId="5CCA9832" w14:textId="46DD8C1F" w:rsidR="00B4751C" w:rsidRPr="00902ED6" w:rsidRDefault="00B4751C" w:rsidP="00C8685F">
      <w:pPr>
        <w:spacing w:line="276" w:lineRule="auto"/>
        <w:ind w:firstLine="709"/>
        <w:rPr>
          <w:sz w:val="28"/>
          <w:szCs w:val="28"/>
        </w:rPr>
      </w:pPr>
      <w:r w:rsidRPr="00902ED6">
        <w:rPr>
          <w:sz w:val="28"/>
          <w:szCs w:val="28"/>
        </w:rPr>
        <w:t>Исключение составляют населенные пункты, расположенные по долине р.</w:t>
      </w:r>
      <w:r w:rsidR="007B635C" w:rsidRPr="00902ED6">
        <w:rPr>
          <w:sz w:val="28"/>
          <w:szCs w:val="28"/>
        </w:rPr>
        <w:t xml:space="preserve"> </w:t>
      </w:r>
      <w:r w:rsidRPr="00902ED6">
        <w:rPr>
          <w:sz w:val="28"/>
          <w:szCs w:val="28"/>
        </w:rPr>
        <w:t xml:space="preserve">Кубани и находящиеся под защитой крутых берегов. </w:t>
      </w:r>
    </w:p>
    <w:p w14:paraId="633DA595" w14:textId="77777777" w:rsidR="00B4751C" w:rsidRPr="00902ED6" w:rsidRDefault="00B4751C" w:rsidP="00C8685F">
      <w:pPr>
        <w:spacing w:line="276" w:lineRule="auto"/>
        <w:ind w:firstLine="709"/>
        <w:rPr>
          <w:sz w:val="28"/>
          <w:szCs w:val="28"/>
        </w:rPr>
      </w:pPr>
      <w:r w:rsidRPr="00902ED6">
        <w:rPr>
          <w:sz w:val="28"/>
          <w:szCs w:val="28"/>
        </w:rPr>
        <w:t xml:space="preserve">Для возникновения и развития эоловых процессов необходимо определенное сочетание климатических и геологических условий. Наиболее благоприятным для </w:t>
      </w:r>
      <w:r w:rsidRPr="00902ED6">
        <w:rPr>
          <w:sz w:val="28"/>
          <w:szCs w:val="28"/>
        </w:rPr>
        <w:lastRenderedPageBreak/>
        <w:t>эоловых процессов является аридный и полуаридный климат с длительными засухами, низких суммарным количеством осадков, высоким испарением и сильными устойчивыми ветрами.</w:t>
      </w:r>
    </w:p>
    <w:p w14:paraId="4F0622CA" w14:textId="77777777" w:rsidR="00B4751C" w:rsidRPr="00902ED6" w:rsidRDefault="00B4751C" w:rsidP="00C8685F">
      <w:pPr>
        <w:spacing w:line="276" w:lineRule="auto"/>
        <w:ind w:firstLine="709"/>
        <w:rPr>
          <w:sz w:val="28"/>
          <w:szCs w:val="28"/>
        </w:rPr>
      </w:pPr>
      <w:r w:rsidRPr="00902ED6">
        <w:rPr>
          <w:sz w:val="28"/>
          <w:szCs w:val="28"/>
        </w:rPr>
        <w:t>Одним из основных геологических факторов, влияющим на формирование эолового процесса, является литология выходящих на поверхность пород. Наличие рыхлых песков и легких почв, суглинков и супесей значительно способствует развитию эоловых процессов.</w:t>
      </w:r>
    </w:p>
    <w:p w14:paraId="39717B2C" w14:textId="77777777" w:rsidR="00B4751C" w:rsidRPr="00902ED6" w:rsidRDefault="00B4751C" w:rsidP="00C8685F">
      <w:pPr>
        <w:spacing w:line="276" w:lineRule="auto"/>
        <w:ind w:firstLine="709"/>
        <w:rPr>
          <w:sz w:val="28"/>
          <w:szCs w:val="28"/>
        </w:rPr>
      </w:pPr>
      <w:r w:rsidRPr="00902ED6">
        <w:rPr>
          <w:sz w:val="28"/>
          <w:szCs w:val="28"/>
        </w:rPr>
        <w:t>Влияет на интенсивность развития эолового процесса наличие или отсутствие растительного покрова, а также рельеф местности.</w:t>
      </w:r>
    </w:p>
    <w:p w14:paraId="518F0E04" w14:textId="3198DF10" w:rsidR="00B4751C" w:rsidRPr="00902ED6" w:rsidRDefault="00B4751C" w:rsidP="00C8685F">
      <w:pPr>
        <w:spacing w:line="276" w:lineRule="auto"/>
        <w:ind w:firstLine="709"/>
        <w:rPr>
          <w:sz w:val="28"/>
          <w:szCs w:val="28"/>
        </w:rPr>
      </w:pPr>
      <w:r w:rsidRPr="00902ED6">
        <w:rPr>
          <w:sz w:val="28"/>
          <w:szCs w:val="28"/>
        </w:rPr>
        <w:t>Наиболее активные и вредоносные действия от эоловых процессов происходят в периоды черных пыльных бурь. Ранней весной, когда нет еще растительности, а вследствие сухой и маловлажной зимы в почве мало влаги, сильные, в основном восточные, северо-восточные и юго-восточные ветры быстро иссушают верхние слои почвы, выдувая ее вместе с посевами и унося на значительные расстояния. Повторяем</w:t>
      </w:r>
      <w:r w:rsidR="008B5453" w:rsidRPr="00902ED6">
        <w:rPr>
          <w:sz w:val="28"/>
          <w:szCs w:val="28"/>
        </w:rPr>
        <w:t>ость пыльных бурь на территории</w:t>
      </w:r>
      <w:r w:rsidRPr="00902ED6">
        <w:rPr>
          <w:sz w:val="28"/>
          <w:szCs w:val="28"/>
        </w:rPr>
        <w:t xml:space="preserve"> района – раз в 2-3 года.</w:t>
      </w:r>
    </w:p>
    <w:p w14:paraId="781990C8" w14:textId="77777777" w:rsidR="00B4751C" w:rsidRPr="00902ED6" w:rsidRDefault="00B4751C" w:rsidP="00C8685F">
      <w:pPr>
        <w:spacing w:line="276" w:lineRule="auto"/>
        <w:ind w:firstLine="709"/>
        <w:rPr>
          <w:sz w:val="28"/>
          <w:szCs w:val="28"/>
        </w:rPr>
      </w:pPr>
      <w:r w:rsidRPr="00902ED6">
        <w:rPr>
          <w:sz w:val="28"/>
          <w:szCs w:val="28"/>
        </w:rPr>
        <w:t>Наиболее совершенной защитой от ветровой эрозии является растительность. Одним из видов такой защиты могут слушать лесные насаждения. Высаженные в виде полос, поперек направления господствующих ветров.</w:t>
      </w:r>
    </w:p>
    <w:p w14:paraId="07D446FD" w14:textId="77777777" w:rsidR="00B4751C" w:rsidRPr="00902ED6" w:rsidRDefault="00B4751C" w:rsidP="00C8685F">
      <w:pPr>
        <w:tabs>
          <w:tab w:val="right" w:pos="9781"/>
        </w:tabs>
        <w:spacing w:line="276" w:lineRule="auto"/>
        <w:ind w:firstLine="709"/>
        <w:rPr>
          <w:sz w:val="28"/>
          <w:szCs w:val="28"/>
        </w:rPr>
      </w:pPr>
      <w:r w:rsidRPr="00902ED6">
        <w:rPr>
          <w:sz w:val="28"/>
          <w:szCs w:val="28"/>
        </w:rPr>
        <w:t>Ветровая эрозия наносит ущерб, в основном, сельскому хозяйству.</w:t>
      </w:r>
    </w:p>
    <w:p w14:paraId="75B414F9" w14:textId="77777777" w:rsidR="00B4751C" w:rsidRPr="00902ED6" w:rsidRDefault="00B4751C" w:rsidP="00C8685F">
      <w:pPr>
        <w:spacing w:line="276" w:lineRule="auto"/>
        <w:ind w:firstLine="709"/>
        <w:rPr>
          <w:sz w:val="28"/>
          <w:szCs w:val="28"/>
        </w:rPr>
      </w:pPr>
      <w:r w:rsidRPr="00902ED6">
        <w:rPr>
          <w:sz w:val="28"/>
          <w:szCs w:val="28"/>
        </w:rPr>
        <w:t>В виду незначительной опасности для целей строительства, в настоящей работе, данный процесс рассматриваться не будет.</w:t>
      </w:r>
    </w:p>
    <w:p w14:paraId="18959616" w14:textId="77777777" w:rsidR="00F4417A" w:rsidRPr="00902ED6" w:rsidRDefault="005F3E6D" w:rsidP="00C8685F">
      <w:pPr>
        <w:keepNext/>
        <w:tabs>
          <w:tab w:val="left" w:pos="1276"/>
        </w:tabs>
        <w:spacing w:before="280" w:after="280" w:line="240" w:lineRule="auto"/>
        <w:jc w:val="left"/>
        <w:outlineLvl w:val="2"/>
        <w:rPr>
          <w:rFonts w:eastAsia="Times New Roman"/>
          <w:b/>
          <w:iCs/>
          <w:sz w:val="28"/>
          <w:szCs w:val="28"/>
          <w:lang w:eastAsia="ru-RU"/>
        </w:rPr>
      </w:pPr>
      <w:bookmarkStart w:id="79" w:name="_Toc170502649"/>
      <w:r w:rsidRPr="00902ED6">
        <w:rPr>
          <w:rFonts w:eastAsia="Times New Roman"/>
          <w:b/>
          <w:iCs/>
          <w:sz w:val="28"/>
          <w:szCs w:val="28"/>
          <w:lang w:eastAsia="ru-RU"/>
        </w:rPr>
        <w:t>2.5</w:t>
      </w:r>
      <w:r w:rsidR="009C427A" w:rsidRPr="00902ED6">
        <w:rPr>
          <w:rFonts w:eastAsia="Times New Roman"/>
          <w:b/>
          <w:iCs/>
          <w:sz w:val="28"/>
          <w:szCs w:val="28"/>
          <w:lang w:eastAsia="ru-RU"/>
        </w:rPr>
        <w:t>.</w:t>
      </w:r>
      <w:r w:rsidRPr="00902ED6">
        <w:rPr>
          <w:rFonts w:eastAsia="Times New Roman"/>
          <w:b/>
          <w:iCs/>
          <w:sz w:val="28"/>
          <w:szCs w:val="28"/>
          <w:lang w:eastAsia="ru-RU"/>
        </w:rPr>
        <w:t xml:space="preserve"> </w:t>
      </w:r>
      <w:r w:rsidR="00F4417A" w:rsidRPr="00902ED6">
        <w:rPr>
          <w:rFonts w:eastAsia="Times New Roman"/>
          <w:b/>
          <w:iCs/>
          <w:sz w:val="28"/>
          <w:szCs w:val="28"/>
          <w:lang w:eastAsia="ru-RU"/>
        </w:rPr>
        <w:t>Гидрография и ресурсы поверхностных вод</w:t>
      </w:r>
      <w:bookmarkEnd w:id="79"/>
    </w:p>
    <w:p w14:paraId="3DAB86C2" w14:textId="32EB8027" w:rsidR="009F6B37" w:rsidRPr="00902ED6" w:rsidRDefault="00242104" w:rsidP="00C8685F">
      <w:pPr>
        <w:spacing w:line="276" w:lineRule="auto"/>
        <w:ind w:firstLine="709"/>
        <w:rPr>
          <w:sz w:val="28"/>
          <w:szCs w:val="28"/>
        </w:rPr>
      </w:pPr>
      <w:r w:rsidRPr="00902ED6">
        <w:rPr>
          <w:sz w:val="28"/>
          <w:szCs w:val="28"/>
        </w:rPr>
        <w:t xml:space="preserve">Водные ресурсы </w:t>
      </w:r>
      <w:r w:rsidR="007B635C" w:rsidRPr="00902ED6">
        <w:rPr>
          <w:sz w:val="28"/>
          <w:szCs w:val="28"/>
        </w:rPr>
        <w:t>Мир</w:t>
      </w:r>
      <w:r w:rsidRPr="00902ED6">
        <w:rPr>
          <w:sz w:val="28"/>
          <w:szCs w:val="28"/>
        </w:rPr>
        <w:t xml:space="preserve">ского сельского поселения Кавказского района представлены рекой </w:t>
      </w:r>
      <w:r w:rsidR="007B635C" w:rsidRPr="00902ED6">
        <w:rPr>
          <w:sz w:val="28"/>
          <w:szCs w:val="28"/>
        </w:rPr>
        <w:t>Бейсуг</w:t>
      </w:r>
      <w:r w:rsidRPr="00902ED6">
        <w:rPr>
          <w:sz w:val="28"/>
          <w:szCs w:val="28"/>
        </w:rPr>
        <w:t xml:space="preserve"> и несколькими мелкими ручьями. По степени обеспеченности ресурсами поверхностных вод территория относится к </w:t>
      </w:r>
      <w:r w:rsidR="00F81D3B" w:rsidRPr="00902ED6">
        <w:rPr>
          <w:sz w:val="28"/>
          <w:szCs w:val="28"/>
        </w:rPr>
        <w:t>слабо</w:t>
      </w:r>
      <w:r w:rsidRPr="00902ED6">
        <w:rPr>
          <w:sz w:val="28"/>
          <w:szCs w:val="28"/>
        </w:rPr>
        <w:t xml:space="preserve"> обеспеченной территории ресурсами поверхностных вод.</w:t>
      </w:r>
    </w:p>
    <w:p w14:paraId="785DA63A" w14:textId="2843AF17" w:rsidR="00242104" w:rsidRPr="00902ED6" w:rsidRDefault="00242104" w:rsidP="00C8685F">
      <w:pPr>
        <w:spacing w:line="276" w:lineRule="auto"/>
        <w:ind w:firstLine="709"/>
        <w:rPr>
          <w:sz w:val="28"/>
          <w:szCs w:val="28"/>
        </w:rPr>
      </w:pPr>
      <w:r w:rsidRPr="00902ED6">
        <w:rPr>
          <w:sz w:val="28"/>
          <w:szCs w:val="28"/>
        </w:rPr>
        <w:t xml:space="preserve">Река </w:t>
      </w:r>
      <w:r w:rsidR="007B635C" w:rsidRPr="00902ED6">
        <w:rPr>
          <w:sz w:val="28"/>
          <w:szCs w:val="28"/>
        </w:rPr>
        <w:t>Бейсуг</w:t>
      </w:r>
      <w:r w:rsidRPr="00902ED6">
        <w:rPr>
          <w:sz w:val="28"/>
          <w:szCs w:val="28"/>
        </w:rPr>
        <w:t xml:space="preserve"> – степная река в </w:t>
      </w:r>
      <w:hyperlink r:id="rId27" w:tooltip="Краснодарский край" w:history="1">
        <w:r w:rsidRPr="00902ED6">
          <w:rPr>
            <w:sz w:val="28"/>
            <w:szCs w:val="28"/>
          </w:rPr>
          <w:t>Краснодарском крае</w:t>
        </w:r>
      </w:hyperlink>
      <w:r w:rsidRPr="00902ED6">
        <w:rPr>
          <w:sz w:val="28"/>
          <w:szCs w:val="28"/>
        </w:rPr>
        <w:t>. Длина – 2</w:t>
      </w:r>
      <w:r w:rsidR="007B635C" w:rsidRPr="00902ED6">
        <w:rPr>
          <w:sz w:val="28"/>
          <w:szCs w:val="28"/>
        </w:rPr>
        <w:t xml:space="preserve">43 </w:t>
      </w:r>
      <w:r w:rsidRPr="00902ED6">
        <w:rPr>
          <w:sz w:val="28"/>
          <w:szCs w:val="28"/>
        </w:rPr>
        <w:t xml:space="preserve">км. Площадь водосборного бассейна — </w:t>
      </w:r>
      <w:r w:rsidR="007B635C" w:rsidRPr="00902ED6">
        <w:rPr>
          <w:sz w:val="28"/>
          <w:szCs w:val="28"/>
        </w:rPr>
        <w:t>519</w:t>
      </w:r>
      <w:r w:rsidRPr="00902ED6">
        <w:rPr>
          <w:sz w:val="28"/>
          <w:szCs w:val="28"/>
        </w:rPr>
        <w:t>0 км</w:t>
      </w:r>
      <w:r w:rsidRPr="00902ED6">
        <w:rPr>
          <w:sz w:val="28"/>
          <w:szCs w:val="28"/>
          <w:vertAlign w:val="superscript"/>
        </w:rPr>
        <w:t>2</w:t>
      </w:r>
      <w:r w:rsidRPr="00902ED6">
        <w:rPr>
          <w:sz w:val="28"/>
          <w:szCs w:val="28"/>
        </w:rPr>
        <w:t xml:space="preserve">. </w:t>
      </w:r>
      <w:r w:rsidR="00C26C9B" w:rsidRPr="00902ED6">
        <w:rPr>
          <w:sz w:val="28"/>
          <w:szCs w:val="28"/>
        </w:rPr>
        <w:t>Среднегодовой расход воды составляет 4,8 м</w:t>
      </w:r>
      <w:r w:rsidR="00C26C9B" w:rsidRPr="00902ED6">
        <w:rPr>
          <w:sz w:val="28"/>
          <w:szCs w:val="28"/>
          <w:vertAlign w:val="superscript"/>
        </w:rPr>
        <w:t>3</w:t>
      </w:r>
      <w:r w:rsidR="00C26C9B" w:rsidRPr="00902ED6">
        <w:rPr>
          <w:sz w:val="28"/>
          <w:szCs w:val="28"/>
        </w:rPr>
        <w:t>/сек</w:t>
      </w:r>
      <w:r w:rsidRPr="00902ED6">
        <w:rPr>
          <w:sz w:val="28"/>
          <w:szCs w:val="28"/>
        </w:rPr>
        <w:t>.</w:t>
      </w:r>
    </w:p>
    <w:p w14:paraId="22815651" w14:textId="162D174A" w:rsidR="00C26C9B" w:rsidRPr="00902ED6" w:rsidRDefault="00C26C9B" w:rsidP="00C26C9B">
      <w:pPr>
        <w:spacing w:line="276" w:lineRule="auto"/>
        <w:ind w:firstLine="709"/>
        <w:rPr>
          <w:sz w:val="28"/>
          <w:szCs w:val="28"/>
        </w:rPr>
      </w:pPr>
      <w:r w:rsidRPr="00902ED6">
        <w:rPr>
          <w:sz w:val="28"/>
          <w:szCs w:val="28"/>
        </w:rPr>
        <w:t>Река Бейсуг — третья по протяженности и вторая по величине стока река Азово-Кубанской низменности. У Бейсуга 2 истока — это родники, находящиеся в 9 км на северо-западе от г. Кропоткин. Устремляя свое неторопливое течение на северо-запад, река впадает в лиман Бейсугский у станицы Бриньковской, проделав путь длинною в 243 км.</w:t>
      </w:r>
    </w:p>
    <w:p w14:paraId="6187EDA4" w14:textId="77777777" w:rsidR="00C26C9B" w:rsidRPr="00902ED6" w:rsidRDefault="00C26C9B" w:rsidP="00C26C9B">
      <w:pPr>
        <w:spacing w:line="276" w:lineRule="auto"/>
        <w:ind w:firstLine="709"/>
        <w:rPr>
          <w:sz w:val="28"/>
          <w:szCs w:val="28"/>
        </w:rPr>
      </w:pPr>
      <w:r w:rsidRPr="00902ED6">
        <w:rPr>
          <w:sz w:val="28"/>
          <w:szCs w:val="28"/>
        </w:rPr>
        <w:t>Основные притоки: Бейсужёк Первый, Бейсужёк Левый, Бейсужек Правый и Незайманка.</w:t>
      </w:r>
    </w:p>
    <w:p w14:paraId="36B48837" w14:textId="77777777" w:rsidR="00C26C9B" w:rsidRPr="00902ED6" w:rsidRDefault="00C26C9B" w:rsidP="00C26C9B">
      <w:pPr>
        <w:spacing w:line="276" w:lineRule="auto"/>
        <w:ind w:firstLine="709"/>
        <w:rPr>
          <w:sz w:val="28"/>
          <w:szCs w:val="28"/>
        </w:rPr>
      </w:pPr>
    </w:p>
    <w:p w14:paraId="46DA8570" w14:textId="77777777" w:rsidR="00C26C9B" w:rsidRPr="00902ED6" w:rsidRDefault="00C26C9B" w:rsidP="00C26C9B">
      <w:pPr>
        <w:spacing w:line="276" w:lineRule="auto"/>
        <w:ind w:firstLine="709"/>
        <w:rPr>
          <w:sz w:val="28"/>
          <w:szCs w:val="28"/>
        </w:rPr>
      </w:pPr>
      <w:r w:rsidRPr="00902ED6">
        <w:rPr>
          <w:sz w:val="28"/>
          <w:szCs w:val="28"/>
        </w:rPr>
        <w:lastRenderedPageBreak/>
        <w:t>Наиболее крупные притоки — Бейсужек Правый и Бейсужек Левый (др. название Южный Бейсужек). Оба притока имеющие сток воды в течение почти всего года.</w:t>
      </w:r>
    </w:p>
    <w:p w14:paraId="0E0FF88F" w14:textId="77777777" w:rsidR="00C26C9B" w:rsidRPr="00902ED6" w:rsidRDefault="00C26C9B" w:rsidP="00C26C9B">
      <w:pPr>
        <w:spacing w:line="276" w:lineRule="auto"/>
        <w:ind w:firstLine="709"/>
        <w:rPr>
          <w:sz w:val="28"/>
          <w:szCs w:val="28"/>
        </w:rPr>
      </w:pPr>
      <w:r w:rsidRPr="00902ED6">
        <w:rPr>
          <w:sz w:val="28"/>
          <w:szCs w:val="28"/>
        </w:rPr>
        <w:t>Берега Бейсуга практически везде пологие. Почти на всем протяжении реки правый берег реки значительно выше левого. В среднем и нижнем течении русло реки весьма извилисто, образуя местами обширные плесы, множественные заливы и старицы. По берегам реки находится значительная растительность, среди которой главную роль играют камыши тростники и осоки. От станицы Брюховецкой, идут плавни, окаймленные с севера солонцами. Река Бейсуг с притоками перегорожена множественными плотинами, создающими около 200 прудов.</w:t>
      </w:r>
    </w:p>
    <w:p w14:paraId="5E0F84B1" w14:textId="77777777" w:rsidR="00EA166D" w:rsidRPr="00902ED6" w:rsidRDefault="00C26C9B" w:rsidP="00C26C9B">
      <w:pPr>
        <w:spacing w:line="276" w:lineRule="auto"/>
        <w:ind w:firstLine="709"/>
        <w:rPr>
          <w:sz w:val="28"/>
          <w:szCs w:val="28"/>
        </w:rPr>
      </w:pPr>
      <w:r w:rsidRPr="00902ED6">
        <w:rPr>
          <w:sz w:val="28"/>
          <w:szCs w:val="28"/>
        </w:rPr>
        <w:t>Водный режим реки неустойчив. Половодье здесь происходит в марте, но иногда бывают паводки из-за выпадающих в бассейне реки дождей и гроз. При этом узкое Бейсугское горло не обеспечивает сток воды из реки в лиман Бейсугский и в связи с этим уровень реки повышается и река выходит из берегов. Этим в значительной мере и объясняется наличие плавней в нижнем течении реки Бейсуга. В устьевом участке реки при порывах западных ветров наблюдаются нагоны морской воды из Бейсугского лимана. Значительного Ледохода в реке обычно не бывает и лед постепенно тает в прудах.</w:t>
      </w:r>
      <w:r w:rsidR="00EA166D" w:rsidRPr="00902ED6">
        <w:rPr>
          <w:sz w:val="28"/>
          <w:szCs w:val="28"/>
        </w:rPr>
        <w:t xml:space="preserve"> </w:t>
      </w:r>
    </w:p>
    <w:p w14:paraId="24A20F64" w14:textId="6D2CEA22" w:rsidR="00242104" w:rsidRPr="00902ED6" w:rsidRDefault="00242104" w:rsidP="00C8685F">
      <w:pPr>
        <w:spacing w:line="276" w:lineRule="auto"/>
        <w:ind w:firstLine="709"/>
        <w:rPr>
          <w:sz w:val="28"/>
          <w:szCs w:val="28"/>
        </w:rPr>
      </w:pPr>
      <w:r w:rsidRPr="00902ED6">
        <w:rPr>
          <w:sz w:val="28"/>
          <w:szCs w:val="28"/>
        </w:rPr>
        <w:t xml:space="preserve">В берегах реки расположены </w:t>
      </w:r>
      <w:r w:rsidR="00EA166D" w:rsidRPr="00902ED6">
        <w:rPr>
          <w:sz w:val="28"/>
          <w:szCs w:val="28"/>
        </w:rPr>
        <w:t>п</w:t>
      </w:r>
      <w:r w:rsidRPr="00902ED6">
        <w:rPr>
          <w:sz w:val="28"/>
          <w:szCs w:val="28"/>
        </w:rPr>
        <w:t xml:space="preserve">. </w:t>
      </w:r>
      <w:r w:rsidR="00EA166D" w:rsidRPr="00902ED6">
        <w:rPr>
          <w:sz w:val="28"/>
          <w:szCs w:val="28"/>
        </w:rPr>
        <w:t>Октябрьский</w:t>
      </w:r>
      <w:r w:rsidRPr="00902ED6">
        <w:rPr>
          <w:sz w:val="28"/>
          <w:szCs w:val="28"/>
        </w:rPr>
        <w:t>.</w:t>
      </w:r>
    </w:p>
    <w:p w14:paraId="614DF135" w14:textId="3704A376" w:rsidR="00845944" w:rsidRPr="00902ED6" w:rsidRDefault="00845944" w:rsidP="00845944">
      <w:pPr>
        <w:spacing w:line="276" w:lineRule="auto"/>
        <w:ind w:firstLine="709"/>
        <w:rPr>
          <w:sz w:val="28"/>
          <w:szCs w:val="28"/>
        </w:rPr>
      </w:pPr>
      <w:r w:rsidRPr="00902ED6">
        <w:rPr>
          <w:sz w:val="28"/>
          <w:szCs w:val="28"/>
        </w:rPr>
        <w:t xml:space="preserve">В пределах </w:t>
      </w:r>
      <w:r w:rsidR="00EA166D" w:rsidRPr="00902ED6">
        <w:rPr>
          <w:sz w:val="28"/>
          <w:szCs w:val="28"/>
        </w:rPr>
        <w:t>Мир</w:t>
      </w:r>
      <w:r w:rsidRPr="00902ED6">
        <w:rPr>
          <w:sz w:val="28"/>
          <w:szCs w:val="28"/>
        </w:rPr>
        <w:t xml:space="preserve">ского сельского поселения Кавказского района учитываются </w:t>
      </w:r>
      <w:r w:rsidR="007F490E" w:rsidRPr="00902ED6">
        <w:rPr>
          <w:sz w:val="28"/>
          <w:szCs w:val="28"/>
        </w:rPr>
        <w:t>3</w:t>
      </w:r>
      <w:r w:rsidRPr="00902ED6">
        <w:rPr>
          <w:sz w:val="28"/>
          <w:szCs w:val="28"/>
        </w:rPr>
        <w:t xml:space="preserve"> действующие лицензии на пользование участками недр местного значения, содержащие подземные воды, которые используются для целей питьевого и хозяйственно-бытового водоснабжения или технологического обеспечения водой объектов промышленности либо объектов сельскохозяйственного назначения и объем добычи которых составляет не более 500 кубических метров в сутки</w:t>
      </w:r>
      <w:r w:rsidR="007F490E" w:rsidRPr="00902ED6">
        <w:rPr>
          <w:sz w:val="28"/>
          <w:szCs w:val="28"/>
        </w:rPr>
        <w:t>, а также 1 лицензия на добычу общераспространенных полезных ископаемых</w:t>
      </w:r>
      <w:r w:rsidRPr="00902ED6">
        <w:rPr>
          <w:sz w:val="28"/>
          <w:szCs w:val="28"/>
        </w:rPr>
        <w:t>. Информация по лицензиям представлена в таблице 2.2.4.</w:t>
      </w:r>
    </w:p>
    <w:p w14:paraId="5BB26726" w14:textId="77777777" w:rsidR="00845944" w:rsidRPr="00902ED6" w:rsidRDefault="00845944">
      <w:pPr>
        <w:spacing w:after="160" w:line="259" w:lineRule="auto"/>
        <w:jc w:val="left"/>
        <w:rPr>
          <w:sz w:val="28"/>
          <w:szCs w:val="28"/>
        </w:rPr>
      </w:pPr>
      <w:r w:rsidRPr="00902ED6">
        <w:rPr>
          <w:sz w:val="28"/>
          <w:szCs w:val="28"/>
        </w:rPr>
        <w:br w:type="page"/>
      </w:r>
    </w:p>
    <w:p w14:paraId="5F3C7766" w14:textId="77777777" w:rsidR="00845944" w:rsidRPr="00902ED6" w:rsidRDefault="00845944" w:rsidP="00845944">
      <w:pPr>
        <w:spacing w:line="276" w:lineRule="auto"/>
        <w:ind w:firstLine="709"/>
        <w:jc w:val="right"/>
        <w:rPr>
          <w:sz w:val="28"/>
          <w:szCs w:val="28"/>
        </w:rPr>
        <w:sectPr w:rsidR="00845944" w:rsidRPr="00902ED6" w:rsidSect="00BE5A2B">
          <w:footerReference w:type="default" r:id="rId28"/>
          <w:pgSz w:w="11906" w:h="16838"/>
          <w:pgMar w:top="1134" w:right="567" w:bottom="1134" w:left="1134" w:header="567" w:footer="567" w:gutter="0"/>
          <w:paperSrc w:other="15"/>
          <w:cols w:space="720"/>
        </w:sectPr>
      </w:pPr>
    </w:p>
    <w:p w14:paraId="7E6E4257" w14:textId="6777A0B0" w:rsidR="00845944" w:rsidRPr="00902ED6" w:rsidRDefault="00845944" w:rsidP="00845944">
      <w:pPr>
        <w:spacing w:line="276" w:lineRule="auto"/>
        <w:ind w:firstLine="709"/>
        <w:jc w:val="right"/>
        <w:rPr>
          <w:sz w:val="28"/>
          <w:szCs w:val="28"/>
        </w:rPr>
      </w:pPr>
      <w:r w:rsidRPr="00902ED6">
        <w:rPr>
          <w:sz w:val="28"/>
          <w:szCs w:val="28"/>
        </w:rPr>
        <w:lastRenderedPageBreak/>
        <w:t>Таблица 2.2.4</w:t>
      </w:r>
    </w:p>
    <w:p w14:paraId="735C5C2C" w14:textId="2D127532" w:rsidR="00CB3E03" w:rsidRPr="00902ED6" w:rsidRDefault="00CB3E03" w:rsidP="00CB3E03">
      <w:pPr>
        <w:spacing w:line="276" w:lineRule="auto"/>
        <w:ind w:firstLine="709"/>
        <w:jc w:val="center"/>
        <w:rPr>
          <w:sz w:val="28"/>
          <w:szCs w:val="28"/>
        </w:rPr>
      </w:pPr>
      <w:r w:rsidRPr="00902ED6">
        <w:rPr>
          <w:sz w:val="28"/>
          <w:szCs w:val="28"/>
        </w:rPr>
        <w:t xml:space="preserve">Перечень действующих лицензий на добычу </w:t>
      </w:r>
      <w:r w:rsidR="00AB57BB" w:rsidRPr="00902ED6">
        <w:rPr>
          <w:sz w:val="28"/>
          <w:szCs w:val="28"/>
        </w:rPr>
        <w:t>полезных ископаемых</w:t>
      </w:r>
      <w:r w:rsidRPr="00902ED6">
        <w:rPr>
          <w:sz w:val="28"/>
          <w:szCs w:val="28"/>
        </w:rPr>
        <w:t xml:space="preserve"> на территории </w:t>
      </w:r>
      <w:r w:rsidR="00692640" w:rsidRPr="00902ED6">
        <w:rPr>
          <w:sz w:val="28"/>
          <w:szCs w:val="28"/>
        </w:rPr>
        <w:t>Мир</w:t>
      </w:r>
      <w:r w:rsidRPr="00902ED6">
        <w:rPr>
          <w:sz w:val="28"/>
          <w:szCs w:val="28"/>
        </w:rPr>
        <w:t>ского сельского поселения по состоянию на 01.0</w:t>
      </w:r>
      <w:r w:rsidR="00C515E5">
        <w:rPr>
          <w:sz w:val="28"/>
          <w:szCs w:val="28"/>
        </w:rPr>
        <w:t>8</w:t>
      </w:r>
      <w:r w:rsidRPr="00902ED6">
        <w:rPr>
          <w:sz w:val="28"/>
          <w:szCs w:val="28"/>
        </w:rPr>
        <w:t>.202</w:t>
      </w:r>
      <w:r w:rsidR="00C515E5">
        <w:rPr>
          <w:sz w:val="28"/>
          <w:szCs w:val="28"/>
        </w:rPr>
        <w:t>4</w:t>
      </w:r>
      <w:r w:rsidRPr="00902ED6">
        <w:rPr>
          <w:sz w:val="28"/>
          <w:szCs w:val="28"/>
        </w:rPr>
        <w:t xml:space="preserve"> год</w:t>
      </w:r>
    </w:p>
    <w:tbl>
      <w:tblPr>
        <w:tblStyle w:val="TableGridReport10"/>
        <w:tblW w:w="5000" w:type="pct"/>
        <w:tblLook w:val="04A0" w:firstRow="1" w:lastRow="0" w:firstColumn="1" w:lastColumn="0" w:noHBand="0" w:noVBand="1"/>
      </w:tblPr>
      <w:tblGrid>
        <w:gridCol w:w="612"/>
        <w:gridCol w:w="1712"/>
        <w:gridCol w:w="2871"/>
        <w:gridCol w:w="3383"/>
        <w:gridCol w:w="1775"/>
        <w:gridCol w:w="1394"/>
        <w:gridCol w:w="1601"/>
        <w:gridCol w:w="1438"/>
      </w:tblGrid>
      <w:tr w:rsidR="00EA166D" w:rsidRPr="00902ED6" w14:paraId="0645632A" w14:textId="77777777" w:rsidTr="00EA166D">
        <w:trPr>
          <w:cantSplit/>
          <w:trHeight w:val="20"/>
          <w:tblHeader/>
        </w:trPr>
        <w:tc>
          <w:tcPr>
            <w:tcW w:w="217" w:type="pct"/>
          </w:tcPr>
          <w:p w14:paraId="71210FE0" w14:textId="77777777" w:rsidR="00EA166D" w:rsidRPr="00902ED6" w:rsidRDefault="00EA166D" w:rsidP="008D09A1">
            <w:pPr>
              <w:spacing w:line="240" w:lineRule="auto"/>
              <w:jc w:val="center"/>
              <w:rPr>
                <w:rFonts w:eastAsia="Times New Roman"/>
                <w:b/>
                <w:snapToGrid w:val="0"/>
                <w:szCs w:val="24"/>
              </w:rPr>
            </w:pPr>
            <w:r w:rsidRPr="00902ED6">
              <w:rPr>
                <w:rFonts w:eastAsia="Times New Roman"/>
                <w:b/>
                <w:snapToGrid w:val="0"/>
                <w:szCs w:val="24"/>
              </w:rPr>
              <w:t>№ п/п</w:t>
            </w:r>
          </w:p>
        </w:tc>
        <w:tc>
          <w:tcPr>
            <w:tcW w:w="538" w:type="pct"/>
          </w:tcPr>
          <w:p w14:paraId="1C6AF18C" w14:textId="1BD79091" w:rsidR="00EA166D" w:rsidRPr="00902ED6" w:rsidRDefault="00EA166D" w:rsidP="008D09A1">
            <w:pPr>
              <w:spacing w:line="240" w:lineRule="auto"/>
              <w:jc w:val="center"/>
              <w:rPr>
                <w:rFonts w:eastAsia="Times New Roman"/>
                <w:b/>
                <w:snapToGrid w:val="0"/>
                <w:szCs w:val="24"/>
              </w:rPr>
            </w:pPr>
            <w:r w:rsidRPr="00902ED6">
              <w:rPr>
                <w:rFonts w:eastAsia="Times New Roman"/>
                <w:b/>
                <w:snapToGrid w:val="0"/>
                <w:szCs w:val="24"/>
              </w:rPr>
              <w:t>Лицензия</w:t>
            </w:r>
          </w:p>
        </w:tc>
        <w:tc>
          <w:tcPr>
            <w:tcW w:w="981" w:type="pct"/>
          </w:tcPr>
          <w:p w14:paraId="4DC1545C" w14:textId="70AD52AE" w:rsidR="00EA166D" w:rsidRPr="00902ED6" w:rsidRDefault="00EA166D" w:rsidP="008D09A1">
            <w:pPr>
              <w:spacing w:line="240" w:lineRule="auto"/>
              <w:jc w:val="center"/>
              <w:rPr>
                <w:rFonts w:eastAsia="Times New Roman"/>
                <w:b/>
                <w:snapToGrid w:val="0"/>
                <w:szCs w:val="24"/>
              </w:rPr>
            </w:pPr>
            <w:r w:rsidRPr="00902ED6">
              <w:rPr>
                <w:rFonts w:eastAsia="Times New Roman"/>
                <w:b/>
                <w:snapToGrid w:val="0"/>
                <w:szCs w:val="24"/>
              </w:rPr>
              <w:t>Владелец лицензии</w:t>
            </w:r>
          </w:p>
        </w:tc>
        <w:tc>
          <w:tcPr>
            <w:tcW w:w="1154" w:type="pct"/>
          </w:tcPr>
          <w:p w14:paraId="5E62C8E1" w14:textId="2CE8D5C8" w:rsidR="00EA166D" w:rsidRPr="00902ED6" w:rsidRDefault="00EA166D" w:rsidP="008D09A1">
            <w:pPr>
              <w:spacing w:line="240" w:lineRule="auto"/>
              <w:jc w:val="center"/>
              <w:rPr>
                <w:rFonts w:eastAsia="Times New Roman"/>
                <w:b/>
                <w:snapToGrid w:val="0"/>
                <w:szCs w:val="24"/>
              </w:rPr>
            </w:pPr>
            <w:r w:rsidRPr="00902ED6">
              <w:rPr>
                <w:rFonts w:eastAsia="Times New Roman"/>
                <w:b/>
                <w:snapToGrid w:val="0"/>
                <w:szCs w:val="24"/>
              </w:rPr>
              <w:t>Целевое назначение и вид работ</w:t>
            </w:r>
          </w:p>
        </w:tc>
        <w:tc>
          <w:tcPr>
            <w:tcW w:w="610" w:type="pct"/>
          </w:tcPr>
          <w:p w14:paraId="0EC13802" w14:textId="73A4FB1C" w:rsidR="00EA166D" w:rsidRPr="00902ED6" w:rsidRDefault="00EA166D" w:rsidP="008D09A1">
            <w:pPr>
              <w:spacing w:line="240" w:lineRule="auto"/>
              <w:jc w:val="center"/>
              <w:rPr>
                <w:rFonts w:eastAsia="Times New Roman"/>
                <w:b/>
                <w:snapToGrid w:val="0"/>
                <w:szCs w:val="24"/>
              </w:rPr>
            </w:pPr>
            <w:r w:rsidRPr="00902ED6">
              <w:rPr>
                <w:rFonts w:eastAsia="Times New Roman"/>
                <w:b/>
                <w:snapToGrid w:val="0"/>
                <w:szCs w:val="24"/>
              </w:rPr>
              <w:t>Тип сырья</w:t>
            </w:r>
          </w:p>
        </w:tc>
        <w:tc>
          <w:tcPr>
            <w:tcW w:w="471" w:type="pct"/>
          </w:tcPr>
          <w:p w14:paraId="258E5728" w14:textId="638676E3" w:rsidR="00EA166D" w:rsidRPr="00902ED6" w:rsidRDefault="00EA166D" w:rsidP="008D09A1">
            <w:pPr>
              <w:spacing w:line="240" w:lineRule="auto"/>
              <w:jc w:val="center"/>
              <w:rPr>
                <w:rFonts w:eastAsia="Times New Roman"/>
                <w:b/>
                <w:snapToGrid w:val="0"/>
                <w:szCs w:val="24"/>
              </w:rPr>
            </w:pPr>
            <w:r w:rsidRPr="00902ED6">
              <w:rPr>
                <w:rFonts w:eastAsia="Times New Roman"/>
                <w:b/>
                <w:snapToGrid w:val="0"/>
                <w:szCs w:val="24"/>
              </w:rPr>
              <w:t>Район</w:t>
            </w:r>
          </w:p>
        </w:tc>
        <w:tc>
          <w:tcPr>
            <w:tcW w:w="541" w:type="pct"/>
          </w:tcPr>
          <w:p w14:paraId="60B2565F" w14:textId="1823AE6D" w:rsidR="00EA166D" w:rsidRPr="00902ED6" w:rsidRDefault="00EA166D" w:rsidP="008D09A1">
            <w:pPr>
              <w:spacing w:line="240" w:lineRule="auto"/>
              <w:jc w:val="center"/>
              <w:rPr>
                <w:rFonts w:eastAsia="Times New Roman"/>
                <w:b/>
                <w:snapToGrid w:val="0"/>
                <w:szCs w:val="24"/>
              </w:rPr>
            </w:pPr>
            <w:r w:rsidRPr="00902ED6">
              <w:rPr>
                <w:rFonts w:eastAsia="Times New Roman"/>
                <w:b/>
                <w:snapToGrid w:val="0"/>
                <w:szCs w:val="24"/>
              </w:rPr>
              <w:t xml:space="preserve">Регистрация </w:t>
            </w:r>
          </w:p>
        </w:tc>
        <w:tc>
          <w:tcPr>
            <w:tcW w:w="486" w:type="pct"/>
          </w:tcPr>
          <w:p w14:paraId="5CAA2474" w14:textId="362F9324" w:rsidR="00EA166D" w:rsidRPr="00902ED6" w:rsidRDefault="00EA166D" w:rsidP="008D09A1">
            <w:pPr>
              <w:spacing w:line="240" w:lineRule="auto"/>
              <w:jc w:val="center"/>
              <w:rPr>
                <w:rFonts w:eastAsia="Times New Roman"/>
                <w:b/>
                <w:snapToGrid w:val="0"/>
                <w:szCs w:val="24"/>
              </w:rPr>
            </w:pPr>
            <w:r w:rsidRPr="00902ED6">
              <w:rPr>
                <w:rFonts w:eastAsia="Times New Roman"/>
                <w:b/>
                <w:snapToGrid w:val="0"/>
                <w:szCs w:val="24"/>
              </w:rPr>
              <w:t>Окончание</w:t>
            </w:r>
          </w:p>
        </w:tc>
      </w:tr>
      <w:tr w:rsidR="00EA166D" w:rsidRPr="00902ED6" w14:paraId="137FE070" w14:textId="77777777" w:rsidTr="00EA166D">
        <w:trPr>
          <w:cantSplit/>
          <w:trHeight w:val="20"/>
        </w:trPr>
        <w:tc>
          <w:tcPr>
            <w:tcW w:w="217" w:type="pct"/>
          </w:tcPr>
          <w:p w14:paraId="1835176A" w14:textId="77777777" w:rsidR="00EA166D" w:rsidRPr="00902ED6" w:rsidRDefault="00EA166D" w:rsidP="00C92053">
            <w:pPr>
              <w:numPr>
                <w:ilvl w:val="0"/>
                <w:numId w:val="100"/>
              </w:numPr>
              <w:spacing w:line="240" w:lineRule="auto"/>
              <w:ind w:left="0" w:firstLine="0"/>
              <w:contextualSpacing/>
              <w:jc w:val="left"/>
              <w:rPr>
                <w:rFonts w:eastAsia="Times New Roman"/>
                <w:szCs w:val="24"/>
              </w:rPr>
            </w:pPr>
          </w:p>
        </w:tc>
        <w:tc>
          <w:tcPr>
            <w:tcW w:w="538" w:type="pct"/>
          </w:tcPr>
          <w:p w14:paraId="47CFF614" w14:textId="74B26286" w:rsidR="00EA166D" w:rsidRPr="00902ED6" w:rsidRDefault="00EA166D" w:rsidP="008D09A1">
            <w:pPr>
              <w:widowControl w:val="0"/>
              <w:spacing w:line="240" w:lineRule="auto"/>
              <w:rPr>
                <w:rFonts w:eastAsia="Times New Roman"/>
                <w:snapToGrid w:val="0"/>
                <w:szCs w:val="24"/>
              </w:rPr>
            </w:pPr>
            <w:r w:rsidRPr="00902ED6">
              <w:rPr>
                <w:rFonts w:eastAsia="Times New Roman"/>
                <w:snapToGrid w:val="0"/>
                <w:szCs w:val="24"/>
              </w:rPr>
              <w:t>КРД81517ВЭ</w:t>
            </w:r>
          </w:p>
        </w:tc>
        <w:tc>
          <w:tcPr>
            <w:tcW w:w="981" w:type="pct"/>
          </w:tcPr>
          <w:p w14:paraId="3FBAEF4C" w14:textId="345166CA" w:rsidR="00EA166D" w:rsidRPr="00902ED6" w:rsidRDefault="00EA166D" w:rsidP="00EA166D">
            <w:pPr>
              <w:widowControl w:val="0"/>
              <w:spacing w:line="240" w:lineRule="auto"/>
              <w:rPr>
                <w:rFonts w:eastAsia="Times New Roman"/>
                <w:snapToGrid w:val="0"/>
                <w:szCs w:val="24"/>
              </w:rPr>
            </w:pPr>
            <w:r w:rsidRPr="00902ED6">
              <w:rPr>
                <w:rFonts w:eastAsia="Times New Roman"/>
                <w:snapToGrid w:val="0"/>
                <w:szCs w:val="24"/>
              </w:rPr>
              <w:t>ИП Белоусов Михаил Викторович (ИНН 231302310460)</w:t>
            </w:r>
          </w:p>
        </w:tc>
        <w:tc>
          <w:tcPr>
            <w:tcW w:w="1154" w:type="pct"/>
          </w:tcPr>
          <w:p w14:paraId="6B46A586" w14:textId="4F643277" w:rsidR="00EA166D" w:rsidRPr="00902ED6" w:rsidRDefault="00171F02" w:rsidP="00807C0B">
            <w:pPr>
              <w:widowControl w:val="0"/>
              <w:spacing w:line="240" w:lineRule="auto"/>
              <w:rPr>
                <w:rFonts w:eastAsia="Times New Roman"/>
                <w:snapToGrid w:val="0"/>
                <w:szCs w:val="24"/>
              </w:rPr>
            </w:pPr>
            <w:r>
              <w:rPr>
                <w:rFonts w:eastAsia="Times New Roman"/>
                <w:snapToGrid w:val="0"/>
                <w:szCs w:val="24"/>
              </w:rPr>
              <w:t>р</w:t>
            </w:r>
            <w:r w:rsidR="00EA166D" w:rsidRPr="00902ED6">
              <w:rPr>
                <w:rFonts w:eastAsia="Times New Roman"/>
                <w:snapToGrid w:val="0"/>
                <w:szCs w:val="24"/>
              </w:rPr>
              <w:t>азведка и добыча подземных вод с целью технического водоснабжения</w:t>
            </w:r>
          </w:p>
        </w:tc>
        <w:tc>
          <w:tcPr>
            <w:tcW w:w="610" w:type="pct"/>
          </w:tcPr>
          <w:p w14:paraId="1048E3F2" w14:textId="66451E49" w:rsidR="00EA166D" w:rsidRPr="00902ED6" w:rsidRDefault="00EA166D" w:rsidP="008D09A1">
            <w:pPr>
              <w:widowControl w:val="0"/>
              <w:spacing w:line="240" w:lineRule="auto"/>
              <w:rPr>
                <w:rFonts w:eastAsia="Times New Roman"/>
                <w:snapToGrid w:val="0"/>
                <w:szCs w:val="24"/>
              </w:rPr>
            </w:pPr>
            <w:r w:rsidRPr="00902ED6">
              <w:rPr>
                <w:rFonts w:eastAsia="Times New Roman"/>
                <w:snapToGrid w:val="0"/>
                <w:szCs w:val="24"/>
              </w:rPr>
              <w:t>технические воды (птв)</w:t>
            </w:r>
          </w:p>
        </w:tc>
        <w:tc>
          <w:tcPr>
            <w:tcW w:w="471" w:type="pct"/>
          </w:tcPr>
          <w:p w14:paraId="575D66E5" w14:textId="1583909C" w:rsidR="00EA166D" w:rsidRPr="00902ED6" w:rsidRDefault="00EA166D" w:rsidP="008D09A1">
            <w:pPr>
              <w:widowControl w:val="0"/>
              <w:spacing w:line="240" w:lineRule="auto"/>
              <w:rPr>
                <w:rFonts w:eastAsia="Times New Roman"/>
                <w:snapToGrid w:val="0"/>
                <w:szCs w:val="24"/>
              </w:rPr>
            </w:pPr>
            <w:r w:rsidRPr="00902ED6">
              <w:rPr>
                <w:rFonts w:eastAsia="Times New Roman"/>
                <w:snapToGrid w:val="0"/>
                <w:szCs w:val="24"/>
              </w:rPr>
              <w:t>Кавказский</w:t>
            </w:r>
          </w:p>
        </w:tc>
        <w:tc>
          <w:tcPr>
            <w:tcW w:w="541" w:type="pct"/>
          </w:tcPr>
          <w:p w14:paraId="354150EF" w14:textId="63AF715F" w:rsidR="00EA166D" w:rsidRPr="00902ED6" w:rsidRDefault="00EA166D" w:rsidP="008D09A1">
            <w:pPr>
              <w:spacing w:line="240" w:lineRule="auto"/>
              <w:rPr>
                <w:rFonts w:eastAsia="Times New Roman"/>
                <w:szCs w:val="24"/>
              </w:rPr>
            </w:pPr>
            <w:r w:rsidRPr="00902ED6">
              <w:rPr>
                <w:rFonts w:eastAsia="Times New Roman"/>
                <w:szCs w:val="24"/>
              </w:rPr>
              <w:t>17.08.2020</w:t>
            </w:r>
          </w:p>
        </w:tc>
        <w:tc>
          <w:tcPr>
            <w:tcW w:w="486" w:type="pct"/>
          </w:tcPr>
          <w:p w14:paraId="7FF27503" w14:textId="03B1DDBD" w:rsidR="00EA166D" w:rsidRPr="00902ED6" w:rsidRDefault="00EA166D" w:rsidP="008D09A1">
            <w:pPr>
              <w:spacing w:line="240" w:lineRule="auto"/>
              <w:rPr>
                <w:rFonts w:eastAsia="Times New Roman"/>
                <w:szCs w:val="24"/>
              </w:rPr>
            </w:pPr>
            <w:r w:rsidRPr="00902ED6">
              <w:rPr>
                <w:rFonts w:eastAsia="Times New Roman"/>
                <w:szCs w:val="24"/>
              </w:rPr>
              <w:t>17.08.2045</w:t>
            </w:r>
          </w:p>
        </w:tc>
      </w:tr>
      <w:tr w:rsidR="00EA166D" w:rsidRPr="00902ED6" w14:paraId="64AD539B" w14:textId="77777777" w:rsidTr="00EA166D">
        <w:trPr>
          <w:cantSplit/>
          <w:trHeight w:val="20"/>
        </w:trPr>
        <w:tc>
          <w:tcPr>
            <w:tcW w:w="217" w:type="pct"/>
          </w:tcPr>
          <w:p w14:paraId="2BD1F557" w14:textId="77777777" w:rsidR="00EA166D" w:rsidRPr="00902ED6" w:rsidRDefault="00EA166D" w:rsidP="00C92053">
            <w:pPr>
              <w:numPr>
                <w:ilvl w:val="0"/>
                <w:numId w:val="100"/>
              </w:numPr>
              <w:spacing w:line="240" w:lineRule="auto"/>
              <w:ind w:left="0" w:firstLine="0"/>
              <w:contextualSpacing/>
              <w:jc w:val="left"/>
              <w:rPr>
                <w:rFonts w:eastAsia="Times New Roman"/>
                <w:szCs w:val="24"/>
              </w:rPr>
            </w:pPr>
          </w:p>
        </w:tc>
        <w:tc>
          <w:tcPr>
            <w:tcW w:w="538" w:type="pct"/>
          </w:tcPr>
          <w:p w14:paraId="7EE6671C" w14:textId="7EB32C3A" w:rsidR="00EA166D" w:rsidRPr="00902ED6" w:rsidRDefault="00EA166D" w:rsidP="008D09A1">
            <w:pPr>
              <w:widowControl w:val="0"/>
              <w:spacing w:line="240" w:lineRule="auto"/>
              <w:rPr>
                <w:rFonts w:eastAsia="Times New Roman"/>
                <w:snapToGrid w:val="0"/>
                <w:szCs w:val="24"/>
              </w:rPr>
            </w:pPr>
            <w:r w:rsidRPr="00902ED6">
              <w:rPr>
                <w:rFonts w:eastAsia="Times New Roman"/>
                <w:snapToGrid w:val="0"/>
                <w:szCs w:val="24"/>
              </w:rPr>
              <w:t>КРД02607ВЭ</w:t>
            </w:r>
          </w:p>
        </w:tc>
        <w:tc>
          <w:tcPr>
            <w:tcW w:w="981" w:type="pct"/>
          </w:tcPr>
          <w:p w14:paraId="13989EF9" w14:textId="7C8EA100" w:rsidR="00EA166D" w:rsidRPr="00902ED6" w:rsidRDefault="00EA166D" w:rsidP="008D20C0">
            <w:pPr>
              <w:widowControl w:val="0"/>
              <w:spacing w:line="240" w:lineRule="auto"/>
              <w:rPr>
                <w:rFonts w:eastAsia="Times New Roman"/>
                <w:snapToGrid w:val="0"/>
                <w:szCs w:val="24"/>
              </w:rPr>
            </w:pPr>
            <w:r w:rsidRPr="00902ED6">
              <w:rPr>
                <w:rFonts w:eastAsia="Times New Roman"/>
                <w:snapToGrid w:val="0"/>
                <w:szCs w:val="24"/>
              </w:rPr>
              <w:t xml:space="preserve">ЗАО </w:t>
            </w:r>
            <w:r w:rsidR="007A7B22" w:rsidRPr="00902ED6">
              <w:rPr>
                <w:rFonts w:eastAsia="Times New Roman"/>
                <w:snapToGrid w:val="0"/>
                <w:szCs w:val="24"/>
              </w:rPr>
              <w:t>«</w:t>
            </w:r>
            <w:r w:rsidRPr="00902ED6">
              <w:rPr>
                <w:rFonts w:eastAsia="Times New Roman"/>
                <w:snapToGrid w:val="0"/>
                <w:szCs w:val="24"/>
              </w:rPr>
              <w:t>Виктория</w:t>
            </w:r>
            <w:r w:rsidR="007A7B22" w:rsidRPr="00902ED6">
              <w:rPr>
                <w:rFonts w:eastAsia="Times New Roman"/>
                <w:snapToGrid w:val="0"/>
                <w:szCs w:val="24"/>
              </w:rPr>
              <w:t>»</w:t>
            </w:r>
            <w:r w:rsidRPr="00902ED6">
              <w:rPr>
                <w:rFonts w:eastAsia="Times New Roman"/>
                <w:snapToGrid w:val="0"/>
                <w:szCs w:val="24"/>
              </w:rPr>
              <w:t xml:space="preserve"> </w:t>
            </w:r>
            <w:r w:rsidR="008D20C0" w:rsidRPr="00902ED6">
              <w:rPr>
                <w:rFonts w:eastAsia="Times New Roman"/>
                <w:snapToGrid w:val="0"/>
                <w:szCs w:val="24"/>
              </w:rPr>
              <w:t>(</w:t>
            </w:r>
            <w:r w:rsidRPr="00902ED6">
              <w:rPr>
                <w:rFonts w:eastAsia="Times New Roman"/>
                <w:snapToGrid w:val="0"/>
                <w:szCs w:val="24"/>
              </w:rPr>
              <w:t>ИНН 2332003182</w:t>
            </w:r>
            <w:r w:rsidR="008D20C0" w:rsidRPr="00902ED6">
              <w:rPr>
                <w:rFonts w:eastAsia="Times New Roman"/>
                <w:snapToGrid w:val="0"/>
                <w:szCs w:val="24"/>
              </w:rPr>
              <w:t>)</w:t>
            </w:r>
          </w:p>
        </w:tc>
        <w:tc>
          <w:tcPr>
            <w:tcW w:w="1154" w:type="pct"/>
          </w:tcPr>
          <w:p w14:paraId="5B41DC3E" w14:textId="1E9C4689" w:rsidR="00EA166D" w:rsidRPr="00902ED6" w:rsidRDefault="00171F02" w:rsidP="008D09A1">
            <w:pPr>
              <w:widowControl w:val="0"/>
              <w:spacing w:line="240" w:lineRule="auto"/>
              <w:rPr>
                <w:rFonts w:eastAsia="Times New Roman"/>
                <w:snapToGrid w:val="0"/>
                <w:szCs w:val="24"/>
              </w:rPr>
            </w:pPr>
            <w:r>
              <w:rPr>
                <w:rFonts w:eastAsia="Times New Roman"/>
                <w:snapToGrid w:val="0"/>
                <w:szCs w:val="24"/>
              </w:rPr>
              <w:t>д</w:t>
            </w:r>
            <w:r w:rsidR="00EA166D" w:rsidRPr="00902ED6">
              <w:rPr>
                <w:rFonts w:eastAsia="Times New Roman"/>
                <w:snapToGrid w:val="0"/>
                <w:szCs w:val="24"/>
              </w:rPr>
              <w:t>обыча пресных подземных вод для хозяйственно-питьевого и сельскохозяйственного водоснабжения</w:t>
            </w:r>
          </w:p>
        </w:tc>
        <w:tc>
          <w:tcPr>
            <w:tcW w:w="610" w:type="pct"/>
          </w:tcPr>
          <w:p w14:paraId="08AB2904" w14:textId="2FFE5894" w:rsidR="00EA166D" w:rsidRPr="00902ED6" w:rsidRDefault="00EA166D" w:rsidP="008D09A1">
            <w:pPr>
              <w:widowControl w:val="0"/>
              <w:spacing w:line="240" w:lineRule="auto"/>
              <w:rPr>
                <w:rFonts w:eastAsia="Times New Roman"/>
                <w:snapToGrid w:val="0"/>
                <w:szCs w:val="24"/>
              </w:rPr>
            </w:pPr>
            <w:r w:rsidRPr="00902ED6">
              <w:rPr>
                <w:rFonts w:eastAsia="Times New Roman"/>
                <w:snapToGrid w:val="0"/>
                <w:szCs w:val="24"/>
              </w:rPr>
              <w:t>питьевые воды (ХПВ)</w:t>
            </w:r>
          </w:p>
        </w:tc>
        <w:tc>
          <w:tcPr>
            <w:tcW w:w="471" w:type="pct"/>
          </w:tcPr>
          <w:p w14:paraId="295146E9" w14:textId="2E37A9F5" w:rsidR="00EA166D" w:rsidRPr="00902ED6" w:rsidRDefault="00EA166D" w:rsidP="008D09A1">
            <w:pPr>
              <w:widowControl w:val="0"/>
              <w:spacing w:line="240" w:lineRule="auto"/>
              <w:rPr>
                <w:rFonts w:eastAsia="Times New Roman"/>
                <w:snapToGrid w:val="0"/>
                <w:szCs w:val="24"/>
              </w:rPr>
            </w:pPr>
            <w:r w:rsidRPr="00902ED6">
              <w:rPr>
                <w:rFonts w:eastAsia="Times New Roman"/>
                <w:snapToGrid w:val="0"/>
                <w:szCs w:val="24"/>
              </w:rPr>
              <w:t>Кавказский</w:t>
            </w:r>
          </w:p>
        </w:tc>
        <w:tc>
          <w:tcPr>
            <w:tcW w:w="541" w:type="pct"/>
          </w:tcPr>
          <w:p w14:paraId="2E1A24EC" w14:textId="77655EFA" w:rsidR="00EA166D" w:rsidRPr="00902ED6" w:rsidRDefault="00EA166D" w:rsidP="008D09A1">
            <w:pPr>
              <w:spacing w:line="240" w:lineRule="auto"/>
              <w:rPr>
                <w:rFonts w:eastAsia="Times New Roman"/>
                <w:snapToGrid w:val="0"/>
                <w:szCs w:val="24"/>
              </w:rPr>
            </w:pPr>
            <w:r w:rsidRPr="00902ED6">
              <w:rPr>
                <w:rFonts w:eastAsia="Times New Roman"/>
                <w:snapToGrid w:val="0"/>
                <w:szCs w:val="24"/>
              </w:rPr>
              <w:t>11.08.2005</w:t>
            </w:r>
          </w:p>
        </w:tc>
        <w:tc>
          <w:tcPr>
            <w:tcW w:w="486" w:type="pct"/>
          </w:tcPr>
          <w:p w14:paraId="4BCF2438" w14:textId="14086398" w:rsidR="00EA166D" w:rsidRPr="00902ED6" w:rsidRDefault="00EA166D" w:rsidP="008D09A1">
            <w:pPr>
              <w:widowControl w:val="0"/>
              <w:spacing w:line="240" w:lineRule="auto"/>
              <w:rPr>
                <w:rFonts w:eastAsia="Times New Roman"/>
                <w:snapToGrid w:val="0"/>
                <w:szCs w:val="24"/>
              </w:rPr>
            </w:pPr>
            <w:r w:rsidRPr="00902ED6">
              <w:rPr>
                <w:rFonts w:eastAsia="Times New Roman"/>
                <w:snapToGrid w:val="0"/>
                <w:szCs w:val="24"/>
              </w:rPr>
              <w:t>11.08.2030</w:t>
            </w:r>
          </w:p>
        </w:tc>
      </w:tr>
      <w:tr w:rsidR="007F490E" w:rsidRPr="00902ED6" w14:paraId="6B50119A" w14:textId="77777777" w:rsidTr="007F490E">
        <w:trPr>
          <w:cantSplit/>
          <w:trHeight w:val="20"/>
        </w:trPr>
        <w:tc>
          <w:tcPr>
            <w:tcW w:w="217" w:type="pct"/>
          </w:tcPr>
          <w:p w14:paraId="72177F68" w14:textId="77777777" w:rsidR="007F490E" w:rsidRPr="00902ED6" w:rsidRDefault="007F490E" w:rsidP="007F490E">
            <w:pPr>
              <w:numPr>
                <w:ilvl w:val="0"/>
                <w:numId w:val="100"/>
              </w:numPr>
              <w:spacing w:line="240" w:lineRule="auto"/>
              <w:ind w:left="0" w:firstLine="0"/>
              <w:contextualSpacing/>
              <w:jc w:val="left"/>
              <w:rPr>
                <w:rFonts w:eastAsia="Times New Roman"/>
                <w:szCs w:val="24"/>
              </w:rPr>
            </w:pPr>
          </w:p>
        </w:tc>
        <w:tc>
          <w:tcPr>
            <w:tcW w:w="538" w:type="pct"/>
          </w:tcPr>
          <w:p w14:paraId="0A7F9DA3" w14:textId="62616D22" w:rsidR="007F490E" w:rsidRPr="00902ED6" w:rsidRDefault="007F490E" w:rsidP="007F490E">
            <w:pPr>
              <w:widowControl w:val="0"/>
              <w:spacing w:line="240" w:lineRule="auto"/>
              <w:jc w:val="left"/>
              <w:rPr>
                <w:rFonts w:eastAsia="Times New Roman"/>
                <w:snapToGrid w:val="0"/>
                <w:szCs w:val="24"/>
              </w:rPr>
            </w:pPr>
            <w:r w:rsidRPr="00902ED6">
              <w:rPr>
                <w:rFonts w:eastAsia="Times New Roman"/>
                <w:snapToGrid w:val="0"/>
                <w:szCs w:val="24"/>
              </w:rPr>
              <w:t>КРД81227ВЭ</w:t>
            </w:r>
          </w:p>
        </w:tc>
        <w:tc>
          <w:tcPr>
            <w:tcW w:w="981" w:type="pct"/>
          </w:tcPr>
          <w:p w14:paraId="5CCF3C92" w14:textId="65889A2B" w:rsidR="007F490E" w:rsidRPr="00902ED6" w:rsidRDefault="007F490E" w:rsidP="007F490E">
            <w:pPr>
              <w:widowControl w:val="0"/>
              <w:spacing w:line="240" w:lineRule="auto"/>
              <w:jc w:val="left"/>
              <w:rPr>
                <w:rFonts w:eastAsia="Times New Roman"/>
                <w:snapToGrid w:val="0"/>
                <w:szCs w:val="24"/>
              </w:rPr>
            </w:pPr>
            <w:r w:rsidRPr="00902ED6">
              <w:rPr>
                <w:rFonts w:eastAsia="Times New Roman"/>
                <w:snapToGrid w:val="0"/>
                <w:szCs w:val="24"/>
              </w:rPr>
              <w:t>ИП Даниелян Вичен Вардчесович (ИНН 233201127381)</w:t>
            </w:r>
          </w:p>
        </w:tc>
        <w:tc>
          <w:tcPr>
            <w:tcW w:w="1154" w:type="pct"/>
          </w:tcPr>
          <w:p w14:paraId="15539C63" w14:textId="448F54C3" w:rsidR="007F490E" w:rsidRPr="00902ED6" w:rsidRDefault="007F490E" w:rsidP="007F490E">
            <w:pPr>
              <w:widowControl w:val="0"/>
              <w:spacing w:line="240" w:lineRule="auto"/>
              <w:jc w:val="left"/>
              <w:rPr>
                <w:rFonts w:eastAsia="Times New Roman"/>
                <w:snapToGrid w:val="0"/>
                <w:szCs w:val="24"/>
              </w:rPr>
            </w:pPr>
            <w:r w:rsidRPr="00902ED6">
              <w:rPr>
                <w:rFonts w:eastAsia="Times New Roman"/>
                <w:snapToGrid w:val="0"/>
                <w:szCs w:val="24"/>
              </w:rPr>
              <w:t>добыча подземных вод с целью технологического обеспечения водой объектов промышленности</w:t>
            </w:r>
          </w:p>
        </w:tc>
        <w:tc>
          <w:tcPr>
            <w:tcW w:w="610" w:type="pct"/>
          </w:tcPr>
          <w:p w14:paraId="43A3324B" w14:textId="3B7B6C0D" w:rsidR="007F490E" w:rsidRPr="00902ED6" w:rsidRDefault="007F490E" w:rsidP="007F490E">
            <w:pPr>
              <w:widowControl w:val="0"/>
              <w:spacing w:line="240" w:lineRule="auto"/>
              <w:jc w:val="left"/>
              <w:rPr>
                <w:rFonts w:eastAsia="Times New Roman"/>
                <w:snapToGrid w:val="0"/>
                <w:szCs w:val="24"/>
              </w:rPr>
            </w:pPr>
            <w:r w:rsidRPr="00902ED6">
              <w:rPr>
                <w:rFonts w:eastAsia="Times New Roman"/>
                <w:snapToGrid w:val="0"/>
                <w:szCs w:val="24"/>
              </w:rPr>
              <w:t>технические воды (птв)</w:t>
            </w:r>
          </w:p>
        </w:tc>
        <w:tc>
          <w:tcPr>
            <w:tcW w:w="471" w:type="pct"/>
          </w:tcPr>
          <w:p w14:paraId="66CD4727" w14:textId="414626DD" w:rsidR="007F490E" w:rsidRPr="00902ED6" w:rsidRDefault="007F490E" w:rsidP="007F490E">
            <w:pPr>
              <w:widowControl w:val="0"/>
              <w:spacing w:line="240" w:lineRule="auto"/>
              <w:jc w:val="left"/>
              <w:rPr>
                <w:rFonts w:eastAsia="Times New Roman"/>
                <w:snapToGrid w:val="0"/>
                <w:szCs w:val="24"/>
              </w:rPr>
            </w:pPr>
            <w:r w:rsidRPr="00902ED6">
              <w:rPr>
                <w:rFonts w:eastAsia="Times New Roman"/>
                <w:snapToGrid w:val="0"/>
                <w:szCs w:val="24"/>
              </w:rPr>
              <w:t>Кавказский</w:t>
            </w:r>
          </w:p>
        </w:tc>
        <w:tc>
          <w:tcPr>
            <w:tcW w:w="541" w:type="pct"/>
          </w:tcPr>
          <w:p w14:paraId="6C2F9030" w14:textId="358C0084" w:rsidR="007F490E" w:rsidRPr="00902ED6" w:rsidRDefault="007F490E" w:rsidP="007F490E">
            <w:pPr>
              <w:spacing w:line="240" w:lineRule="auto"/>
              <w:jc w:val="left"/>
              <w:rPr>
                <w:rFonts w:eastAsia="Times New Roman"/>
                <w:snapToGrid w:val="0"/>
                <w:szCs w:val="24"/>
              </w:rPr>
            </w:pPr>
            <w:r w:rsidRPr="00902ED6">
              <w:rPr>
                <w:rFonts w:eastAsia="Times New Roman"/>
                <w:snapToGrid w:val="0"/>
                <w:szCs w:val="24"/>
              </w:rPr>
              <w:t>15.11.2019</w:t>
            </w:r>
          </w:p>
        </w:tc>
        <w:tc>
          <w:tcPr>
            <w:tcW w:w="486" w:type="pct"/>
          </w:tcPr>
          <w:p w14:paraId="77BB664A" w14:textId="56FCA922" w:rsidR="007F490E" w:rsidRPr="00902ED6" w:rsidRDefault="007F490E" w:rsidP="007F490E">
            <w:pPr>
              <w:widowControl w:val="0"/>
              <w:spacing w:line="240" w:lineRule="auto"/>
              <w:jc w:val="left"/>
              <w:rPr>
                <w:rFonts w:eastAsia="Times New Roman"/>
                <w:snapToGrid w:val="0"/>
                <w:szCs w:val="24"/>
              </w:rPr>
            </w:pPr>
            <w:r w:rsidRPr="00902ED6">
              <w:rPr>
                <w:rFonts w:eastAsia="Times New Roman"/>
                <w:snapToGrid w:val="0"/>
                <w:szCs w:val="24"/>
              </w:rPr>
              <w:t>15.11.2044</w:t>
            </w:r>
          </w:p>
        </w:tc>
      </w:tr>
      <w:tr w:rsidR="007F490E" w:rsidRPr="00902ED6" w14:paraId="49DAA90F" w14:textId="77777777" w:rsidTr="007F490E">
        <w:trPr>
          <w:cantSplit/>
          <w:trHeight w:val="20"/>
        </w:trPr>
        <w:tc>
          <w:tcPr>
            <w:tcW w:w="217" w:type="pct"/>
          </w:tcPr>
          <w:p w14:paraId="03E7CB2D" w14:textId="77777777" w:rsidR="007F490E" w:rsidRPr="00902ED6" w:rsidRDefault="007F490E" w:rsidP="007F490E">
            <w:pPr>
              <w:numPr>
                <w:ilvl w:val="0"/>
                <w:numId w:val="100"/>
              </w:numPr>
              <w:spacing w:line="240" w:lineRule="auto"/>
              <w:ind w:left="0" w:firstLine="0"/>
              <w:contextualSpacing/>
              <w:jc w:val="left"/>
              <w:rPr>
                <w:rFonts w:eastAsia="Times New Roman"/>
                <w:szCs w:val="24"/>
              </w:rPr>
            </w:pPr>
          </w:p>
        </w:tc>
        <w:tc>
          <w:tcPr>
            <w:tcW w:w="538" w:type="pct"/>
          </w:tcPr>
          <w:p w14:paraId="6E6A1F36" w14:textId="1E1EAE34" w:rsidR="007F490E" w:rsidRPr="00902ED6" w:rsidRDefault="007F490E" w:rsidP="007F490E">
            <w:pPr>
              <w:widowControl w:val="0"/>
              <w:spacing w:line="240" w:lineRule="auto"/>
              <w:jc w:val="left"/>
              <w:rPr>
                <w:rFonts w:eastAsia="Times New Roman"/>
                <w:snapToGrid w:val="0"/>
                <w:szCs w:val="24"/>
              </w:rPr>
            </w:pPr>
            <w:r w:rsidRPr="00902ED6">
              <w:rPr>
                <w:rFonts w:eastAsia="Times New Roman"/>
                <w:snapToGrid w:val="0"/>
                <w:szCs w:val="24"/>
              </w:rPr>
              <w:t>КРД80211ТЭ</w:t>
            </w:r>
          </w:p>
        </w:tc>
        <w:tc>
          <w:tcPr>
            <w:tcW w:w="981" w:type="pct"/>
          </w:tcPr>
          <w:p w14:paraId="783C5EB6" w14:textId="6905F235" w:rsidR="007F490E" w:rsidRPr="00902ED6" w:rsidRDefault="007F490E" w:rsidP="007F490E">
            <w:pPr>
              <w:widowControl w:val="0"/>
              <w:spacing w:line="240" w:lineRule="auto"/>
              <w:jc w:val="left"/>
              <w:rPr>
                <w:rFonts w:eastAsia="Times New Roman"/>
                <w:snapToGrid w:val="0"/>
                <w:szCs w:val="24"/>
              </w:rPr>
            </w:pPr>
            <w:r w:rsidRPr="00902ED6">
              <w:rPr>
                <w:rFonts w:eastAsia="Times New Roman"/>
                <w:snapToGrid w:val="0"/>
                <w:szCs w:val="24"/>
              </w:rPr>
              <w:t>ООО «Мир» (ИНН: 2364000191), 352159, Кавказский р-н. пос. Мирской, ул. Дорожная, 39б</w:t>
            </w:r>
          </w:p>
        </w:tc>
        <w:tc>
          <w:tcPr>
            <w:tcW w:w="1154" w:type="pct"/>
          </w:tcPr>
          <w:p w14:paraId="3F0A7550" w14:textId="781D6992" w:rsidR="007F490E" w:rsidRPr="00902ED6" w:rsidRDefault="007F490E" w:rsidP="007F490E">
            <w:pPr>
              <w:widowControl w:val="0"/>
              <w:spacing w:line="240" w:lineRule="auto"/>
              <w:jc w:val="left"/>
              <w:rPr>
                <w:rFonts w:eastAsia="Times New Roman"/>
                <w:snapToGrid w:val="0"/>
                <w:szCs w:val="24"/>
              </w:rPr>
            </w:pPr>
            <w:r w:rsidRPr="00902ED6">
              <w:rPr>
                <w:rFonts w:eastAsia="Times New Roman"/>
                <w:snapToGrid w:val="0"/>
                <w:szCs w:val="24"/>
              </w:rPr>
              <w:t>добыча суглинков на Мирском месторождении</w:t>
            </w:r>
          </w:p>
        </w:tc>
        <w:tc>
          <w:tcPr>
            <w:tcW w:w="610" w:type="pct"/>
          </w:tcPr>
          <w:p w14:paraId="0F434805" w14:textId="6813C145" w:rsidR="007F490E" w:rsidRPr="00902ED6" w:rsidRDefault="007F490E" w:rsidP="007F490E">
            <w:pPr>
              <w:widowControl w:val="0"/>
              <w:spacing w:line="240" w:lineRule="auto"/>
              <w:jc w:val="left"/>
              <w:rPr>
                <w:rFonts w:eastAsia="Times New Roman"/>
                <w:snapToGrid w:val="0"/>
                <w:szCs w:val="24"/>
              </w:rPr>
            </w:pPr>
            <w:r w:rsidRPr="00902ED6">
              <w:rPr>
                <w:rFonts w:eastAsia="Times New Roman"/>
                <w:snapToGrid w:val="0"/>
                <w:szCs w:val="24"/>
              </w:rPr>
              <w:t>суглинки</w:t>
            </w:r>
          </w:p>
        </w:tc>
        <w:tc>
          <w:tcPr>
            <w:tcW w:w="471" w:type="pct"/>
          </w:tcPr>
          <w:p w14:paraId="232EA602" w14:textId="5CB4BC4F" w:rsidR="007F490E" w:rsidRPr="00902ED6" w:rsidRDefault="007F490E" w:rsidP="007F490E">
            <w:pPr>
              <w:widowControl w:val="0"/>
              <w:spacing w:line="240" w:lineRule="auto"/>
              <w:jc w:val="left"/>
              <w:rPr>
                <w:rFonts w:eastAsia="Times New Roman"/>
                <w:snapToGrid w:val="0"/>
                <w:szCs w:val="24"/>
              </w:rPr>
            </w:pPr>
            <w:r w:rsidRPr="00902ED6">
              <w:rPr>
                <w:rFonts w:eastAsia="Times New Roman"/>
                <w:snapToGrid w:val="0"/>
                <w:szCs w:val="24"/>
              </w:rPr>
              <w:t>Кавказский</w:t>
            </w:r>
          </w:p>
        </w:tc>
        <w:tc>
          <w:tcPr>
            <w:tcW w:w="541" w:type="pct"/>
          </w:tcPr>
          <w:p w14:paraId="4FA36B6C" w14:textId="32F4F5B5" w:rsidR="007F490E" w:rsidRPr="00902ED6" w:rsidRDefault="007F490E" w:rsidP="007F490E">
            <w:pPr>
              <w:spacing w:line="240" w:lineRule="auto"/>
              <w:jc w:val="left"/>
              <w:rPr>
                <w:rFonts w:eastAsia="Times New Roman"/>
                <w:snapToGrid w:val="0"/>
                <w:szCs w:val="24"/>
              </w:rPr>
            </w:pPr>
            <w:r w:rsidRPr="00902ED6">
              <w:rPr>
                <w:rFonts w:eastAsia="Times New Roman"/>
                <w:snapToGrid w:val="0"/>
                <w:szCs w:val="24"/>
              </w:rPr>
              <w:t>29.07.2010</w:t>
            </w:r>
          </w:p>
        </w:tc>
        <w:tc>
          <w:tcPr>
            <w:tcW w:w="486" w:type="pct"/>
          </w:tcPr>
          <w:p w14:paraId="4B5D0020" w14:textId="7A82FAE4" w:rsidR="007F490E" w:rsidRPr="00902ED6" w:rsidRDefault="007F490E" w:rsidP="007F490E">
            <w:pPr>
              <w:widowControl w:val="0"/>
              <w:spacing w:line="240" w:lineRule="auto"/>
              <w:jc w:val="left"/>
              <w:rPr>
                <w:rFonts w:eastAsia="Times New Roman"/>
                <w:snapToGrid w:val="0"/>
                <w:szCs w:val="24"/>
              </w:rPr>
            </w:pPr>
            <w:r w:rsidRPr="00902ED6">
              <w:rPr>
                <w:rFonts w:eastAsia="Times New Roman"/>
                <w:snapToGrid w:val="0"/>
                <w:szCs w:val="24"/>
              </w:rPr>
              <w:t>29.07.2030</w:t>
            </w:r>
          </w:p>
        </w:tc>
      </w:tr>
      <w:tr w:rsidR="00C515E5" w:rsidRPr="00902ED6" w14:paraId="733D42A6" w14:textId="77777777" w:rsidTr="007F490E">
        <w:trPr>
          <w:cantSplit/>
          <w:trHeight w:val="20"/>
        </w:trPr>
        <w:tc>
          <w:tcPr>
            <w:tcW w:w="217" w:type="pct"/>
          </w:tcPr>
          <w:p w14:paraId="6A87F67F" w14:textId="77777777" w:rsidR="00C515E5" w:rsidRPr="00902ED6" w:rsidRDefault="00C515E5" w:rsidP="00C515E5">
            <w:pPr>
              <w:numPr>
                <w:ilvl w:val="0"/>
                <w:numId w:val="100"/>
              </w:numPr>
              <w:spacing w:line="240" w:lineRule="auto"/>
              <w:ind w:left="0" w:firstLine="0"/>
              <w:contextualSpacing/>
              <w:jc w:val="left"/>
              <w:rPr>
                <w:rFonts w:eastAsia="Times New Roman"/>
                <w:szCs w:val="24"/>
              </w:rPr>
            </w:pPr>
          </w:p>
        </w:tc>
        <w:tc>
          <w:tcPr>
            <w:tcW w:w="538" w:type="pct"/>
          </w:tcPr>
          <w:p w14:paraId="7D0849DD" w14:textId="7B008ADA" w:rsidR="00C515E5" w:rsidRPr="00902ED6" w:rsidRDefault="00C515E5" w:rsidP="00C515E5">
            <w:pPr>
              <w:widowControl w:val="0"/>
              <w:spacing w:line="240" w:lineRule="auto"/>
              <w:jc w:val="left"/>
              <w:rPr>
                <w:rFonts w:eastAsia="Times New Roman"/>
                <w:snapToGrid w:val="0"/>
                <w:szCs w:val="24"/>
              </w:rPr>
            </w:pPr>
            <w:r w:rsidRPr="00C515E5">
              <w:rPr>
                <w:rFonts w:eastAsia="Times New Roman"/>
                <w:snapToGrid w:val="0"/>
                <w:szCs w:val="24"/>
              </w:rPr>
              <w:t>КРД0</w:t>
            </w:r>
            <w:r w:rsidR="00186874">
              <w:rPr>
                <w:rFonts w:eastAsia="Times New Roman"/>
                <w:snapToGrid w:val="0"/>
                <w:szCs w:val="24"/>
              </w:rPr>
              <w:t>0</w:t>
            </w:r>
            <w:r w:rsidRPr="00C515E5">
              <w:rPr>
                <w:rFonts w:eastAsia="Times New Roman"/>
                <w:snapToGrid w:val="0"/>
                <w:szCs w:val="24"/>
              </w:rPr>
              <w:t>5580ВЭ</w:t>
            </w:r>
          </w:p>
        </w:tc>
        <w:tc>
          <w:tcPr>
            <w:tcW w:w="981" w:type="pct"/>
          </w:tcPr>
          <w:p w14:paraId="42069A6C" w14:textId="23CA23B7" w:rsidR="00C515E5" w:rsidRPr="00902ED6" w:rsidRDefault="00C515E5" w:rsidP="00C515E5">
            <w:pPr>
              <w:widowControl w:val="0"/>
              <w:spacing w:line="240" w:lineRule="auto"/>
              <w:jc w:val="left"/>
              <w:rPr>
                <w:rFonts w:eastAsia="Times New Roman"/>
                <w:snapToGrid w:val="0"/>
                <w:szCs w:val="24"/>
              </w:rPr>
            </w:pPr>
            <w:r w:rsidRPr="00C515E5">
              <w:rPr>
                <w:rFonts w:eastAsia="Times New Roman"/>
                <w:snapToGrid w:val="0"/>
                <w:szCs w:val="24"/>
              </w:rPr>
              <w:t>АО  фирма</w:t>
            </w:r>
            <w:r w:rsidR="00977A37">
              <w:rPr>
                <w:rFonts w:eastAsia="Times New Roman"/>
                <w:snapToGrid w:val="0"/>
                <w:szCs w:val="24"/>
              </w:rPr>
              <w:t xml:space="preserve"> </w:t>
            </w:r>
            <w:r w:rsidRPr="00C515E5">
              <w:rPr>
                <w:rFonts w:eastAsia="Times New Roman"/>
                <w:snapToGrid w:val="0"/>
                <w:szCs w:val="24"/>
              </w:rPr>
              <w:t>«Агрокомплекс</w:t>
            </w:r>
            <w:r w:rsidR="00977A37">
              <w:rPr>
                <w:rFonts w:eastAsia="Times New Roman"/>
                <w:snapToGrid w:val="0"/>
                <w:szCs w:val="24"/>
              </w:rPr>
              <w:t xml:space="preserve"> </w:t>
            </w:r>
            <w:r w:rsidRPr="00C515E5">
              <w:rPr>
                <w:rFonts w:eastAsia="Times New Roman"/>
                <w:snapToGrid w:val="0"/>
                <w:szCs w:val="24"/>
              </w:rPr>
              <w:t>им.</w:t>
            </w:r>
            <w:r w:rsidR="00977A37">
              <w:rPr>
                <w:rFonts w:eastAsia="Times New Roman"/>
                <w:snapToGrid w:val="0"/>
                <w:szCs w:val="24"/>
              </w:rPr>
              <w:t xml:space="preserve"> </w:t>
            </w:r>
            <w:r w:rsidRPr="00C515E5">
              <w:rPr>
                <w:rFonts w:eastAsia="Times New Roman"/>
                <w:snapToGrid w:val="0"/>
                <w:szCs w:val="24"/>
              </w:rPr>
              <w:t>Н.И.</w:t>
            </w:r>
            <w:r w:rsidR="00977A37">
              <w:rPr>
                <w:rFonts w:eastAsia="Times New Roman"/>
                <w:snapToGrid w:val="0"/>
                <w:szCs w:val="24"/>
              </w:rPr>
              <w:t xml:space="preserve"> </w:t>
            </w:r>
            <w:r w:rsidRPr="00C515E5">
              <w:rPr>
                <w:rFonts w:eastAsia="Times New Roman"/>
                <w:snapToGrid w:val="0"/>
                <w:szCs w:val="24"/>
              </w:rPr>
              <w:t>Ткачева» (ИНН 2328000083)</w:t>
            </w:r>
          </w:p>
        </w:tc>
        <w:tc>
          <w:tcPr>
            <w:tcW w:w="1154" w:type="pct"/>
          </w:tcPr>
          <w:p w14:paraId="125EF3E2" w14:textId="664A628B" w:rsidR="00C515E5" w:rsidRPr="00902ED6" w:rsidRDefault="00C515E5" w:rsidP="00C515E5">
            <w:pPr>
              <w:widowControl w:val="0"/>
              <w:spacing w:line="240" w:lineRule="auto"/>
              <w:jc w:val="left"/>
              <w:rPr>
                <w:rFonts w:eastAsia="Times New Roman"/>
                <w:snapToGrid w:val="0"/>
                <w:szCs w:val="24"/>
              </w:rPr>
            </w:pPr>
            <w:r w:rsidRPr="00C515E5">
              <w:rPr>
                <w:rFonts w:eastAsia="Times New Roman"/>
                <w:snapToGrid w:val="0"/>
                <w:szCs w:val="24"/>
              </w:rPr>
              <w:t>для разведки и добычи полезных вод с целью технического водоснабжения</w:t>
            </w:r>
          </w:p>
        </w:tc>
        <w:tc>
          <w:tcPr>
            <w:tcW w:w="610" w:type="pct"/>
          </w:tcPr>
          <w:p w14:paraId="5FBEE5FD" w14:textId="208C87C9" w:rsidR="00C515E5" w:rsidRPr="00902ED6" w:rsidRDefault="00C515E5" w:rsidP="00C515E5">
            <w:pPr>
              <w:widowControl w:val="0"/>
              <w:spacing w:line="240" w:lineRule="auto"/>
              <w:jc w:val="left"/>
              <w:rPr>
                <w:rFonts w:eastAsia="Times New Roman"/>
                <w:snapToGrid w:val="0"/>
                <w:szCs w:val="24"/>
              </w:rPr>
            </w:pPr>
            <w:r w:rsidRPr="00902ED6">
              <w:rPr>
                <w:rFonts w:eastAsia="Times New Roman"/>
                <w:snapToGrid w:val="0"/>
                <w:szCs w:val="24"/>
              </w:rPr>
              <w:t>технические воды (птв)</w:t>
            </w:r>
          </w:p>
        </w:tc>
        <w:tc>
          <w:tcPr>
            <w:tcW w:w="471" w:type="pct"/>
          </w:tcPr>
          <w:p w14:paraId="398A004A" w14:textId="39B88C22" w:rsidR="00C515E5" w:rsidRPr="00902ED6" w:rsidRDefault="00C515E5" w:rsidP="00C515E5">
            <w:pPr>
              <w:widowControl w:val="0"/>
              <w:spacing w:line="240" w:lineRule="auto"/>
              <w:jc w:val="left"/>
              <w:rPr>
                <w:rFonts w:eastAsia="Times New Roman"/>
                <w:snapToGrid w:val="0"/>
                <w:szCs w:val="24"/>
              </w:rPr>
            </w:pPr>
            <w:r w:rsidRPr="00902ED6">
              <w:rPr>
                <w:rFonts w:eastAsia="Times New Roman"/>
                <w:snapToGrid w:val="0"/>
                <w:szCs w:val="24"/>
              </w:rPr>
              <w:t>Кавказский</w:t>
            </w:r>
          </w:p>
        </w:tc>
        <w:tc>
          <w:tcPr>
            <w:tcW w:w="541" w:type="pct"/>
          </w:tcPr>
          <w:p w14:paraId="7E39E781" w14:textId="255307E8" w:rsidR="00C515E5" w:rsidRPr="00902ED6" w:rsidRDefault="00C515E5" w:rsidP="00C515E5">
            <w:pPr>
              <w:spacing w:line="240" w:lineRule="auto"/>
              <w:jc w:val="left"/>
              <w:rPr>
                <w:rFonts w:eastAsia="Times New Roman"/>
                <w:snapToGrid w:val="0"/>
                <w:szCs w:val="24"/>
              </w:rPr>
            </w:pPr>
            <w:r w:rsidRPr="00C515E5">
              <w:rPr>
                <w:rFonts w:eastAsia="Times New Roman"/>
                <w:snapToGrid w:val="0"/>
                <w:szCs w:val="24"/>
              </w:rPr>
              <w:t>21.07.2022</w:t>
            </w:r>
          </w:p>
        </w:tc>
        <w:tc>
          <w:tcPr>
            <w:tcW w:w="486" w:type="pct"/>
          </w:tcPr>
          <w:p w14:paraId="0E732ACA" w14:textId="21FCA7EB" w:rsidR="00C515E5" w:rsidRPr="00902ED6" w:rsidRDefault="00C515E5" w:rsidP="00C515E5">
            <w:pPr>
              <w:widowControl w:val="0"/>
              <w:spacing w:line="240" w:lineRule="auto"/>
              <w:jc w:val="left"/>
              <w:rPr>
                <w:rFonts w:eastAsia="Times New Roman"/>
                <w:snapToGrid w:val="0"/>
                <w:szCs w:val="24"/>
              </w:rPr>
            </w:pPr>
            <w:r w:rsidRPr="00C515E5">
              <w:rPr>
                <w:rFonts w:eastAsia="Times New Roman"/>
                <w:snapToGrid w:val="0"/>
                <w:szCs w:val="24"/>
              </w:rPr>
              <w:t>12.07.2047</w:t>
            </w:r>
          </w:p>
        </w:tc>
      </w:tr>
    </w:tbl>
    <w:p w14:paraId="15BA6416" w14:textId="77777777" w:rsidR="00845944" w:rsidRPr="00902ED6" w:rsidRDefault="00845944" w:rsidP="00845944">
      <w:pPr>
        <w:spacing w:line="276" w:lineRule="auto"/>
        <w:ind w:firstLine="709"/>
        <w:jc w:val="right"/>
        <w:rPr>
          <w:sz w:val="28"/>
          <w:szCs w:val="28"/>
        </w:rPr>
      </w:pPr>
    </w:p>
    <w:p w14:paraId="5488AEB5" w14:textId="77777777" w:rsidR="00845944" w:rsidRPr="00902ED6" w:rsidRDefault="00845944" w:rsidP="00845944">
      <w:pPr>
        <w:spacing w:line="276" w:lineRule="auto"/>
        <w:ind w:firstLine="709"/>
        <w:rPr>
          <w:sz w:val="28"/>
          <w:szCs w:val="28"/>
        </w:rPr>
        <w:sectPr w:rsidR="00845944" w:rsidRPr="00902ED6" w:rsidSect="00845944">
          <w:pgSz w:w="16838" w:h="11906" w:orient="landscape"/>
          <w:pgMar w:top="1134" w:right="1134" w:bottom="567" w:left="1134" w:header="567" w:footer="567" w:gutter="0"/>
          <w:cols w:space="720"/>
        </w:sectPr>
      </w:pPr>
    </w:p>
    <w:p w14:paraId="78352C51" w14:textId="0C6576A4" w:rsidR="00F4417A" w:rsidRPr="00902ED6" w:rsidRDefault="00AB3813" w:rsidP="00845944">
      <w:pPr>
        <w:keepNext/>
        <w:tabs>
          <w:tab w:val="left" w:pos="1276"/>
        </w:tabs>
        <w:spacing w:before="280" w:after="280" w:line="240" w:lineRule="auto"/>
        <w:jc w:val="left"/>
        <w:outlineLvl w:val="2"/>
        <w:rPr>
          <w:rFonts w:eastAsia="Times New Roman"/>
          <w:b/>
          <w:iCs/>
          <w:sz w:val="28"/>
          <w:szCs w:val="28"/>
          <w:lang w:eastAsia="ru-RU"/>
        </w:rPr>
      </w:pPr>
      <w:bookmarkStart w:id="80" w:name="_Toc170502650"/>
      <w:bookmarkStart w:id="81" w:name="_Toc324507161"/>
      <w:bookmarkStart w:id="82" w:name="_Toc463606295"/>
      <w:bookmarkStart w:id="83" w:name="_Toc463611237"/>
      <w:bookmarkStart w:id="84" w:name="_Toc464044838"/>
      <w:r w:rsidRPr="00902ED6">
        <w:rPr>
          <w:rFonts w:eastAsia="Times New Roman"/>
          <w:b/>
          <w:iCs/>
          <w:sz w:val="28"/>
          <w:szCs w:val="28"/>
          <w:lang w:eastAsia="ru-RU"/>
        </w:rPr>
        <w:lastRenderedPageBreak/>
        <w:t>2.</w:t>
      </w:r>
      <w:r w:rsidR="00DA56E5" w:rsidRPr="00902ED6">
        <w:rPr>
          <w:rFonts w:eastAsia="Times New Roman"/>
          <w:b/>
          <w:iCs/>
          <w:sz w:val="28"/>
          <w:szCs w:val="28"/>
          <w:lang w:eastAsia="ru-RU"/>
        </w:rPr>
        <w:t>6</w:t>
      </w:r>
      <w:r w:rsidR="009C427A" w:rsidRPr="00902ED6">
        <w:rPr>
          <w:rFonts w:eastAsia="Times New Roman"/>
          <w:b/>
          <w:iCs/>
          <w:sz w:val="28"/>
          <w:szCs w:val="28"/>
          <w:lang w:eastAsia="ru-RU"/>
        </w:rPr>
        <w:t>.</w:t>
      </w:r>
      <w:r w:rsidR="00F4417A" w:rsidRPr="00902ED6">
        <w:rPr>
          <w:rFonts w:eastAsia="Times New Roman"/>
          <w:b/>
          <w:iCs/>
          <w:sz w:val="28"/>
          <w:szCs w:val="28"/>
          <w:lang w:eastAsia="ru-RU"/>
        </w:rPr>
        <w:t xml:space="preserve"> Лесные ресурсы</w:t>
      </w:r>
      <w:bookmarkEnd w:id="80"/>
    </w:p>
    <w:p w14:paraId="2AF21A16" w14:textId="3DCB8BBA" w:rsidR="00E01E65" w:rsidRPr="00902ED6" w:rsidRDefault="00CA7A7A" w:rsidP="00C8685F">
      <w:pPr>
        <w:spacing w:line="240" w:lineRule="auto"/>
        <w:ind w:firstLine="709"/>
        <w:rPr>
          <w:rFonts w:eastAsia="Times New Roman"/>
          <w:sz w:val="28"/>
          <w:szCs w:val="28"/>
        </w:rPr>
      </w:pPr>
      <w:bookmarkStart w:id="85" w:name="_Toc494398038"/>
      <w:bookmarkStart w:id="86" w:name="_Toc495491569"/>
      <w:bookmarkStart w:id="87" w:name="_Toc463606343"/>
      <w:bookmarkStart w:id="88" w:name="_Toc463611275"/>
      <w:bookmarkStart w:id="89" w:name="_Toc464044876"/>
      <w:bookmarkStart w:id="90" w:name="_Toc494398044"/>
      <w:bookmarkEnd w:id="49"/>
      <w:bookmarkEnd w:id="50"/>
      <w:bookmarkEnd w:id="51"/>
      <w:bookmarkEnd w:id="52"/>
      <w:bookmarkEnd w:id="53"/>
      <w:bookmarkEnd w:id="54"/>
      <w:bookmarkEnd w:id="81"/>
      <w:bookmarkEnd w:id="82"/>
      <w:bookmarkEnd w:id="83"/>
      <w:bookmarkEnd w:id="84"/>
      <w:r w:rsidRPr="00902ED6">
        <w:rPr>
          <w:rFonts w:eastAsia="Times New Roman"/>
          <w:sz w:val="28"/>
          <w:szCs w:val="28"/>
        </w:rPr>
        <w:t xml:space="preserve">По данным </w:t>
      </w:r>
      <w:r w:rsidR="00DA2A3F" w:rsidRPr="00902ED6">
        <w:rPr>
          <w:rFonts w:eastAsia="Times New Roman"/>
          <w:sz w:val="28"/>
          <w:szCs w:val="28"/>
        </w:rPr>
        <w:t>лесохозяйственного регламента Кавказского лесничества в границах Мирского сельского поселения земли лесного фонда отсутствуют</w:t>
      </w:r>
      <w:r w:rsidR="00E01E65" w:rsidRPr="00902ED6">
        <w:rPr>
          <w:rFonts w:eastAsia="Times New Roman"/>
          <w:sz w:val="28"/>
          <w:szCs w:val="28"/>
        </w:rPr>
        <w:t>.</w:t>
      </w:r>
    </w:p>
    <w:p w14:paraId="2191BFFE" w14:textId="77777777" w:rsidR="00DA56E5" w:rsidRPr="00902ED6" w:rsidRDefault="00DA56E5" w:rsidP="00DA56E5">
      <w:pPr>
        <w:rPr>
          <w:lang w:eastAsia="ru-RU"/>
        </w:rPr>
      </w:pPr>
    </w:p>
    <w:p w14:paraId="44BC2993" w14:textId="378AFCEF" w:rsidR="00DA56E5" w:rsidRPr="00902ED6" w:rsidRDefault="00DA56E5" w:rsidP="00DA56E5">
      <w:pPr>
        <w:outlineLvl w:val="2"/>
      </w:pPr>
      <w:bookmarkStart w:id="91" w:name="_Toc170502651"/>
      <w:r w:rsidRPr="00902ED6">
        <w:rPr>
          <w:rFonts w:eastAsia="Times New Roman"/>
          <w:b/>
          <w:iCs/>
          <w:sz w:val="28"/>
          <w:szCs w:val="28"/>
          <w:lang w:eastAsia="ru-RU"/>
        </w:rPr>
        <w:t>2.7. Объекты животного мира, занесенных в Красную книгу Российской Федерации и (или) в Красную книгу Краснодарского края</w:t>
      </w:r>
      <w:bookmarkEnd w:id="91"/>
    </w:p>
    <w:p w14:paraId="0D38CC95" w14:textId="585574EA" w:rsidR="00DA56E5" w:rsidRPr="00902ED6" w:rsidRDefault="00DA56E5" w:rsidP="00DA56E5">
      <w:pPr>
        <w:spacing w:line="240" w:lineRule="auto"/>
        <w:ind w:firstLine="709"/>
        <w:rPr>
          <w:rFonts w:eastAsia="Times New Roman"/>
          <w:sz w:val="28"/>
          <w:szCs w:val="28"/>
        </w:rPr>
      </w:pPr>
      <w:r w:rsidRPr="00902ED6">
        <w:rPr>
          <w:rFonts w:eastAsia="Times New Roman"/>
          <w:sz w:val="28"/>
          <w:szCs w:val="28"/>
        </w:rPr>
        <w:t>Территория Мирского сельского поселения Кавказского района входит в состав ареалов и мест обитания ряда видов (подвидов) объектов животного мира, занесенных в Красную книгу Российской Федерации</w:t>
      </w:r>
      <w:r w:rsidR="00B87FF3">
        <w:rPr>
          <w:rFonts w:eastAsia="Times New Roman"/>
          <w:sz w:val="28"/>
          <w:szCs w:val="28"/>
        </w:rPr>
        <w:t xml:space="preserve"> (дозорщик-император, гадюка степная восточная, обыкновенная горлица)</w:t>
      </w:r>
      <w:r w:rsidRPr="00902ED6">
        <w:rPr>
          <w:rFonts w:eastAsia="Times New Roman"/>
          <w:sz w:val="28"/>
          <w:szCs w:val="28"/>
        </w:rPr>
        <w:t xml:space="preserve"> и (или) в Красную книгу Краснодарского края</w:t>
      </w:r>
      <w:r w:rsidR="00B87FF3">
        <w:rPr>
          <w:rFonts w:eastAsia="Times New Roman"/>
          <w:sz w:val="28"/>
          <w:szCs w:val="28"/>
        </w:rPr>
        <w:t xml:space="preserve"> (дозорщик-император, мертвоед-моллюскоед, сколия-гигант, полоз каспийский, гадюка степная восточная, обыкновенная горлица)</w:t>
      </w:r>
      <w:r w:rsidRPr="00902ED6">
        <w:rPr>
          <w:rFonts w:eastAsia="Times New Roman"/>
          <w:sz w:val="28"/>
          <w:szCs w:val="28"/>
        </w:rPr>
        <w:t>.</w:t>
      </w:r>
    </w:p>
    <w:p w14:paraId="42B984E5" w14:textId="38B36372" w:rsidR="00DA56E5" w:rsidRPr="00902ED6" w:rsidRDefault="00DA56E5" w:rsidP="00DA56E5">
      <w:pPr>
        <w:spacing w:line="240" w:lineRule="auto"/>
        <w:ind w:firstLine="709"/>
        <w:rPr>
          <w:rFonts w:eastAsia="Times New Roman"/>
          <w:sz w:val="28"/>
          <w:szCs w:val="28"/>
        </w:rPr>
      </w:pPr>
      <w:r w:rsidRPr="00902ED6">
        <w:rPr>
          <w:rFonts w:eastAsia="Times New Roman"/>
          <w:sz w:val="28"/>
          <w:szCs w:val="28"/>
        </w:rPr>
        <w:t>В соответствии с пунктом 2 постановления главы администрации Краснодарского края от 26 июля 2001 г. № 670 «О Красной книге Краснодарского края» Красная книга Краснодарского края является официальным документом, содержащим сведения о состоянии, распространении и мерах охраны редких и находящихся под угрозой исчезновения видов (подвидов, популяций) диких животных, обитающих на территории Краснодарского края. Действующий в настоящее время Перечень таксонов животных, занесенных в Красную книгу Краснодарского края, утвержден постановлением главы администрации (губернатора) Краснодарского края от 22 декабря 2017 г. № 1029, Перечень (список) объектов животного мира, занесенных в Красную книгу Российской Федерации, утвержден приказом Минприроды России от 24 марта 2020 г. № 162 «Об утверждении Перечня объектов животного мира, занесенных в Красную книгу Российской Федерации». Электронная версия действующего третьего издания Красной книги Краснодарского края размещена на официальном сайте министерства природных ресурсов Краснодарского края в информационно-телекоммуникационной сети «Интернет» (http://</w:t>
      </w:r>
      <w:r w:rsidRPr="00902ED6">
        <w:rPr>
          <w:rFonts w:eastAsia="Times New Roman"/>
          <w:sz w:val="28"/>
          <w:szCs w:val="28"/>
          <w:lang w:val="en-US"/>
        </w:rPr>
        <w:t>m</w:t>
      </w:r>
      <w:r w:rsidRPr="00902ED6">
        <w:rPr>
          <w:rFonts w:eastAsia="Times New Roman"/>
          <w:sz w:val="28"/>
          <w:szCs w:val="28"/>
        </w:rPr>
        <w:t>prkk.ru) в открытом для общего пользования разделе «Красная книга Краснодарского края».</w:t>
      </w:r>
    </w:p>
    <w:p w14:paraId="299B3984" w14:textId="77777777" w:rsidR="00DA56E5" w:rsidRPr="00902ED6" w:rsidRDefault="00DA56E5" w:rsidP="00E3544C">
      <w:pPr>
        <w:spacing w:line="240" w:lineRule="auto"/>
        <w:ind w:firstLine="709"/>
        <w:rPr>
          <w:rFonts w:eastAsia="Times New Roman"/>
          <w:sz w:val="28"/>
          <w:szCs w:val="28"/>
        </w:rPr>
      </w:pPr>
      <w:r w:rsidRPr="00902ED6">
        <w:rPr>
          <w:rFonts w:eastAsia="Times New Roman"/>
          <w:sz w:val="28"/>
          <w:szCs w:val="28"/>
        </w:rPr>
        <w:t>Вопрос о наличии или отсутствии особей и (или) мест обитания тех или иных видов (подвидов) объектов животного мира, занесенных в Красную книгу Российской Федерации и (или) в Красную книгу Краснодарского края, на каждом конкретном участке, который планируется использовать для строительства, реконструкции, капитального ремонта или размещения объектов, либо для иных видов деятельности, способных оказать воздействие на упомянутых объектов животного мира и места их обитания, может быть решен посредством проведения полевых (натурных) и камеральных исследований профильными научными организациями.</w:t>
      </w:r>
    </w:p>
    <w:p w14:paraId="42FA3D04" w14:textId="77777777" w:rsidR="00DA56E5" w:rsidRPr="00902ED6" w:rsidRDefault="00DA56E5" w:rsidP="00E3544C">
      <w:pPr>
        <w:spacing w:line="240" w:lineRule="auto"/>
        <w:ind w:firstLine="709"/>
        <w:rPr>
          <w:rFonts w:eastAsia="Times New Roman"/>
          <w:sz w:val="28"/>
          <w:szCs w:val="28"/>
        </w:rPr>
      </w:pPr>
      <w:r w:rsidRPr="00902ED6">
        <w:rPr>
          <w:rFonts w:eastAsia="Times New Roman"/>
          <w:sz w:val="28"/>
          <w:szCs w:val="28"/>
        </w:rPr>
        <w:t>Частью 2 статьи 22 Федерального Закона от 24 апреля 1995 г. № 52-ФЗ «О животном мире» (далее - Закон о животном мире) при размещении, проектировании и строительстве предприятий, сооружений и других объектов должны предусматриваться и проводиться мероприятия по сохранению среды обитания объектов животного мира и условий их размножения, нагула, отдыха и путей миграции. Кроме того, частью 1 статьи 56 упомянутого Федерального закона установлено, что юридиче</w:t>
      </w:r>
      <w:r w:rsidRPr="00902ED6">
        <w:rPr>
          <w:rFonts w:eastAsia="Times New Roman"/>
          <w:sz w:val="28"/>
          <w:szCs w:val="28"/>
        </w:rPr>
        <w:lastRenderedPageBreak/>
        <w:t>ские лица и граждане, причинившие вред объектам животного мира и среде их обитания, возмещают нанесенный ущерб добровольно либо по решению суда или арбитражного суда. Данные нормы законодательства распространяются на все группы объектов животного мира без исключения (охотничьи ресурсы, позвоночные, беспозвоночные, занесенные и не занесенные в Красные книги Российской Федерации и (или) Краснодарского края).</w:t>
      </w:r>
    </w:p>
    <w:p w14:paraId="3C184D7C" w14:textId="1FCC0F92" w:rsidR="00E3544C" w:rsidRPr="00902ED6" w:rsidRDefault="00DA56E5" w:rsidP="00E3544C">
      <w:pPr>
        <w:spacing w:line="240" w:lineRule="auto"/>
        <w:ind w:firstLine="709"/>
        <w:rPr>
          <w:sz w:val="28"/>
          <w:szCs w:val="28"/>
        </w:rPr>
      </w:pPr>
      <w:r w:rsidRPr="00902ED6">
        <w:rPr>
          <w:rFonts w:eastAsia="Times New Roman"/>
          <w:sz w:val="28"/>
          <w:szCs w:val="28"/>
        </w:rPr>
        <w:t>В соответствии с пунктом 1.6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на территории Краснодарского края, утвержденных постановлением главы администрации (губернатора) Краснодарского края от 23 августа 2016 № г. 642, при проектировании объектов капитального строительства и иных сооружений любого типа, планировании иной хозяйственной деятельности, оказывающей воздействие на объекты животного мира и среду их обитания, необходимо производить оценку их воздействия на окружающую среду в части объектов жив</w:t>
      </w:r>
      <w:r w:rsidR="00E3544C" w:rsidRPr="00902ED6">
        <w:rPr>
          <w:rFonts w:eastAsia="Times New Roman"/>
          <w:sz w:val="28"/>
          <w:szCs w:val="28"/>
        </w:rPr>
        <w:t xml:space="preserve">отного мира и среды их обитания, </w:t>
      </w:r>
      <w:r w:rsidR="00E3544C" w:rsidRPr="00902ED6">
        <w:rPr>
          <w:color w:val="000000"/>
          <w:sz w:val="28"/>
          <w:szCs w:val="28"/>
          <w:lang w:eastAsia="ru-RU" w:bidi="ru-RU"/>
        </w:rPr>
        <w:t>предусматривать мероприятия по охране объектов животного мира и среды их обитания (в том числе компенсационные природоохранные мероприятия), а при строительстве, реконструкции, капитальном ремонте объектов - реализовывать упомянутые мероприятия. Не допускается осуществление хозяйственной и иной деятельности, оказывающей воздействие на объекты животного мира и среду их обитания (за исключением мероприятий по охране, защите и воспроизводству лесов) без планирования и реализации мероприятий по охране объектов животного мира и среды их обитания, согласованных с органом исполнительной власти Краснодарского края, уполномоченным в области охраны и использования животного мира, сохранения и восстановления среды его обитания.</w:t>
      </w:r>
    </w:p>
    <w:p w14:paraId="0B6164EE" w14:textId="77777777" w:rsidR="00E3544C" w:rsidRPr="00902ED6" w:rsidRDefault="00E3544C" w:rsidP="00E3544C">
      <w:pPr>
        <w:pStyle w:val="aff9"/>
        <w:spacing w:line="259" w:lineRule="auto"/>
        <w:ind w:firstLine="700"/>
        <w:rPr>
          <w:sz w:val="28"/>
          <w:szCs w:val="28"/>
        </w:rPr>
      </w:pPr>
      <w:r w:rsidRPr="00902ED6">
        <w:rPr>
          <w:color w:val="000000"/>
          <w:sz w:val="28"/>
          <w:szCs w:val="28"/>
          <w:lang w:eastAsia="ru-RU" w:bidi="ru-RU"/>
        </w:rPr>
        <w:t>В связи с этим, при проектировании каких-либо объектов необходимо произвести оценку его воздействия на окружающую среду в части объектов животного мира и среды их обитания и, по согласованию с министерством природных ресурсов Краснодарского края, предусмотреть и, в дальнейшем, реализовать мероприятия по охране объектов животного мира и среды их обитания, для чего перед прохождением экспертизы проектной документации необходимо направить соответствующие материалы в министерство природных ресурсов Краснодарского края.</w:t>
      </w:r>
    </w:p>
    <w:p w14:paraId="421AF750" w14:textId="3269B635" w:rsidR="00E3544C" w:rsidRPr="00902ED6" w:rsidRDefault="00E3544C" w:rsidP="00E3544C">
      <w:pPr>
        <w:spacing w:line="240" w:lineRule="auto"/>
        <w:ind w:firstLine="709"/>
        <w:rPr>
          <w:rFonts w:eastAsia="Times New Roman"/>
          <w:sz w:val="28"/>
          <w:szCs w:val="28"/>
        </w:rPr>
      </w:pPr>
      <w:r w:rsidRPr="00902ED6">
        <w:rPr>
          <w:color w:val="000000"/>
          <w:sz w:val="28"/>
          <w:szCs w:val="28"/>
          <w:lang w:eastAsia="ru-RU" w:bidi="ru-RU"/>
        </w:rPr>
        <w:t>Частично территория Мирского сельского поселения Кавказского района расположена в границах охотничьих угодий, в связи с этим при планировании использования земельных участков, находящихся в границах охотничьих угодий, необходимо учитывать интересы юридических лиц и индивидуальных предпринимателей, осуществляющих деятельность в сфере охотничьего хозяйства, а также охотников.</w:t>
      </w:r>
    </w:p>
    <w:p w14:paraId="78D2B4E3" w14:textId="77777777" w:rsidR="00DA56E5" w:rsidRPr="00902ED6" w:rsidRDefault="00DA56E5" w:rsidP="00DA56E5"/>
    <w:p w14:paraId="24DF7ECF" w14:textId="77777777" w:rsidR="002168E7" w:rsidRPr="00902ED6" w:rsidRDefault="002168E7" w:rsidP="00C92053">
      <w:pPr>
        <w:pStyle w:val="afa"/>
        <w:numPr>
          <w:ilvl w:val="0"/>
          <w:numId w:val="75"/>
        </w:numPr>
        <w:spacing w:line="240" w:lineRule="auto"/>
        <w:ind w:left="0" w:firstLine="426"/>
        <w:rPr>
          <w:sz w:val="28"/>
          <w:szCs w:val="28"/>
        </w:rPr>
        <w:sectPr w:rsidR="002168E7" w:rsidRPr="00902ED6" w:rsidSect="00BE5A2B">
          <w:pgSz w:w="11906" w:h="16838"/>
          <w:pgMar w:top="1134" w:right="567" w:bottom="1134" w:left="1134" w:header="567" w:footer="567" w:gutter="0"/>
          <w:paperSrc w:other="15"/>
          <w:cols w:space="720"/>
        </w:sectPr>
      </w:pPr>
    </w:p>
    <w:p w14:paraId="2D10833F" w14:textId="66E8C952" w:rsidR="001638F8" w:rsidRPr="00902ED6" w:rsidRDefault="0028065F" w:rsidP="006E0E76">
      <w:pPr>
        <w:pStyle w:val="0212160"/>
      </w:pPr>
      <w:bookmarkStart w:id="92" w:name="_Toc170502652"/>
      <w:r w:rsidRPr="00902ED6">
        <w:lastRenderedPageBreak/>
        <w:t>ГЛАВА 3. ЭКОЛОГИЧЕСКОЕ СОСТОЯНИЕ ТЕРРИТОРИИ. ЗОНЫ С ОСОБЫМИ УСЛОВИЯМИ ИСПОЛЬЗОВАНИЯ ТЕРРИТОРИ</w:t>
      </w:r>
      <w:r w:rsidR="000012B2" w:rsidRPr="00902ED6">
        <w:t>й</w:t>
      </w:r>
      <w:bookmarkEnd w:id="92"/>
    </w:p>
    <w:p w14:paraId="7550B773" w14:textId="448D931B" w:rsidR="00DA56E5" w:rsidRPr="00902ED6" w:rsidRDefault="00DA56E5" w:rsidP="00DA56E5">
      <w:pPr>
        <w:keepNext/>
        <w:tabs>
          <w:tab w:val="left" w:pos="1276"/>
        </w:tabs>
        <w:spacing w:before="280" w:after="280" w:line="240" w:lineRule="auto"/>
        <w:jc w:val="left"/>
        <w:outlineLvl w:val="2"/>
        <w:rPr>
          <w:rFonts w:eastAsia="Times New Roman"/>
          <w:b/>
          <w:iCs/>
          <w:sz w:val="28"/>
          <w:szCs w:val="28"/>
          <w:lang w:eastAsia="ru-RU"/>
        </w:rPr>
      </w:pPr>
      <w:bookmarkStart w:id="93" w:name="_Toc170502653"/>
      <w:r w:rsidRPr="00902ED6">
        <w:rPr>
          <w:rFonts w:eastAsia="Times New Roman"/>
          <w:b/>
          <w:iCs/>
          <w:sz w:val="28"/>
          <w:szCs w:val="28"/>
          <w:lang w:eastAsia="ru-RU"/>
        </w:rPr>
        <w:t>3.1. Санитарная очистка территории</w:t>
      </w:r>
      <w:bookmarkEnd w:id="93"/>
      <w:r w:rsidRPr="00902ED6">
        <w:rPr>
          <w:rFonts w:eastAsia="Times New Roman"/>
          <w:b/>
          <w:iCs/>
          <w:sz w:val="28"/>
          <w:szCs w:val="28"/>
          <w:lang w:eastAsia="ru-RU"/>
        </w:rPr>
        <w:t xml:space="preserve"> </w:t>
      </w:r>
    </w:p>
    <w:p w14:paraId="349ABD20" w14:textId="77777777" w:rsidR="00DA56E5" w:rsidRPr="00902ED6" w:rsidRDefault="00DA56E5" w:rsidP="00DA56E5">
      <w:pPr>
        <w:spacing w:line="276" w:lineRule="auto"/>
        <w:ind w:firstLine="709"/>
        <w:rPr>
          <w:sz w:val="28"/>
          <w:szCs w:val="28"/>
        </w:rPr>
      </w:pPr>
      <w:r w:rsidRPr="00902ED6">
        <w:rPr>
          <w:sz w:val="28"/>
          <w:szCs w:val="28"/>
        </w:rPr>
        <w:t>Продолжающиеся загрязнения природной среды жидкими и твердыми отходами производства и потребления вызывают деградацию среды обитания и наносят ущерб здоровью населения, в последнее время остается острой экологической проблемой, имеющей приоритетное социальное и экономическое значение.</w:t>
      </w:r>
    </w:p>
    <w:p w14:paraId="2F564254" w14:textId="77777777" w:rsidR="00DA56E5" w:rsidRPr="00902ED6" w:rsidRDefault="00DA56E5" w:rsidP="00DA56E5">
      <w:pPr>
        <w:spacing w:line="276" w:lineRule="auto"/>
        <w:ind w:firstLine="709"/>
        <w:rPr>
          <w:sz w:val="28"/>
          <w:szCs w:val="28"/>
        </w:rPr>
      </w:pPr>
      <w:r w:rsidRPr="00902ED6">
        <w:rPr>
          <w:sz w:val="28"/>
          <w:szCs w:val="28"/>
        </w:rPr>
        <w:t>Проблема сбора, утилизации, обеззараживания коммунальных и промышленных отходов на территории Мирского сельского поселения до конца не решена. Источниками загрязнения окружающей среды являются отходы, промышленные и коммунальные, а также несанкционированные свалки.</w:t>
      </w:r>
    </w:p>
    <w:p w14:paraId="1B3B51DB" w14:textId="46C25226" w:rsidR="00DA56E5" w:rsidRPr="00902ED6" w:rsidRDefault="00DA56E5" w:rsidP="00416831">
      <w:pPr>
        <w:spacing w:line="276" w:lineRule="auto"/>
        <w:ind w:firstLine="709"/>
        <w:rPr>
          <w:sz w:val="28"/>
          <w:szCs w:val="28"/>
        </w:rPr>
      </w:pPr>
      <w:r w:rsidRPr="00902ED6">
        <w:rPr>
          <w:sz w:val="28"/>
          <w:szCs w:val="28"/>
        </w:rPr>
        <w:t>Сбор и транспортирование твердых коммунальных отходов на территории сельского поселения осуществляет региональный оператор по обращению с ТКО ООО «Саночистка».</w:t>
      </w:r>
      <w:r w:rsidR="00EC4F9B">
        <w:rPr>
          <w:sz w:val="28"/>
          <w:szCs w:val="28"/>
        </w:rPr>
        <w:t xml:space="preserve"> В</w:t>
      </w:r>
      <w:r w:rsidR="00EC4F9B" w:rsidRPr="00EC4F9B">
        <w:rPr>
          <w:sz w:val="28"/>
          <w:szCs w:val="28"/>
        </w:rPr>
        <w:t xml:space="preserve"> соответствии с территориальной схемой в муниципальном</w:t>
      </w:r>
      <w:r w:rsidR="00EC4F9B">
        <w:rPr>
          <w:sz w:val="28"/>
          <w:szCs w:val="28"/>
        </w:rPr>
        <w:t xml:space="preserve"> </w:t>
      </w:r>
      <w:r w:rsidR="00EC4F9B" w:rsidRPr="00EC4F9B">
        <w:rPr>
          <w:sz w:val="28"/>
          <w:szCs w:val="28"/>
        </w:rPr>
        <w:t>образовании Кавказский район расположен лицензированный объект обращения</w:t>
      </w:r>
      <w:r w:rsidR="00EC4F9B">
        <w:rPr>
          <w:sz w:val="28"/>
          <w:szCs w:val="28"/>
        </w:rPr>
        <w:t xml:space="preserve"> </w:t>
      </w:r>
      <w:r w:rsidR="00EC4F9B" w:rsidRPr="00EC4F9B">
        <w:rPr>
          <w:sz w:val="28"/>
          <w:szCs w:val="28"/>
        </w:rPr>
        <w:t>с ТКО Краснодарский край, МО Кавказский район, г. Кропоткин, ул. 2-я</w:t>
      </w:r>
      <w:r w:rsidR="00EC4F9B">
        <w:rPr>
          <w:sz w:val="28"/>
          <w:szCs w:val="28"/>
        </w:rPr>
        <w:t xml:space="preserve"> </w:t>
      </w:r>
      <w:r w:rsidR="00EC4F9B" w:rsidRPr="00EC4F9B">
        <w:rPr>
          <w:sz w:val="28"/>
          <w:szCs w:val="28"/>
        </w:rPr>
        <w:t>Техническая, 3, 23:44:0101001:135; площадью 1,987 га, регистрационный № в</w:t>
      </w:r>
      <w:r w:rsidR="00EC4F9B">
        <w:rPr>
          <w:sz w:val="28"/>
          <w:szCs w:val="28"/>
        </w:rPr>
        <w:t xml:space="preserve"> </w:t>
      </w:r>
      <w:r w:rsidR="00EC4F9B" w:rsidRPr="00EC4F9B">
        <w:rPr>
          <w:sz w:val="28"/>
          <w:szCs w:val="28"/>
        </w:rPr>
        <w:t>ГРОРО: 23-00109-З-00449-311016; 44,969258 41,022542; эксплуатирующая</w:t>
      </w:r>
      <w:r w:rsidR="00EC4F9B">
        <w:rPr>
          <w:sz w:val="28"/>
          <w:szCs w:val="28"/>
        </w:rPr>
        <w:t xml:space="preserve"> </w:t>
      </w:r>
      <w:r w:rsidR="00EC4F9B" w:rsidRPr="00EC4F9B">
        <w:rPr>
          <w:sz w:val="28"/>
          <w:szCs w:val="28"/>
        </w:rPr>
        <w:t>компания ООО «Саночистка», лицензия: 023-00420, дата выдачи:</w:t>
      </w:r>
      <w:r w:rsidR="00EC4F9B">
        <w:rPr>
          <w:sz w:val="28"/>
          <w:szCs w:val="28"/>
        </w:rPr>
        <w:t xml:space="preserve"> </w:t>
      </w:r>
      <w:r w:rsidR="00EC4F9B" w:rsidRPr="00EC4F9B">
        <w:rPr>
          <w:sz w:val="28"/>
          <w:szCs w:val="28"/>
        </w:rPr>
        <w:t>20 декабря 2016 г.</w:t>
      </w:r>
      <w:r w:rsidR="00416831">
        <w:rPr>
          <w:sz w:val="28"/>
          <w:szCs w:val="28"/>
        </w:rPr>
        <w:t xml:space="preserve"> Н</w:t>
      </w:r>
      <w:r w:rsidR="00416831" w:rsidRPr="00416831">
        <w:rPr>
          <w:sz w:val="28"/>
          <w:szCs w:val="28"/>
        </w:rPr>
        <w:t>а сегодняшний день строительство новых объектов</w:t>
      </w:r>
      <w:r w:rsidR="00416831">
        <w:rPr>
          <w:sz w:val="28"/>
          <w:szCs w:val="28"/>
        </w:rPr>
        <w:t xml:space="preserve"> </w:t>
      </w:r>
      <w:r w:rsidR="00416831" w:rsidRPr="00416831">
        <w:rPr>
          <w:sz w:val="28"/>
          <w:szCs w:val="28"/>
        </w:rPr>
        <w:t>обращения с отходами на территории муниципального образования Кавказский</w:t>
      </w:r>
      <w:r w:rsidR="00416831">
        <w:rPr>
          <w:sz w:val="28"/>
          <w:szCs w:val="28"/>
        </w:rPr>
        <w:t xml:space="preserve"> </w:t>
      </w:r>
      <w:r w:rsidR="00416831" w:rsidRPr="00416831">
        <w:rPr>
          <w:sz w:val="28"/>
          <w:szCs w:val="28"/>
        </w:rPr>
        <w:t>район не запланировано</w:t>
      </w:r>
      <w:r w:rsidR="00416831">
        <w:rPr>
          <w:sz w:val="28"/>
          <w:szCs w:val="28"/>
        </w:rPr>
        <w:t>.</w:t>
      </w:r>
    </w:p>
    <w:p w14:paraId="4DC00105" w14:textId="77777777" w:rsidR="00DA56E5" w:rsidRPr="00902ED6" w:rsidRDefault="00DA56E5" w:rsidP="00DA56E5">
      <w:pPr>
        <w:spacing w:line="276" w:lineRule="auto"/>
        <w:ind w:firstLine="709"/>
        <w:rPr>
          <w:sz w:val="28"/>
          <w:szCs w:val="28"/>
        </w:rPr>
      </w:pPr>
      <w:r w:rsidRPr="00902ED6">
        <w:rPr>
          <w:sz w:val="28"/>
          <w:szCs w:val="28"/>
        </w:rPr>
        <w:t>Согласно Территориальной схеме обращения с отходами на территории Краснодарского края (утвержденной 16 января 2020 года) на территории Мирского сельское поселение отсутствуют объекты по хранению, утилизации и ликвидации твердых коммунальных отходов.</w:t>
      </w:r>
    </w:p>
    <w:p w14:paraId="59F3FB13" w14:textId="77777777" w:rsidR="00DA56E5" w:rsidRPr="00902ED6" w:rsidRDefault="00DA56E5" w:rsidP="00DA56E5">
      <w:pPr>
        <w:spacing w:line="276" w:lineRule="auto"/>
        <w:ind w:firstLine="709"/>
        <w:rPr>
          <w:sz w:val="28"/>
          <w:szCs w:val="28"/>
        </w:rPr>
      </w:pPr>
      <w:r w:rsidRPr="00902ED6">
        <w:rPr>
          <w:sz w:val="28"/>
          <w:szCs w:val="28"/>
        </w:rPr>
        <w:t>На территории Мирского сельского поселения также отсутствует раздельный сбор отходов.</w:t>
      </w:r>
    </w:p>
    <w:p w14:paraId="7FF3F512" w14:textId="77777777" w:rsidR="00DA56E5" w:rsidRPr="00902ED6" w:rsidRDefault="00DA56E5" w:rsidP="00DA56E5">
      <w:pPr>
        <w:ind w:firstLine="709"/>
        <w:rPr>
          <w:b/>
          <w:sz w:val="28"/>
          <w:szCs w:val="28"/>
        </w:rPr>
      </w:pPr>
      <w:r w:rsidRPr="00902ED6">
        <w:rPr>
          <w:b/>
          <w:sz w:val="28"/>
          <w:szCs w:val="28"/>
        </w:rPr>
        <w:t>Проектные предложения</w:t>
      </w:r>
    </w:p>
    <w:p w14:paraId="4D0DA654" w14:textId="77777777" w:rsidR="00DA56E5" w:rsidRPr="00902ED6" w:rsidRDefault="00DA56E5" w:rsidP="00DA56E5">
      <w:pPr>
        <w:spacing w:line="276" w:lineRule="auto"/>
        <w:ind w:firstLine="709"/>
        <w:rPr>
          <w:sz w:val="28"/>
          <w:szCs w:val="28"/>
        </w:rPr>
      </w:pPr>
      <w:r w:rsidRPr="00902ED6">
        <w:rPr>
          <w:sz w:val="28"/>
          <w:szCs w:val="28"/>
        </w:rPr>
        <w:t>Очистка территорий населенных пунктов – одно из важнейших мероприятий, обеспечивающих экологическое и санитарно-эпидемиологическое благополучие населения и охрану окружающей среды.</w:t>
      </w:r>
    </w:p>
    <w:p w14:paraId="1FB2C8D9" w14:textId="77777777" w:rsidR="00DA56E5" w:rsidRPr="00902ED6" w:rsidRDefault="00DA56E5" w:rsidP="00DA56E5">
      <w:pPr>
        <w:spacing w:line="276" w:lineRule="auto"/>
        <w:ind w:firstLine="709"/>
        <w:rPr>
          <w:sz w:val="28"/>
          <w:szCs w:val="28"/>
        </w:rPr>
      </w:pPr>
      <w:r w:rsidRPr="00902ED6">
        <w:rPr>
          <w:sz w:val="28"/>
          <w:szCs w:val="28"/>
        </w:rPr>
        <w:t>Согласно статистическим данным численность населения Мирского сельского поселения на 2020 г. составила 4531 человек.</w:t>
      </w:r>
    </w:p>
    <w:p w14:paraId="28CFE8A0" w14:textId="77777777" w:rsidR="00DA56E5" w:rsidRPr="00902ED6" w:rsidRDefault="00DA56E5" w:rsidP="00DA56E5">
      <w:pPr>
        <w:spacing w:line="276" w:lineRule="auto"/>
        <w:ind w:firstLine="709"/>
        <w:rPr>
          <w:sz w:val="28"/>
          <w:szCs w:val="28"/>
        </w:rPr>
      </w:pPr>
      <w:r w:rsidRPr="00902ED6">
        <w:rPr>
          <w:sz w:val="28"/>
          <w:szCs w:val="28"/>
        </w:rPr>
        <w:t>С учетом прогнозируемого успешного развития экономики и в соответствии с предложениями Генерального плана ожидается повышение уровня жизни населения и, как следствие, стабилизация, а затем рост численности населения на первую очередь до 4667 чел., а на расчетный срок – до 4807 чел.</w:t>
      </w:r>
    </w:p>
    <w:p w14:paraId="4B1C1A04" w14:textId="77777777" w:rsidR="00DA56E5" w:rsidRPr="00902ED6" w:rsidRDefault="00DA56E5" w:rsidP="00DA56E5">
      <w:pPr>
        <w:spacing w:line="276" w:lineRule="auto"/>
        <w:ind w:firstLine="709"/>
        <w:rPr>
          <w:sz w:val="28"/>
          <w:szCs w:val="28"/>
        </w:rPr>
      </w:pPr>
      <w:r w:rsidRPr="00902ED6">
        <w:rPr>
          <w:sz w:val="28"/>
          <w:szCs w:val="28"/>
        </w:rPr>
        <w:lastRenderedPageBreak/>
        <w:t>Нормы накопления коммунальных отходов от населения Мирского сельского поселения принимаются в соответствии местными нормативами градостроительного проектирования муниципального образования Кавказского района Краснодарского края (от 15 ноября 2017 года)</w:t>
      </w:r>
    </w:p>
    <w:p w14:paraId="101EE7C5" w14:textId="77777777" w:rsidR="00DA56E5" w:rsidRPr="00902ED6" w:rsidRDefault="00DA56E5" w:rsidP="00DA56E5">
      <w:pPr>
        <w:spacing w:line="276" w:lineRule="auto"/>
        <w:ind w:firstLine="709"/>
        <w:jc w:val="right"/>
        <w:rPr>
          <w:sz w:val="28"/>
          <w:szCs w:val="28"/>
        </w:rPr>
      </w:pPr>
      <w:r w:rsidRPr="00902ED6">
        <w:rPr>
          <w:sz w:val="28"/>
          <w:szCs w:val="28"/>
        </w:rPr>
        <w:t xml:space="preserve">Таблица 2.3.1 </w:t>
      </w:r>
    </w:p>
    <w:p w14:paraId="0CAE1BA7" w14:textId="77777777" w:rsidR="00DA56E5" w:rsidRPr="00902ED6" w:rsidRDefault="00DA56E5" w:rsidP="00DA56E5">
      <w:pPr>
        <w:spacing w:line="276" w:lineRule="auto"/>
        <w:ind w:firstLine="709"/>
        <w:jc w:val="center"/>
        <w:rPr>
          <w:sz w:val="28"/>
          <w:szCs w:val="28"/>
        </w:rPr>
      </w:pPr>
      <w:r w:rsidRPr="00902ED6">
        <w:rPr>
          <w:sz w:val="28"/>
          <w:szCs w:val="28"/>
        </w:rPr>
        <w:t>Нормы накопления коммунальных отходов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71"/>
        <w:gridCol w:w="1596"/>
        <w:gridCol w:w="1946"/>
      </w:tblGrid>
      <w:tr w:rsidR="00DA56E5" w:rsidRPr="00902ED6" w14:paraId="696A711A" w14:textId="77777777" w:rsidTr="00DA56E5">
        <w:trPr>
          <w:tblHeader/>
        </w:trPr>
        <w:tc>
          <w:tcPr>
            <w:tcW w:w="0" w:type="auto"/>
            <w:vMerge w:val="restart"/>
            <w:shd w:val="clear" w:color="auto" w:fill="auto"/>
            <w:vAlign w:val="center"/>
          </w:tcPr>
          <w:p w14:paraId="0E679A28" w14:textId="77777777" w:rsidR="00DA56E5" w:rsidRPr="00902ED6" w:rsidRDefault="00DA56E5" w:rsidP="00DA56E5">
            <w:pPr>
              <w:tabs>
                <w:tab w:val="left" w:pos="9923"/>
              </w:tabs>
              <w:suppressAutoHyphens/>
              <w:spacing w:line="240" w:lineRule="auto"/>
              <w:jc w:val="center"/>
              <w:rPr>
                <w:b/>
                <w:szCs w:val="24"/>
              </w:rPr>
            </w:pPr>
            <w:r w:rsidRPr="00902ED6">
              <w:rPr>
                <w:b/>
                <w:szCs w:val="24"/>
              </w:rPr>
              <w:t>Бытовые отходы</w:t>
            </w:r>
          </w:p>
        </w:tc>
        <w:tc>
          <w:tcPr>
            <w:tcW w:w="0" w:type="auto"/>
            <w:gridSpan w:val="2"/>
            <w:shd w:val="clear" w:color="auto" w:fill="auto"/>
            <w:vAlign w:val="center"/>
          </w:tcPr>
          <w:p w14:paraId="3791A4C2" w14:textId="77777777" w:rsidR="00DA56E5" w:rsidRPr="00902ED6" w:rsidRDefault="00DA56E5" w:rsidP="00DA56E5">
            <w:pPr>
              <w:tabs>
                <w:tab w:val="left" w:pos="9923"/>
              </w:tabs>
              <w:suppressAutoHyphens/>
              <w:spacing w:line="240" w:lineRule="auto"/>
              <w:jc w:val="center"/>
              <w:rPr>
                <w:b/>
                <w:szCs w:val="24"/>
              </w:rPr>
            </w:pPr>
            <w:r w:rsidRPr="00902ED6">
              <w:rPr>
                <w:b/>
                <w:szCs w:val="24"/>
              </w:rPr>
              <w:t>Количество бытовых отходов на 1 человека в год</w:t>
            </w:r>
          </w:p>
        </w:tc>
      </w:tr>
      <w:tr w:rsidR="00DA56E5" w:rsidRPr="00902ED6" w14:paraId="12FCDFEC" w14:textId="77777777" w:rsidTr="00DA56E5">
        <w:trPr>
          <w:tblHeader/>
        </w:trPr>
        <w:tc>
          <w:tcPr>
            <w:tcW w:w="0" w:type="auto"/>
            <w:vMerge/>
            <w:shd w:val="clear" w:color="auto" w:fill="auto"/>
            <w:vAlign w:val="center"/>
          </w:tcPr>
          <w:p w14:paraId="3381EF5A" w14:textId="77777777" w:rsidR="00DA56E5" w:rsidRPr="00902ED6" w:rsidRDefault="00DA56E5" w:rsidP="00DA56E5">
            <w:pPr>
              <w:tabs>
                <w:tab w:val="left" w:pos="9923"/>
              </w:tabs>
              <w:suppressAutoHyphens/>
              <w:spacing w:line="240" w:lineRule="auto"/>
              <w:jc w:val="center"/>
              <w:rPr>
                <w:b/>
                <w:szCs w:val="24"/>
              </w:rPr>
            </w:pPr>
          </w:p>
        </w:tc>
        <w:tc>
          <w:tcPr>
            <w:tcW w:w="0" w:type="auto"/>
            <w:shd w:val="clear" w:color="auto" w:fill="auto"/>
            <w:vAlign w:val="center"/>
          </w:tcPr>
          <w:p w14:paraId="1AC821AB" w14:textId="77777777" w:rsidR="00DA56E5" w:rsidRPr="00902ED6" w:rsidRDefault="00DA56E5" w:rsidP="00DA56E5">
            <w:pPr>
              <w:tabs>
                <w:tab w:val="left" w:pos="9923"/>
              </w:tabs>
              <w:suppressAutoHyphens/>
              <w:spacing w:line="240" w:lineRule="auto"/>
              <w:jc w:val="center"/>
              <w:rPr>
                <w:b/>
                <w:szCs w:val="24"/>
              </w:rPr>
            </w:pPr>
            <w:r w:rsidRPr="00902ED6">
              <w:rPr>
                <w:b/>
                <w:szCs w:val="24"/>
              </w:rPr>
              <w:t>кг</w:t>
            </w:r>
          </w:p>
        </w:tc>
        <w:tc>
          <w:tcPr>
            <w:tcW w:w="0" w:type="auto"/>
            <w:shd w:val="clear" w:color="auto" w:fill="auto"/>
            <w:vAlign w:val="center"/>
          </w:tcPr>
          <w:p w14:paraId="0AC06C06" w14:textId="77777777" w:rsidR="00DA56E5" w:rsidRPr="00902ED6" w:rsidRDefault="00DA56E5" w:rsidP="00DA56E5">
            <w:pPr>
              <w:tabs>
                <w:tab w:val="left" w:pos="9923"/>
              </w:tabs>
              <w:suppressAutoHyphens/>
              <w:spacing w:line="240" w:lineRule="auto"/>
              <w:jc w:val="center"/>
              <w:rPr>
                <w:b/>
                <w:szCs w:val="24"/>
              </w:rPr>
            </w:pPr>
            <w:r w:rsidRPr="00902ED6">
              <w:rPr>
                <w:b/>
                <w:szCs w:val="24"/>
              </w:rPr>
              <w:t>л</w:t>
            </w:r>
          </w:p>
        </w:tc>
      </w:tr>
      <w:tr w:rsidR="00DA56E5" w:rsidRPr="00902ED6" w14:paraId="2FC89668" w14:textId="77777777" w:rsidTr="00DA56E5">
        <w:tc>
          <w:tcPr>
            <w:tcW w:w="0" w:type="auto"/>
            <w:shd w:val="clear" w:color="auto" w:fill="auto"/>
          </w:tcPr>
          <w:p w14:paraId="0A272DFD" w14:textId="77777777" w:rsidR="00DA56E5" w:rsidRPr="00902ED6" w:rsidRDefault="00DA56E5" w:rsidP="00DA56E5">
            <w:pPr>
              <w:tabs>
                <w:tab w:val="left" w:pos="9923"/>
              </w:tabs>
              <w:suppressAutoHyphens/>
              <w:spacing w:line="240" w:lineRule="auto"/>
              <w:rPr>
                <w:szCs w:val="24"/>
              </w:rPr>
            </w:pPr>
            <w:r w:rsidRPr="00902ED6">
              <w:rPr>
                <w:szCs w:val="24"/>
              </w:rPr>
              <w:t>Твердые:</w:t>
            </w:r>
          </w:p>
        </w:tc>
        <w:tc>
          <w:tcPr>
            <w:tcW w:w="0" w:type="auto"/>
            <w:shd w:val="clear" w:color="auto" w:fill="auto"/>
          </w:tcPr>
          <w:p w14:paraId="1C1C00CE" w14:textId="77777777" w:rsidR="00DA56E5" w:rsidRPr="00902ED6" w:rsidRDefault="00DA56E5" w:rsidP="00DA56E5">
            <w:pPr>
              <w:tabs>
                <w:tab w:val="left" w:pos="9923"/>
              </w:tabs>
              <w:suppressAutoHyphens/>
              <w:spacing w:line="240" w:lineRule="auto"/>
              <w:rPr>
                <w:szCs w:val="24"/>
              </w:rPr>
            </w:pPr>
          </w:p>
        </w:tc>
        <w:tc>
          <w:tcPr>
            <w:tcW w:w="0" w:type="auto"/>
            <w:shd w:val="clear" w:color="auto" w:fill="auto"/>
          </w:tcPr>
          <w:p w14:paraId="795793A8" w14:textId="77777777" w:rsidR="00DA56E5" w:rsidRPr="00902ED6" w:rsidRDefault="00DA56E5" w:rsidP="00DA56E5">
            <w:pPr>
              <w:tabs>
                <w:tab w:val="left" w:pos="9923"/>
              </w:tabs>
              <w:suppressAutoHyphens/>
              <w:spacing w:line="240" w:lineRule="auto"/>
              <w:rPr>
                <w:szCs w:val="24"/>
              </w:rPr>
            </w:pPr>
          </w:p>
        </w:tc>
      </w:tr>
      <w:tr w:rsidR="00DA56E5" w:rsidRPr="00902ED6" w14:paraId="5C71DD62" w14:textId="77777777" w:rsidTr="00DA56E5">
        <w:tc>
          <w:tcPr>
            <w:tcW w:w="0" w:type="auto"/>
            <w:shd w:val="clear" w:color="auto" w:fill="auto"/>
          </w:tcPr>
          <w:p w14:paraId="3D3EEFB8" w14:textId="77777777" w:rsidR="00DA56E5" w:rsidRPr="00902ED6" w:rsidRDefault="00DA56E5" w:rsidP="00DA56E5">
            <w:pPr>
              <w:pStyle w:val="afa"/>
              <w:numPr>
                <w:ilvl w:val="0"/>
                <w:numId w:val="112"/>
              </w:numPr>
              <w:tabs>
                <w:tab w:val="left" w:pos="9923"/>
              </w:tabs>
              <w:suppressAutoHyphens/>
              <w:spacing w:line="240" w:lineRule="auto"/>
              <w:rPr>
                <w:szCs w:val="24"/>
              </w:rPr>
            </w:pPr>
            <w:r w:rsidRPr="00902ED6">
              <w:rPr>
                <w:szCs w:val="24"/>
              </w:rPr>
              <w:t>от жилых зданий, оборудованных водопроводом, канализацией, центральным отоплением и газом</w:t>
            </w:r>
          </w:p>
        </w:tc>
        <w:tc>
          <w:tcPr>
            <w:tcW w:w="0" w:type="auto"/>
            <w:vMerge w:val="restart"/>
            <w:shd w:val="clear" w:color="auto" w:fill="auto"/>
          </w:tcPr>
          <w:p w14:paraId="327F3AD0" w14:textId="77777777" w:rsidR="00DA56E5" w:rsidRPr="00902ED6" w:rsidRDefault="00DA56E5" w:rsidP="00DA56E5">
            <w:pPr>
              <w:tabs>
                <w:tab w:val="left" w:pos="9923"/>
              </w:tabs>
              <w:spacing w:line="240" w:lineRule="auto"/>
              <w:rPr>
                <w:szCs w:val="24"/>
              </w:rPr>
            </w:pPr>
            <w:r w:rsidRPr="00902ED6">
              <w:rPr>
                <w:szCs w:val="24"/>
              </w:rPr>
              <w:t>190-225</w:t>
            </w:r>
          </w:p>
        </w:tc>
        <w:tc>
          <w:tcPr>
            <w:tcW w:w="0" w:type="auto"/>
            <w:vMerge w:val="restart"/>
            <w:shd w:val="clear" w:color="auto" w:fill="auto"/>
          </w:tcPr>
          <w:p w14:paraId="560016A7" w14:textId="77777777" w:rsidR="00DA56E5" w:rsidRPr="00902ED6" w:rsidRDefault="00DA56E5" w:rsidP="00DA56E5">
            <w:pPr>
              <w:tabs>
                <w:tab w:val="left" w:pos="9923"/>
              </w:tabs>
              <w:spacing w:line="240" w:lineRule="auto"/>
              <w:rPr>
                <w:szCs w:val="24"/>
              </w:rPr>
            </w:pPr>
            <w:r w:rsidRPr="00902ED6">
              <w:rPr>
                <w:szCs w:val="24"/>
              </w:rPr>
              <w:t>900-1000</w:t>
            </w:r>
          </w:p>
        </w:tc>
      </w:tr>
      <w:tr w:rsidR="00DA56E5" w:rsidRPr="00902ED6" w14:paraId="47A4A64C" w14:textId="77777777" w:rsidTr="00DA56E5">
        <w:tc>
          <w:tcPr>
            <w:tcW w:w="0" w:type="auto"/>
            <w:shd w:val="clear" w:color="auto" w:fill="auto"/>
          </w:tcPr>
          <w:p w14:paraId="1746D4D7" w14:textId="77777777" w:rsidR="00DA56E5" w:rsidRPr="00902ED6" w:rsidRDefault="00DA56E5" w:rsidP="00DA56E5">
            <w:pPr>
              <w:pStyle w:val="afa"/>
              <w:numPr>
                <w:ilvl w:val="0"/>
                <w:numId w:val="112"/>
              </w:numPr>
              <w:tabs>
                <w:tab w:val="left" w:pos="9923"/>
              </w:tabs>
              <w:suppressAutoHyphens/>
              <w:spacing w:line="240" w:lineRule="auto"/>
              <w:rPr>
                <w:szCs w:val="24"/>
              </w:rPr>
            </w:pPr>
            <w:r w:rsidRPr="00902ED6">
              <w:rPr>
                <w:szCs w:val="24"/>
              </w:rPr>
              <w:t>от прочих жилых зданий</w:t>
            </w:r>
          </w:p>
        </w:tc>
        <w:tc>
          <w:tcPr>
            <w:tcW w:w="0" w:type="auto"/>
            <w:shd w:val="clear" w:color="auto" w:fill="auto"/>
          </w:tcPr>
          <w:p w14:paraId="13600696" w14:textId="77777777" w:rsidR="00DA56E5" w:rsidRPr="00902ED6" w:rsidRDefault="00DA56E5" w:rsidP="00DA56E5">
            <w:pPr>
              <w:tabs>
                <w:tab w:val="left" w:pos="9923"/>
              </w:tabs>
              <w:spacing w:line="240" w:lineRule="auto"/>
              <w:rPr>
                <w:szCs w:val="24"/>
              </w:rPr>
            </w:pPr>
            <w:r w:rsidRPr="00902ED6">
              <w:rPr>
                <w:szCs w:val="24"/>
              </w:rPr>
              <w:t>300-450</w:t>
            </w:r>
          </w:p>
        </w:tc>
        <w:tc>
          <w:tcPr>
            <w:tcW w:w="0" w:type="auto"/>
            <w:shd w:val="clear" w:color="auto" w:fill="auto"/>
          </w:tcPr>
          <w:p w14:paraId="65E97119" w14:textId="77777777" w:rsidR="00DA56E5" w:rsidRPr="00902ED6" w:rsidRDefault="00DA56E5" w:rsidP="00DA56E5">
            <w:pPr>
              <w:tabs>
                <w:tab w:val="left" w:pos="9923"/>
              </w:tabs>
              <w:spacing w:line="240" w:lineRule="auto"/>
              <w:rPr>
                <w:szCs w:val="24"/>
              </w:rPr>
            </w:pPr>
            <w:r w:rsidRPr="00902ED6">
              <w:rPr>
                <w:szCs w:val="24"/>
              </w:rPr>
              <w:t>1100-1500</w:t>
            </w:r>
          </w:p>
        </w:tc>
      </w:tr>
      <w:tr w:rsidR="00DA56E5" w:rsidRPr="00902ED6" w14:paraId="5125ED37" w14:textId="77777777" w:rsidTr="00DA56E5">
        <w:tc>
          <w:tcPr>
            <w:tcW w:w="0" w:type="auto"/>
            <w:shd w:val="clear" w:color="auto" w:fill="auto"/>
          </w:tcPr>
          <w:p w14:paraId="128C7FC3" w14:textId="77777777" w:rsidR="00DA56E5" w:rsidRPr="00902ED6" w:rsidRDefault="00DA56E5" w:rsidP="00DA56E5">
            <w:pPr>
              <w:pStyle w:val="afa"/>
              <w:numPr>
                <w:ilvl w:val="0"/>
                <w:numId w:val="112"/>
              </w:numPr>
              <w:tabs>
                <w:tab w:val="left" w:pos="9923"/>
              </w:tabs>
              <w:suppressAutoHyphens/>
              <w:spacing w:line="240" w:lineRule="auto"/>
              <w:rPr>
                <w:szCs w:val="24"/>
              </w:rPr>
            </w:pPr>
            <w:r w:rsidRPr="00902ED6">
              <w:rPr>
                <w:szCs w:val="24"/>
              </w:rPr>
              <w:t>Общее количество по населенному пункту с учетом общественных зданий</w:t>
            </w:r>
          </w:p>
        </w:tc>
        <w:tc>
          <w:tcPr>
            <w:tcW w:w="0" w:type="auto"/>
            <w:shd w:val="clear" w:color="auto" w:fill="auto"/>
          </w:tcPr>
          <w:p w14:paraId="330E20A0" w14:textId="77777777" w:rsidR="00DA56E5" w:rsidRPr="00902ED6" w:rsidRDefault="00DA56E5" w:rsidP="00DA56E5">
            <w:pPr>
              <w:tabs>
                <w:tab w:val="left" w:pos="9923"/>
              </w:tabs>
              <w:spacing w:line="240" w:lineRule="auto"/>
              <w:rPr>
                <w:szCs w:val="24"/>
              </w:rPr>
            </w:pPr>
            <w:r w:rsidRPr="00902ED6">
              <w:rPr>
                <w:szCs w:val="24"/>
              </w:rPr>
              <w:t>280-300</w:t>
            </w:r>
          </w:p>
        </w:tc>
        <w:tc>
          <w:tcPr>
            <w:tcW w:w="0" w:type="auto"/>
            <w:shd w:val="clear" w:color="auto" w:fill="auto"/>
          </w:tcPr>
          <w:p w14:paraId="40066A39" w14:textId="77777777" w:rsidR="00DA56E5" w:rsidRPr="00902ED6" w:rsidRDefault="00DA56E5" w:rsidP="00DA56E5">
            <w:pPr>
              <w:tabs>
                <w:tab w:val="left" w:pos="9923"/>
              </w:tabs>
              <w:spacing w:line="240" w:lineRule="auto"/>
              <w:rPr>
                <w:szCs w:val="24"/>
              </w:rPr>
            </w:pPr>
            <w:r w:rsidRPr="00902ED6">
              <w:rPr>
                <w:szCs w:val="24"/>
              </w:rPr>
              <w:t>1400-1500</w:t>
            </w:r>
          </w:p>
        </w:tc>
      </w:tr>
      <w:tr w:rsidR="00DA56E5" w:rsidRPr="00902ED6" w14:paraId="2572BAD6" w14:textId="77777777" w:rsidTr="00DA56E5">
        <w:trPr>
          <w:trHeight w:val="211"/>
        </w:trPr>
        <w:tc>
          <w:tcPr>
            <w:tcW w:w="0" w:type="auto"/>
            <w:shd w:val="clear" w:color="auto" w:fill="auto"/>
          </w:tcPr>
          <w:p w14:paraId="370A2F06" w14:textId="77777777" w:rsidR="00DA56E5" w:rsidRPr="00902ED6" w:rsidRDefault="00DA56E5" w:rsidP="00DA56E5">
            <w:pPr>
              <w:tabs>
                <w:tab w:val="left" w:pos="9923"/>
              </w:tabs>
              <w:suppressAutoHyphens/>
              <w:spacing w:line="240" w:lineRule="auto"/>
              <w:rPr>
                <w:szCs w:val="24"/>
              </w:rPr>
            </w:pPr>
            <w:r w:rsidRPr="00902ED6">
              <w:rPr>
                <w:szCs w:val="24"/>
              </w:rPr>
              <w:t>Жидкие из выгребов (при отсутствии канализации)</w:t>
            </w:r>
          </w:p>
        </w:tc>
        <w:tc>
          <w:tcPr>
            <w:tcW w:w="0" w:type="auto"/>
            <w:shd w:val="clear" w:color="auto" w:fill="auto"/>
          </w:tcPr>
          <w:p w14:paraId="1CBABD11" w14:textId="77777777" w:rsidR="00DA56E5" w:rsidRPr="00902ED6" w:rsidRDefault="00DA56E5" w:rsidP="00DA56E5">
            <w:pPr>
              <w:tabs>
                <w:tab w:val="left" w:pos="9923"/>
              </w:tabs>
              <w:spacing w:line="240" w:lineRule="auto"/>
              <w:rPr>
                <w:szCs w:val="24"/>
              </w:rPr>
            </w:pPr>
          </w:p>
        </w:tc>
        <w:tc>
          <w:tcPr>
            <w:tcW w:w="0" w:type="auto"/>
            <w:shd w:val="clear" w:color="auto" w:fill="auto"/>
          </w:tcPr>
          <w:p w14:paraId="42F3FE62" w14:textId="77777777" w:rsidR="00DA56E5" w:rsidRPr="00902ED6" w:rsidRDefault="00DA56E5" w:rsidP="00DA56E5">
            <w:pPr>
              <w:tabs>
                <w:tab w:val="left" w:pos="9923"/>
              </w:tabs>
              <w:spacing w:line="240" w:lineRule="auto"/>
              <w:rPr>
                <w:szCs w:val="24"/>
              </w:rPr>
            </w:pPr>
            <w:r w:rsidRPr="00902ED6">
              <w:rPr>
                <w:szCs w:val="24"/>
              </w:rPr>
              <w:t>2000-3500</w:t>
            </w:r>
          </w:p>
        </w:tc>
      </w:tr>
      <w:tr w:rsidR="00DA56E5" w:rsidRPr="00902ED6" w14:paraId="045EC67B" w14:textId="77777777" w:rsidTr="00DA56E5">
        <w:tc>
          <w:tcPr>
            <w:tcW w:w="0" w:type="auto"/>
            <w:shd w:val="clear" w:color="auto" w:fill="auto"/>
          </w:tcPr>
          <w:p w14:paraId="3D76774A" w14:textId="77777777" w:rsidR="00DA56E5" w:rsidRPr="00902ED6" w:rsidRDefault="00DA56E5" w:rsidP="00DA56E5">
            <w:pPr>
              <w:tabs>
                <w:tab w:val="left" w:pos="9923"/>
              </w:tabs>
              <w:suppressAutoHyphens/>
              <w:spacing w:line="240" w:lineRule="auto"/>
              <w:rPr>
                <w:szCs w:val="24"/>
              </w:rPr>
            </w:pPr>
            <w:r w:rsidRPr="00902ED6">
              <w:rPr>
                <w:szCs w:val="24"/>
              </w:rPr>
              <w:t>Смет с 1 м</w:t>
            </w:r>
            <w:r w:rsidRPr="00902ED6">
              <w:rPr>
                <w:szCs w:val="24"/>
                <w:vertAlign w:val="superscript"/>
              </w:rPr>
              <w:t>2</w:t>
            </w:r>
            <w:r w:rsidRPr="00902ED6">
              <w:rPr>
                <w:szCs w:val="24"/>
              </w:rPr>
              <w:t xml:space="preserve"> твердых покрытий улиц, площадей и парков</w:t>
            </w:r>
          </w:p>
        </w:tc>
        <w:tc>
          <w:tcPr>
            <w:tcW w:w="0" w:type="auto"/>
            <w:shd w:val="clear" w:color="auto" w:fill="auto"/>
          </w:tcPr>
          <w:p w14:paraId="04CB19AB" w14:textId="77777777" w:rsidR="00DA56E5" w:rsidRPr="00902ED6" w:rsidRDefault="00DA56E5" w:rsidP="00DA56E5">
            <w:pPr>
              <w:tabs>
                <w:tab w:val="left" w:pos="9923"/>
              </w:tabs>
              <w:spacing w:line="240" w:lineRule="auto"/>
              <w:rPr>
                <w:szCs w:val="24"/>
              </w:rPr>
            </w:pPr>
            <w:r w:rsidRPr="00902ED6">
              <w:rPr>
                <w:szCs w:val="24"/>
              </w:rPr>
              <w:t>5-15</w:t>
            </w:r>
          </w:p>
        </w:tc>
        <w:tc>
          <w:tcPr>
            <w:tcW w:w="0" w:type="auto"/>
            <w:shd w:val="clear" w:color="auto" w:fill="auto"/>
          </w:tcPr>
          <w:p w14:paraId="7EA4690B" w14:textId="77777777" w:rsidR="00DA56E5" w:rsidRPr="00902ED6" w:rsidRDefault="00DA56E5" w:rsidP="00DA56E5">
            <w:pPr>
              <w:tabs>
                <w:tab w:val="left" w:pos="9923"/>
              </w:tabs>
              <w:spacing w:line="240" w:lineRule="auto"/>
              <w:rPr>
                <w:szCs w:val="24"/>
              </w:rPr>
            </w:pPr>
            <w:r w:rsidRPr="00902ED6">
              <w:rPr>
                <w:szCs w:val="24"/>
              </w:rPr>
              <w:t>8-20</w:t>
            </w:r>
          </w:p>
        </w:tc>
      </w:tr>
    </w:tbl>
    <w:p w14:paraId="42F11D59" w14:textId="77777777" w:rsidR="00DA56E5" w:rsidRPr="00902ED6" w:rsidRDefault="00DA56E5" w:rsidP="00DA56E5">
      <w:pPr>
        <w:pStyle w:val="07"/>
        <w:tabs>
          <w:tab w:val="left" w:pos="9923"/>
        </w:tabs>
        <w:spacing w:before="0"/>
        <w:ind w:firstLine="851"/>
        <w:rPr>
          <w:sz w:val="24"/>
        </w:rPr>
      </w:pPr>
      <w:r w:rsidRPr="00902ED6">
        <w:rPr>
          <w:sz w:val="24"/>
        </w:rPr>
        <w:t>Примечание: Большие значения норм накопления отходов следует принимать для города, меньшие для сельских поселений.</w:t>
      </w:r>
    </w:p>
    <w:p w14:paraId="36FFAFCE" w14:textId="77777777" w:rsidR="00DA56E5" w:rsidRPr="00902ED6" w:rsidRDefault="00DA56E5" w:rsidP="00DA56E5">
      <w:pPr>
        <w:spacing w:line="276" w:lineRule="auto"/>
        <w:ind w:firstLine="709"/>
        <w:jc w:val="right"/>
        <w:rPr>
          <w:sz w:val="28"/>
          <w:szCs w:val="28"/>
        </w:rPr>
      </w:pPr>
      <w:r w:rsidRPr="00902ED6">
        <w:rPr>
          <w:sz w:val="28"/>
          <w:szCs w:val="28"/>
        </w:rPr>
        <w:t xml:space="preserve">Таблица 2.3.2 </w:t>
      </w:r>
    </w:p>
    <w:p w14:paraId="0A084ED3" w14:textId="77777777" w:rsidR="00DA56E5" w:rsidRPr="00902ED6" w:rsidRDefault="00DA56E5" w:rsidP="00DA56E5">
      <w:pPr>
        <w:spacing w:line="276" w:lineRule="auto"/>
        <w:ind w:firstLine="709"/>
        <w:jc w:val="center"/>
        <w:rPr>
          <w:sz w:val="28"/>
          <w:szCs w:val="28"/>
        </w:rPr>
      </w:pPr>
      <w:r w:rsidRPr="00902ED6">
        <w:rPr>
          <w:sz w:val="28"/>
          <w:szCs w:val="28"/>
        </w:rPr>
        <w:t>Расчетное (усредненное) количество образующихся твердых коммунальных отходов от населения (с учетом общественных зданий) на первую очередь и расчетный срок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4"/>
        <w:gridCol w:w="1669"/>
        <w:gridCol w:w="1536"/>
        <w:gridCol w:w="2618"/>
        <w:gridCol w:w="2384"/>
      </w:tblGrid>
      <w:tr w:rsidR="00DA56E5" w:rsidRPr="00902ED6" w14:paraId="4212E74E" w14:textId="77777777" w:rsidTr="00DA56E5">
        <w:trPr>
          <w:trHeight w:val="122"/>
          <w:jc w:val="center"/>
        </w:trPr>
        <w:tc>
          <w:tcPr>
            <w:tcW w:w="1062" w:type="pct"/>
            <w:vMerge w:val="restart"/>
            <w:vAlign w:val="center"/>
          </w:tcPr>
          <w:p w14:paraId="7BC4B816" w14:textId="77777777" w:rsidR="00DA56E5" w:rsidRPr="00902ED6" w:rsidRDefault="00DA56E5" w:rsidP="00DA56E5">
            <w:pPr>
              <w:pStyle w:val="Normal10-02"/>
              <w:rPr>
                <w:sz w:val="24"/>
                <w:szCs w:val="24"/>
              </w:rPr>
            </w:pPr>
            <w:r w:rsidRPr="00902ED6">
              <w:rPr>
                <w:sz w:val="24"/>
                <w:szCs w:val="24"/>
              </w:rPr>
              <w:t>Муниципальное</w:t>
            </w:r>
          </w:p>
        </w:tc>
        <w:tc>
          <w:tcPr>
            <w:tcW w:w="1538" w:type="pct"/>
            <w:gridSpan w:val="2"/>
            <w:vAlign w:val="center"/>
          </w:tcPr>
          <w:p w14:paraId="44D7101D" w14:textId="77777777" w:rsidR="00DA56E5" w:rsidRPr="00902ED6" w:rsidRDefault="00DA56E5" w:rsidP="00DA56E5">
            <w:pPr>
              <w:pStyle w:val="Normal10-02"/>
              <w:rPr>
                <w:sz w:val="24"/>
                <w:szCs w:val="24"/>
              </w:rPr>
            </w:pPr>
            <w:r w:rsidRPr="00902ED6">
              <w:rPr>
                <w:sz w:val="24"/>
                <w:szCs w:val="24"/>
              </w:rPr>
              <w:t>Первая очередь</w:t>
            </w:r>
          </w:p>
        </w:tc>
        <w:tc>
          <w:tcPr>
            <w:tcW w:w="2400" w:type="pct"/>
            <w:gridSpan w:val="2"/>
            <w:vAlign w:val="center"/>
          </w:tcPr>
          <w:p w14:paraId="09920693" w14:textId="77777777" w:rsidR="00DA56E5" w:rsidRPr="00902ED6" w:rsidRDefault="00DA56E5" w:rsidP="00DA56E5">
            <w:pPr>
              <w:pStyle w:val="Normal10-02"/>
              <w:rPr>
                <w:sz w:val="24"/>
                <w:szCs w:val="24"/>
              </w:rPr>
            </w:pPr>
            <w:r w:rsidRPr="00902ED6">
              <w:rPr>
                <w:sz w:val="24"/>
                <w:szCs w:val="24"/>
              </w:rPr>
              <w:t>Расчетный срок</w:t>
            </w:r>
          </w:p>
        </w:tc>
      </w:tr>
      <w:tr w:rsidR="00DA56E5" w:rsidRPr="00902ED6" w14:paraId="2D13D2FA" w14:textId="77777777" w:rsidTr="00DA56E5">
        <w:trPr>
          <w:trHeight w:val="20"/>
          <w:jc w:val="center"/>
        </w:trPr>
        <w:tc>
          <w:tcPr>
            <w:tcW w:w="1062" w:type="pct"/>
            <w:vMerge/>
            <w:vAlign w:val="center"/>
          </w:tcPr>
          <w:p w14:paraId="6A407420" w14:textId="77777777" w:rsidR="00DA56E5" w:rsidRPr="00902ED6" w:rsidRDefault="00DA56E5" w:rsidP="00DA56E5">
            <w:pPr>
              <w:pStyle w:val="Normal10-02"/>
              <w:rPr>
                <w:sz w:val="24"/>
                <w:szCs w:val="24"/>
              </w:rPr>
            </w:pPr>
          </w:p>
        </w:tc>
        <w:tc>
          <w:tcPr>
            <w:tcW w:w="801" w:type="pct"/>
            <w:vAlign w:val="center"/>
          </w:tcPr>
          <w:p w14:paraId="45B3D2D4" w14:textId="77777777" w:rsidR="00DA56E5" w:rsidRPr="00902ED6" w:rsidRDefault="00DA56E5" w:rsidP="00DA56E5">
            <w:pPr>
              <w:pStyle w:val="Normal10-02"/>
              <w:rPr>
                <w:sz w:val="24"/>
                <w:szCs w:val="24"/>
              </w:rPr>
            </w:pPr>
            <w:r w:rsidRPr="00902ED6">
              <w:rPr>
                <w:sz w:val="24"/>
                <w:szCs w:val="24"/>
              </w:rPr>
              <w:t>Численность населения (чел.)</w:t>
            </w:r>
          </w:p>
        </w:tc>
        <w:tc>
          <w:tcPr>
            <w:tcW w:w="737" w:type="pct"/>
            <w:vAlign w:val="center"/>
          </w:tcPr>
          <w:p w14:paraId="1EABFBBD" w14:textId="77777777" w:rsidR="00DA56E5" w:rsidRPr="00902ED6" w:rsidRDefault="00DA56E5" w:rsidP="00DA56E5">
            <w:pPr>
              <w:pStyle w:val="Normal10-02"/>
              <w:rPr>
                <w:sz w:val="24"/>
                <w:szCs w:val="24"/>
              </w:rPr>
            </w:pPr>
            <w:r w:rsidRPr="00902ED6">
              <w:rPr>
                <w:sz w:val="24"/>
                <w:szCs w:val="24"/>
              </w:rPr>
              <w:t>Количество отходов, м</w:t>
            </w:r>
            <w:r w:rsidRPr="00902ED6">
              <w:rPr>
                <w:sz w:val="24"/>
                <w:szCs w:val="24"/>
                <w:vertAlign w:val="superscript"/>
              </w:rPr>
              <w:t>3</w:t>
            </w:r>
            <w:r w:rsidRPr="00902ED6">
              <w:rPr>
                <w:sz w:val="24"/>
                <w:szCs w:val="24"/>
              </w:rPr>
              <w:t>/год</w:t>
            </w:r>
          </w:p>
        </w:tc>
        <w:tc>
          <w:tcPr>
            <w:tcW w:w="1256" w:type="pct"/>
            <w:vAlign w:val="center"/>
          </w:tcPr>
          <w:p w14:paraId="46E54AA4" w14:textId="77777777" w:rsidR="00DA56E5" w:rsidRPr="00902ED6" w:rsidRDefault="00DA56E5" w:rsidP="00DA56E5">
            <w:pPr>
              <w:pStyle w:val="Normal10-02"/>
              <w:rPr>
                <w:sz w:val="24"/>
                <w:szCs w:val="24"/>
              </w:rPr>
            </w:pPr>
            <w:r w:rsidRPr="00902ED6">
              <w:rPr>
                <w:sz w:val="24"/>
                <w:szCs w:val="24"/>
              </w:rPr>
              <w:t>Численность населения (чел.)</w:t>
            </w:r>
          </w:p>
        </w:tc>
        <w:tc>
          <w:tcPr>
            <w:tcW w:w="1144" w:type="pct"/>
            <w:vAlign w:val="center"/>
          </w:tcPr>
          <w:p w14:paraId="656D4C45" w14:textId="77777777" w:rsidR="00DA56E5" w:rsidRPr="00902ED6" w:rsidRDefault="00DA56E5" w:rsidP="00DA56E5">
            <w:pPr>
              <w:pStyle w:val="Normal10-02"/>
              <w:rPr>
                <w:sz w:val="24"/>
                <w:szCs w:val="24"/>
              </w:rPr>
            </w:pPr>
            <w:r w:rsidRPr="00902ED6">
              <w:rPr>
                <w:sz w:val="24"/>
                <w:szCs w:val="24"/>
              </w:rPr>
              <w:t>Количество отходов, м</w:t>
            </w:r>
            <w:r w:rsidRPr="00902ED6">
              <w:rPr>
                <w:sz w:val="24"/>
                <w:szCs w:val="24"/>
                <w:vertAlign w:val="superscript"/>
              </w:rPr>
              <w:t>3</w:t>
            </w:r>
            <w:r w:rsidRPr="00902ED6">
              <w:rPr>
                <w:sz w:val="24"/>
                <w:szCs w:val="24"/>
              </w:rPr>
              <w:t>/год</w:t>
            </w:r>
          </w:p>
        </w:tc>
      </w:tr>
      <w:tr w:rsidR="00DA56E5" w:rsidRPr="00902ED6" w14:paraId="75F5B78F" w14:textId="77777777" w:rsidTr="00DA56E5">
        <w:trPr>
          <w:trHeight w:val="20"/>
          <w:jc w:val="center"/>
        </w:trPr>
        <w:tc>
          <w:tcPr>
            <w:tcW w:w="1062" w:type="pct"/>
            <w:vAlign w:val="bottom"/>
          </w:tcPr>
          <w:p w14:paraId="6C91877A" w14:textId="77777777" w:rsidR="00DA56E5" w:rsidRPr="00902ED6" w:rsidRDefault="00DA56E5" w:rsidP="00DA56E5">
            <w:pPr>
              <w:pStyle w:val="1e"/>
              <w:rPr>
                <w:b/>
                <w:sz w:val="24"/>
                <w:szCs w:val="24"/>
              </w:rPr>
            </w:pPr>
            <w:r w:rsidRPr="00902ED6">
              <w:rPr>
                <w:b/>
                <w:sz w:val="24"/>
                <w:szCs w:val="24"/>
              </w:rPr>
              <w:t>Мирское сельское поселение</w:t>
            </w:r>
          </w:p>
        </w:tc>
        <w:tc>
          <w:tcPr>
            <w:tcW w:w="801" w:type="pct"/>
            <w:vAlign w:val="center"/>
          </w:tcPr>
          <w:p w14:paraId="2607382D" w14:textId="77777777" w:rsidR="00DA56E5" w:rsidRPr="00902ED6" w:rsidRDefault="00DA56E5" w:rsidP="00DA56E5">
            <w:pPr>
              <w:spacing w:line="240" w:lineRule="auto"/>
              <w:jc w:val="center"/>
              <w:rPr>
                <w:rFonts w:eastAsia="Times New Roman"/>
                <w:b/>
                <w:bCs/>
                <w:szCs w:val="24"/>
                <w:lang w:eastAsia="ru-RU"/>
              </w:rPr>
            </w:pPr>
            <w:r w:rsidRPr="00902ED6">
              <w:rPr>
                <w:rFonts w:eastAsia="Times New Roman"/>
                <w:b/>
                <w:bCs/>
                <w:szCs w:val="24"/>
                <w:lang w:eastAsia="ru-RU"/>
              </w:rPr>
              <w:t>4667</w:t>
            </w:r>
          </w:p>
        </w:tc>
        <w:tc>
          <w:tcPr>
            <w:tcW w:w="737" w:type="pct"/>
            <w:vAlign w:val="center"/>
          </w:tcPr>
          <w:p w14:paraId="7E02DCB4" w14:textId="77777777" w:rsidR="00DA56E5" w:rsidRPr="00902ED6" w:rsidRDefault="00DA56E5" w:rsidP="00DA56E5">
            <w:pPr>
              <w:pStyle w:val="1e"/>
              <w:jc w:val="center"/>
              <w:rPr>
                <w:b/>
                <w:sz w:val="24"/>
                <w:szCs w:val="24"/>
              </w:rPr>
            </w:pPr>
            <w:r w:rsidRPr="00902ED6">
              <w:rPr>
                <w:b/>
                <w:sz w:val="24"/>
                <w:szCs w:val="24"/>
              </w:rPr>
              <w:t>7000</w:t>
            </w:r>
          </w:p>
        </w:tc>
        <w:tc>
          <w:tcPr>
            <w:tcW w:w="1256" w:type="pct"/>
            <w:vAlign w:val="center"/>
          </w:tcPr>
          <w:p w14:paraId="4ED9D4BC" w14:textId="77777777" w:rsidR="00DA56E5" w:rsidRPr="00902ED6" w:rsidRDefault="00DA56E5" w:rsidP="00DA56E5">
            <w:pPr>
              <w:spacing w:line="240" w:lineRule="auto"/>
              <w:jc w:val="center"/>
              <w:rPr>
                <w:rFonts w:eastAsia="Times New Roman"/>
                <w:b/>
                <w:bCs/>
                <w:szCs w:val="24"/>
                <w:lang w:eastAsia="ru-RU"/>
              </w:rPr>
            </w:pPr>
            <w:r w:rsidRPr="00902ED6">
              <w:rPr>
                <w:rFonts w:eastAsia="Times New Roman"/>
                <w:b/>
                <w:bCs/>
                <w:szCs w:val="24"/>
                <w:lang w:eastAsia="ru-RU"/>
              </w:rPr>
              <w:t>4807</w:t>
            </w:r>
          </w:p>
        </w:tc>
        <w:tc>
          <w:tcPr>
            <w:tcW w:w="1144" w:type="pct"/>
            <w:vAlign w:val="center"/>
          </w:tcPr>
          <w:p w14:paraId="15C30724" w14:textId="77777777" w:rsidR="00DA56E5" w:rsidRPr="00902ED6" w:rsidRDefault="00DA56E5" w:rsidP="00DA56E5">
            <w:pPr>
              <w:pStyle w:val="1e"/>
              <w:jc w:val="center"/>
              <w:rPr>
                <w:b/>
                <w:sz w:val="24"/>
                <w:szCs w:val="24"/>
              </w:rPr>
            </w:pPr>
            <w:r w:rsidRPr="00902ED6">
              <w:rPr>
                <w:b/>
                <w:sz w:val="24"/>
                <w:szCs w:val="24"/>
              </w:rPr>
              <w:t>7210</w:t>
            </w:r>
          </w:p>
        </w:tc>
      </w:tr>
    </w:tbl>
    <w:p w14:paraId="6E8FCDBA" w14:textId="77777777" w:rsidR="00DA56E5" w:rsidRPr="00902ED6" w:rsidRDefault="00DA56E5" w:rsidP="00DA56E5">
      <w:pPr>
        <w:spacing w:line="276" w:lineRule="auto"/>
        <w:ind w:firstLine="709"/>
        <w:rPr>
          <w:sz w:val="28"/>
          <w:szCs w:val="28"/>
        </w:rPr>
      </w:pPr>
      <w:r w:rsidRPr="00902ED6">
        <w:rPr>
          <w:sz w:val="28"/>
          <w:szCs w:val="28"/>
        </w:rPr>
        <w:t>Итого, по Мирскому сельскому поселению на первую очередь будет образовываться порядка 7,0 тыс. м</w:t>
      </w:r>
      <w:r w:rsidRPr="00902ED6">
        <w:rPr>
          <w:sz w:val="28"/>
          <w:szCs w:val="28"/>
          <w:vertAlign w:val="superscript"/>
        </w:rPr>
        <w:t>3</w:t>
      </w:r>
      <w:r w:rsidRPr="00902ED6">
        <w:rPr>
          <w:sz w:val="28"/>
          <w:szCs w:val="28"/>
        </w:rPr>
        <w:t>/год отходов от жилого фонда и общественных зданий, а на расчетный срок – 7,2 тыс. м</w:t>
      </w:r>
      <w:r w:rsidRPr="00902ED6">
        <w:rPr>
          <w:sz w:val="28"/>
          <w:szCs w:val="28"/>
          <w:vertAlign w:val="superscript"/>
        </w:rPr>
        <w:t>3</w:t>
      </w:r>
      <w:r w:rsidRPr="00902ED6">
        <w:rPr>
          <w:sz w:val="28"/>
          <w:szCs w:val="28"/>
        </w:rPr>
        <w:t>/год твердых коммунальных отходов.</w:t>
      </w:r>
    </w:p>
    <w:p w14:paraId="1DD43E40" w14:textId="77777777" w:rsidR="00DA56E5" w:rsidRPr="00902ED6" w:rsidRDefault="00DA56E5" w:rsidP="00DA56E5">
      <w:pPr>
        <w:spacing w:line="276" w:lineRule="auto"/>
        <w:ind w:firstLine="709"/>
        <w:rPr>
          <w:sz w:val="28"/>
          <w:szCs w:val="28"/>
        </w:rPr>
      </w:pPr>
      <w:r w:rsidRPr="00902ED6">
        <w:rPr>
          <w:sz w:val="28"/>
          <w:szCs w:val="28"/>
        </w:rPr>
        <w:t>Согласно Территориальной схеме обращения с отходами на территории Краснодарского края Мирское сельское поселение относится к Новокубанской зоне обслуживания региональным оператором. По данной Схеме отходы с Мирского сельского поселения предлагается вывозить в Новокубанский район на мусоросортировочный комплекс. Ниже представлена информация по данному объекту.</w:t>
      </w:r>
    </w:p>
    <w:p w14:paraId="7264E374" w14:textId="77777777" w:rsidR="00DA56E5" w:rsidRPr="00902ED6" w:rsidRDefault="00DA56E5" w:rsidP="00DA56E5">
      <w:pPr>
        <w:spacing w:line="276" w:lineRule="auto"/>
        <w:ind w:firstLine="709"/>
        <w:rPr>
          <w:sz w:val="28"/>
          <w:szCs w:val="28"/>
        </w:rPr>
      </w:pPr>
    </w:p>
    <w:p w14:paraId="45F24602" w14:textId="77777777" w:rsidR="00C61960" w:rsidRDefault="00C61960">
      <w:pPr>
        <w:spacing w:after="160" w:line="259" w:lineRule="auto"/>
        <w:jc w:val="left"/>
        <w:rPr>
          <w:sz w:val="28"/>
          <w:szCs w:val="28"/>
        </w:rPr>
      </w:pPr>
      <w:r>
        <w:rPr>
          <w:sz w:val="28"/>
          <w:szCs w:val="28"/>
        </w:rPr>
        <w:br w:type="page"/>
      </w:r>
    </w:p>
    <w:p w14:paraId="2376E0EA" w14:textId="2189FE6C" w:rsidR="00DA56E5" w:rsidRPr="00902ED6" w:rsidRDefault="00DA56E5" w:rsidP="00DA56E5">
      <w:pPr>
        <w:spacing w:after="160" w:line="259" w:lineRule="auto"/>
        <w:jc w:val="right"/>
        <w:rPr>
          <w:sz w:val="28"/>
          <w:szCs w:val="28"/>
        </w:rPr>
      </w:pPr>
      <w:r w:rsidRPr="00902ED6">
        <w:rPr>
          <w:sz w:val="28"/>
          <w:szCs w:val="28"/>
        </w:rPr>
        <w:lastRenderedPageBreak/>
        <w:t xml:space="preserve">Таблица 2.3.3 </w:t>
      </w:r>
    </w:p>
    <w:p w14:paraId="229F2995" w14:textId="77777777" w:rsidR="00DA56E5" w:rsidRPr="00902ED6" w:rsidRDefault="00DA56E5" w:rsidP="00DA56E5">
      <w:pPr>
        <w:spacing w:line="276" w:lineRule="auto"/>
        <w:ind w:firstLine="709"/>
        <w:jc w:val="center"/>
        <w:rPr>
          <w:sz w:val="28"/>
          <w:szCs w:val="28"/>
        </w:rPr>
      </w:pPr>
      <w:r w:rsidRPr="00902ED6">
        <w:rPr>
          <w:sz w:val="28"/>
          <w:szCs w:val="28"/>
        </w:rPr>
        <w:t>Объектов сортировки и утилизации ТКО на территории Новокубанской зоны</w:t>
      </w:r>
    </w:p>
    <w:tbl>
      <w:tblPr>
        <w:tblStyle w:val="afe"/>
        <w:tblW w:w="10219"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
        <w:gridCol w:w="1043"/>
        <w:gridCol w:w="3210"/>
        <w:gridCol w:w="1134"/>
        <w:gridCol w:w="992"/>
        <w:gridCol w:w="1134"/>
        <w:gridCol w:w="794"/>
        <w:gridCol w:w="1387"/>
      </w:tblGrid>
      <w:tr w:rsidR="00DA56E5" w:rsidRPr="00902ED6" w14:paraId="2433158D" w14:textId="77777777" w:rsidTr="00DA56E5">
        <w:trPr>
          <w:trHeight w:val="1078"/>
        </w:trPr>
        <w:tc>
          <w:tcPr>
            <w:tcW w:w="525" w:type="dxa"/>
          </w:tcPr>
          <w:p w14:paraId="4F0AF1ED" w14:textId="77777777" w:rsidR="00DA56E5" w:rsidRPr="00902ED6" w:rsidRDefault="00DA56E5" w:rsidP="00DA56E5">
            <w:pPr>
              <w:pStyle w:val="affffff4"/>
              <w:jc w:val="center"/>
              <w:rPr>
                <w:rFonts w:ascii="Times New Roman" w:hAnsi="Times New Roman"/>
                <w:b/>
                <w:sz w:val="24"/>
                <w:szCs w:val="24"/>
              </w:rPr>
            </w:pPr>
            <w:r w:rsidRPr="00902ED6">
              <w:rPr>
                <w:rFonts w:ascii="Times New Roman" w:hAnsi="Times New Roman"/>
                <w:b/>
                <w:sz w:val="24"/>
                <w:szCs w:val="24"/>
              </w:rPr>
              <w:t>№ п/п</w:t>
            </w:r>
          </w:p>
        </w:tc>
        <w:tc>
          <w:tcPr>
            <w:tcW w:w="1043" w:type="dxa"/>
          </w:tcPr>
          <w:p w14:paraId="71EFDECC" w14:textId="77777777" w:rsidR="00DA56E5" w:rsidRPr="00902ED6" w:rsidRDefault="00DA56E5" w:rsidP="00DA56E5">
            <w:pPr>
              <w:pStyle w:val="affffff4"/>
              <w:jc w:val="center"/>
              <w:rPr>
                <w:rFonts w:ascii="Times New Roman" w:hAnsi="Times New Roman"/>
                <w:b/>
                <w:sz w:val="24"/>
                <w:szCs w:val="24"/>
              </w:rPr>
            </w:pPr>
            <w:r w:rsidRPr="00902ED6">
              <w:rPr>
                <w:rFonts w:ascii="Times New Roman" w:hAnsi="Times New Roman"/>
                <w:b/>
                <w:sz w:val="24"/>
                <w:szCs w:val="24"/>
              </w:rPr>
              <w:t>Наименование</w:t>
            </w:r>
          </w:p>
        </w:tc>
        <w:tc>
          <w:tcPr>
            <w:tcW w:w="3210" w:type="dxa"/>
          </w:tcPr>
          <w:p w14:paraId="1A431FD0" w14:textId="77777777" w:rsidR="00DA56E5" w:rsidRPr="00902ED6" w:rsidRDefault="00DA56E5" w:rsidP="00DA56E5">
            <w:pPr>
              <w:pStyle w:val="affffff4"/>
              <w:jc w:val="center"/>
              <w:rPr>
                <w:rFonts w:ascii="Times New Roman" w:hAnsi="Times New Roman"/>
                <w:b/>
                <w:sz w:val="24"/>
                <w:szCs w:val="24"/>
              </w:rPr>
            </w:pPr>
            <w:r w:rsidRPr="00902ED6">
              <w:rPr>
                <w:rFonts w:ascii="Times New Roman" w:hAnsi="Times New Roman"/>
                <w:b/>
                <w:sz w:val="24"/>
                <w:szCs w:val="24"/>
              </w:rPr>
              <w:t>Местоположение</w:t>
            </w:r>
          </w:p>
        </w:tc>
        <w:tc>
          <w:tcPr>
            <w:tcW w:w="1134" w:type="dxa"/>
          </w:tcPr>
          <w:p w14:paraId="1C283107" w14:textId="77777777" w:rsidR="00DA56E5" w:rsidRPr="00902ED6" w:rsidRDefault="00DA56E5" w:rsidP="00DA56E5">
            <w:pPr>
              <w:pStyle w:val="affffff4"/>
              <w:jc w:val="center"/>
              <w:rPr>
                <w:rFonts w:ascii="Times New Roman" w:hAnsi="Times New Roman"/>
                <w:b/>
                <w:sz w:val="24"/>
                <w:szCs w:val="24"/>
              </w:rPr>
            </w:pPr>
            <w:r w:rsidRPr="00902ED6">
              <w:rPr>
                <w:rFonts w:ascii="Times New Roman" w:hAnsi="Times New Roman"/>
                <w:b/>
                <w:sz w:val="24"/>
                <w:szCs w:val="24"/>
              </w:rPr>
              <w:t>Площадь, мощность</w:t>
            </w:r>
          </w:p>
        </w:tc>
        <w:tc>
          <w:tcPr>
            <w:tcW w:w="992" w:type="dxa"/>
          </w:tcPr>
          <w:p w14:paraId="4CED9170" w14:textId="77777777" w:rsidR="00DA56E5" w:rsidRPr="00902ED6" w:rsidRDefault="00DA56E5" w:rsidP="00DA56E5">
            <w:pPr>
              <w:pStyle w:val="affffff4"/>
              <w:jc w:val="center"/>
              <w:rPr>
                <w:rFonts w:ascii="Times New Roman" w:hAnsi="Times New Roman"/>
                <w:b/>
                <w:sz w:val="24"/>
                <w:szCs w:val="24"/>
              </w:rPr>
            </w:pPr>
            <w:r w:rsidRPr="00902ED6">
              <w:rPr>
                <w:rFonts w:ascii="Times New Roman" w:hAnsi="Times New Roman"/>
                <w:b/>
                <w:sz w:val="24"/>
                <w:szCs w:val="24"/>
              </w:rPr>
              <w:t>Кол-во отходов, т/год</w:t>
            </w:r>
          </w:p>
        </w:tc>
        <w:tc>
          <w:tcPr>
            <w:tcW w:w="1134" w:type="dxa"/>
          </w:tcPr>
          <w:p w14:paraId="50F162DB" w14:textId="77777777" w:rsidR="00DA56E5" w:rsidRPr="00902ED6" w:rsidRDefault="00DA56E5" w:rsidP="00DA56E5">
            <w:pPr>
              <w:pStyle w:val="affffff4"/>
              <w:jc w:val="center"/>
              <w:rPr>
                <w:rFonts w:ascii="Times New Roman" w:hAnsi="Times New Roman"/>
                <w:b/>
                <w:sz w:val="24"/>
                <w:szCs w:val="24"/>
              </w:rPr>
            </w:pPr>
            <w:r w:rsidRPr="00902ED6">
              <w:rPr>
                <w:rFonts w:ascii="Times New Roman" w:hAnsi="Times New Roman"/>
                <w:b/>
                <w:sz w:val="24"/>
                <w:szCs w:val="24"/>
              </w:rPr>
              <w:t>Кадастровый номер</w:t>
            </w:r>
          </w:p>
        </w:tc>
        <w:tc>
          <w:tcPr>
            <w:tcW w:w="794" w:type="dxa"/>
          </w:tcPr>
          <w:p w14:paraId="576A5E59" w14:textId="77777777" w:rsidR="00DA56E5" w:rsidRPr="00902ED6" w:rsidRDefault="00DA56E5" w:rsidP="00DA56E5">
            <w:pPr>
              <w:pStyle w:val="affffff4"/>
              <w:jc w:val="center"/>
              <w:rPr>
                <w:rFonts w:ascii="Times New Roman" w:hAnsi="Times New Roman"/>
                <w:b/>
                <w:sz w:val="24"/>
                <w:szCs w:val="24"/>
              </w:rPr>
            </w:pPr>
            <w:r w:rsidRPr="00902ED6">
              <w:rPr>
                <w:rFonts w:ascii="Times New Roman" w:hAnsi="Times New Roman"/>
                <w:b/>
                <w:sz w:val="24"/>
                <w:szCs w:val="24"/>
              </w:rPr>
              <w:t>Год ввода</w:t>
            </w:r>
          </w:p>
        </w:tc>
        <w:tc>
          <w:tcPr>
            <w:tcW w:w="1387" w:type="dxa"/>
          </w:tcPr>
          <w:p w14:paraId="26B260AA" w14:textId="77777777" w:rsidR="00DA56E5" w:rsidRPr="00902ED6" w:rsidRDefault="00DA56E5" w:rsidP="00DA56E5">
            <w:pPr>
              <w:pStyle w:val="affffff4"/>
              <w:jc w:val="center"/>
              <w:rPr>
                <w:rFonts w:ascii="Times New Roman" w:hAnsi="Times New Roman"/>
                <w:b/>
                <w:sz w:val="24"/>
                <w:szCs w:val="24"/>
              </w:rPr>
            </w:pPr>
            <w:r w:rsidRPr="00902ED6">
              <w:rPr>
                <w:rFonts w:ascii="Times New Roman" w:hAnsi="Times New Roman"/>
                <w:b/>
                <w:sz w:val="24"/>
                <w:szCs w:val="24"/>
              </w:rPr>
              <w:t>Координаты</w:t>
            </w:r>
          </w:p>
        </w:tc>
      </w:tr>
      <w:tr w:rsidR="00DA56E5" w:rsidRPr="00902ED6" w14:paraId="4EFB26D9" w14:textId="77777777" w:rsidTr="00DA56E5">
        <w:trPr>
          <w:trHeight w:val="234"/>
        </w:trPr>
        <w:tc>
          <w:tcPr>
            <w:tcW w:w="10219" w:type="dxa"/>
            <w:gridSpan w:val="8"/>
          </w:tcPr>
          <w:p w14:paraId="56CE9A1D" w14:textId="77777777" w:rsidR="00DA56E5" w:rsidRPr="00902ED6" w:rsidRDefault="00DA56E5" w:rsidP="00DA56E5">
            <w:pPr>
              <w:pStyle w:val="affffff4"/>
              <w:jc w:val="center"/>
              <w:rPr>
                <w:rFonts w:ascii="Times New Roman" w:hAnsi="Times New Roman"/>
                <w:b/>
                <w:sz w:val="24"/>
                <w:szCs w:val="24"/>
              </w:rPr>
            </w:pPr>
            <w:r w:rsidRPr="00902ED6">
              <w:rPr>
                <w:rFonts w:ascii="Times New Roman" w:eastAsia="Calibri" w:hAnsi="Times New Roman"/>
                <w:b/>
                <w:sz w:val="24"/>
                <w:szCs w:val="24"/>
                <w:shd w:val="clear" w:color="auto" w:fill="FFFFFF"/>
              </w:rPr>
              <w:t>Новокубанская зона</w:t>
            </w:r>
          </w:p>
        </w:tc>
      </w:tr>
      <w:tr w:rsidR="00DA56E5" w:rsidRPr="00902ED6" w14:paraId="02D48D85" w14:textId="77777777" w:rsidTr="00DA56E5">
        <w:trPr>
          <w:trHeight w:val="234"/>
        </w:trPr>
        <w:tc>
          <w:tcPr>
            <w:tcW w:w="525" w:type="dxa"/>
          </w:tcPr>
          <w:p w14:paraId="140E2448" w14:textId="77777777" w:rsidR="00DA56E5" w:rsidRPr="00902ED6" w:rsidRDefault="00DA56E5" w:rsidP="00DA56E5">
            <w:pPr>
              <w:pStyle w:val="affffff4"/>
              <w:jc w:val="center"/>
              <w:rPr>
                <w:rFonts w:ascii="Times New Roman" w:hAnsi="Times New Roman"/>
                <w:sz w:val="24"/>
                <w:szCs w:val="24"/>
              </w:rPr>
            </w:pPr>
            <w:r w:rsidRPr="00902ED6">
              <w:rPr>
                <w:rFonts w:ascii="Times New Roman" w:hAnsi="Times New Roman"/>
                <w:sz w:val="24"/>
                <w:szCs w:val="24"/>
              </w:rPr>
              <w:t>1</w:t>
            </w:r>
          </w:p>
        </w:tc>
        <w:tc>
          <w:tcPr>
            <w:tcW w:w="1043" w:type="dxa"/>
          </w:tcPr>
          <w:p w14:paraId="7D92A2A3" w14:textId="77777777" w:rsidR="00DA56E5" w:rsidRPr="00902ED6" w:rsidRDefault="00DA56E5" w:rsidP="00DA56E5">
            <w:pPr>
              <w:pStyle w:val="affffff4"/>
              <w:rPr>
                <w:rFonts w:ascii="Times New Roman" w:hAnsi="Times New Roman"/>
                <w:sz w:val="24"/>
                <w:szCs w:val="24"/>
              </w:rPr>
            </w:pPr>
            <w:r w:rsidRPr="00902ED6">
              <w:rPr>
                <w:rFonts w:ascii="Times New Roman" w:hAnsi="Times New Roman"/>
                <w:sz w:val="24"/>
                <w:szCs w:val="24"/>
              </w:rPr>
              <w:t>Полигон</w:t>
            </w:r>
          </w:p>
        </w:tc>
        <w:tc>
          <w:tcPr>
            <w:tcW w:w="3210" w:type="dxa"/>
          </w:tcPr>
          <w:p w14:paraId="7D76482A" w14:textId="77777777" w:rsidR="00DA56E5" w:rsidRPr="00902ED6" w:rsidRDefault="00DA56E5" w:rsidP="00DA56E5">
            <w:pPr>
              <w:pStyle w:val="affffff4"/>
              <w:rPr>
                <w:rFonts w:ascii="Times New Roman" w:hAnsi="Times New Roman"/>
                <w:sz w:val="24"/>
                <w:szCs w:val="24"/>
              </w:rPr>
            </w:pPr>
            <w:r w:rsidRPr="00902ED6">
              <w:rPr>
                <w:rFonts w:ascii="Times New Roman" w:eastAsia="Calibri" w:hAnsi="Times New Roman"/>
                <w:sz w:val="24"/>
                <w:szCs w:val="24"/>
              </w:rPr>
              <w:t>Новокубанский район, Советское сельское поселение, примерно в 2650 м северо-западнее южной окраины ст. Советская</w:t>
            </w:r>
          </w:p>
        </w:tc>
        <w:tc>
          <w:tcPr>
            <w:tcW w:w="1134" w:type="dxa"/>
          </w:tcPr>
          <w:p w14:paraId="3DBB6453" w14:textId="77777777" w:rsidR="00DA56E5" w:rsidRPr="00902ED6" w:rsidRDefault="00DA56E5" w:rsidP="00DA56E5">
            <w:pPr>
              <w:pStyle w:val="affffff4"/>
              <w:jc w:val="center"/>
              <w:rPr>
                <w:rFonts w:ascii="Times New Roman" w:hAnsi="Times New Roman"/>
                <w:sz w:val="24"/>
                <w:szCs w:val="24"/>
              </w:rPr>
            </w:pPr>
            <w:r w:rsidRPr="00902ED6">
              <w:rPr>
                <w:rFonts w:ascii="Times New Roman" w:hAnsi="Times New Roman"/>
                <w:sz w:val="24"/>
                <w:szCs w:val="24"/>
              </w:rPr>
              <w:t>32</w:t>
            </w:r>
          </w:p>
        </w:tc>
        <w:tc>
          <w:tcPr>
            <w:tcW w:w="992" w:type="dxa"/>
          </w:tcPr>
          <w:p w14:paraId="5904A1BD" w14:textId="77777777" w:rsidR="00DA56E5" w:rsidRPr="00902ED6" w:rsidRDefault="00DA56E5" w:rsidP="00DA56E5">
            <w:pPr>
              <w:pStyle w:val="affffff4"/>
              <w:rPr>
                <w:rFonts w:ascii="Times New Roman" w:hAnsi="Times New Roman"/>
                <w:sz w:val="24"/>
                <w:szCs w:val="24"/>
              </w:rPr>
            </w:pPr>
            <w:r w:rsidRPr="00902ED6">
              <w:rPr>
                <w:rFonts w:ascii="Times New Roman" w:hAnsi="Times New Roman"/>
                <w:sz w:val="24"/>
                <w:szCs w:val="24"/>
              </w:rPr>
              <w:t xml:space="preserve">450000 </w:t>
            </w:r>
          </w:p>
        </w:tc>
        <w:tc>
          <w:tcPr>
            <w:tcW w:w="1134" w:type="dxa"/>
          </w:tcPr>
          <w:p w14:paraId="21BDA47B" w14:textId="77777777" w:rsidR="00DA56E5" w:rsidRPr="00902ED6" w:rsidRDefault="00DA56E5" w:rsidP="00DA56E5">
            <w:pPr>
              <w:pStyle w:val="affffff4"/>
              <w:rPr>
                <w:rFonts w:ascii="Times New Roman" w:hAnsi="Times New Roman"/>
                <w:sz w:val="24"/>
                <w:szCs w:val="24"/>
              </w:rPr>
            </w:pPr>
            <w:r w:rsidRPr="00902ED6">
              <w:rPr>
                <w:rFonts w:ascii="Times New Roman" w:hAnsi="Times New Roman"/>
                <w:sz w:val="24"/>
                <w:szCs w:val="24"/>
              </w:rPr>
              <w:t>23:21:0808005:2</w:t>
            </w:r>
          </w:p>
        </w:tc>
        <w:tc>
          <w:tcPr>
            <w:tcW w:w="794" w:type="dxa"/>
          </w:tcPr>
          <w:p w14:paraId="035BCDD7" w14:textId="77777777" w:rsidR="00DA56E5" w:rsidRPr="00902ED6" w:rsidRDefault="00DA56E5" w:rsidP="00DA56E5">
            <w:pPr>
              <w:pStyle w:val="affffff4"/>
              <w:rPr>
                <w:rFonts w:ascii="Times New Roman" w:hAnsi="Times New Roman"/>
                <w:sz w:val="24"/>
                <w:szCs w:val="24"/>
              </w:rPr>
            </w:pPr>
            <w:r w:rsidRPr="00902ED6">
              <w:rPr>
                <w:rFonts w:ascii="Times New Roman" w:eastAsia="Calibri" w:hAnsi="Times New Roman"/>
                <w:sz w:val="24"/>
                <w:szCs w:val="24"/>
                <w:shd w:val="clear" w:color="auto" w:fill="FFFFFF"/>
              </w:rPr>
              <w:t>2021</w:t>
            </w:r>
          </w:p>
        </w:tc>
        <w:tc>
          <w:tcPr>
            <w:tcW w:w="1387" w:type="dxa"/>
          </w:tcPr>
          <w:p w14:paraId="73F46BB2" w14:textId="77777777" w:rsidR="00DA56E5" w:rsidRPr="00902ED6" w:rsidRDefault="00DA56E5" w:rsidP="00DA56E5">
            <w:pPr>
              <w:pStyle w:val="affffff4"/>
              <w:rPr>
                <w:rFonts w:ascii="Times New Roman" w:hAnsi="Times New Roman"/>
                <w:sz w:val="24"/>
                <w:szCs w:val="24"/>
              </w:rPr>
            </w:pPr>
            <w:r w:rsidRPr="00902ED6">
              <w:rPr>
                <w:rFonts w:ascii="Times New Roman" w:hAnsi="Times New Roman"/>
                <w:sz w:val="24"/>
                <w:szCs w:val="24"/>
              </w:rPr>
              <w:t>44,747312 41,163847</w:t>
            </w:r>
          </w:p>
        </w:tc>
      </w:tr>
      <w:tr w:rsidR="00DA56E5" w:rsidRPr="00902ED6" w14:paraId="4F65C1A4" w14:textId="77777777" w:rsidTr="00DA56E5">
        <w:trPr>
          <w:trHeight w:val="234"/>
        </w:trPr>
        <w:tc>
          <w:tcPr>
            <w:tcW w:w="525" w:type="dxa"/>
          </w:tcPr>
          <w:p w14:paraId="2F45D28D" w14:textId="77777777" w:rsidR="00DA56E5" w:rsidRPr="00902ED6" w:rsidRDefault="00DA56E5" w:rsidP="00DA56E5">
            <w:pPr>
              <w:pStyle w:val="affffff4"/>
              <w:jc w:val="center"/>
              <w:rPr>
                <w:rFonts w:ascii="Times New Roman" w:hAnsi="Times New Roman"/>
                <w:sz w:val="24"/>
                <w:szCs w:val="24"/>
              </w:rPr>
            </w:pPr>
            <w:r w:rsidRPr="00902ED6">
              <w:rPr>
                <w:rFonts w:ascii="Times New Roman" w:hAnsi="Times New Roman"/>
                <w:sz w:val="24"/>
                <w:szCs w:val="24"/>
              </w:rPr>
              <w:t>2</w:t>
            </w:r>
          </w:p>
        </w:tc>
        <w:tc>
          <w:tcPr>
            <w:tcW w:w="1043" w:type="dxa"/>
          </w:tcPr>
          <w:p w14:paraId="24AB3DA6" w14:textId="77777777" w:rsidR="00DA56E5" w:rsidRPr="00902ED6" w:rsidRDefault="00DA56E5" w:rsidP="00DA56E5">
            <w:pPr>
              <w:pStyle w:val="affffff4"/>
              <w:rPr>
                <w:rFonts w:ascii="Times New Roman" w:hAnsi="Times New Roman"/>
                <w:sz w:val="24"/>
                <w:szCs w:val="24"/>
              </w:rPr>
            </w:pPr>
            <w:r w:rsidRPr="00902ED6">
              <w:rPr>
                <w:rFonts w:ascii="Times New Roman" w:hAnsi="Times New Roman"/>
                <w:sz w:val="24"/>
                <w:szCs w:val="24"/>
              </w:rPr>
              <w:t>МСК</w:t>
            </w:r>
          </w:p>
        </w:tc>
        <w:tc>
          <w:tcPr>
            <w:tcW w:w="3210" w:type="dxa"/>
          </w:tcPr>
          <w:p w14:paraId="5868CC4A" w14:textId="77777777" w:rsidR="00DA56E5" w:rsidRPr="00902ED6" w:rsidRDefault="00DA56E5" w:rsidP="00DA56E5">
            <w:pPr>
              <w:pStyle w:val="affffff4"/>
              <w:rPr>
                <w:rFonts w:ascii="Times New Roman" w:hAnsi="Times New Roman"/>
                <w:sz w:val="24"/>
                <w:szCs w:val="24"/>
              </w:rPr>
            </w:pPr>
            <w:r w:rsidRPr="00902ED6">
              <w:rPr>
                <w:rFonts w:ascii="Times New Roman" w:eastAsia="Calibri" w:hAnsi="Times New Roman"/>
                <w:sz w:val="24"/>
                <w:szCs w:val="24"/>
              </w:rPr>
              <w:t>Новокубанский район, Советское сельское поселение, примерно в 2650 м северо-западнее южной окраины ст. Советская</w:t>
            </w:r>
          </w:p>
        </w:tc>
        <w:tc>
          <w:tcPr>
            <w:tcW w:w="1134" w:type="dxa"/>
          </w:tcPr>
          <w:p w14:paraId="47721B8F" w14:textId="77777777" w:rsidR="00DA56E5" w:rsidRPr="00902ED6" w:rsidRDefault="00DA56E5" w:rsidP="00DA56E5">
            <w:pPr>
              <w:pStyle w:val="affffff4"/>
              <w:jc w:val="center"/>
              <w:rPr>
                <w:rFonts w:ascii="Times New Roman" w:hAnsi="Times New Roman"/>
                <w:sz w:val="24"/>
                <w:szCs w:val="24"/>
              </w:rPr>
            </w:pPr>
          </w:p>
        </w:tc>
        <w:tc>
          <w:tcPr>
            <w:tcW w:w="992" w:type="dxa"/>
          </w:tcPr>
          <w:p w14:paraId="7F980D45" w14:textId="77777777" w:rsidR="00DA56E5" w:rsidRPr="00902ED6" w:rsidRDefault="00DA56E5" w:rsidP="00DA56E5">
            <w:pPr>
              <w:pStyle w:val="affffff4"/>
              <w:rPr>
                <w:rFonts w:ascii="Times New Roman" w:hAnsi="Times New Roman"/>
                <w:sz w:val="24"/>
                <w:szCs w:val="24"/>
              </w:rPr>
            </w:pPr>
            <w:r w:rsidRPr="00902ED6">
              <w:rPr>
                <w:rFonts w:ascii="Times New Roman" w:hAnsi="Times New Roman"/>
                <w:sz w:val="24"/>
                <w:szCs w:val="24"/>
              </w:rPr>
              <w:t xml:space="preserve">450000 </w:t>
            </w:r>
          </w:p>
        </w:tc>
        <w:tc>
          <w:tcPr>
            <w:tcW w:w="1134" w:type="dxa"/>
          </w:tcPr>
          <w:p w14:paraId="0742057C" w14:textId="77777777" w:rsidR="00DA56E5" w:rsidRPr="00902ED6" w:rsidRDefault="00DA56E5" w:rsidP="00DA56E5">
            <w:pPr>
              <w:pStyle w:val="affffff4"/>
              <w:rPr>
                <w:rFonts w:ascii="Times New Roman" w:hAnsi="Times New Roman"/>
                <w:sz w:val="24"/>
                <w:szCs w:val="24"/>
              </w:rPr>
            </w:pPr>
            <w:r w:rsidRPr="00902ED6">
              <w:rPr>
                <w:rFonts w:ascii="Times New Roman" w:hAnsi="Times New Roman"/>
                <w:sz w:val="24"/>
                <w:szCs w:val="24"/>
              </w:rPr>
              <w:t>23:21:0808005:2</w:t>
            </w:r>
          </w:p>
        </w:tc>
        <w:tc>
          <w:tcPr>
            <w:tcW w:w="794" w:type="dxa"/>
          </w:tcPr>
          <w:p w14:paraId="0AD90B71" w14:textId="77777777" w:rsidR="00DA56E5" w:rsidRPr="00902ED6" w:rsidRDefault="00DA56E5" w:rsidP="00DA56E5">
            <w:pPr>
              <w:pStyle w:val="affffff4"/>
              <w:rPr>
                <w:rFonts w:ascii="Times New Roman" w:hAnsi="Times New Roman"/>
                <w:sz w:val="24"/>
                <w:szCs w:val="24"/>
              </w:rPr>
            </w:pPr>
            <w:r w:rsidRPr="00902ED6">
              <w:rPr>
                <w:rFonts w:ascii="Times New Roman" w:eastAsia="Calibri" w:hAnsi="Times New Roman"/>
                <w:sz w:val="24"/>
                <w:szCs w:val="24"/>
                <w:shd w:val="clear" w:color="auto" w:fill="FFFFFF"/>
              </w:rPr>
              <w:t>2021</w:t>
            </w:r>
          </w:p>
        </w:tc>
        <w:tc>
          <w:tcPr>
            <w:tcW w:w="1387" w:type="dxa"/>
          </w:tcPr>
          <w:p w14:paraId="439893AA" w14:textId="77777777" w:rsidR="00DA56E5" w:rsidRPr="00902ED6" w:rsidRDefault="00DA56E5" w:rsidP="00DA56E5">
            <w:pPr>
              <w:pStyle w:val="affffff4"/>
              <w:rPr>
                <w:rFonts w:ascii="Times New Roman" w:hAnsi="Times New Roman"/>
                <w:sz w:val="24"/>
                <w:szCs w:val="24"/>
              </w:rPr>
            </w:pPr>
            <w:r w:rsidRPr="00902ED6">
              <w:rPr>
                <w:rFonts w:ascii="Times New Roman" w:hAnsi="Times New Roman"/>
                <w:sz w:val="24"/>
                <w:szCs w:val="24"/>
              </w:rPr>
              <w:t>44,747312 41,163847</w:t>
            </w:r>
          </w:p>
        </w:tc>
      </w:tr>
    </w:tbl>
    <w:p w14:paraId="0DC2851A" w14:textId="77777777" w:rsidR="00DA56E5" w:rsidRPr="00902ED6" w:rsidRDefault="00DA56E5" w:rsidP="00DA56E5">
      <w:pPr>
        <w:spacing w:line="276" w:lineRule="auto"/>
        <w:ind w:firstLine="709"/>
        <w:rPr>
          <w:sz w:val="28"/>
          <w:szCs w:val="28"/>
        </w:rPr>
      </w:pPr>
      <w:r w:rsidRPr="00902ED6">
        <w:rPr>
          <w:sz w:val="28"/>
          <w:szCs w:val="28"/>
        </w:rPr>
        <w:t>Также в Территориальной схеме обращения с отходами на территории Краснодарского края представлена аварийная схема движения поток отходов</w:t>
      </w:r>
    </w:p>
    <w:p w14:paraId="7A78E5B9" w14:textId="77777777" w:rsidR="00DA56E5" w:rsidRPr="00902ED6" w:rsidRDefault="00DA56E5" w:rsidP="00DA56E5">
      <w:pPr>
        <w:spacing w:line="276" w:lineRule="auto"/>
        <w:ind w:firstLine="709"/>
        <w:rPr>
          <w:sz w:val="28"/>
          <w:szCs w:val="28"/>
        </w:rPr>
      </w:pPr>
    </w:p>
    <w:p w14:paraId="0B11DBA7" w14:textId="77777777" w:rsidR="00DA56E5" w:rsidRPr="00902ED6" w:rsidRDefault="00DA56E5" w:rsidP="00DA56E5">
      <w:pPr>
        <w:spacing w:line="276" w:lineRule="auto"/>
        <w:ind w:firstLine="709"/>
        <w:jc w:val="right"/>
        <w:rPr>
          <w:sz w:val="28"/>
          <w:szCs w:val="28"/>
        </w:rPr>
      </w:pPr>
      <w:r w:rsidRPr="00902ED6">
        <w:rPr>
          <w:sz w:val="28"/>
          <w:szCs w:val="28"/>
        </w:rPr>
        <w:t xml:space="preserve">Таблица 2.3.4 </w:t>
      </w:r>
    </w:p>
    <w:p w14:paraId="47244971" w14:textId="77777777" w:rsidR="00DA56E5" w:rsidRPr="00902ED6" w:rsidRDefault="00DA56E5" w:rsidP="00DA56E5">
      <w:pPr>
        <w:spacing w:line="276" w:lineRule="auto"/>
        <w:ind w:firstLine="709"/>
        <w:jc w:val="center"/>
        <w:rPr>
          <w:sz w:val="28"/>
          <w:szCs w:val="28"/>
        </w:rPr>
      </w:pPr>
      <w:r w:rsidRPr="00902ED6">
        <w:rPr>
          <w:sz w:val="28"/>
          <w:szCs w:val="28"/>
        </w:rPr>
        <w:t>Новокубанская зона. Аварийная схема потоков</w:t>
      </w:r>
    </w:p>
    <w:tbl>
      <w:tblPr>
        <w:tblStyle w:val="afe"/>
        <w:tblW w:w="10219" w:type="dxa"/>
        <w:tblInd w:w="37" w:type="dxa"/>
        <w:tblLook w:val="04A0" w:firstRow="1" w:lastRow="0" w:firstColumn="1" w:lastColumn="0" w:noHBand="0" w:noVBand="1"/>
      </w:tblPr>
      <w:tblGrid>
        <w:gridCol w:w="2906"/>
        <w:gridCol w:w="3194"/>
        <w:gridCol w:w="4119"/>
      </w:tblGrid>
      <w:tr w:rsidR="00DA56E5" w:rsidRPr="00902ED6" w14:paraId="18054663" w14:textId="77777777" w:rsidTr="00DA56E5">
        <w:tc>
          <w:tcPr>
            <w:tcW w:w="2906" w:type="dxa"/>
          </w:tcPr>
          <w:p w14:paraId="56226198" w14:textId="77777777" w:rsidR="00DA56E5" w:rsidRPr="00902ED6" w:rsidRDefault="00DA56E5" w:rsidP="00DA56E5">
            <w:pPr>
              <w:pStyle w:val="Default"/>
              <w:jc w:val="center"/>
              <w:rPr>
                <w:b/>
                <w:color w:val="auto"/>
              </w:rPr>
            </w:pPr>
            <w:r w:rsidRPr="00902ED6">
              <w:rPr>
                <w:b/>
                <w:color w:val="auto"/>
              </w:rPr>
              <w:t>Наименование сельского поселения, городского поселения</w:t>
            </w:r>
          </w:p>
        </w:tc>
        <w:tc>
          <w:tcPr>
            <w:tcW w:w="3194" w:type="dxa"/>
          </w:tcPr>
          <w:p w14:paraId="0006F37E" w14:textId="77777777" w:rsidR="00DA56E5" w:rsidRPr="00902ED6" w:rsidRDefault="00DA56E5" w:rsidP="00DA56E5">
            <w:pPr>
              <w:spacing w:line="240" w:lineRule="auto"/>
              <w:ind w:right="-18"/>
              <w:jc w:val="center"/>
              <w:rPr>
                <w:b/>
                <w:szCs w:val="24"/>
              </w:rPr>
            </w:pPr>
            <w:r w:rsidRPr="00902ED6">
              <w:rPr>
                <w:b/>
                <w:szCs w:val="24"/>
              </w:rPr>
              <w:t>Объект сортировки</w:t>
            </w:r>
          </w:p>
        </w:tc>
        <w:tc>
          <w:tcPr>
            <w:tcW w:w="4119" w:type="dxa"/>
          </w:tcPr>
          <w:p w14:paraId="25B7D223" w14:textId="77777777" w:rsidR="00DA56E5" w:rsidRPr="00902ED6" w:rsidRDefault="00DA56E5" w:rsidP="00DA56E5">
            <w:pPr>
              <w:spacing w:line="240" w:lineRule="auto"/>
              <w:ind w:right="-18"/>
              <w:jc w:val="center"/>
              <w:rPr>
                <w:b/>
                <w:szCs w:val="24"/>
              </w:rPr>
            </w:pPr>
            <w:r w:rsidRPr="00902ED6">
              <w:rPr>
                <w:b/>
                <w:szCs w:val="24"/>
              </w:rPr>
              <w:t>Объект конечного размещения</w:t>
            </w:r>
          </w:p>
        </w:tc>
      </w:tr>
      <w:tr w:rsidR="00DA56E5" w:rsidRPr="00902ED6" w14:paraId="6C2598C9" w14:textId="77777777" w:rsidTr="00DA56E5">
        <w:tc>
          <w:tcPr>
            <w:tcW w:w="2906" w:type="dxa"/>
            <w:vMerge w:val="restart"/>
          </w:tcPr>
          <w:p w14:paraId="1D69F186" w14:textId="77777777" w:rsidR="00DA56E5" w:rsidRPr="00902ED6" w:rsidRDefault="00DA56E5" w:rsidP="00DA56E5">
            <w:pPr>
              <w:spacing w:line="240" w:lineRule="auto"/>
              <w:ind w:right="-18"/>
              <w:rPr>
                <w:szCs w:val="24"/>
              </w:rPr>
            </w:pPr>
            <w:r w:rsidRPr="00902ED6">
              <w:rPr>
                <w:szCs w:val="24"/>
              </w:rPr>
              <w:t>Мирское сельское поселение</w:t>
            </w:r>
          </w:p>
        </w:tc>
        <w:tc>
          <w:tcPr>
            <w:tcW w:w="3194" w:type="dxa"/>
          </w:tcPr>
          <w:p w14:paraId="046365F1" w14:textId="77777777" w:rsidR="00DA56E5" w:rsidRPr="00902ED6" w:rsidRDefault="00DA56E5" w:rsidP="00DA56E5">
            <w:pPr>
              <w:spacing w:line="240" w:lineRule="auto"/>
              <w:ind w:right="-18"/>
              <w:rPr>
                <w:szCs w:val="24"/>
              </w:rPr>
            </w:pPr>
            <w:r w:rsidRPr="00902ED6">
              <w:rPr>
                <w:szCs w:val="24"/>
              </w:rPr>
              <w:t>ООО «Саночистка», мобильный сортировочный комплекс мощностью 100000 т/г</w:t>
            </w:r>
          </w:p>
        </w:tc>
        <w:tc>
          <w:tcPr>
            <w:tcW w:w="4119" w:type="dxa"/>
          </w:tcPr>
          <w:p w14:paraId="744A943B" w14:textId="77777777" w:rsidR="00DA56E5" w:rsidRPr="00902ED6" w:rsidRDefault="00DA56E5" w:rsidP="00DA56E5">
            <w:pPr>
              <w:spacing w:line="240" w:lineRule="auto"/>
              <w:ind w:right="-18"/>
              <w:rPr>
                <w:szCs w:val="24"/>
              </w:rPr>
            </w:pPr>
            <w:r w:rsidRPr="00902ED6">
              <w:rPr>
                <w:szCs w:val="24"/>
              </w:rPr>
              <w:t>МУП ЖКХ Павловского сельского поселения Павловского района</w:t>
            </w:r>
          </w:p>
        </w:tc>
      </w:tr>
      <w:tr w:rsidR="00DA56E5" w:rsidRPr="00902ED6" w14:paraId="7F4B41CB" w14:textId="77777777" w:rsidTr="00DA56E5">
        <w:trPr>
          <w:trHeight w:val="930"/>
        </w:trPr>
        <w:tc>
          <w:tcPr>
            <w:tcW w:w="2906" w:type="dxa"/>
            <w:vMerge/>
          </w:tcPr>
          <w:p w14:paraId="796352DF" w14:textId="77777777" w:rsidR="00DA56E5" w:rsidRPr="00902ED6" w:rsidRDefault="00DA56E5" w:rsidP="00DA56E5">
            <w:pPr>
              <w:spacing w:line="240" w:lineRule="auto"/>
              <w:ind w:right="-18"/>
              <w:rPr>
                <w:szCs w:val="24"/>
              </w:rPr>
            </w:pPr>
          </w:p>
        </w:tc>
        <w:tc>
          <w:tcPr>
            <w:tcW w:w="3194" w:type="dxa"/>
          </w:tcPr>
          <w:p w14:paraId="726F3EF4" w14:textId="77777777" w:rsidR="00DA56E5" w:rsidRPr="00902ED6" w:rsidRDefault="00DA56E5" w:rsidP="00DA56E5">
            <w:pPr>
              <w:spacing w:line="240" w:lineRule="auto"/>
              <w:ind w:right="-18"/>
              <w:rPr>
                <w:szCs w:val="24"/>
              </w:rPr>
            </w:pPr>
            <w:r w:rsidRPr="00902ED6">
              <w:rPr>
                <w:szCs w:val="24"/>
              </w:rPr>
              <w:t>Адрес: Краснодарский край, Кавказский район, г. Кропоткин, ул. 2-я Техническая, 3, 23:44:0101001:135</w:t>
            </w:r>
          </w:p>
          <w:p w14:paraId="30CEFFEB" w14:textId="77777777" w:rsidR="00DA56E5" w:rsidRPr="00902ED6" w:rsidRDefault="00DA56E5" w:rsidP="00DA56E5">
            <w:pPr>
              <w:spacing w:line="240" w:lineRule="auto"/>
              <w:ind w:right="-18"/>
              <w:rPr>
                <w:szCs w:val="24"/>
              </w:rPr>
            </w:pPr>
            <w:r w:rsidRPr="00902ED6">
              <w:rPr>
                <w:szCs w:val="24"/>
              </w:rPr>
              <w:t>45,443873 40,515078</w:t>
            </w:r>
          </w:p>
        </w:tc>
        <w:tc>
          <w:tcPr>
            <w:tcW w:w="4119" w:type="dxa"/>
          </w:tcPr>
          <w:p w14:paraId="103C95CB" w14:textId="77777777" w:rsidR="00DA56E5" w:rsidRPr="00902ED6" w:rsidRDefault="00DA56E5" w:rsidP="00DA56E5">
            <w:pPr>
              <w:spacing w:line="240" w:lineRule="auto"/>
              <w:ind w:right="-18"/>
              <w:rPr>
                <w:szCs w:val="24"/>
              </w:rPr>
            </w:pPr>
            <w:r w:rsidRPr="00902ED6">
              <w:rPr>
                <w:szCs w:val="24"/>
              </w:rPr>
              <w:t>Адрес: Павловский район Павловское сельское поселение 12 км южнее ст. Павловской 23:24:0701000:841</w:t>
            </w:r>
          </w:p>
        </w:tc>
      </w:tr>
    </w:tbl>
    <w:p w14:paraId="0527F9AB" w14:textId="77777777" w:rsidR="00DA56E5" w:rsidRPr="00902ED6" w:rsidRDefault="00DA56E5" w:rsidP="00DA56E5">
      <w:pPr>
        <w:spacing w:line="276" w:lineRule="auto"/>
        <w:ind w:firstLine="709"/>
        <w:rPr>
          <w:sz w:val="28"/>
          <w:szCs w:val="28"/>
        </w:rPr>
      </w:pPr>
      <w:r w:rsidRPr="00902ED6">
        <w:rPr>
          <w:sz w:val="28"/>
          <w:szCs w:val="28"/>
        </w:rPr>
        <w:t>Исходя из вышеизложенного, ниже представлены проектные предложения по организации управления отходами:</w:t>
      </w:r>
    </w:p>
    <w:p w14:paraId="69A1BE68" w14:textId="77777777" w:rsidR="00DA56E5" w:rsidRPr="00902ED6" w:rsidRDefault="00DA56E5" w:rsidP="00DA56E5">
      <w:pPr>
        <w:pStyle w:val="afa"/>
        <w:numPr>
          <w:ilvl w:val="0"/>
          <w:numId w:val="113"/>
        </w:numPr>
        <w:tabs>
          <w:tab w:val="left" w:pos="993"/>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t>Внедрение ресурсосберегающих технологий, обеспечивающих сокращение промышленных отходов и уменьшение площадей, занимаемых под их складирование.</w:t>
      </w:r>
    </w:p>
    <w:p w14:paraId="7D1278D7" w14:textId="77777777" w:rsidR="00DA56E5" w:rsidRPr="00902ED6" w:rsidRDefault="00DA56E5" w:rsidP="00DA56E5">
      <w:pPr>
        <w:pStyle w:val="afa"/>
        <w:numPr>
          <w:ilvl w:val="0"/>
          <w:numId w:val="113"/>
        </w:numPr>
        <w:tabs>
          <w:tab w:val="left" w:pos="993"/>
          <w:tab w:val="left" w:pos="1134"/>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t>Внедрение Территориальной схемы обращения с отходами на территории Краснодарского края (первая очередь).</w:t>
      </w:r>
    </w:p>
    <w:p w14:paraId="48B2C0DF" w14:textId="77777777" w:rsidR="00DA56E5" w:rsidRPr="00902ED6" w:rsidRDefault="00DA56E5" w:rsidP="00DA56E5">
      <w:pPr>
        <w:pStyle w:val="afa"/>
        <w:numPr>
          <w:ilvl w:val="0"/>
          <w:numId w:val="113"/>
        </w:numPr>
        <w:tabs>
          <w:tab w:val="left" w:pos="993"/>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t>Внедрение раздельного сбора мусора (например, таких как пластик, бумага и стекло).</w:t>
      </w:r>
    </w:p>
    <w:p w14:paraId="0C9E1317" w14:textId="77777777" w:rsidR="00DA56E5" w:rsidRPr="00902ED6" w:rsidRDefault="00DA56E5" w:rsidP="00DA56E5">
      <w:pPr>
        <w:pStyle w:val="afa"/>
        <w:numPr>
          <w:ilvl w:val="0"/>
          <w:numId w:val="113"/>
        </w:numPr>
        <w:tabs>
          <w:tab w:val="left" w:pos="993"/>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t>Охват всех населенные пункты системой сбора твердых коммунальных отходов.</w:t>
      </w:r>
    </w:p>
    <w:p w14:paraId="274F184C" w14:textId="77777777" w:rsidR="00DA56E5" w:rsidRPr="00902ED6" w:rsidRDefault="00DA56E5" w:rsidP="00DA56E5">
      <w:pPr>
        <w:pStyle w:val="afa"/>
        <w:numPr>
          <w:ilvl w:val="0"/>
          <w:numId w:val="113"/>
        </w:numPr>
        <w:tabs>
          <w:tab w:val="left" w:pos="993"/>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lastRenderedPageBreak/>
        <w:t>Недопущение образования несанкционированных свалок на территории поселения.</w:t>
      </w:r>
    </w:p>
    <w:p w14:paraId="2063E544" w14:textId="77777777" w:rsidR="00DA56E5" w:rsidRPr="00902ED6" w:rsidRDefault="00DA56E5" w:rsidP="00DA56E5">
      <w:pPr>
        <w:pStyle w:val="afa"/>
        <w:numPr>
          <w:ilvl w:val="0"/>
          <w:numId w:val="113"/>
        </w:numPr>
        <w:tabs>
          <w:tab w:val="left" w:pos="993"/>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t>На промышленных предприятиях необходимо усовершенствовать технологические процессы, чтобы свести образование отходов к минимуму. Технологические схемы сотрудничающих предприятий подбираются, насколько возможно таким образом, чтобы отходы или побочные продукты одного выступали в качестве сырья или полуфабриката для другого, что уменьшает, а в некоторых случаях может полностью решить проблему промышленных отходов. При строительстве любого нового промышленного предприятия необходимо четко представлять количество и состав образующихся отходов, а также возможные методы утилизации.</w:t>
      </w:r>
    </w:p>
    <w:p w14:paraId="335F2A62" w14:textId="77777777" w:rsidR="00DA56E5" w:rsidRPr="00902ED6" w:rsidRDefault="00DA56E5" w:rsidP="00DA56E5">
      <w:pPr>
        <w:pStyle w:val="afa"/>
        <w:numPr>
          <w:ilvl w:val="0"/>
          <w:numId w:val="113"/>
        </w:numPr>
        <w:tabs>
          <w:tab w:val="left" w:pos="993"/>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t>Приведение всех контейнерных площадок в соответствие с нормативными требованиями.</w:t>
      </w:r>
    </w:p>
    <w:p w14:paraId="64E9D2C8" w14:textId="77777777" w:rsidR="00DA56E5" w:rsidRPr="00902ED6" w:rsidRDefault="00DA56E5" w:rsidP="00DA56E5">
      <w:pPr>
        <w:pStyle w:val="afa"/>
        <w:numPr>
          <w:ilvl w:val="0"/>
          <w:numId w:val="113"/>
        </w:numPr>
        <w:tabs>
          <w:tab w:val="left" w:pos="993"/>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t xml:space="preserve">Строительство новых контейнерных площадок во всех населенных пунктах Мирского сельского поселения. Контейнерные площадки должны иметь твердое покрытие, освещены, иметь условия для стока поверхностных вод. Контейнерные площадки устанавливаются на расстоянии не ближе 20 метров от жилых домов и не далее, чем </w:t>
      </w:r>
      <w:smartTag w:uri="urn:schemas-microsoft-com:office:smarttags" w:element="metricconverter">
        <w:smartTagPr>
          <w:attr w:name="ProductID" w:val="100 м"/>
        </w:smartTagPr>
        <w:r w:rsidRPr="00902ED6">
          <w:rPr>
            <w:sz w:val="28"/>
            <w:szCs w:val="28"/>
          </w:rPr>
          <w:t>100 м</w:t>
        </w:r>
      </w:smartTag>
      <w:r w:rsidRPr="00902ED6">
        <w:rPr>
          <w:sz w:val="28"/>
          <w:szCs w:val="28"/>
        </w:rPr>
        <w:t>.</w:t>
      </w:r>
    </w:p>
    <w:p w14:paraId="6D87DCA1" w14:textId="77777777" w:rsidR="003855C9" w:rsidRPr="00902ED6" w:rsidRDefault="003855C9" w:rsidP="00C8685F">
      <w:pPr>
        <w:ind w:firstLine="709"/>
        <w:rPr>
          <w:b/>
          <w:sz w:val="28"/>
          <w:szCs w:val="28"/>
        </w:rPr>
      </w:pPr>
      <w:r w:rsidRPr="00902ED6">
        <w:rPr>
          <w:b/>
          <w:sz w:val="28"/>
          <w:szCs w:val="28"/>
        </w:rPr>
        <w:t>Проектные предложения</w:t>
      </w:r>
    </w:p>
    <w:p w14:paraId="1027F70A" w14:textId="77777777" w:rsidR="001638F8" w:rsidRPr="00902ED6" w:rsidRDefault="001638F8" w:rsidP="00C8685F">
      <w:pPr>
        <w:spacing w:line="276" w:lineRule="auto"/>
        <w:ind w:firstLine="709"/>
        <w:rPr>
          <w:sz w:val="28"/>
          <w:szCs w:val="28"/>
        </w:rPr>
      </w:pPr>
      <w:r w:rsidRPr="00902ED6">
        <w:rPr>
          <w:sz w:val="28"/>
          <w:szCs w:val="28"/>
        </w:rPr>
        <w:t>Планировочные решения, предлагаемые проектом (строительство очистных сооружений канализации, строительство насосных станций и т.д.) направлены на значительное сокращение загрязнения водных объектов, на улучшение экологического состояния природной среды.</w:t>
      </w:r>
    </w:p>
    <w:p w14:paraId="683CF97F" w14:textId="77777777" w:rsidR="001638F8" w:rsidRPr="00902ED6" w:rsidRDefault="001638F8" w:rsidP="00C8685F">
      <w:pPr>
        <w:spacing w:line="276" w:lineRule="auto"/>
        <w:ind w:firstLine="709"/>
        <w:rPr>
          <w:sz w:val="28"/>
          <w:szCs w:val="28"/>
        </w:rPr>
      </w:pPr>
      <w:r w:rsidRPr="00902ED6">
        <w:rPr>
          <w:sz w:val="28"/>
          <w:szCs w:val="28"/>
        </w:rPr>
        <w:t>Чрезвычайно важным мероприятием по охране поверхностных вод является организация водоохранных зон и прибрежных защитных полос вдоль водных объектов.</w:t>
      </w:r>
    </w:p>
    <w:p w14:paraId="5C3A7AE1" w14:textId="77777777" w:rsidR="001638F8" w:rsidRPr="00902ED6" w:rsidRDefault="001638F8" w:rsidP="00C8685F">
      <w:pPr>
        <w:spacing w:line="276" w:lineRule="auto"/>
        <w:ind w:firstLine="709"/>
        <w:rPr>
          <w:sz w:val="28"/>
          <w:szCs w:val="28"/>
        </w:rPr>
      </w:pPr>
      <w:r w:rsidRPr="00902ED6">
        <w:rPr>
          <w:sz w:val="28"/>
          <w:szCs w:val="28"/>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4A88E321" w14:textId="77777777" w:rsidR="001638F8" w:rsidRPr="00902ED6" w:rsidRDefault="001638F8" w:rsidP="00C8685F">
      <w:pPr>
        <w:spacing w:line="276" w:lineRule="auto"/>
        <w:ind w:firstLine="709"/>
        <w:rPr>
          <w:sz w:val="28"/>
          <w:szCs w:val="28"/>
        </w:rPr>
      </w:pPr>
      <w:r w:rsidRPr="00902ED6">
        <w:rPr>
          <w:sz w:val="28"/>
          <w:szCs w:val="28"/>
        </w:rPr>
        <w:t>В целях охраны и рационального использования водных ресурсов проектом предусматривается:</w:t>
      </w:r>
    </w:p>
    <w:p w14:paraId="007E3738" w14:textId="399E5E03" w:rsidR="001638F8" w:rsidRPr="00902ED6" w:rsidRDefault="001638F8" w:rsidP="00C92053">
      <w:pPr>
        <w:pStyle w:val="afa"/>
        <w:numPr>
          <w:ilvl w:val="0"/>
          <w:numId w:val="111"/>
        </w:numPr>
        <w:tabs>
          <w:tab w:val="left" w:pos="284"/>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t xml:space="preserve">Реконструкция системы водоснабжения в населенных пунктах </w:t>
      </w:r>
      <w:r w:rsidR="00A84100" w:rsidRPr="00902ED6">
        <w:rPr>
          <w:sz w:val="28"/>
          <w:szCs w:val="28"/>
        </w:rPr>
        <w:t>Мирского сельского п</w:t>
      </w:r>
      <w:r w:rsidRPr="00902ED6">
        <w:rPr>
          <w:sz w:val="28"/>
          <w:szCs w:val="28"/>
        </w:rPr>
        <w:t>оселения. Поэтапная реконструкция изношенных сетей водоснабжения, имеющих большой износ с использованием современных материалов.</w:t>
      </w:r>
    </w:p>
    <w:p w14:paraId="051904BD" w14:textId="575279DD" w:rsidR="001638F8" w:rsidRPr="00902ED6" w:rsidRDefault="001638F8" w:rsidP="00C92053">
      <w:pPr>
        <w:pStyle w:val="afa"/>
        <w:numPr>
          <w:ilvl w:val="0"/>
          <w:numId w:val="111"/>
        </w:numPr>
        <w:tabs>
          <w:tab w:val="left" w:pos="284"/>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t xml:space="preserve">Строительство очистных сооружений канализации (более подробно см. раздел </w:t>
      </w:r>
      <w:r w:rsidR="007A7B22" w:rsidRPr="00902ED6">
        <w:rPr>
          <w:sz w:val="28"/>
          <w:szCs w:val="28"/>
        </w:rPr>
        <w:t>«</w:t>
      </w:r>
      <w:r w:rsidRPr="00902ED6">
        <w:rPr>
          <w:sz w:val="28"/>
          <w:szCs w:val="28"/>
        </w:rPr>
        <w:t>Водоотведение</w:t>
      </w:r>
      <w:r w:rsidR="007A7B22" w:rsidRPr="00902ED6">
        <w:rPr>
          <w:sz w:val="28"/>
          <w:szCs w:val="28"/>
        </w:rPr>
        <w:t>»</w:t>
      </w:r>
      <w:r w:rsidRPr="00902ED6">
        <w:rPr>
          <w:sz w:val="28"/>
          <w:szCs w:val="28"/>
        </w:rPr>
        <w:t>).</w:t>
      </w:r>
    </w:p>
    <w:p w14:paraId="2BD76C47" w14:textId="77777777" w:rsidR="001638F8" w:rsidRPr="00902ED6" w:rsidRDefault="001638F8" w:rsidP="00C92053">
      <w:pPr>
        <w:pStyle w:val="afa"/>
        <w:numPr>
          <w:ilvl w:val="0"/>
          <w:numId w:val="111"/>
        </w:numPr>
        <w:tabs>
          <w:tab w:val="left" w:pos="284"/>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t>Строительство сетей хозяйственно-бытовой канализации.</w:t>
      </w:r>
    </w:p>
    <w:p w14:paraId="0261A5D0" w14:textId="05603669" w:rsidR="001638F8" w:rsidRPr="00902ED6" w:rsidRDefault="001638F8" w:rsidP="00C92053">
      <w:pPr>
        <w:pStyle w:val="afa"/>
        <w:numPr>
          <w:ilvl w:val="0"/>
          <w:numId w:val="111"/>
        </w:numPr>
        <w:tabs>
          <w:tab w:val="left" w:pos="284"/>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lastRenderedPageBreak/>
        <w:t xml:space="preserve">Строительство ливневой канализации с очистными сооружениями (см. раздел </w:t>
      </w:r>
      <w:r w:rsidR="007A7B22" w:rsidRPr="00902ED6">
        <w:rPr>
          <w:sz w:val="28"/>
          <w:szCs w:val="28"/>
        </w:rPr>
        <w:t>«</w:t>
      </w:r>
      <w:r w:rsidRPr="00902ED6">
        <w:rPr>
          <w:sz w:val="28"/>
          <w:szCs w:val="28"/>
        </w:rPr>
        <w:t>Инженерная подготовка территории</w:t>
      </w:r>
      <w:r w:rsidR="007A7B22" w:rsidRPr="00902ED6">
        <w:rPr>
          <w:sz w:val="28"/>
          <w:szCs w:val="28"/>
        </w:rPr>
        <w:t>»</w:t>
      </w:r>
      <w:r w:rsidRPr="00902ED6">
        <w:rPr>
          <w:sz w:val="28"/>
          <w:szCs w:val="28"/>
        </w:rPr>
        <w:t>).</w:t>
      </w:r>
    </w:p>
    <w:p w14:paraId="7722D1B9" w14:textId="77777777" w:rsidR="001638F8" w:rsidRPr="00902ED6" w:rsidRDefault="001638F8" w:rsidP="00C92053">
      <w:pPr>
        <w:pStyle w:val="afa"/>
        <w:numPr>
          <w:ilvl w:val="0"/>
          <w:numId w:val="111"/>
        </w:numPr>
        <w:tabs>
          <w:tab w:val="left" w:pos="284"/>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t>Строительство локальных очистных сооружений на предприятиях.</w:t>
      </w:r>
    </w:p>
    <w:p w14:paraId="0DD48E67" w14:textId="77777777" w:rsidR="001638F8" w:rsidRPr="00902ED6" w:rsidRDefault="001638F8" w:rsidP="00C92053">
      <w:pPr>
        <w:pStyle w:val="afa"/>
        <w:numPr>
          <w:ilvl w:val="0"/>
          <w:numId w:val="111"/>
        </w:numPr>
        <w:tabs>
          <w:tab w:val="left" w:pos="284"/>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t>Благоустройство и расчистка русел рек и ручьев;</w:t>
      </w:r>
    </w:p>
    <w:p w14:paraId="2E67AC4F" w14:textId="77777777" w:rsidR="001638F8" w:rsidRPr="00902ED6" w:rsidRDefault="001638F8" w:rsidP="00C92053">
      <w:pPr>
        <w:pStyle w:val="afa"/>
        <w:numPr>
          <w:ilvl w:val="0"/>
          <w:numId w:val="111"/>
        </w:numPr>
        <w:tabs>
          <w:tab w:val="left" w:pos="284"/>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t>Организация и обустройство водоохранных зон и прибрежных защитных полос;</w:t>
      </w:r>
    </w:p>
    <w:p w14:paraId="5A4A1097" w14:textId="77777777" w:rsidR="001638F8" w:rsidRPr="00902ED6" w:rsidRDefault="001638F8" w:rsidP="00C92053">
      <w:pPr>
        <w:pStyle w:val="afa"/>
        <w:numPr>
          <w:ilvl w:val="0"/>
          <w:numId w:val="111"/>
        </w:numPr>
        <w:tabs>
          <w:tab w:val="left" w:pos="284"/>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t>Организация регулярного гидромониторинга поверхностных водных объектов;</w:t>
      </w:r>
    </w:p>
    <w:p w14:paraId="666B4C0B" w14:textId="77777777" w:rsidR="001638F8" w:rsidRPr="00902ED6" w:rsidRDefault="001638F8" w:rsidP="00C92053">
      <w:pPr>
        <w:pStyle w:val="afa"/>
        <w:numPr>
          <w:ilvl w:val="0"/>
          <w:numId w:val="111"/>
        </w:numPr>
        <w:tabs>
          <w:tab w:val="left" w:pos="284"/>
        </w:tabs>
        <w:suppressAutoHyphens/>
        <w:overflowPunct w:val="0"/>
        <w:autoSpaceDE w:val="0"/>
        <w:autoSpaceDN w:val="0"/>
        <w:adjustRightInd w:val="0"/>
        <w:spacing w:line="276" w:lineRule="auto"/>
        <w:ind w:left="284" w:firstLine="0"/>
        <w:textAlignment w:val="baseline"/>
        <w:rPr>
          <w:sz w:val="28"/>
          <w:szCs w:val="28"/>
        </w:rPr>
      </w:pPr>
      <w:r w:rsidRPr="00902ED6">
        <w:rPr>
          <w:sz w:val="28"/>
          <w:szCs w:val="28"/>
        </w:rPr>
        <w:t>В целях обеспечения охраны водоемов от загрязнения, ликвидация существующих сбросов неочищенных сточных вод.</w:t>
      </w:r>
    </w:p>
    <w:p w14:paraId="696B5879" w14:textId="4E0031E7" w:rsidR="0028065F" w:rsidRPr="00902ED6" w:rsidRDefault="0028065F" w:rsidP="00C8685F">
      <w:pPr>
        <w:keepNext/>
        <w:tabs>
          <w:tab w:val="left" w:pos="1276"/>
        </w:tabs>
        <w:spacing w:before="280" w:after="280" w:line="240" w:lineRule="auto"/>
        <w:jc w:val="left"/>
        <w:outlineLvl w:val="2"/>
        <w:rPr>
          <w:rFonts w:eastAsia="Times New Roman"/>
          <w:b/>
          <w:iCs/>
          <w:sz w:val="28"/>
          <w:szCs w:val="28"/>
          <w:lang w:eastAsia="ru-RU"/>
        </w:rPr>
      </w:pPr>
      <w:bookmarkStart w:id="94" w:name="_Toc170502654"/>
      <w:r w:rsidRPr="00902ED6">
        <w:rPr>
          <w:rFonts w:eastAsia="Times New Roman"/>
          <w:b/>
          <w:iCs/>
          <w:sz w:val="28"/>
          <w:szCs w:val="28"/>
          <w:lang w:eastAsia="ru-RU"/>
        </w:rPr>
        <w:t>3.</w:t>
      </w:r>
      <w:r w:rsidR="00DA56E5" w:rsidRPr="00902ED6">
        <w:rPr>
          <w:rFonts w:eastAsia="Times New Roman"/>
          <w:b/>
          <w:iCs/>
          <w:sz w:val="28"/>
          <w:szCs w:val="28"/>
          <w:lang w:eastAsia="ru-RU"/>
        </w:rPr>
        <w:t>2</w:t>
      </w:r>
      <w:r w:rsidR="009C427A" w:rsidRPr="00902ED6">
        <w:rPr>
          <w:rFonts w:eastAsia="Times New Roman"/>
          <w:b/>
          <w:iCs/>
          <w:sz w:val="28"/>
          <w:szCs w:val="28"/>
          <w:lang w:eastAsia="ru-RU"/>
        </w:rPr>
        <w:t>.</w:t>
      </w:r>
      <w:r w:rsidRPr="00902ED6">
        <w:rPr>
          <w:rFonts w:eastAsia="Times New Roman"/>
          <w:b/>
          <w:iCs/>
          <w:sz w:val="28"/>
          <w:szCs w:val="28"/>
          <w:lang w:eastAsia="ru-RU"/>
        </w:rPr>
        <w:t xml:space="preserve"> Зоны с особыми условиями использования территори</w:t>
      </w:r>
      <w:r w:rsidR="000012B2" w:rsidRPr="00902ED6">
        <w:rPr>
          <w:rFonts w:eastAsia="Times New Roman"/>
          <w:b/>
          <w:iCs/>
          <w:sz w:val="28"/>
          <w:szCs w:val="28"/>
          <w:lang w:eastAsia="ru-RU"/>
        </w:rPr>
        <w:t>й</w:t>
      </w:r>
      <w:bookmarkEnd w:id="94"/>
    </w:p>
    <w:p w14:paraId="562DFE83" w14:textId="2775C920" w:rsidR="00F81D3B" w:rsidRPr="00902ED6" w:rsidRDefault="00F81D3B" w:rsidP="00C8685F">
      <w:pPr>
        <w:pStyle w:val="111"/>
        <w:numPr>
          <w:ilvl w:val="0"/>
          <w:numId w:val="0"/>
        </w:numPr>
        <w:ind w:left="284"/>
        <w:rPr>
          <w:sz w:val="28"/>
          <w:szCs w:val="28"/>
          <w:lang w:eastAsia="en-US"/>
        </w:rPr>
      </w:pPr>
      <w:bookmarkStart w:id="95" w:name="_Toc170502655"/>
      <w:r w:rsidRPr="00902ED6">
        <w:rPr>
          <w:sz w:val="28"/>
          <w:szCs w:val="28"/>
          <w:lang w:eastAsia="en-US"/>
        </w:rPr>
        <w:t>3.</w:t>
      </w:r>
      <w:r w:rsidR="00DA56E5" w:rsidRPr="00902ED6">
        <w:rPr>
          <w:sz w:val="28"/>
          <w:szCs w:val="28"/>
          <w:lang w:eastAsia="en-US"/>
        </w:rPr>
        <w:t>2</w:t>
      </w:r>
      <w:r w:rsidRPr="00902ED6">
        <w:rPr>
          <w:sz w:val="28"/>
          <w:szCs w:val="28"/>
          <w:lang w:eastAsia="en-US"/>
        </w:rPr>
        <w:t>.1. Охранные зоны и санитарные разрывы объектов инженерной инфраструктуры (объектов электросетевого хозяйства, объектов системы газоснабжения, сетей связи и сооружений связи, магистральных трубопроводов)</w:t>
      </w:r>
      <w:bookmarkEnd w:id="95"/>
    </w:p>
    <w:p w14:paraId="3D89B84A" w14:textId="77777777" w:rsidR="00F81D3B" w:rsidRPr="00902ED6" w:rsidRDefault="00F81D3B" w:rsidP="00C8685F">
      <w:pPr>
        <w:ind w:firstLine="709"/>
        <w:rPr>
          <w:b/>
          <w:sz w:val="28"/>
          <w:szCs w:val="28"/>
        </w:rPr>
      </w:pPr>
      <w:r w:rsidRPr="00902ED6">
        <w:rPr>
          <w:b/>
          <w:sz w:val="28"/>
          <w:szCs w:val="28"/>
        </w:rPr>
        <w:t>Охранные зоны электросетевого хозяйства</w:t>
      </w:r>
    </w:p>
    <w:p w14:paraId="676FBA69" w14:textId="7B93DD15" w:rsidR="00F81D3B" w:rsidRPr="00902ED6" w:rsidRDefault="00F81D3B" w:rsidP="00C8685F">
      <w:pPr>
        <w:spacing w:line="276" w:lineRule="auto"/>
        <w:ind w:firstLine="709"/>
        <w:rPr>
          <w:sz w:val="28"/>
          <w:szCs w:val="28"/>
        </w:rPr>
      </w:pPr>
      <w:r w:rsidRPr="00902ED6">
        <w:rPr>
          <w:sz w:val="28"/>
          <w:szCs w:val="28"/>
        </w:rPr>
        <w:t xml:space="preserve">Охранные зоны электросетевого хозяйства устанавливаются в соответствии с Постановлением Правительства Российской Федерации от 24 февраля 2009 года № 160 </w:t>
      </w:r>
      <w:r w:rsidR="007A7B22" w:rsidRPr="00902ED6">
        <w:rPr>
          <w:sz w:val="28"/>
          <w:szCs w:val="28"/>
        </w:rPr>
        <w:t>«</w:t>
      </w:r>
      <w:r w:rsidRPr="00902ED6">
        <w:rPr>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7A7B22" w:rsidRPr="00902ED6">
        <w:rPr>
          <w:sz w:val="28"/>
          <w:szCs w:val="28"/>
        </w:rPr>
        <w:t>»</w:t>
      </w:r>
      <w:r w:rsidRPr="00902ED6">
        <w:rPr>
          <w:sz w:val="28"/>
          <w:szCs w:val="28"/>
        </w:rPr>
        <w:t xml:space="preserve"> (с изменениями на 21 декабря 2018 года).</w:t>
      </w:r>
    </w:p>
    <w:p w14:paraId="444F2B95" w14:textId="77777777" w:rsidR="00F81D3B" w:rsidRPr="00902ED6" w:rsidRDefault="00F81D3B" w:rsidP="00C8685F">
      <w:pPr>
        <w:spacing w:line="276" w:lineRule="auto"/>
        <w:ind w:firstLine="709"/>
        <w:rPr>
          <w:sz w:val="28"/>
          <w:szCs w:val="28"/>
        </w:rPr>
      </w:pPr>
      <w:r w:rsidRPr="00902ED6">
        <w:rPr>
          <w:sz w:val="28"/>
          <w:szCs w:val="28"/>
        </w:rPr>
        <w:t>Согласно Постановлению № 160 охранные зоны вдоль воздушных линий электропередачи устанавливаются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 м:</w:t>
      </w:r>
    </w:p>
    <w:p w14:paraId="2C47BA03" w14:textId="77777777" w:rsidR="00F81D3B" w:rsidRPr="00902ED6" w:rsidRDefault="00F81D3B" w:rsidP="00C92053">
      <w:pPr>
        <w:pStyle w:val="ae"/>
        <w:numPr>
          <w:ilvl w:val="0"/>
          <w:numId w:val="106"/>
        </w:numPr>
        <w:rPr>
          <w:sz w:val="28"/>
          <w:szCs w:val="28"/>
        </w:rPr>
      </w:pPr>
      <w:r w:rsidRPr="00902ED6">
        <w:rPr>
          <w:sz w:val="28"/>
          <w:szCs w:val="28"/>
        </w:rPr>
        <w:t>для ВЛ до 1 кВ – 2 м;</w:t>
      </w:r>
    </w:p>
    <w:p w14:paraId="56B7D87C" w14:textId="77777777" w:rsidR="00F81D3B" w:rsidRPr="00902ED6" w:rsidRDefault="00F81D3B" w:rsidP="00C92053">
      <w:pPr>
        <w:pStyle w:val="ae"/>
        <w:numPr>
          <w:ilvl w:val="0"/>
          <w:numId w:val="106"/>
        </w:numPr>
        <w:rPr>
          <w:sz w:val="28"/>
          <w:szCs w:val="28"/>
        </w:rPr>
      </w:pPr>
      <w:r w:rsidRPr="00902ED6">
        <w:rPr>
          <w:sz w:val="28"/>
          <w:szCs w:val="28"/>
        </w:rPr>
        <w:t>для ВЛ от 1 до 20 кВ – 10 м;</w:t>
      </w:r>
    </w:p>
    <w:p w14:paraId="65F8ED41" w14:textId="77777777" w:rsidR="00F81D3B" w:rsidRPr="00902ED6" w:rsidRDefault="00F81D3B" w:rsidP="00C92053">
      <w:pPr>
        <w:pStyle w:val="ae"/>
        <w:numPr>
          <w:ilvl w:val="0"/>
          <w:numId w:val="106"/>
        </w:numPr>
        <w:rPr>
          <w:sz w:val="28"/>
          <w:szCs w:val="28"/>
        </w:rPr>
      </w:pPr>
      <w:r w:rsidRPr="00902ED6">
        <w:rPr>
          <w:sz w:val="28"/>
          <w:szCs w:val="28"/>
        </w:rPr>
        <w:t>ВЛ 35 кВ – 15 м;</w:t>
      </w:r>
    </w:p>
    <w:p w14:paraId="19B2B926" w14:textId="77777777" w:rsidR="00F81D3B" w:rsidRPr="00902ED6" w:rsidRDefault="00F81D3B" w:rsidP="00C92053">
      <w:pPr>
        <w:pStyle w:val="ae"/>
        <w:numPr>
          <w:ilvl w:val="0"/>
          <w:numId w:val="106"/>
        </w:numPr>
        <w:rPr>
          <w:sz w:val="28"/>
          <w:szCs w:val="28"/>
        </w:rPr>
      </w:pPr>
      <w:r w:rsidRPr="00902ED6">
        <w:rPr>
          <w:sz w:val="28"/>
          <w:szCs w:val="28"/>
        </w:rPr>
        <w:t>ВЛ 110 кВ – 20 м;</w:t>
      </w:r>
    </w:p>
    <w:p w14:paraId="787594CF" w14:textId="77777777" w:rsidR="00F81D3B" w:rsidRPr="00902ED6" w:rsidRDefault="00F81D3B" w:rsidP="00C92053">
      <w:pPr>
        <w:pStyle w:val="ae"/>
        <w:numPr>
          <w:ilvl w:val="0"/>
          <w:numId w:val="106"/>
        </w:numPr>
        <w:rPr>
          <w:sz w:val="28"/>
          <w:szCs w:val="28"/>
        </w:rPr>
      </w:pPr>
      <w:r w:rsidRPr="00902ED6">
        <w:rPr>
          <w:sz w:val="28"/>
          <w:szCs w:val="28"/>
        </w:rPr>
        <w:t>ВЛ 220 кВ – 25 м;</w:t>
      </w:r>
    </w:p>
    <w:p w14:paraId="51DAB745" w14:textId="77777777" w:rsidR="00F81D3B" w:rsidRPr="00902ED6" w:rsidRDefault="00F81D3B" w:rsidP="00C92053">
      <w:pPr>
        <w:pStyle w:val="ae"/>
        <w:numPr>
          <w:ilvl w:val="0"/>
          <w:numId w:val="106"/>
        </w:numPr>
        <w:rPr>
          <w:sz w:val="28"/>
          <w:szCs w:val="28"/>
        </w:rPr>
      </w:pPr>
      <w:r w:rsidRPr="00902ED6">
        <w:rPr>
          <w:sz w:val="28"/>
          <w:szCs w:val="28"/>
        </w:rPr>
        <w:t>ВЛ 500 кВ – 30 м.</w:t>
      </w:r>
    </w:p>
    <w:p w14:paraId="4EB5A576" w14:textId="77777777" w:rsidR="00F81D3B" w:rsidRPr="00902ED6" w:rsidRDefault="00F81D3B" w:rsidP="00C8685F">
      <w:pPr>
        <w:spacing w:line="276" w:lineRule="auto"/>
        <w:ind w:firstLine="709"/>
        <w:rPr>
          <w:sz w:val="28"/>
          <w:szCs w:val="28"/>
        </w:rPr>
      </w:pPr>
      <w:r w:rsidRPr="00902ED6">
        <w:rPr>
          <w:sz w:val="28"/>
          <w:szCs w:val="28"/>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w:t>
      </w:r>
      <w:r w:rsidRPr="00902ED6">
        <w:rPr>
          <w:sz w:val="28"/>
          <w:szCs w:val="28"/>
        </w:rPr>
        <w:lastRenderedPageBreak/>
        <w:t>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29998014" w14:textId="77777777" w:rsidR="00F81D3B" w:rsidRPr="00902ED6" w:rsidRDefault="00F81D3B" w:rsidP="00C8685F">
      <w:pPr>
        <w:spacing w:line="276" w:lineRule="auto"/>
        <w:ind w:firstLine="709"/>
        <w:rPr>
          <w:sz w:val="28"/>
          <w:szCs w:val="28"/>
        </w:rPr>
      </w:pPr>
      <w:r w:rsidRPr="00902ED6">
        <w:rPr>
          <w:sz w:val="28"/>
          <w:szCs w:val="28"/>
        </w:rPr>
        <w:t>a) размещать свалки;</w:t>
      </w:r>
    </w:p>
    <w:p w14:paraId="00D33B70" w14:textId="77777777" w:rsidR="00F81D3B" w:rsidRPr="00902ED6" w:rsidRDefault="00F81D3B" w:rsidP="00C8685F">
      <w:pPr>
        <w:spacing w:line="276" w:lineRule="auto"/>
        <w:ind w:firstLine="709"/>
        <w:rPr>
          <w:sz w:val="28"/>
          <w:szCs w:val="28"/>
        </w:rPr>
      </w:pPr>
      <w:r w:rsidRPr="00902ED6">
        <w:rPr>
          <w:sz w:val="28"/>
          <w:szCs w:val="28"/>
        </w:rPr>
        <w:t>б) складировать или размещать хранилища любых, в том числе горюче-смазочных, материалов;</w:t>
      </w:r>
    </w:p>
    <w:p w14:paraId="429BE5B2" w14:textId="77777777" w:rsidR="00F81D3B" w:rsidRPr="00902ED6" w:rsidRDefault="00F81D3B" w:rsidP="00C8685F">
      <w:pPr>
        <w:spacing w:line="276" w:lineRule="auto"/>
        <w:ind w:firstLine="709"/>
        <w:rPr>
          <w:sz w:val="28"/>
          <w:szCs w:val="28"/>
        </w:rPr>
      </w:pPr>
      <w:r w:rsidRPr="00902ED6">
        <w:rPr>
          <w:sz w:val="28"/>
          <w:szCs w:val="28"/>
        </w:rPr>
        <w:t>в)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71C7A55E" w14:textId="1D5E4EA7" w:rsidR="00F81D3B" w:rsidRPr="00902ED6" w:rsidRDefault="00F81D3B" w:rsidP="00C8685F">
      <w:pPr>
        <w:spacing w:line="276" w:lineRule="auto"/>
        <w:ind w:firstLine="709"/>
        <w:rPr>
          <w:sz w:val="28"/>
          <w:szCs w:val="28"/>
        </w:rPr>
      </w:pPr>
      <w:r w:rsidRPr="00902ED6">
        <w:rPr>
          <w:sz w:val="28"/>
          <w:szCs w:val="28"/>
        </w:rPr>
        <w:t xml:space="preserve">На территории </w:t>
      </w:r>
      <w:r w:rsidR="00D5349A" w:rsidRPr="00902ED6">
        <w:rPr>
          <w:sz w:val="28"/>
          <w:szCs w:val="28"/>
        </w:rPr>
        <w:t>Мир</w:t>
      </w:r>
      <w:r w:rsidRPr="00902ED6">
        <w:rPr>
          <w:sz w:val="28"/>
          <w:szCs w:val="28"/>
        </w:rPr>
        <w:t xml:space="preserve">ского сельского поселения располагаются воздушные линии электропередачи напряжением </w:t>
      </w:r>
      <w:r w:rsidR="00D5349A" w:rsidRPr="00902ED6">
        <w:rPr>
          <w:sz w:val="28"/>
          <w:szCs w:val="28"/>
        </w:rPr>
        <w:t xml:space="preserve">330 кВ, </w:t>
      </w:r>
      <w:r w:rsidRPr="00902ED6">
        <w:rPr>
          <w:sz w:val="28"/>
          <w:szCs w:val="28"/>
        </w:rPr>
        <w:t>110 кВ, 35 кВ и ниже.</w:t>
      </w:r>
    </w:p>
    <w:p w14:paraId="13200C4D" w14:textId="77777777" w:rsidR="00F81D3B" w:rsidRPr="00902ED6" w:rsidRDefault="00F81D3B" w:rsidP="00C8685F">
      <w:pPr>
        <w:ind w:firstLine="709"/>
        <w:rPr>
          <w:b/>
          <w:sz w:val="28"/>
          <w:szCs w:val="28"/>
        </w:rPr>
      </w:pPr>
      <w:r w:rsidRPr="00902ED6">
        <w:rPr>
          <w:b/>
          <w:sz w:val="28"/>
          <w:szCs w:val="28"/>
        </w:rPr>
        <w:t>Охранные зоны газораспределительных сетей</w:t>
      </w:r>
    </w:p>
    <w:p w14:paraId="4F8490E8" w14:textId="26A4E072" w:rsidR="00F81D3B" w:rsidRPr="00902ED6" w:rsidRDefault="00F81D3B" w:rsidP="00C8685F">
      <w:pPr>
        <w:spacing w:line="276" w:lineRule="auto"/>
        <w:ind w:firstLine="709"/>
        <w:rPr>
          <w:sz w:val="28"/>
          <w:szCs w:val="28"/>
        </w:rPr>
      </w:pPr>
      <w:r w:rsidRPr="00902ED6">
        <w:rPr>
          <w:sz w:val="28"/>
          <w:szCs w:val="28"/>
        </w:rPr>
        <w:t xml:space="preserve">В соответствии с Постановлением Правительства РФ от 20.11.2000 № 878 </w:t>
      </w:r>
      <w:r w:rsidR="007A7B22" w:rsidRPr="00902ED6">
        <w:rPr>
          <w:sz w:val="28"/>
          <w:szCs w:val="28"/>
        </w:rPr>
        <w:t>«</w:t>
      </w:r>
      <w:r w:rsidRPr="00902ED6">
        <w:rPr>
          <w:sz w:val="28"/>
          <w:szCs w:val="28"/>
        </w:rPr>
        <w:t>Об утверждении правил охраны газораспределительных сетей</w:t>
      </w:r>
      <w:r w:rsidR="007A7B22" w:rsidRPr="00902ED6">
        <w:rPr>
          <w:sz w:val="28"/>
          <w:szCs w:val="28"/>
        </w:rPr>
        <w:t>»</w:t>
      </w:r>
      <w:r w:rsidRPr="00902ED6">
        <w:rPr>
          <w:sz w:val="28"/>
          <w:szCs w:val="28"/>
        </w:rPr>
        <w:t xml:space="preserve"> (с изменениями от 17 мая 2016 г.), охранная зона газораспределительной сети – территория с особыми условиями использования, устанавливаемая вдоль трасс газопроводов и вокруг других объектов газораспределительной сети в целях обеспечения нормальных условий ее эксплуатации и исключения возможности ее повреждения.</w:t>
      </w:r>
    </w:p>
    <w:p w14:paraId="2BB7F132" w14:textId="77777777" w:rsidR="00F81D3B" w:rsidRPr="00902ED6" w:rsidRDefault="00F81D3B" w:rsidP="00C8685F">
      <w:pPr>
        <w:spacing w:line="276" w:lineRule="auto"/>
        <w:ind w:firstLine="709"/>
        <w:rPr>
          <w:sz w:val="28"/>
          <w:szCs w:val="28"/>
        </w:rPr>
      </w:pPr>
      <w:r w:rsidRPr="00902ED6">
        <w:rPr>
          <w:sz w:val="28"/>
          <w:szCs w:val="28"/>
        </w:rPr>
        <w:t>Охранная зона магистрального газопровода, газопровода-отвода производственно-технологического комплекса установлена в размере 25 м с каждой стороны газопровода. Охранная зона распределительных газопроводов и газопроводов-вводов установлена в размере 2 м с каждой стороны газопровода.</w:t>
      </w:r>
    </w:p>
    <w:p w14:paraId="4AACC7A2" w14:textId="77777777" w:rsidR="00F81D3B" w:rsidRPr="00902ED6" w:rsidRDefault="00F81D3B" w:rsidP="00C8685F">
      <w:pPr>
        <w:spacing w:line="276" w:lineRule="auto"/>
        <w:ind w:firstLine="709"/>
        <w:rPr>
          <w:sz w:val="28"/>
          <w:szCs w:val="28"/>
        </w:rPr>
      </w:pPr>
      <w:r w:rsidRPr="00902ED6">
        <w:rPr>
          <w:sz w:val="28"/>
          <w:szCs w:val="28"/>
        </w:rPr>
        <w:t>В соответствии с пунктом 14,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для юридических и физических лиц, являющихся собственниками, владельцами или пользователями земельных участков, расположенных в пределах охранных зон газораспределительных сетей, либо проектирующих объекты жилищно-гражданского и производственного назначения, объекты инженерной, транспортной и социальной инфраструктуры, либо осуществляющих в границах указанных земельных участков любую хозяйственную деятельность:</w:t>
      </w:r>
    </w:p>
    <w:p w14:paraId="61735BBB" w14:textId="77777777" w:rsidR="00F81D3B" w:rsidRPr="00902ED6" w:rsidRDefault="00F81D3B" w:rsidP="00C8685F">
      <w:pPr>
        <w:spacing w:line="276" w:lineRule="auto"/>
        <w:ind w:firstLine="709"/>
        <w:rPr>
          <w:sz w:val="28"/>
          <w:szCs w:val="28"/>
        </w:rPr>
      </w:pPr>
      <w:r w:rsidRPr="00902ED6">
        <w:rPr>
          <w:sz w:val="28"/>
          <w:szCs w:val="28"/>
        </w:rPr>
        <w:t>а) строить объекты жилищно-гражданского и производственного назначения;</w:t>
      </w:r>
    </w:p>
    <w:p w14:paraId="2192F285" w14:textId="77777777" w:rsidR="00F81D3B" w:rsidRPr="00902ED6" w:rsidRDefault="00F81D3B" w:rsidP="00C8685F">
      <w:pPr>
        <w:spacing w:line="276" w:lineRule="auto"/>
        <w:ind w:firstLine="709"/>
        <w:rPr>
          <w:sz w:val="28"/>
          <w:szCs w:val="28"/>
        </w:rPr>
      </w:pPr>
      <w:r w:rsidRPr="00902ED6">
        <w:rPr>
          <w:sz w:val="28"/>
          <w:szCs w:val="28"/>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1D6EAD23" w14:textId="77777777" w:rsidR="00F81D3B" w:rsidRPr="00902ED6" w:rsidRDefault="00F81D3B" w:rsidP="00C8685F">
      <w:pPr>
        <w:spacing w:line="276" w:lineRule="auto"/>
        <w:ind w:firstLine="709"/>
        <w:rPr>
          <w:sz w:val="28"/>
          <w:szCs w:val="28"/>
        </w:rPr>
      </w:pPr>
      <w:r w:rsidRPr="00902ED6">
        <w:rPr>
          <w:sz w:val="28"/>
          <w:szCs w:val="28"/>
        </w:rPr>
        <w:lastRenderedPageBreak/>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39F4E2DE" w14:textId="77777777" w:rsidR="00F81D3B" w:rsidRPr="00902ED6" w:rsidRDefault="00F81D3B" w:rsidP="00C8685F">
      <w:pPr>
        <w:spacing w:line="276" w:lineRule="auto"/>
        <w:ind w:firstLine="709"/>
        <w:rPr>
          <w:sz w:val="28"/>
          <w:szCs w:val="28"/>
        </w:rPr>
      </w:pPr>
      <w:r w:rsidRPr="00902ED6">
        <w:rPr>
          <w:sz w:val="28"/>
          <w:szCs w:val="28"/>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02B03F9C" w14:textId="77777777" w:rsidR="00F81D3B" w:rsidRPr="00902ED6" w:rsidRDefault="00F81D3B" w:rsidP="00C8685F">
      <w:pPr>
        <w:spacing w:line="276" w:lineRule="auto"/>
        <w:ind w:firstLine="709"/>
        <w:rPr>
          <w:sz w:val="28"/>
          <w:szCs w:val="28"/>
        </w:rPr>
      </w:pPr>
      <w:r w:rsidRPr="00902ED6">
        <w:rPr>
          <w:sz w:val="28"/>
          <w:szCs w:val="28"/>
        </w:rPr>
        <w:t>д) устраивать свалки и склады, разливать растворы кислот, солей, щелочей и других химически активных веществ;</w:t>
      </w:r>
    </w:p>
    <w:p w14:paraId="3E84F8CC" w14:textId="77777777" w:rsidR="00F81D3B" w:rsidRPr="00902ED6" w:rsidRDefault="00F81D3B" w:rsidP="00C8685F">
      <w:pPr>
        <w:spacing w:line="276" w:lineRule="auto"/>
        <w:ind w:firstLine="709"/>
        <w:rPr>
          <w:sz w:val="28"/>
          <w:szCs w:val="28"/>
        </w:rPr>
      </w:pPr>
      <w:r w:rsidRPr="00902ED6">
        <w:rPr>
          <w:sz w:val="28"/>
          <w:szCs w:val="28"/>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0E497BA3" w14:textId="77777777" w:rsidR="00F81D3B" w:rsidRPr="00902ED6" w:rsidRDefault="00F81D3B" w:rsidP="00C8685F">
      <w:pPr>
        <w:spacing w:line="276" w:lineRule="auto"/>
        <w:ind w:firstLine="709"/>
        <w:rPr>
          <w:sz w:val="28"/>
          <w:szCs w:val="28"/>
        </w:rPr>
      </w:pPr>
      <w:r w:rsidRPr="00902ED6">
        <w:rPr>
          <w:sz w:val="28"/>
          <w:szCs w:val="28"/>
        </w:rPr>
        <w:t>ж) разводить огонь и размещать источники огня;</w:t>
      </w:r>
    </w:p>
    <w:p w14:paraId="3418D84F" w14:textId="77777777" w:rsidR="00F81D3B" w:rsidRPr="00902ED6" w:rsidRDefault="00F81D3B" w:rsidP="00C8685F">
      <w:pPr>
        <w:spacing w:line="276" w:lineRule="auto"/>
        <w:ind w:firstLine="709"/>
        <w:rPr>
          <w:sz w:val="28"/>
          <w:szCs w:val="28"/>
        </w:rPr>
      </w:pPr>
      <w:r w:rsidRPr="00902ED6">
        <w:rPr>
          <w:sz w:val="28"/>
          <w:szCs w:val="28"/>
        </w:rPr>
        <w:t>з) рыть погреба, копать и обрабатывать почву сельскохозяйственными и мелиоративными орудиями и механизмами на глубину более 0,3 метра;</w:t>
      </w:r>
    </w:p>
    <w:p w14:paraId="382F1C1A" w14:textId="77777777" w:rsidR="00F81D3B" w:rsidRPr="00902ED6" w:rsidRDefault="00F81D3B" w:rsidP="00C8685F">
      <w:pPr>
        <w:spacing w:line="276" w:lineRule="auto"/>
        <w:ind w:firstLine="709"/>
        <w:rPr>
          <w:sz w:val="28"/>
          <w:szCs w:val="28"/>
        </w:rPr>
      </w:pPr>
      <w:r w:rsidRPr="00902ED6">
        <w:rPr>
          <w:sz w:val="28"/>
          <w:szCs w:val="28"/>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0255DD47" w14:textId="77777777" w:rsidR="00F81D3B" w:rsidRPr="00902ED6" w:rsidRDefault="00F81D3B" w:rsidP="00C8685F">
      <w:pPr>
        <w:spacing w:line="276" w:lineRule="auto"/>
        <w:ind w:firstLine="709"/>
        <w:rPr>
          <w:sz w:val="28"/>
          <w:szCs w:val="28"/>
        </w:rPr>
      </w:pPr>
      <w:r w:rsidRPr="00902ED6">
        <w:rPr>
          <w:sz w:val="28"/>
          <w:szCs w:val="28"/>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33169960" w14:textId="77777777" w:rsidR="00F81D3B" w:rsidRPr="00902ED6" w:rsidRDefault="00F81D3B" w:rsidP="00C8685F">
      <w:pPr>
        <w:spacing w:line="276" w:lineRule="auto"/>
        <w:ind w:firstLine="709"/>
        <w:rPr>
          <w:sz w:val="28"/>
          <w:szCs w:val="28"/>
        </w:rPr>
      </w:pPr>
      <w:r w:rsidRPr="00902ED6">
        <w:rPr>
          <w:sz w:val="28"/>
          <w:szCs w:val="28"/>
        </w:rPr>
        <w:t>л) самовольно подключаться к газораспределительным сетям.</w:t>
      </w:r>
    </w:p>
    <w:p w14:paraId="0506D4A4" w14:textId="15AB5BF7" w:rsidR="00F81D3B" w:rsidRPr="00902ED6" w:rsidRDefault="00F81D3B" w:rsidP="00C8685F">
      <w:pPr>
        <w:spacing w:line="276" w:lineRule="auto"/>
        <w:ind w:firstLine="709"/>
        <w:rPr>
          <w:sz w:val="28"/>
          <w:szCs w:val="28"/>
        </w:rPr>
      </w:pPr>
      <w:r w:rsidRPr="00902ED6">
        <w:rPr>
          <w:sz w:val="28"/>
          <w:szCs w:val="28"/>
        </w:rPr>
        <w:t xml:space="preserve">Лесохозяйственные, сельскохозяйственные и другие работы, не подпадающие под ограничения, указанные в пункте 14 (постановления Правительства Российской Федерации от 20.11.2000 № 878 </w:t>
      </w:r>
      <w:r w:rsidR="007A7B22" w:rsidRPr="00902ED6">
        <w:rPr>
          <w:sz w:val="28"/>
          <w:szCs w:val="28"/>
        </w:rPr>
        <w:t>«</w:t>
      </w:r>
      <w:r w:rsidRPr="00902ED6">
        <w:rPr>
          <w:sz w:val="28"/>
          <w:szCs w:val="28"/>
        </w:rPr>
        <w:t>Об утверждении правил охраны газораспределительных сетей</w:t>
      </w:r>
      <w:r w:rsidR="007A7B22" w:rsidRPr="00902ED6">
        <w:rPr>
          <w:sz w:val="28"/>
          <w:szCs w:val="28"/>
        </w:rPr>
        <w:t>»</w:t>
      </w:r>
      <w:r w:rsidRPr="00902ED6">
        <w:rPr>
          <w:sz w:val="28"/>
          <w:szCs w:val="28"/>
        </w:rPr>
        <w:t>),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14:paraId="72185D1C" w14:textId="77777777" w:rsidR="00F81D3B" w:rsidRPr="00902ED6" w:rsidRDefault="00F81D3B" w:rsidP="00C8685F">
      <w:pPr>
        <w:spacing w:line="276" w:lineRule="auto"/>
        <w:ind w:firstLine="709"/>
        <w:rPr>
          <w:sz w:val="28"/>
          <w:szCs w:val="28"/>
        </w:rPr>
      </w:pPr>
      <w:r w:rsidRPr="00902ED6">
        <w:rPr>
          <w:sz w:val="28"/>
          <w:szCs w:val="28"/>
        </w:rPr>
        <w:t>Хозяйственная деятельность в охранных зонах газораспределительных сетей, не предусмотренная пунктами 14 и 15 вышеуказанных правил,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14:paraId="2BB8EA98" w14:textId="2D054B28" w:rsidR="00F81D3B" w:rsidRPr="00902ED6" w:rsidRDefault="00F81D3B" w:rsidP="00C8685F">
      <w:pPr>
        <w:pStyle w:val="111"/>
        <w:numPr>
          <w:ilvl w:val="0"/>
          <w:numId w:val="0"/>
        </w:numPr>
        <w:ind w:left="284"/>
        <w:rPr>
          <w:sz w:val="28"/>
          <w:szCs w:val="28"/>
          <w:lang w:eastAsia="en-US"/>
        </w:rPr>
      </w:pPr>
      <w:bookmarkStart w:id="96" w:name="_Toc170502656"/>
      <w:r w:rsidRPr="00902ED6">
        <w:rPr>
          <w:sz w:val="28"/>
          <w:szCs w:val="28"/>
          <w:lang w:eastAsia="en-US"/>
        </w:rPr>
        <w:t>3.</w:t>
      </w:r>
      <w:r w:rsidR="00DA56E5" w:rsidRPr="00902ED6">
        <w:rPr>
          <w:sz w:val="28"/>
          <w:szCs w:val="28"/>
          <w:lang w:eastAsia="en-US"/>
        </w:rPr>
        <w:t>2</w:t>
      </w:r>
      <w:r w:rsidRPr="00902ED6">
        <w:rPr>
          <w:sz w:val="28"/>
          <w:szCs w:val="28"/>
          <w:lang w:eastAsia="en-US"/>
        </w:rPr>
        <w:t>.2. Придорожные полосы автомобильных дорог</w:t>
      </w:r>
      <w:bookmarkEnd w:id="96"/>
    </w:p>
    <w:p w14:paraId="700C8097" w14:textId="77777777" w:rsidR="00F81D3B" w:rsidRPr="00902ED6" w:rsidRDefault="00F81D3B" w:rsidP="00C8685F">
      <w:pPr>
        <w:spacing w:line="276" w:lineRule="auto"/>
        <w:ind w:firstLine="709"/>
        <w:rPr>
          <w:sz w:val="28"/>
          <w:szCs w:val="28"/>
        </w:rPr>
      </w:pPr>
      <w:r w:rsidRPr="00902ED6">
        <w:rPr>
          <w:sz w:val="28"/>
          <w:szCs w:val="28"/>
        </w:rPr>
        <w:t xml:space="preserve">К охранным зонам транспорта относятся земельные участки, необходимые для обеспечения нормального функционирования транспорта, сохранности, прочности и </w:t>
      </w:r>
      <w:r w:rsidRPr="00902ED6">
        <w:rPr>
          <w:sz w:val="28"/>
          <w:szCs w:val="28"/>
        </w:rPr>
        <w:lastRenderedPageBreak/>
        <w:t>устойчивости сооружений, устройств и других объектов транспорта, а также прилегающие к землям транспорта земельные участки, подверженные оползням, обвалам, размывам, селям и другим опасным воздействиям.</w:t>
      </w:r>
    </w:p>
    <w:p w14:paraId="2AAE039D" w14:textId="77777777" w:rsidR="00F81D3B" w:rsidRPr="00902ED6" w:rsidRDefault="00F81D3B" w:rsidP="00C8685F">
      <w:pPr>
        <w:spacing w:line="276" w:lineRule="auto"/>
        <w:ind w:firstLine="709"/>
        <w:rPr>
          <w:sz w:val="28"/>
          <w:szCs w:val="28"/>
        </w:rPr>
      </w:pPr>
      <w:r w:rsidRPr="00902ED6">
        <w:rPr>
          <w:sz w:val="28"/>
          <w:szCs w:val="28"/>
        </w:rPr>
        <w:t xml:space="preserve">В охранных зонах транспорта вводятся особые условия землепользования. Порядок установления охранных зон, их размеров и режима определяется для каждого вида транспорта в соответствии </w:t>
      </w:r>
      <w:r w:rsidR="009870EE" w:rsidRPr="00902ED6">
        <w:rPr>
          <w:sz w:val="28"/>
          <w:szCs w:val="28"/>
        </w:rPr>
        <w:t>с действующим законодательством</w:t>
      </w:r>
      <w:r w:rsidRPr="00902ED6">
        <w:rPr>
          <w:sz w:val="28"/>
          <w:szCs w:val="28"/>
        </w:rPr>
        <w:t>.</w:t>
      </w:r>
    </w:p>
    <w:p w14:paraId="70CD6118" w14:textId="77777777" w:rsidR="00F81D3B" w:rsidRPr="00902ED6" w:rsidRDefault="00F81D3B" w:rsidP="00C8685F">
      <w:pPr>
        <w:spacing w:line="276" w:lineRule="auto"/>
        <w:ind w:firstLine="709"/>
        <w:rPr>
          <w:sz w:val="28"/>
          <w:szCs w:val="28"/>
        </w:rPr>
      </w:pPr>
      <w:r w:rsidRPr="00902ED6">
        <w:rPr>
          <w:sz w:val="28"/>
          <w:szCs w:val="28"/>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14:paraId="1212C55D" w14:textId="14BDD06D" w:rsidR="00F81D3B" w:rsidRPr="00902ED6" w:rsidRDefault="00F81D3B" w:rsidP="00C8685F">
      <w:pPr>
        <w:spacing w:line="276" w:lineRule="auto"/>
        <w:ind w:firstLine="709"/>
        <w:rPr>
          <w:sz w:val="28"/>
          <w:szCs w:val="28"/>
        </w:rPr>
      </w:pPr>
      <w:r w:rsidRPr="00902ED6">
        <w:rPr>
          <w:sz w:val="28"/>
          <w:szCs w:val="28"/>
        </w:rPr>
        <w:t xml:space="preserve">Придорожные полосы автомобильных дорог устанавливаются в соответствии с Федеральным законом от 8 ноября 2007 г. № 257-ФЗ </w:t>
      </w:r>
      <w:r w:rsidR="007A7B22" w:rsidRPr="00902ED6">
        <w:rPr>
          <w:sz w:val="28"/>
          <w:szCs w:val="28"/>
        </w:rPr>
        <w:t>«</w:t>
      </w:r>
      <w:r w:rsidRPr="00902ED6">
        <w:rPr>
          <w:sz w:val="28"/>
          <w:szCs w:val="28"/>
        </w:rPr>
        <w:t>Об автомобильных дорогах, о дорожной деятельности в Российской Федерации и о внесении изменений в отдельные законодательные акты Российской Федерации</w:t>
      </w:r>
      <w:r w:rsidR="007A7B22" w:rsidRPr="00902ED6">
        <w:rPr>
          <w:sz w:val="28"/>
          <w:szCs w:val="28"/>
        </w:rPr>
        <w:t>»</w:t>
      </w:r>
      <w:r w:rsidRPr="00902ED6">
        <w:rPr>
          <w:sz w:val="28"/>
          <w:szCs w:val="28"/>
        </w:rPr>
        <w:t xml:space="preserve"> (в ред. от 02.07.2021 г.).</w:t>
      </w:r>
    </w:p>
    <w:p w14:paraId="752A4D22" w14:textId="4CC3B986" w:rsidR="00F81D3B" w:rsidRPr="00902ED6" w:rsidRDefault="00F81D3B" w:rsidP="00C8685F">
      <w:pPr>
        <w:spacing w:line="276" w:lineRule="auto"/>
        <w:ind w:firstLine="709"/>
        <w:rPr>
          <w:sz w:val="28"/>
          <w:szCs w:val="28"/>
        </w:rPr>
      </w:pPr>
      <w:r w:rsidRPr="00902ED6">
        <w:rPr>
          <w:sz w:val="28"/>
          <w:szCs w:val="28"/>
        </w:rPr>
        <w:t xml:space="preserve">Статья 3, пункт 16: </w:t>
      </w:r>
      <w:r w:rsidR="007A7B22" w:rsidRPr="00902ED6">
        <w:rPr>
          <w:sz w:val="28"/>
          <w:szCs w:val="28"/>
        </w:rPr>
        <w:t>«</w:t>
      </w:r>
      <w:r w:rsidRPr="00902ED6">
        <w:rPr>
          <w:sz w:val="28"/>
          <w:szCs w:val="28"/>
        </w:rPr>
        <w:t>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r w:rsidR="007A7B22" w:rsidRPr="00902ED6">
        <w:rPr>
          <w:sz w:val="28"/>
          <w:szCs w:val="28"/>
        </w:rPr>
        <w:t>»</w:t>
      </w:r>
      <w:r w:rsidRPr="00902ED6">
        <w:rPr>
          <w:sz w:val="28"/>
          <w:szCs w:val="28"/>
        </w:rPr>
        <w:t>.</w:t>
      </w:r>
    </w:p>
    <w:p w14:paraId="72DE1513" w14:textId="77777777" w:rsidR="00F81D3B" w:rsidRPr="00902ED6" w:rsidRDefault="00F81D3B" w:rsidP="00C8685F">
      <w:pPr>
        <w:spacing w:line="276" w:lineRule="auto"/>
        <w:ind w:firstLine="709"/>
        <w:rPr>
          <w:sz w:val="28"/>
          <w:szCs w:val="28"/>
        </w:rPr>
      </w:pPr>
      <w:r w:rsidRPr="00902ED6">
        <w:rPr>
          <w:sz w:val="28"/>
          <w:szCs w:val="28"/>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4CDB6054" w14:textId="77777777" w:rsidR="00F81D3B" w:rsidRPr="00902ED6" w:rsidRDefault="00F81D3B" w:rsidP="00C92053">
      <w:pPr>
        <w:pStyle w:val="afa"/>
        <w:numPr>
          <w:ilvl w:val="0"/>
          <w:numId w:val="107"/>
        </w:numPr>
        <w:suppressAutoHyphens/>
        <w:overflowPunct w:val="0"/>
        <w:autoSpaceDE w:val="0"/>
        <w:autoSpaceDN w:val="0"/>
        <w:adjustRightInd w:val="0"/>
        <w:spacing w:before="100" w:line="276" w:lineRule="auto"/>
        <w:textAlignment w:val="baseline"/>
        <w:rPr>
          <w:sz w:val="28"/>
          <w:szCs w:val="28"/>
        </w:rPr>
      </w:pPr>
      <w:r w:rsidRPr="00902ED6">
        <w:rPr>
          <w:sz w:val="28"/>
          <w:szCs w:val="28"/>
        </w:rPr>
        <w:t>семидесяти пяти метров - для автомобильных дорог первой и второй категорий;</w:t>
      </w:r>
    </w:p>
    <w:p w14:paraId="170B5C0C" w14:textId="77777777" w:rsidR="00F81D3B" w:rsidRPr="00902ED6" w:rsidRDefault="00F81D3B" w:rsidP="00C92053">
      <w:pPr>
        <w:pStyle w:val="afa"/>
        <w:numPr>
          <w:ilvl w:val="0"/>
          <w:numId w:val="107"/>
        </w:numPr>
        <w:suppressAutoHyphens/>
        <w:overflowPunct w:val="0"/>
        <w:autoSpaceDE w:val="0"/>
        <w:autoSpaceDN w:val="0"/>
        <w:adjustRightInd w:val="0"/>
        <w:spacing w:before="100" w:line="276" w:lineRule="auto"/>
        <w:textAlignment w:val="baseline"/>
        <w:rPr>
          <w:sz w:val="28"/>
          <w:szCs w:val="28"/>
        </w:rPr>
      </w:pPr>
      <w:r w:rsidRPr="00902ED6">
        <w:rPr>
          <w:sz w:val="28"/>
          <w:szCs w:val="28"/>
        </w:rPr>
        <w:t>пятидесяти метров - для автомобильных дорог третьей и четвертой категорий;</w:t>
      </w:r>
    </w:p>
    <w:p w14:paraId="29D6F08F" w14:textId="77777777" w:rsidR="00F81D3B" w:rsidRPr="00902ED6" w:rsidRDefault="00F81D3B" w:rsidP="00C92053">
      <w:pPr>
        <w:pStyle w:val="afa"/>
        <w:numPr>
          <w:ilvl w:val="0"/>
          <w:numId w:val="107"/>
        </w:numPr>
        <w:suppressAutoHyphens/>
        <w:overflowPunct w:val="0"/>
        <w:autoSpaceDE w:val="0"/>
        <w:autoSpaceDN w:val="0"/>
        <w:adjustRightInd w:val="0"/>
        <w:spacing w:before="100" w:line="276" w:lineRule="auto"/>
        <w:textAlignment w:val="baseline"/>
        <w:rPr>
          <w:sz w:val="28"/>
          <w:szCs w:val="28"/>
        </w:rPr>
      </w:pPr>
      <w:r w:rsidRPr="00902ED6">
        <w:rPr>
          <w:sz w:val="28"/>
          <w:szCs w:val="28"/>
        </w:rPr>
        <w:t>двадцати пяти метров - для автомобильных дорог пятой категории.</w:t>
      </w:r>
    </w:p>
    <w:p w14:paraId="35D75A44" w14:textId="77777777" w:rsidR="00F81D3B" w:rsidRPr="00902ED6" w:rsidRDefault="00F81D3B" w:rsidP="00C8685F">
      <w:pPr>
        <w:spacing w:line="276" w:lineRule="auto"/>
        <w:ind w:firstLine="709"/>
        <w:rPr>
          <w:sz w:val="28"/>
          <w:szCs w:val="28"/>
        </w:rPr>
      </w:pPr>
      <w:r w:rsidRPr="00902ED6">
        <w:rPr>
          <w:sz w:val="28"/>
          <w:szCs w:val="28"/>
        </w:rPr>
        <w:t>Особый режим использования земель в пределах придорожных полос предусматривает ряд ограничений при осуществлении хозяйственной деятельности в пределах этих полос для создания нормальных условий эксплуатации автомобильных дорог и их сохранности, обеспечения требований безопасности дорожного движения и безопасности населения.</w:t>
      </w:r>
    </w:p>
    <w:p w14:paraId="21AEC503" w14:textId="77777777" w:rsidR="00F81D3B" w:rsidRPr="00902ED6" w:rsidRDefault="00F81D3B" w:rsidP="00C8685F">
      <w:pPr>
        <w:spacing w:line="276" w:lineRule="auto"/>
        <w:ind w:firstLine="709"/>
        <w:rPr>
          <w:sz w:val="28"/>
          <w:szCs w:val="28"/>
        </w:rPr>
      </w:pPr>
      <w:r w:rsidRPr="00902ED6">
        <w:rPr>
          <w:sz w:val="28"/>
          <w:szCs w:val="28"/>
        </w:rPr>
        <w:t>Собственники, владельцы, пользователи и арендаторы земельных участков, расположенных в пределах придорожных полос, должны быть уведомлены соответствующими органами исполнительной власти субъектов Российской Федерации об особом режиме использования этих земель.</w:t>
      </w:r>
    </w:p>
    <w:p w14:paraId="48C8C38E" w14:textId="77777777" w:rsidR="00F81D3B" w:rsidRPr="00902ED6" w:rsidRDefault="00F81D3B" w:rsidP="00C8685F">
      <w:pPr>
        <w:spacing w:line="276" w:lineRule="auto"/>
        <w:ind w:firstLine="709"/>
        <w:rPr>
          <w:sz w:val="28"/>
          <w:szCs w:val="28"/>
        </w:rPr>
      </w:pPr>
      <w:r w:rsidRPr="00902ED6">
        <w:rPr>
          <w:sz w:val="28"/>
          <w:szCs w:val="28"/>
        </w:rPr>
        <w:t>Земельные участки в пределах придорожных полос у их собственников, владельцев, пользователей и арендаторов не изымаются.</w:t>
      </w:r>
    </w:p>
    <w:p w14:paraId="645A9D05" w14:textId="77777777" w:rsidR="00C61960" w:rsidRDefault="00C61960">
      <w:pPr>
        <w:spacing w:after="160" w:line="259" w:lineRule="auto"/>
        <w:jc w:val="left"/>
        <w:rPr>
          <w:b/>
          <w:sz w:val="28"/>
          <w:szCs w:val="28"/>
        </w:rPr>
      </w:pPr>
      <w:bookmarkStart w:id="97" w:name="im-message-342413"/>
      <w:bookmarkEnd w:id="97"/>
      <w:r>
        <w:rPr>
          <w:b/>
          <w:sz w:val="28"/>
          <w:szCs w:val="28"/>
        </w:rPr>
        <w:br w:type="page"/>
      </w:r>
    </w:p>
    <w:p w14:paraId="6123E93A" w14:textId="7A748D38" w:rsidR="00F81D3B" w:rsidRPr="00902ED6" w:rsidRDefault="00F81D3B" w:rsidP="00C8685F">
      <w:pPr>
        <w:ind w:firstLine="709"/>
        <w:rPr>
          <w:b/>
          <w:sz w:val="28"/>
          <w:szCs w:val="28"/>
        </w:rPr>
      </w:pPr>
      <w:r w:rsidRPr="00902ED6">
        <w:rPr>
          <w:b/>
          <w:sz w:val="28"/>
          <w:szCs w:val="28"/>
        </w:rPr>
        <w:lastRenderedPageBreak/>
        <w:t>Санитарные разрывы от транспортных коммуникаций</w:t>
      </w:r>
    </w:p>
    <w:p w14:paraId="39B739E0" w14:textId="44BDB196" w:rsidR="00F81D3B" w:rsidRPr="00902ED6" w:rsidRDefault="00F81D3B" w:rsidP="00C8685F">
      <w:pPr>
        <w:spacing w:line="276" w:lineRule="auto"/>
        <w:ind w:firstLine="709"/>
        <w:rPr>
          <w:sz w:val="28"/>
          <w:szCs w:val="28"/>
        </w:rPr>
      </w:pPr>
      <w:r w:rsidRPr="00902ED6">
        <w:rPr>
          <w:sz w:val="28"/>
          <w:szCs w:val="28"/>
        </w:rPr>
        <w:t xml:space="preserve">Устанавливаются в соответствии с СанПиН 2.2.1/2.1.1.1200–03 </w:t>
      </w:r>
      <w:r w:rsidR="007A7B22" w:rsidRPr="00902ED6">
        <w:rPr>
          <w:sz w:val="28"/>
          <w:szCs w:val="28"/>
        </w:rPr>
        <w:t>«</w:t>
      </w:r>
      <w:r w:rsidRPr="00902ED6">
        <w:rPr>
          <w:sz w:val="28"/>
          <w:szCs w:val="28"/>
        </w:rPr>
        <w:t>Санитарно-защитные зоны и санитарная классификация предприятий, сооружений и иных объектов. Новая редакция</w:t>
      </w:r>
      <w:r w:rsidR="007A7B22" w:rsidRPr="00902ED6">
        <w:rPr>
          <w:sz w:val="28"/>
          <w:szCs w:val="28"/>
        </w:rPr>
        <w:t>»</w:t>
      </w:r>
      <w:r w:rsidRPr="00902ED6">
        <w:rPr>
          <w:sz w:val="28"/>
          <w:szCs w:val="28"/>
        </w:rPr>
        <w:t xml:space="preserve"> от автомагистралей (в зависимости от значения автомобильной дороги). Согласно п.2.6. 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w:t>
      </w:r>
    </w:p>
    <w:p w14:paraId="45341E1E" w14:textId="77777777" w:rsidR="00F81D3B" w:rsidRPr="00902ED6" w:rsidRDefault="00F81D3B" w:rsidP="00C8685F">
      <w:pPr>
        <w:spacing w:line="276" w:lineRule="auto"/>
        <w:ind w:firstLine="709"/>
        <w:rPr>
          <w:sz w:val="28"/>
          <w:szCs w:val="28"/>
        </w:rPr>
      </w:pPr>
      <w:r w:rsidRPr="00902ED6">
        <w:rPr>
          <w:sz w:val="28"/>
          <w:szCs w:val="28"/>
        </w:rPr>
        <w:t>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14:paraId="7B743345" w14:textId="29A6C33D" w:rsidR="00F81D3B" w:rsidRPr="00902ED6" w:rsidRDefault="00370DF5" w:rsidP="00C8685F">
      <w:pPr>
        <w:pStyle w:val="111"/>
        <w:numPr>
          <w:ilvl w:val="0"/>
          <w:numId w:val="0"/>
        </w:numPr>
        <w:ind w:left="284"/>
        <w:rPr>
          <w:sz w:val="28"/>
          <w:szCs w:val="28"/>
          <w:lang w:eastAsia="en-US"/>
        </w:rPr>
      </w:pPr>
      <w:bookmarkStart w:id="98" w:name="_Toc170502657"/>
      <w:r w:rsidRPr="00902ED6">
        <w:rPr>
          <w:sz w:val="28"/>
          <w:szCs w:val="28"/>
          <w:lang w:eastAsia="en-US"/>
        </w:rPr>
        <w:t>3.</w:t>
      </w:r>
      <w:r w:rsidR="00DA56E5" w:rsidRPr="00902ED6">
        <w:rPr>
          <w:sz w:val="28"/>
          <w:szCs w:val="28"/>
          <w:lang w:eastAsia="en-US"/>
        </w:rPr>
        <w:t>2</w:t>
      </w:r>
      <w:r w:rsidRPr="00902ED6">
        <w:rPr>
          <w:sz w:val="28"/>
          <w:szCs w:val="28"/>
          <w:lang w:eastAsia="en-US"/>
        </w:rPr>
        <w:t>.</w:t>
      </w:r>
      <w:r w:rsidR="00F81D3B" w:rsidRPr="00902ED6">
        <w:rPr>
          <w:sz w:val="28"/>
          <w:szCs w:val="28"/>
          <w:lang w:eastAsia="en-US"/>
        </w:rPr>
        <w:t>3. Водоохранные зоны и прибрежные защитные и береговые полосы водных объектов</w:t>
      </w:r>
      <w:bookmarkEnd w:id="98"/>
    </w:p>
    <w:p w14:paraId="33DFDE1F" w14:textId="77777777" w:rsidR="009870EE" w:rsidRPr="00902ED6" w:rsidRDefault="009870EE" w:rsidP="00C8685F">
      <w:pPr>
        <w:spacing w:line="276" w:lineRule="auto"/>
        <w:ind w:firstLine="709"/>
        <w:rPr>
          <w:sz w:val="28"/>
          <w:szCs w:val="28"/>
        </w:rPr>
      </w:pPr>
      <w:r w:rsidRPr="00902ED6">
        <w:rPr>
          <w:sz w:val="28"/>
          <w:szCs w:val="28"/>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E590F13" w14:textId="77777777" w:rsidR="009870EE" w:rsidRPr="00902ED6" w:rsidRDefault="009870EE" w:rsidP="00C8685F">
      <w:pPr>
        <w:spacing w:line="276" w:lineRule="auto"/>
        <w:ind w:firstLine="709"/>
        <w:rPr>
          <w:sz w:val="28"/>
          <w:szCs w:val="28"/>
        </w:rPr>
      </w:pPr>
      <w:r w:rsidRPr="00902ED6">
        <w:rPr>
          <w:sz w:val="28"/>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29A40E24" w14:textId="77777777" w:rsidR="009870EE" w:rsidRPr="00902ED6" w:rsidRDefault="009870EE" w:rsidP="00C8685F">
      <w:pPr>
        <w:spacing w:line="276" w:lineRule="auto"/>
        <w:ind w:firstLine="709"/>
        <w:rPr>
          <w:sz w:val="28"/>
          <w:szCs w:val="28"/>
        </w:rPr>
      </w:pPr>
      <w:r w:rsidRPr="00902ED6">
        <w:rPr>
          <w:sz w:val="28"/>
          <w:szCs w:val="28"/>
        </w:rPr>
        <w:t>Ширина водоохранных зон и прибрежных защитных полос определяется в соответствии с Водным кодексом Российской Федерации.</w:t>
      </w:r>
    </w:p>
    <w:p w14:paraId="15BF4470" w14:textId="77777777" w:rsidR="009870EE" w:rsidRPr="00902ED6" w:rsidRDefault="009870EE" w:rsidP="00C8685F">
      <w:pPr>
        <w:spacing w:line="276" w:lineRule="auto"/>
        <w:ind w:firstLine="709"/>
        <w:rPr>
          <w:sz w:val="28"/>
          <w:szCs w:val="28"/>
        </w:rPr>
      </w:pPr>
      <w:r w:rsidRPr="00902ED6">
        <w:rPr>
          <w:sz w:val="28"/>
          <w:szCs w:val="28"/>
        </w:rPr>
        <w:t>Ширина водоохранной зоны рек или ручьев устанавливается от их истока для рек или ручьев протяженностью:</w:t>
      </w:r>
    </w:p>
    <w:p w14:paraId="65B1297E" w14:textId="77777777" w:rsidR="009870EE" w:rsidRPr="00902ED6" w:rsidRDefault="009870EE" w:rsidP="00C8685F">
      <w:pPr>
        <w:spacing w:line="276" w:lineRule="auto"/>
        <w:ind w:firstLine="709"/>
        <w:rPr>
          <w:sz w:val="28"/>
          <w:szCs w:val="28"/>
        </w:rPr>
      </w:pPr>
      <w:bookmarkStart w:id="99" w:name="dst100576"/>
      <w:bookmarkEnd w:id="99"/>
      <w:r w:rsidRPr="00902ED6">
        <w:rPr>
          <w:sz w:val="28"/>
          <w:szCs w:val="28"/>
        </w:rPr>
        <w:t>1) до десяти километров - в размере пятидесяти метров;</w:t>
      </w:r>
    </w:p>
    <w:p w14:paraId="5891B870" w14:textId="77777777" w:rsidR="009870EE" w:rsidRPr="00902ED6" w:rsidRDefault="009870EE" w:rsidP="00C8685F">
      <w:pPr>
        <w:spacing w:line="276" w:lineRule="auto"/>
        <w:ind w:firstLine="709"/>
        <w:rPr>
          <w:sz w:val="28"/>
          <w:szCs w:val="28"/>
        </w:rPr>
      </w:pPr>
      <w:bookmarkStart w:id="100" w:name="dst100577"/>
      <w:bookmarkEnd w:id="100"/>
      <w:r w:rsidRPr="00902ED6">
        <w:rPr>
          <w:sz w:val="28"/>
          <w:szCs w:val="28"/>
        </w:rPr>
        <w:t>2) от десяти до пятидесяти километров - в размере ста метров;</w:t>
      </w:r>
    </w:p>
    <w:p w14:paraId="695D8F94" w14:textId="77777777" w:rsidR="009870EE" w:rsidRPr="00902ED6" w:rsidRDefault="009870EE" w:rsidP="00C8685F">
      <w:pPr>
        <w:spacing w:line="276" w:lineRule="auto"/>
        <w:ind w:firstLine="709"/>
        <w:rPr>
          <w:sz w:val="28"/>
          <w:szCs w:val="28"/>
        </w:rPr>
      </w:pPr>
      <w:bookmarkStart w:id="101" w:name="dst100578"/>
      <w:bookmarkEnd w:id="101"/>
      <w:r w:rsidRPr="00902ED6">
        <w:rPr>
          <w:sz w:val="28"/>
          <w:szCs w:val="28"/>
        </w:rPr>
        <w:t>3) от пятидесяти километров и более - в размере двухсот метров.</w:t>
      </w:r>
    </w:p>
    <w:p w14:paraId="455A1A60" w14:textId="77777777" w:rsidR="009870EE" w:rsidRPr="00902ED6" w:rsidRDefault="009870EE" w:rsidP="00C8685F">
      <w:pPr>
        <w:spacing w:line="276" w:lineRule="auto"/>
        <w:ind w:firstLine="709"/>
        <w:rPr>
          <w:sz w:val="28"/>
          <w:szCs w:val="28"/>
        </w:rPr>
      </w:pPr>
      <w:bookmarkStart w:id="102" w:name="dst100579"/>
      <w:bookmarkEnd w:id="102"/>
      <w:r w:rsidRPr="00902ED6">
        <w:rPr>
          <w:sz w:val="28"/>
          <w:szCs w:val="28"/>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2CB2A726" w14:textId="77777777" w:rsidR="009870EE" w:rsidRPr="00902ED6" w:rsidRDefault="009870EE" w:rsidP="00C8685F">
      <w:pPr>
        <w:spacing w:line="276" w:lineRule="auto"/>
        <w:ind w:firstLine="709"/>
        <w:rPr>
          <w:sz w:val="28"/>
          <w:szCs w:val="28"/>
        </w:rPr>
      </w:pPr>
      <w:bookmarkStart w:id="103" w:name="dst100664"/>
      <w:bookmarkEnd w:id="103"/>
      <w:r w:rsidRPr="00902ED6">
        <w:rPr>
          <w:sz w:val="28"/>
          <w:szCs w:val="28"/>
        </w:rPr>
        <w:lastRenderedPageBreak/>
        <w:t>Ширина водоохранной зоны озера, водохранилища, за исключением озера, расположенного внутри болота, или озера, водохранилища с акваторией менее 0,5 </w:t>
      </w:r>
      <m:oMath>
        <m:sSup>
          <m:sSupPr>
            <m:ctrlPr>
              <w:rPr>
                <w:rFonts w:ascii="Cambria Math" w:hAnsi="Cambria Math"/>
                <w:i/>
                <w:sz w:val="28"/>
                <w:szCs w:val="28"/>
              </w:rPr>
            </m:ctrlPr>
          </m:sSupPr>
          <m:e>
            <m:r>
              <w:rPr>
                <w:rFonts w:ascii="Cambria Math" w:hAnsi="Cambria Math"/>
                <w:sz w:val="28"/>
                <w:szCs w:val="28"/>
              </w:rPr>
              <m:t>км</m:t>
            </m:r>
          </m:e>
          <m:sup>
            <m:r>
              <w:rPr>
                <w:rFonts w:ascii="Cambria Math" w:hAnsi="Cambria Math"/>
                <w:sz w:val="28"/>
                <w:szCs w:val="28"/>
              </w:rPr>
              <m:t>2</m:t>
            </m:r>
          </m:sup>
        </m:sSup>
      </m:oMath>
      <w:r w:rsidRPr="00902ED6">
        <w:rPr>
          <w:sz w:val="28"/>
          <w:szCs w:val="28"/>
        </w:rPr>
        <w:t>,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5CC32136" w14:textId="77777777" w:rsidR="009870EE" w:rsidRPr="00902ED6" w:rsidRDefault="009870EE" w:rsidP="00C8685F">
      <w:pPr>
        <w:spacing w:line="276" w:lineRule="auto"/>
        <w:ind w:firstLine="709"/>
        <w:rPr>
          <w:sz w:val="28"/>
          <w:szCs w:val="28"/>
        </w:rPr>
      </w:pPr>
      <w:bookmarkStart w:id="104" w:name="dst115"/>
      <w:bookmarkStart w:id="105" w:name="dst100582"/>
      <w:bookmarkStart w:id="106" w:name="dst100583"/>
      <w:bookmarkEnd w:id="104"/>
      <w:bookmarkEnd w:id="105"/>
      <w:bookmarkEnd w:id="106"/>
      <w:r w:rsidRPr="00902ED6">
        <w:rPr>
          <w:sz w:val="28"/>
          <w:szCs w:val="28"/>
        </w:rPr>
        <w:t>Водоохранные зоны магистральных или межхозяйственных каналов совпадают по ширине с полосами отводов таких каналов.</w:t>
      </w:r>
    </w:p>
    <w:p w14:paraId="44DE0E9A" w14:textId="77777777" w:rsidR="009870EE" w:rsidRPr="00902ED6" w:rsidRDefault="009870EE" w:rsidP="00C8685F">
      <w:pPr>
        <w:spacing w:line="276" w:lineRule="auto"/>
        <w:ind w:firstLine="709"/>
        <w:rPr>
          <w:sz w:val="28"/>
          <w:szCs w:val="28"/>
        </w:rPr>
      </w:pPr>
      <w:bookmarkStart w:id="107" w:name="dst100584"/>
      <w:bookmarkEnd w:id="107"/>
      <w:r w:rsidRPr="00902ED6">
        <w:rPr>
          <w:sz w:val="28"/>
          <w:szCs w:val="28"/>
        </w:rPr>
        <w:t>Водоохранные зоны рек, их частей, помещенных в закрытые коллекторы, не устанавливаются.</w:t>
      </w:r>
    </w:p>
    <w:p w14:paraId="15E2F8B3" w14:textId="77777777" w:rsidR="009870EE" w:rsidRPr="00902ED6" w:rsidRDefault="009870EE" w:rsidP="00C8685F">
      <w:pPr>
        <w:spacing w:line="276" w:lineRule="auto"/>
        <w:ind w:firstLine="709"/>
        <w:rPr>
          <w:sz w:val="28"/>
          <w:szCs w:val="28"/>
        </w:rPr>
      </w:pPr>
      <w:bookmarkStart w:id="108" w:name="dst100585"/>
      <w:bookmarkStart w:id="109" w:name="dst91"/>
      <w:bookmarkEnd w:id="108"/>
      <w:bookmarkEnd w:id="109"/>
      <w:r w:rsidRPr="00902ED6">
        <w:rPr>
          <w:sz w:val="28"/>
          <w:szCs w:val="28"/>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3F6B9AD5" w14:textId="77777777" w:rsidR="009870EE" w:rsidRPr="00902ED6" w:rsidRDefault="009870EE" w:rsidP="00C8685F">
      <w:pPr>
        <w:spacing w:line="276" w:lineRule="auto"/>
        <w:ind w:firstLine="709"/>
        <w:rPr>
          <w:sz w:val="28"/>
          <w:szCs w:val="28"/>
        </w:rPr>
      </w:pPr>
      <w:r w:rsidRPr="00902ED6">
        <w:rPr>
          <w:sz w:val="28"/>
          <w:szCs w:val="28"/>
        </w:rPr>
        <w:t>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14:paraId="1E1FB2E0" w14:textId="77777777" w:rsidR="009870EE" w:rsidRPr="00902ED6" w:rsidRDefault="009870EE" w:rsidP="00C8685F">
      <w:pPr>
        <w:spacing w:line="276" w:lineRule="auto"/>
        <w:ind w:firstLine="709"/>
        <w:rPr>
          <w:sz w:val="28"/>
          <w:szCs w:val="28"/>
        </w:rPr>
      </w:pPr>
      <w:r w:rsidRPr="00902ED6">
        <w:rPr>
          <w:sz w:val="28"/>
          <w:szCs w:val="28"/>
        </w:rPr>
        <w:t xml:space="preserve">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w:t>
      </w:r>
      <w:smartTag w:uri="urn:schemas-microsoft-com:office:smarttags" w:element="metricconverter">
        <w:smartTagPr>
          <w:attr w:name="ProductID" w:val="10 км"/>
        </w:smartTagPr>
        <w:r w:rsidRPr="00902ED6">
          <w:rPr>
            <w:sz w:val="28"/>
            <w:szCs w:val="28"/>
          </w:rPr>
          <w:t>10 км</w:t>
        </w:r>
      </w:smartTag>
      <w:r w:rsidRPr="00902ED6">
        <w:rPr>
          <w:sz w:val="28"/>
          <w:szCs w:val="28"/>
        </w:rPr>
        <w:t xml:space="preserve">. Ширина береговой полосы каналов, а также рек и ручьев, протяженность которых от истока до устья не более чем </w:t>
      </w:r>
      <w:smartTag w:uri="urn:schemas-microsoft-com:office:smarttags" w:element="metricconverter">
        <w:smartTagPr>
          <w:attr w:name="ProductID" w:val="10 км"/>
        </w:smartTagPr>
        <w:r w:rsidRPr="00902ED6">
          <w:rPr>
            <w:sz w:val="28"/>
            <w:szCs w:val="28"/>
          </w:rPr>
          <w:t>10 км</w:t>
        </w:r>
      </w:smartTag>
      <w:r w:rsidRPr="00902ED6">
        <w:rPr>
          <w:sz w:val="28"/>
          <w:szCs w:val="28"/>
        </w:rPr>
        <w:t xml:space="preserve">, составляет </w:t>
      </w:r>
      <w:smartTag w:uri="urn:schemas-microsoft-com:office:smarttags" w:element="metricconverter">
        <w:smartTagPr>
          <w:attr w:name="ProductID" w:val="5 м"/>
        </w:smartTagPr>
        <w:r w:rsidRPr="00902ED6">
          <w:rPr>
            <w:sz w:val="28"/>
            <w:szCs w:val="28"/>
          </w:rPr>
          <w:t>5 м</w:t>
        </w:r>
      </w:smartTag>
      <w:r w:rsidRPr="00902ED6">
        <w:rPr>
          <w:sz w:val="28"/>
          <w:szCs w:val="28"/>
        </w:rPr>
        <w:t>.</w:t>
      </w:r>
    </w:p>
    <w:p w14:paraId="35D3C22F" w14:textId="6682BB11" w:rsidR="008F6803" w:rsidRPr="00902ED6" w:rsidRDefault="009870EE" w:rsidP="00C8685F">
      <w:pPr>
        <w:ind w:firstLine="709"/>
        <w:jc w:val="right"/>
        <w:rPr>
          <w:sz w:val="28"/>
          <w:szCs w:val="28"/>
        </w:rPr>
      </w:pPr>
      <w:r w:rsidRPr="00902ED6">
        <w:rPr>
          <w:sz w:val="28"/>
          <w:szCs w:val="28"/>
        </w:rPr>
        <w:t xml:space="preserve">Таблица </w:t>
      </w:r>
      <w:r w:rsidR="00D32C0E" w:rsidRPr="00902ED6">
        <w:rPr>
          <w:sz w:val="28"/>
          <w:szCs w:val="28"/>
        </w:rPr>
        <w:t>2.3.</w:t>
      </w:r>
      <w:r w:rsidR="008B5453" w:rsidRPr="00902ED6">
        <w:rPr>
          <w:sz w:val="28"/>
          <w:szCs w:val="28"/>
        </w:rPr>
        <w:t>5</w:t>
      </w:r>
    </w:p>
    <w:p w14:paraId="17CD63F0" w14:textId="77777777" w:rsidR="009870EE" w:rsidRPr="00902ED6" w:rsidRDefault="009870EE" w:rsidP="00C8685F">
      <w:pPr>
        <w:ind w:firstLine="709"/>
        <w:jc w:val="center"/>
        <w:rPr>
          <w:sz w:val="28"/>
          <w:szCs w:val="28"/>
        </w:rPr>
      </w:pPr>
      <w:r w:rsidRPr="00902ED6">
        <w:rPr>
          <w:sz w:val="28"/>
          <w:szCs w:val="28"/>
        </w:rPr>
        <w:t>Размеры водоохранных зон и прибрежных защитных полос основных водных объектов поселения</w:t>
      </w:r>
    </w:p>
    <w:tbl>
      <w:tblPr>
        <w:tblW w:w="10201"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941"/>
        <w:gridCol w:w="1993"/>
        <w:gridCol w:w="2226"/>
        <w:gridCol w:w="1978"/>
        <w:gridCol w:w="2063"/>
      </w:tblGrid>
      <w:tr w:rsidR="00C8685F" w:rsidRPr="00902ED6" w14:paraId="59FFB772" w14:textId="77777777" w:rsidTr="00D5349A">
        <w:tc>
          <w:tcPr>
            <w:tcW w:w="1941" w:type="dxa"/>
            <w:tcBorders>
              <w:top w:val="single" w:sz="4" w:space="0" w:color="auto"/>
              <w:left w:val="single" w:sz="4" w:space="0" w:color="auto"/>
              <w:bottom w:val="single" w:sz="4" w:space="0" w:color="auto"/>
              <w:right w:val="single" w:sz="4" w:space="0" w:color="auto"/>
            </w:tcBorders>
          </w:tcPr>
          <w:p w14:paraId="3D7FA004" w14:textId="77777777" w:rsidR="009870EE" w:rsidRPr="00902ED6" w:rsidRDefault="009870EE" w:rsidP="00C8685F">
            <w:pPr>
              <w:pStyle w:val="11ffa"/>
              <w:rPr>
                <w:b/>
                <w:sz w:val="24"/>
                <w:szCs w:val="24"/>
              </w:rPr>
            </w:pPr>
            <w:r w:rsidRPr="00902ED6">
              <w:rPr>
                <w:b/>
                <w:sz w:val="24"/>
                <w:szCs w:val="24"/>
              </w:rPr>
              <w:t>Наименование водного объекта</w:t>
            </w:r>
          </w:p>
        </w:tc>
        <w:tc>
          <w:tcPr>
            <w:tcW w:w="1993" w:type="dxa"/>
            <w:tcBorders>
              <w:top w:val="single" w:sz="4" w:space="0" w:color="auto"/>
              <w:left w:val="single" w:sz="4" w:space="0" w:color="auto"/>
              <w:bottom w:val="single" w:sz="4" w:space="0" w:color="auto"/>
              <w:right w:val="single" w:sz="4" w:space="0" w:color="auto"/>
            </w:tcBorders>
          </w:tcPr>
          <w:p w14:paraId="642A8B46" w14:textId="77777777" w:rsidR="009870EE" w:rsidRPr="00902ED6" w:rsidRDefault="009870EE" w:rsidP="00C8685F">
            <w:pPr>
              <w:pStyle w:val="11ffa"/>
              <w:rPr>
                <w:b/>
                <w:sz w:val="24"/>
                <w:szCs w:val="24"/>
              </w:rPr>
            </w:pPr>
            <w:r w:rsidRPr="00902ED6">
              <w:rPr>
                <w:b/>
                <w:sz w:val="24"/>
                <w:szCs w:val="24"/>
              </w:rPr>
              <w:t>Протяженность, км/площадь зеркала, км</w:t>
            </w:r>
            <w:r w:rsidRPr="00902ED6">
              <w:rPr>
                <w:b/>
                <w:sz w:val="24"/>
                <w:szCs w:val="24"/>
                <w:vertAlign w:val="superscript"/>
              </w:rPr>
              <w:t>2</w:t>
            </w:r>
          </w:p>
        </w:tc>
        <w:tc>
          <w:tcPr>
            <w:tcW w:w="2226" w:type="dxa"/>
            <w:tcBorders>
              <w:top w:val="single" w:sz="4" w:space="0" w:color="auto"/>
              <w:left w:val="single" w:sz="4" w:space="0" w:color="auto"/>
              <w:bottom w:val="single" w:sz="4" w:space="0" w:color="auto"/>
              <w:right w:val="single" w:sz="4" w:space="0" w:color="auto"/>
            </w:tcBorders>
          </w:tcPr>
          <w:p w14:paraId="4F2DE3C1" w14:textId="77777777" w:rsidR="009870EE" w:rsidRPr="00902ED6" w:rsidRDefault="009870EE" w:rsidP="00C8685F">
            <w:pPr>
              <w:pStyle w:val="11ffa"/>
              <w:rPr>
                <w:b/>
                <w:sz w:val="24"/>
                <w:szCs w:val="24"/>
              </w:rPr>
            </w:pPr>
            <w:r w:rsidRPr="00902ED6">
              <w:rPr>
                <w:b/>
                <w:sz w:val="24"/>
                <w:szCs w:val="24"/>
              </w:rPr>
              <w:t>Ширина водоохранной зоны, м</w:t>
            </w:r>
          </w:p>
        </w:tc>
        <w:tc>
          <w:tcPr>
            <w:tcW w:w="1978" w:type="dxa"/>
            <w:tcBorders>
              <w:top w:val="single" w:sz="4" w:space="0" w:color="auto"/>
              <w:left w:val="single" w:sz="4" w:space="0" w:color="auto"/>
              <w:bottom w:val="single" w:sz="4" w:space="0" w:color="auto"/>
              <w:right w:val="single" w:sz="4" w:space="0" w:color="auto"/>
            </w:tcBorders>
          </w:tcPr>
          <w:p w14:paraId="2E874F76" w14:textId="77777777" w:rsidR="009870EE" w:rsidRPr="00902ED6" w:rsidRDefault="009870EE" w:rsidP="00C8685F">
            <w:pPr>
              <w:pStyle w:val="11ffa"/>
              <w:rPr>
                <w:b/>
                <w:sz w:val="24"/>
                <w:szCs w:val="24"/>
              </w:rPr>
            </w:pPr>
            <w:r w:rsidRPr="00902ED6">
              <w:rPr>
                <w:b/>
                <w:sz w:val="24"/>
                <w:szCs w:val="24"/>
              </w:rPr>
              <w:t>Ширина прибрежной защитной полосы, м</w:t>
            </w:r>
          </w:p>
        </w:tc>
        <w:tc>
          <w:tcPr>
            <w:tcW w:w="2063" w:type="dxa"/>
            <w:tcBorders>
              <w:top w:val="single" w:sz="4" w:space="0" w:color="auto"/>
              <w:left w:val="single" w:sz="4" w:space="0" w:color="auto"/>
              <w:bottom w:val="single" w:sz="4" w:space="0" w:color="auto"/>
              <w:right w:val="single" w:sz="4" w:space="0" w:color="auto"/>
            </w:tcBorders>
          </w:tcPr>
          <w:p w14:paraId="18002E5F" w14:textId="77777777" w:rsidR="009870EE" w:rsidRPr="00902ED6" w:rsidRDefault="009870EE" w:rsidP="00C8685F">
            <w:pPr>
              <w:pStyle w:val="11ffa"/>
              <w:rPr>
                <w:b/>
                <w:sz w:val="24"/>
                <w:szCs w:val="24"/>
              </w:rPr>
            </w:pPr>
            <w:r w:rsidRPr="00902ED6">
              <w:rPr>
                <w:b/>
                <w:sz w:val="24"/>
                <w:szCs w:val="24"/>
              </w:rPr>
              <w:t>Ширина береговой полосы, м</w:t>
            </w:r>
          </w:p>
        </w:tc>
      </w:tr>
      <w:tr w:rsidR="00D5349A" w:rsidRPr="00902ED6" w14:paraId="0AFBB205" w14:textId="77777777" w:rsidTr="00D5349A">
        <w:trPr>
          <w:trHeight w:val="685"/>
        </w:trPr>
        <w:tc>
          <w:tcPr>
            <w:tcW w:w="1941" w:type="dxa"/>
            <w:tcBorders>
              <w:top w:val="single" w:sz="4" w:space="0" w:color="auto"/>
              <w:left w:val="single" w:sz="4" w:space="0" w:color="auto"/>
              <w:right w:val="single" w:sz="4" w:space="0" w:color="auto"/>
            </w:tcBorders>
            <w:vAlign w:val="center"/>
          </w:tcPr>
          <w:p w14:paraId="422D6E73" w14:textId="44104A8F" w:rsidR="00D5349A" w:rsidRPr="00902ED6" w:rsidRDefault="00D5349A" w:rsidP="00D5349A">
            <w:pPr>
              <w:pStyle w:val="11ffa"/>
              <w:jc w:val="left"/>
              <w:rPr>
                <w:sz w:val="24"/>
                <w:szCs w:val="24"/>
              </w:rPr>
            </w:pPr>
            <w:r w:rsidRPr="00902ED6">
              <w:rPr>
                <w:sz w:val="24"/>
                <w:szCs w:val="24"/>
              </w:rPr>
              <w:t>р. Бейсуг</w:t>
            </w:r>
          </w:p>
        </w:tc>
        <w:tc>
          <w:tcPr>
            <w:tcW w:w="1993" w:type="dxa"/>
            <w:tcBorders>
              <w:top w:val="single" w:sz="4" w:space="0" w:color="auto"/>
              <w:left w:val="single" w:sz="4" w:space="0" w:color="auto"/>
              <w:right w:val="single" w:sz="4" w:space="0" w:color="auto"/>
            </w:tcBorders>
            <w:vAlign w:val="center"/>
          </w:tcPr>
          <w:p w14:paraId="63F30A0A" w14:textId="3D217EB3" w:rsidR="00D5349A" w:rsidRPr="00902ED6" w:rsidRDefault="00D5349A" w:rsidP="00D5349A">
            <w:pPr>
              <w:pStyle w:val="11ff5"/>
              <w:rPr>
                <w:sz w:val="24"/>
                <w:szCs w:val="24"/>
              </w:rPr>
            </w:pPr>
            <w:r w:rsidRPr="00902ED6">
              <w:rPr>
                <w:sz w:val="24"/>
                <w:szCs w:val="24"/>
              </w:rPr>
              <w:t>243 км</w:t>
            </w:r>
          </w:p>
        </w:tc>
        <w:tc>
          <w:tcPr>
            <w:tcW w:w="2226" w:type="dxa"/>
            <w:tcBorders>
              <w:top w:val="single" w:sz="4" w:space="0" w:color="auto"/>
              <w:left w:val="single" w:sz="4" w:space="0" w:color="auto"/>
              <w:right w:val="single" w:sz="4" w:space="0" w:color="auto"/>
            </w:tcBorders>
            <w:vAlign w:val="center"/>
          </w:tcPr>
          <w:p w14:paraId="7DD520C8" w14:textId="77777777" w:rsidR="00D5349A" w:rsidRPr="00902ED6" w:rsidRDefault="00D5349A" w:rsidP="00D5349A">
            <w:pPr>
              <w:spacing w:before="100" w:after="119" w:line="100" w:lineRule="atLeast"/>
              <w:jc w:val="center"/>
              <w:rPr>
                <w:szCs w:val="24"/>
              </w:rPr>
            </w:pPr>
            <w:r w:rsidRPr="00902ED6">
              <w:rPr>
                <w:szCs w:val="24"/>
              </w:rPr>
              <w:t>200</w:t>
            </w:r>
          </w:p>
        </w:tc>
        <w:tc>
          <w:tcPr>
            <w:tcW w:w="1978" w:type="dxa"/>
            <w:vMerge w:val="restart"/>
            <w:tcBorders>
              <w:top w:val="single" w:sz="4" w:space="0" w:color="auto"/>
              <w:left w:val="single" w:sz="4" w:space="0" w:color="auto"/>
              <w:right w:val="single" w:sz="4" w:space="0" w:color="auto"/>
            </w:tcBorders>
            <w:vAlign w:val="center"/>
          </w:tcPr>
          <w:p w14:paraId="7457A239" w14:textId="77777777" w:rsidR="00D5349A" w:rsidRPr="00902ED6" w:rsidRDefault="00D5349A" w:rsidP="00D5349A">
            <w:pPr>
              <w:spacing w:before="100" w:after="119" w:line="100" w:lineRule="atLeast"/>
              <w:jc w:val="center"/>
              <w:rPr>
                <w:szCs w:val="24"/>
              </w:rPr>
            </w:pPr>
            <w:r w:rsidRPr="00902ED6">
              <w:rPr>
                <w:szCs w:val="24"/>
              </w:rPr>
              <w:t xml:space="preserve">30 м (для обратного или нулевого уклона), 40 м (для уклона до трех градусов), 50 м (для уклона три и более) </w:t>
            </w:r>
          </w:p>
        </w:tc>
        <w:tc>
          <w:tcPr>
            <w:tcW w:w="2063" w:type="dxa"/>
            <w:tcBorders>
              <w:top w:val="single" w:sz="4" w:space="0" w:color="auto"/>
              <w:left w:val="single" w:sz="4" w:space="0" w:color="auto"/>
              <w:right w:val="single" w:sz="4" w:space="0" w:color="auto"/>
            </w:tcBorders>
            <w:vAlign w:val="center"/>
          </w:tcPr>
          <w:p w14:paraId="60F7516D" w14:textId="77777777" w:rsidR="00D5349A" w:rsidRPr="00902ED6" w:rsidRDefault="00D5349A" w:rsidP="00D5349A">
            <w:pPr>
              <w:spacing w:before="100" w:after="119" w:line="100" w:lineRule="atLeast"/>
              <w:jc w:val="center"/>
              <w:rPr>
                <w:szCs w:val="24"/>
              </w:rPr>
            </w:pPr>
            <w:r w:rsidRPr="00902ED6">
              <w:rPr>
                <w:szCs w:val="24"/>
              </w:rPr>
              <w:t>20</w:t>
            </w:r>
          </w:p>
        </w:tc>
      </w:tr>
      <w:tr w:rsidR="00C8685F" w:rsidRPr="00902ED6" w14:paraId="2E54CBDF" w14:textId="77777777" w:rsidTr="00D5349A">
        <w:tc>
          <w:tcPr>
            <w:tcW w:w="1941" w:type="dxa"/>
            <w:tcBorders>
              <w:top w:val="single" w:sz="4" w:space="0" w:color="auto"/>
              <w:left w:val="single" w:sz="4" w:space="0" w:color="auto"/>
              <w:bottom w:val="single" w:sz="4" w:space="0" w:color="auto"/>
              <w:right w:val="single" w:sz="4" w:space="0" w:color="auto"/>
            </w:tcBorders>
            <w:vAlign w:val="center"/>
          </w:tcPr>
          <w:p w14:paraId="74E9211C" w14:textId="77777777" w:rsidR="009870EE" w:rsidRPr="00902ED6" w:rsidRDefault="009870EE" w:rsidP="00C8685F">
            <w:pPr>
              <w:pStyle w:val="11ffa"/>
              <w:jc w:val="left"/>
              <w:rPr>
                <w:sz w:val="24"/>
                <w:szCs w:val="24"/>
              </w:rPr>
            </w:pPr>
            <w:r w:rsidRPr="00902ED6">
              <w:rPr>
                <w:sz w:val="24"/>
                <w:szCs w:val="24"/>
              </w:rPr>
              <w:t>Мелкие ручьи</w:t>
            </w:r>
          </w:p>
        </w:tc>
        <w:tc>
          <w:tcPr>
            <w:tcW w:w="1993" w:type="dxa"/>
            <w:tcBorders>
              <w:top w:val="single" w:sz="4" w:space="0" w:color="auto"/>
              <w:left w:val="single" w:sz="4" w:space="0" w:color="auto"/>
              <w:bottom w:val="single" w:sz="4" w:space="0" w:color="auto"/>
              <w:right w:val="single" w:sz="4" w:space="0" w:color="auto"/>
            </w:tcBorders>
            <w:vAlign w:val="center"/>
          </w:tcPr>
          <w:p w14:paraId="2EA83153" w14:textId="77777777" w:rsidR="009870EE" w:rsidRPr="00902ED6" w:rsidRDefault="009870EE" w:rsidP="00C8685F">
            <w:pPr>
              <w:pStyle w:val="11ffa"/>
              <w:rPr>
                <w:sz w:val="24"/>
                <w:szCs w:val="24"/>
              </w:rPr>
            </w:pPr>
            <w:r w:rsidRPr="00902ED6">
              <w:rPr>
                <w:sz w:val="24"/>
                <w:szCs w:val="24"/>
              </w:rPr>
              <w:t>до 10 км</w:t>
            </w:r>
          </w:p>
        </w:tc>
        <w:tc>
          <w:tcPr>
            <w:tcW w:w="2226" w:type="dxa"/>
            <w:tcBorders>
              <w:top w:val="single" w:sz="4" w:space="0" w:color="auto"/>
              <w:left w:val="single" w:sz="4" w:space="0" w:color="auto"/>
              <w:bottom w:val="single" w:sz="4" w:space="0" w:color="auto"/>
              <w:right w:val="single" w:sz="4" w:space="0" w:color="auto"/>
            </w:tcBorders>
            <w:vAlign w:val="center"/>
          </w:tcPr>
          <w:p w14:paraId="05790443" w14:textId="77777777" w:rsidR="009870EE" w:rsidRPr="00902ED6" w:rsidRDefault="009870EE" w:rsidP="00C8685F">
            <w:pPr>
              <w:pStyle w:val="11ff5"/>
              <w:rPr>
                <w:sz w:val="24"/>
                <w:szCs w:val="24"/>
              </w:rPr>
            </w:pPr>
            <w:r w:rsidRPr="00902ED6">
              <w:rPr>
                <w:sz w:val="24"/>
                <w:szCs w:val="24"/>
              </w:rPr>
              <w:t>Совпадает с прибрежной защитной полосой</w:t>
            </w:r>
          </w:p>
        </w:tc>
        <w:tc>
          <w:tcPr>
            <w:tcW w:w="1978" w:type="dxa"/>
            <w:vMerge/>
            <w:tcBorders>
              <w:left w:val="single" w:sz="4" w:space="0" w:color="auto"/>
              <w:right w:val="single" w:sz="4" w:space="0" w:color="auto"/>
            </w:tcBorders>
            <w:vAlign w:val="center"/>
          </w:tcPr>
          <w:p w14:paraId="0EA54048" w14:textId="77777777" w:rsidR="009870EE" w:rsidRPr="00902ED6" w:rsidRDefault="009870EE" w:rsidP="00C8685F">
            <w:pPr>
              <w:pStyle w:val="11ff5"/>
              <w:rPr>
                <w:sz w:val="24"/>
                <w:szCs w:val="24"/>
              </w:rPr>
            </w:pPr>
          </w:p>
        </w:tc>
        <w:tc>
          <w:tcPr>
            <w:tcW w:w="2063" w:type="dxa"/>
            <w:tcBorders>
              <w:top w:val="single" w:sz="4" w:space="0" w:color="auto"/>
              <w:left w:val="single" w:sz="4" w:space="0" w:color="auto"/>
              <w:bottom w:val="single" w:sz="4" w:space="0" w:color="auto"/>
              <w:right w:val="single" w:sz="4" w:space="0" w:color="auto"/>
            </w:tcBorders>
            <w:vAlign w:val="center"/>
          </w:tcPr>
          <w:p w14:paraId="749FB7A3" w14:textId="77777777" w:rsidR="009870EE" w:rsidRPr="00902ED6" w:rsidRDefault="009870EE" w:rsidP="00C8685F">
            <w:pPr>
              <w:pStyle w:val="11ff5"/>
              <w:rPr>
                <w:sz w:val="24"/>
                <w:szCs w:val="24"/>
              </w:rPr>
            </w:pPr>
            <w:r w:rsidRPr="00902ED6">
              <w:rPr>
                <w:sz w:val="24"/>
                <w:szCs w:val="24"/>
              </w:rPr>
              <w:t>5</w:t>
            </w:r>
          </w:p>
        </w:tc>
      </w:tr>
      <w:tr w:rsidR="00C8685F" w:rsidRPr="00902ED6" w14:paraId="157635AA" w14:textId="77777777" w:rsidTr="00D5349A">
        <w:tc>
          <w:tcPr>
            <w:tcW w:w="1941" w:type="dxa"/>
            <w:tcBorders>
              <w:top w:val="single" w:sz="4" w:space="0" w:color="auto"/>
              <w:left w:val="single" w:sz="4" w:space="0" w:color="auto"/>
              <w:bottom w:val="single" w:sz="4" w:space="0" w:color="auto"/>
              <w:right w:val="single" w:sz="4" w:space="0" w:color="auto"/>
            </w:tcBorders>
            <w:vAlign w:val="center"/>
          </w:tcPr>
          <w:p w14:paraId="061DF3F8" w14:textId="77777777" w:rsidR="009870EE" w:rsidRPr="00902ED6" w:rsidRDefault="009870EE" w:rsidP="00C8685F">
            <w:pPr>
              <w:pStyle w:val="11ffa"/>
              <w:jc w:val="left"/>
              <w:rPr>
                <w:sz w:val="24"/>
                <w:szCs w:val="24"/>
              </w:rPr>
            </w:pPr>
            <w:r w:rsidRPr="00902ED6">
              <w:rPr>
                <w:sz w:val="24"/>
                <w:szCs w:val="24"/>
              </w:rPr>
              <w:t>Пруды</w:t>
            </w:r>
          </w:p>
        </w:tc>
        <w:tc>
          <w:tcPr>
            <w:tcW w:w="1993" w:type="dxa"/>
            <w:tcBorders>
              <w:top w:val="single" w:sz="4" w:space="0" w:color="auto"/>
              <w:left w:val="single" w:sz="4" w:space="0" w:color="auto"/>
              <w:bottom w:val="single" w:sz="4" w:space="0" w:color="auto"/>
              <w:right w:val="single" w:sz="4" w:space="0" w:color="auto"/>
            </w:tcBorders>
            <w:vAlign w:val="center"/>
          </w:tcPr>
          <w:p w14:paraId="46252F49" w14:textId="77777777" w:rsidR="009870EE" w:rsidRPr="00902ED6" w:rsidRDefault="009870EE" w:rsidP="00C8685F">
            <w:pPr>
              <w:pStyle w:val="11ff5"/>
              <w:rPr>
                <w:sz w:val="24"/>
                <w:szCs w:val="24"/>
              </w:rPr>
            </w:pPr>
            <w:r w:rsidRPr="00902ED6">
              <w:rPr>
                <w:sz w:val="24"/>
                <w:szCs w:val="24"/>
              </w:rPr>
              <w:t>-</w:t>
            </w:r>
          </w:p>
        </w:tc>
        <w:tc>
          <w:tcPr>
            <w:tcW w:w="2226" w:type="dxa"/>
            <w:tcBorders>
              <w:top w:val="single" w:sz="4" w:space="0" w:color="auto"/>
              <w:left w:val="single" w:sz="4" w:space="0" w:color="auto"/>
              <w:bottom w:val="single" w:sz="4" w:space="0" w:color="auto"/>
              <w:right w:val="single" w:sz="4" w:space="0" w:color="auto"/>
            </w:tcBorders>
            <w:vAlign w:val="center"/>
          </w:tcPr>
          <w:p w14:paraId="1B93D438" w14:textId="77777777" w:rsidR="009870EE" w:rsidRPr="00902ED6" w:rsidRDefault="009870EE" w:rsidP="00C8685F">
            <w:pPr>
              <w:pStyle w:val="11ff5"/>
              <w:rPr>
                <w:sz w:val="24"/>
                <w:szCs w:val="24"/>
              </w:rPr>
            </w:pPr>
            <w:r w:rsidRPr="00902ED6">
              <w:rPr>
                <w:sz w:val="24"/>
                <w:szCs w:val="24"/>
              </w:rPr>
              <w:t>с акваторией менее 0,5 км</w:t>
            </w:r>
            <w:r w:rsidRPr="00902ED6">
              <w:rPr>
                <w:sz w:val="24"/>
                <w:szCs w:val="24"/>
                <w:vertAlign w:val="superscript"/>
              </w:rPr>
              <w:t>2</w:t>
            </w:r>
            <w:r w:rsidRPr="00902ED6">
              <w:rPr>
                <w:sz w:val="24"/>
                <w:szCs w:val="24"/>
              </w:rPr>
              <w:t xml:space="preserve"> отсутствует, более 0,5 км</w:t>
            </w:r>
            <w:r w:rsidRPr="00902ED6">
              <w:rPr>
                <w:sz w:val="24"/>
                <w:szCs w:val="24"/>
                <w:vertAlign w:val="superscript"/>
              </w:rPr>
              <w:t>2</w:t>
            </w:r>
            <w:r w:rsidRPr="00902ED6">
              <w:rPr>
                <w:sz w:val="24"/>
                <w:szCs w:val="24"/>
              </w:rPr>
              <w:t xml:space="preserve"> – 50 м</w:t>
            </w:r>
          </w:p>
        </w:tc>
        <w:tc>
          <w:tcPr>
            <w:tcW w:w="1978" w:type="dxa"/>
            <w:vMerge/>
            <w:tcBorders>
              <w:left w:val="single" w:sz="4" w:space="0" w:color="auto"/>
              <w:bottom w:val="single" w:sz="4" w:space="0" w:color="auto"/>
              <w:right w:val="single" w:sz="4" w:space="0" w:color="auto"/>
            </w:tcBorders>
            <w:vAlign w:val="center"/>
          </w:tcPr>
          <w:p w14:paraId="114133E0" w14:textId="77777777" w:rsidR="009870EE" w:rsidRPr="00902ED6" w:rsidRDefault="009870EE" w:rsidP="00C8685F">
            <w:pPr>
              <w:pStyle w:val="11ff5"/>
              <w:rPr>
                <w:sz w:val="24"/>
                <w:szCs w:val="24"/>
              </w:rPr>
            </w:pPr>
          </w:p>
        </w:tc>
        <w:tc>
          <w:tcPr>
            <w:tcW w:w="2063" w:type="dxa"/>
            <w:tcBorders>
              <w:top w:val="single" w:sz="4" w:space="0" w:color="auto"/>
              <w:left w:val="single" w:sz="4" w:space="0" w:color="auto"/>
              <w:bottom w:val="single" w:sz="4" w:space="0" w:color="auto"/>
              <w:right w:val="single" w:sz="4" w:space="0" w:color="auto"/>
            </w:tcBorders>
            <w:vAlign w:val="center"/>
          </w:tcPr>
          <w:p w14:paraId="0D6FCF73" w14:textId="77777777" w:rsidR="009870EE" w:rsidRPr="00902ED6" w:rsidRDefault="009870EE" w:rsidP="00C8685F">
            <w:pPr>
              <w:pStyle w:val="11ff5"/>
              <w:rPr>
                <w:sz w:val="24"/>
                <w:szCs w:val="24"/>
              </w:rPr>
            </w:pPr>
            <w:r w:rsidRPr="00902ED6">
              <w:rPr>
                <w:sz w:val="24"/>
                <w:szCs w:val="24"/>
              </w:rPr>
              <w:t>5</w:t>
            </w:r>
          </w:p>
        </w:tc>
      </w:tr>
    </w:tbl>
    <w:p w14:paraId="4AD1B690" w14:textId="77777777" w:rsidR="00C61960" w:rsidRDefault="00C61960" w:rsidP="00C8685F">
      <w:pPr>
        <w:ind w:firstLine="709"/>
        <w:jc w:val="right"/>
        <w:rPr>
          <w:sz w:val="28"/>
          <w:szCs w:val="28"/>
        </w:rPr>
      </w:pPr>
    </w:p>
    <w:p w14:paraId="6CCC756A" w14:textId="77777777" w:rsidR="00C61960" w:rsidRDefault="00C61960">
      <w:pPr>
        <w:spacing w:after="160" w:line="259" w:lineRule="auto"/>
        <w:jc w:val="left"/>
        <w:rPr>
          <w:sz w:val="28"/>
          <w:szCs w:val="28"/>
        </w:rPr>
      </w:pPr>
      <w:r>
        <w:rPr>
          <w:sz w:val="28"/>
          <w:szCs w:val="28"/>
        </w:rPr>
        <w:br w:type="page"/>
      </w:r>
    </w:p>
    <w:p w14:paraId="72F567C9" w14:textId="6A557DEA" w:rsidR="008F6803" w:rsidRPr="00902ED6" w:rsidRDefault="009870EE" w:rsidP="00C8685F">
      <w:pPr>
        <w:ind w:firstLine="709"/>
        <w:jc w:val="right"/>
        <w:rPr>
          <w:sz w:val="28"/>
          <w:szCs w:val="28"/>
        </w:rPr>
      </w:pPr>
      <w:r w:rsidRPr="00902ED6">
        <w:rPr>
          <w:sz w:val="28"/>
          <w:szCs w:val="28"/>
        </w:rPr>
        <w:lastRenderedPageBreak/>
        <w:t>Таблица</w:t>
      </w:r>
      <w:r w:rsidR="00D32C0E" w:rsidRPr="00902ED6">
        <w:rPr>
          <w:sz w:val="28"/>
          <w:szCs w:val="28"/>
        </w:rPr>
        <w:t xml:space="preserve"> 2.3.</w:t>
      </w:r>
      <w:r w:rsidR="008B5453" w:rsidRPr="00902ED6">
        <w:rPr>
          <w:sz w:val="28"/>
          <w:szCs w:val="28"/>
        </w:rPr>
        <w:t>6</w:t>
      </w:r>
    </w:p>
    <w:p w14:paraId="4B9B9097" w14:textId="77777777" w:rsidR="009870EE" w:rsidRPr="00902ED6" w:rsidRDefault="009870EE" w:rsidP="00C8685F">
      <w:pPr>
        <w:ind w:firstLine="709"/>
        <w:jc w:val="center"/>
        <w:rPr>
          <w:sz w:val="28"/>
          <w:szCs w:val="28"/>
        </w:rPr>
      </w:pPr>
      <w:r w:rsidRPr="00902ED6">
        <w:rPr>
          <w:sz w:val="28"/>
          <w:szCs w:val="28"/>
        </w:rPr>
        <w:t>Регламент хозяйственной деятельности в прибрежных защитных и водоохранных зонах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4102"/>
        <w:gridCol w:w="4108"/>
      </w:tblGrid>
      <w:tr w:rsidR="00C8685F" w:rsidRPr="00902ED6" w14:paraId="5DF49899" w14:textId="77777777" w:rsidTr="008F6803">
        <w:trPr>
          <w:tblHeader/>
        </w:trPr>
        <w:tc>
          <w:tcPr>
            <w:tcW w:w="1061" w:type="pct"/>
          </w:tcPr>
          <w:p w14:paraId="2A06D363" w14:textId="77777777" w:rsidR="009870EE" w:rsidRPr="00902ED6" w:rsidRDefault="009870EE" w:rsidP="00C8685F">
            <w:pPr>
              <w:pStyle w:val="Normal10-02"/>
              <w:rPr>
                <w:sz w:val="24"/>
                <w:szCs w:val="24"/>
              </w:rPr>
            </w:pPr>
            <w:r w:rsidRPr="00902ED6">
              <w:rPr>
                <w:sz w:val="24"/>
                <w:szCs w:val="24"/>
              </w:rPr>
              <w:t>Зона</w:t>
            </w:r>
          </w:p>
        </w:tc>
        <w:tc>
          <w:tcPr>
            <w:tcW w:w="1968" w:type="pct"/>
          </w:tcPr>
          <w:p w14:paraId="62E85155" w14:textId="77777777" w:rsidR="009870EE" w:rsidRPr="00902ED6" w:rsidRDefault="009870EE" w:rsidP="00C8685F">
            <w:pPr>
              <w:pStyle w:val="Normal10-02"/>
              <w:rPr>
                <w:sz w:val="24"/>
                <w:szCs w:val="24"/>
              </w:rPr>
            </w:pPr>
            <w:r w:rsidRPr="00902ED6">
              <w:rPr>
                <w:sz w:val="24"/>
                <w:szCs w:val="24"/>
              </w:rPr>
              <w:t>Запрещается</w:t>
            </w:r>
          </w:p>
        </w:tc>
        <w:tc>
          <w:tcPr>
            <w:tcW w:w="1971" w:type="pct"/>
          </w:tcPr>
          <w:p w14:paraId="058517F4" w14:textId="77777777" w:rsidR="009870EE" w:rsidRPr="00902ED6" w:rsidRDefault="009870EE" w:rsidP="00C8685F">
            <w:pPr>
              <w:pStyle w:val="Normal10-02"/>
              <w:rPr>
                <w:sz w:val="24"/>
                <w:szCs w:val="24"/>
              </w:rPr>
            </w:pPr>
            <w:r w:rsidRPr="00902ED6">
              <w:rPr>
                <w:sz w:val="24"/>
                <w:szCs w:val="24"/>
              </w:rPr>
              <w:t>Допускается</w:t>
            </w:r>
          </w:p>
        </w:tc>
      </w:tr>
      <w:tr w:rsidR="00C8685F" w:rsidRPr="00902ED6" w14:paraId="347313BC" w14:textId="77777777" w:rsidTr="008F6803">
        <w:tc>
          <w:tcPr>
            <w:tcW w:w="1061" w:type="pct"/>
          </w:tcPr>
          <w:p w14:paraId="0B8EFED3" w14:textId="77777777" w:rsidR="009870EE" w:rsidRPr="00902ED6" w:rsidRDefault="009870EE" w:rsidP="00C8685F">
            <w:pPr>
              <w:pStyle w:val="2f7"/>
              <w:rPr>
                <w:sz w:val="24"/>
                <w:szCs w:val="24"/>
              </w:rPr>
            </w:pPr>
            <w:r w:rsidRPr="00902ED6">
              <w:rPr>
                <w:sz w:val="24"/>
                <w:szCs w:val="24"/>
              </w:rPr>
              <w:t>Водоохранная зона</w:t>
            </w:r>
          </w:p>
        </w:tc>
        <w:tc>
          <w:tcPr>
            <w:tcW w:w="1968" w:type="pct"/>
          </w:tcPr>
          <w:p w14:paraId="07D2A4F2" w14:textId="77777777" w:rsidR="009870EE" w:rsidRPr="00902ED6" w:rsidRDefault="009870EE" w:rsidP="00C8685F">
            <w:pPr>
              <w:pStyle w:val="2f7"/>
              <w:rPr>
                <w:sz w:val="24"/>
                <w:szCs w:val="24"/>
              </w:rPr>
            </w:pPr>
            <w:r w:rsidRPr="00902ED6">
              <w:rPr>
                <w:sz w:val="24"/>
                <w:szCs w:val="24"/>
              </w:rPr>
              <w:t>1). использование сточных вод в целях регулирования плодородия почв;</w:t>
            </w:r>
          </w:p>
          <w:p w14:paraId="370E858C" w14:textId="77777777" w:rsidR="009870EE" w:rsidRPr="00902ED6" w:rsidRDefault="009870EE" w:rsidP="00C8685F">
            <w:pPr>
              <w:spacing w:line="240" w:lineRule="auto"/>
              <w:rPr>
                <w:szCs w:val="24"/>
              </w:rPr>
            </w:pPr>
            <w:r w:rsidRPr="00902ED6">
              <w:rPr>
                <w:szCs w:val="24"/>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43261716" w14:textId="77777777" w:rsidR="009870EE" w:rsidRPr="00902ED6" w:rsidRDefault="009870EE" w:rsidP="00C8685F">
            <w:pPr>
              <w:spacing w:line="240" w:lineRule="auto"/>
              <w:rPr>
                <w:szCs w:val="24"/>
              </w:rPr>
            </w:pPr>
            <w:r w:rsidRPr="00902ED6">
              <w:rPr>
                <w:szCs w:val="24"/>
              </w:rPr>
              <w:t>3) осуществление авиационных мер по борьбе с вредными организмами;</w:t>
            </w:r>
          </w:p>
          <w:p w14:paraId="27508EEB" w14:textId="77777777" w:rsidR="009870EE" w:rsidRPr="00902ED6" w:rsidRDefault="009870EE" w:rsidP="00C8685F">
            <w:pPr>
              <w:spacing w:line="240" w:lineRule="auto"/>
              <w:rPr>
                <w:szCs w:val="24"/>
              </w:rPr>
            </w:pPr>
            <w:r w:rsidRPr="00902ED6">
              <w:rPr>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5887A4BC" w14:textId="77777777" w:rsidR="009870EE" w:rsidRPr="00902ED6" w:rsidRDefault="009870EE" w:rsidP="00C8685F">
            <w:pPr>
              <w:spacing w:line="240" w:lineRule="auto"/>
              <w:rPr>
                <w:szCs w:val="24"/>
              </w:rPr>
            </w:pPr>
            <w:r w:rsidRPr="00902ED6">
              <w:rPr>
                <w:szCs w:val="24"/>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66C7B88E" w14:textId="77777777" w:rsidR="009870EE" w:rsidRPr="00902ED6" w:rsidRDefault="009870EE" w:rsidP="00C8685F">
            <w:pPr>
              <w:spacing w:line="240" w:lineRule="auto"/>
              <w:rPr>
                <w:szCs w:val="24"/>
              </w:rPr>
            </w:pPr>
            <w:r w:rsidRPr="00902ED6">
              <w:rPr>
                <w:szCs w:val="24"/>
              </w:rPr>
              <w:t>6) размещение специализированных хранилищ пестицидов и агрохимикатов, применение пестицидов и агрохимикатов;</w:t>
            </w:r>
          </w:p>
          <w:p w14:paraId="17000DE2" w14:textId="77777777" w:rsidR="009870EE" w:rsidRPr="00902ED6" w:rsidRDefault="009870EE" w:rsidP="00C8685F">
            <w:pPr>
              <w:spacing w:line="240" w:lineRule="auto"/>
              <w:rPr>
                <w:szCs w:val="24"/>
              </w:rPr>
            </w:pPr>
            <w:r w:rsidRPr="00902ED6">
              <w:rPr>
                <w:szCs w:val="24"/>
              </w:rPr>
              <w:t>7) сброс сточных, в том числе дренажных, вод;</w:t>
            </w:r>
          </w:p>
          <w:p w14:paraId="782158F6" w14:textId="1580B38E" w:rsidR="009870EE" w:rsidRPr="00902ED6" w:rsidRDefault="009870EE" w:rsidP="00C8685F">
            <w:pPr>
              <w:spacing w:line="240" w:lineRule="auto"/>
              <w:rPr>
                <w:szCs w:val="24"/>
              </w:rPr>
            </w:pPr>
            <w:r w:rsidRPr="00902ED6">
              <w:rPr>
                <w:szCs w:val="24"/>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w:t>
            </w:r>
            <w:r w:rsidRPr="00902ED6">
              <w:rPr>
                <w:szCs w:val="24"/>
              </w:rPr>
              <w:lastRenderedPageBreak/>
              <w:t>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w:t>
            </w:r>
            <w:r w:rsidR="00CA7A7A" w:rsidRPr="00902ED6">
              <w:rPr>
                <w:szCs w:val="24"/>
              </w:rPr>
              <w:t xml:space="preserve">ля 1992 года N 2395-1 </w:t>
            </w:r>
            <w:r w:rsidR="007A7B22" w:rsidRPr="00902ED6">
              <w:rPr>
                <w:szCs w:val="24"/>
              </w:rPr>
              <w:t>«</w:t>
            </w:r>
            <w:r w:rsidR="00CA7A7A" w:rsidRPr="00902ED6">
              <w:rPr>
                <w:szCs w:val="24"/>
              </w:rPr>
              <w:t>О недрах</w:t>
            </w:r>
            <w:r w:rsidR="007A7B22" w:rsidRPr="00902ED6">
              <w:rPr>
                <w:szCs w:val="24"/>
              </w:rPr>
              <w:t>»</w:t>
            </w:r>
            <w:r w:rsidRPr="00902ED6">
              <w:rPr>
                <w:szCs w:val="24"/>
              </w:rPr>
              <w:t>).</w:t>
            </w:r>
          </w:p>
        </w:tc>
        <w:tc>
          <w:tcPr>
            <w:tcW w:w="1971" w:type="pct"/>
          </w:tcPr>
          <w:p w14:paraId="325EC89C" w14:textId="77777777" w:rsidR="009870EE" w:rsidRPr="00902ED6" w:rsidRDefault="009870EE" w:rsidP="00C8685F">
            <w:pPr>
              <w:pStyle w:val="2f7"/>
              <w:rPr>
                <w:sz w:val="24"/>
                <w:szCs w:val="24"/>
              </w:rPr>
            </w:pPr>
            <w:r w:rsidRPr="00902ED6">
              <w:rPr>
                <w:sz w:val="24"/>
                <w:szCs w:val="24"/>
              </w:rPr>
              <w:lastRenderedPageBreak/>
              <w:t>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7942CA3B" w14:textId="77777777" w:rsidR="009870EE" w:rsidRPr="00902ED6" w:rsidRDefault="009870EE" w:rsidP="00C8685F">
            <w:pPr>
              <w:pStyle w:val="2f7"/>
              <w:rPr>
                <w:sz w:val="24"/>
                <w:szCs w:val="24"/>
              </w:rPr>
            </w:pPr>
            <w:r w:rsidRPr="00902ED6">
              <w:rPr>
                <w:sz w:val="24"/>
                <w:szCs w:val="24"/>
              </w:rPr>
              <w:t>1) централизованные системы водоотведения (канализации), централизованные ливневые системы водоотведения;</w:t>
            </w:r>
          </w:p>
          <w:p w14:paraId="1255372B" w14:textId="77777777" w:rsidR="009870EE" w:rsidRPr="00902ED6" w:rsidRDefault="009870EE" w:rsidP="00C8685F">
            <w:pPr>
              <w:pStyle w:val="2f7"/>
              <w:rPr>
                <w:sz w:val="24"/>
                <w:szCs w:val="24"/>
              </w:rPr>
            </w:pPr>
            <w:r w:rsidRPr="00902ED6">
              <w:rPr>
                <w:sz w:val="24"/>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6A32184D" w14:textId="77777777" w:rsidR="009870EE" w:rsidRPr="00902ED6" w:rsidRDefault="009870EE" w:rsidP="00C8685F">
            <w:pPr>
              <w:pStyle w:val="2f7"/>
              <w:rPr>
                <w:sz w:val="24"/>
                <w:szCs w:val="24"/>
              </w:rPr>
            </w:pPr>
            <w:r w:rsidRPr="00902ED6">
              <w:rPr>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1EDB3E35" w14:textId="77777777" w:rsidR="009870EE" w:rsidRPr="00902ED6" w:rsidRDefault="009870EE" w:rsidP="00C8685F">
            <w:pPr>
              <w:pStyle w:val="2f7"/>
              <w:rPr>
                <w:sz w:val="24"/>
                <w:szCs w:val="24"/>
              </w:rPr>
            </w:pPr>
            <w:r w:rsidRPr="00902ED6">
              <w:rPr>
                <w:sz w:val="24"/>
                <w:szCs w:val="24"/>
              </w:rPr>
              <w:lastRenderedPageBreak/>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5BEE30DF" w14:textId="77777777" w:rsidR="009870EE" w:rsidRPr="00902ED6" w:rsidRDefault="009870EE" w:rsidP="00C8685F">
            <w:pPr>
              <w:pStyle w:val="2f7"/>
              <w:rPr>
                <w:sz w:val="24"/>
                <w:szCs w:val="24"/>
              </w:rPr>
            </w:pPr>
            <w:r w:rsidRPr="00902ED6">
              <w:rPr>
                <w:sz w:val="24"/>
                <w:szCs w:val="24"/>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5BD5CF00" w14:textId="77777777" w:rsidR="009870EE" w:rsidRPr="00902ED6" w:rsidRDefault="009870EE" w:rsidP="00C8685F">
            <w:pPr>
              <w:pStyle w:val="2f7"/>
              <w:rPr>
                <w:sz w:val="24"/>
                <w:szCs w:val="24"/>
              </w:rPr>
            </w:pPr>
          </w:p>
        </w:tc>
      </w:tr>
      <w:tr w:rsidR="00C8685F" w:rsidRPr="00902ED6" w14:paraId="3E5CD50A" w14:textId="77777777" w:rsidTr="008F6803">
        <w:tc>
          <w:tcPr>
            <w:tcW w:w="1061" w:type="pct"/>
          </w:tcPr>
          <w:p w14:paraId="3DC8D9E1" w14:textId="77777777" w:rsidR="009870EE" w:rsidRPr="00902ED6" w:rsidRDefault="009870EE" w:rsidP="00C8685F">
            <w:pPr>
              <w:pStyle w:val="2f7"/>
              <w:rPr>
                <w:sz w:val="24"/>
                <w:szCs w:val="24"/>
              </w:rPr>
            </w:pPr>
            <w:r w:rsidRPr="00902ED6">
              <w:rPr>
                <w:sz w:val="24"/>
                <w:szCs w:val="24"/>
              </w:rPr>
              <w:lastRenderedPageBreak/>
              <w:t>Прибрежная защитная полоса</w:t>
            </w:r>
          </w:p>
        </w:tc>
        <w:tc>
          <w:tcPr>
            <w:tcW w:w="1968" w:type="pct"/>
          </w:tcPr>
          <w:p w14:paraId="5D5B6A9F" w14:textId="77777777" w:rsidR="009870EE" w:rsidRPr="00902ED6" w:rsidRDefault="009870EE" w:rsidP="00C8685F">
            <w:pPr>
              <w:pStyle w:val="2f7"/>
              <w:rPr>
                <w:sz w:val="24"/>
                <w:szCs w:val="24"/>
              </w:rPr>
            </w:pPr>
            <w:r w:rsidRPr="00902ED6">
              <w:rPr>
                <w:sz w:val="24"/>
                <w:szCs w:val="24"/>
              </w:rPr>
              <w:t>Все вышеперечисленные пункты для водоохранной зоны. Плюс:</w:t>
            </w:r>
          </w:p>
          <w:p w14:paraId="17164675" w14:textId="77777777" w:rsidR="009870EE" w:rsidRPr="00902ED6" w:rsidRDefault="009870EE" w:rsidP="00C8685F">
            <w:pPr>
              <w:pStyle w:val="2f7"/>
              <w:rPr>
                <w:sz w:val="24"/>
                <w:szCs w:val="24"/>
              </w:rPr>
            </w:pPr>
          </w:p>
          <w:p w14:paraId="4C99B12C" w14:textId="77777777" w:rsidR="009870EE" w:rsidRPr="00902ED6" w:rsidRDefault="009870EE" w:rsidP="00C8685F">
            <w:pPr>
              <w:pStyle w:val="2f7"/>
              <w:rPr>
                <w:sz w:val="24"/>
                <w:szCs w:val="24"/>
              </w:rPr>
            </w:pPr>
            <w:r w:rsidRPr="00902ED6">
              <w:rPr>
                <w:sz w:val="24"/>
                <w:szCs w:val="24"/>
              </w:rPr>
              <w:t>1) распашка земель;</w:t>
            </w:r>
          </w:p>
          <w:p w14:paraId="3F2EC771" w14:textId="77777777" w:rsidR="009870EE" w:rsidRPr="00902ED6" w:rsidRDefault="009870EE" w:rsidP="00C8685F">
            <w:pPr>
              <w:pStyle w:val="2f7"/>
              <w:rPr>
                <w:sz w:val="24"/>
                <w:szCs w:val="24"/>
              </w:rPr>
            </w:pPr>
            <w:r w:rsidRPr="00902ED6">
              <w:rPr>
                <w:sz w:val="24"/>
                <w:szCs w:val="24"/>
              </w:rPr>
              <w:t>2) размещение отвалов размываемых грунтов;</w:t>
            </w:r>
          </w:p>
          <w:p w14:paraId="00A60775" w14:textId="77777777" w:rsidR="009870EE" w:rsidRPr="00902ED6" w:rsidRDefault="009870EE" w:rsidP="00C8685F">
            <w:pPr>
              <w:pStyle w:val="2f7"/>
              <w:rPr>
                <w:sz w:val="24"/>
                <w:szCs w:val="24"/>
              </w:rPr>
            </w:pPr>
            <w:r w:rsidRPr="00902ED6">
              <w:rPr>
                <w:sz w:val="24"/>
                <w:szCs w:val="24"/>
              </w:rPr>
              <w:t>3) выпас сельскохозяйственных животных и организация для них летних лагерей, ванн.</w:t>
            </w:r>
          </w:p>
        </w:tc>
        <w:tc>
          <w:tcPr>
            <w:tcW w:w="1971" w:type="pct"/>
          </w:tcPr>
          <w:p w14:paraId="7C78B8F7" w14:textId="77777777" w:rsidR="009870EE" w:rsidRPr="00902ED6" w:rsidRDefault="009870EE" w:rsidP="00C8685F">
            <w:pPr>
              <w:pStyle w:val="2f7"/>
              <w:rPr>
                <w:sz w:val="24"/>
                <w:szCs w:val="24"/>
              </w:rPr>
            </w:pPr>
            <w:r w:rsidRPr="00902ED6">
              <w:rPr>
                <w:sz w:val="24"/>
                <w:szCs w:val="24"/>
              </w:rPr>
              <w:t>-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tc>
      </w:tr>
      <w:tr w:rsidR="00C8685F" w:rsidRPr="00902ED6" w14:paraId="61682F60" w14:textId="77777777" w:rsidTr="008F6803">
        <w:tc>
          <w:tcPr>
            <w:tcW w:w="1061" w:type="pct"/>
          </w:tcPr>
          <w:p w14:paraId="0A65C903" w14:textId="77777777" w:rsidR="009870EE" w:rsidRPr="00902ED6" w:rsidRDefault="009870EE" w:rsidP="00C8685F">
            <w:pPr>
              <w:pStyle w:val="11ff8"/>
              <w:rPr>
                <w:sz w:val="24"/>
                <w:szCs w:val="24"/>
              </w:rPr>
            </w:pPr>
            <w:r w:rsidRPr="00902ED6">
              <w:rPr>
                <w:sz w:val="24"/>
                <w:szCs w:val="24"/>
              </w:rPr>
              <w:t>Береговая полоса</w:t>
            </w:r>
          </w:p>
        </w:tc>
        <w:tc>
          <w:tcPr>
            <w:tcW w:w="1968" w:type="pct"/>
          </w:tcPr>
          <w:p w14:paraId="7DDD2C89" w14:textId="77777777" w:rsidR="009870EE" w:rsidRPr="00902ED6" w:rsidRDefault="009870EE" w:rsidP="00C8685F">
            <w:pPr>
              <w:pStyle w:val="2f7"/>
              <w:rPr>
                <w:sz w:val="24"/>
                <w:szCs w:val="24"/>
              </w:rPr>
            </w:pPr>
            <w:r w:rsidRPr="00902ED6">
              <w:rPr>
                <w:sz w:val="24"/>
                <w:szCs w:val="24"/>
              </w:rPr>
              <w:t>использование для передвижения механических транспортных средств</w:t>
            </w:r>
          </w:p>
        </w:tc>
        <w:tc>
          <w:tcPr>
            <w:tcW w:w="1971" w:type="pct"/>
          </w:tcPr>
          <w:p w14:paraId="290289AB" w14:textId="77777777" w:rsidR="009870EE" w:rsidRPr="00902ED6" w:rsidRDefault="009870EE" w:rsidP="00C8685F">
            <w:pPr>
              <w:pStyle w:val="11ff8"/>
              <w:rPr>
                <w:sz w:val="24"/>
                <w:szCs w:val="24"/>
              </w:rPr>
            </w:pPr>
            <w:r w:rsidRPr="00902ED6">
              <w:rPr>
                <w:sz w:val="24"/>
                <w:szCs w:val="24"/>
              </w:rPr>
              <w:t>Каждый гражданин вправе пользоваться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tc>
      </w:tr>
    </w:tbl>
    <w:p w14:paraId="757D90C3" w14:textId="715DFC4C" w:rsidR="009870EE" w:rsidRPr="00902ED6" w:rsidRDefault="00370DF5" w:rsidP="00C8685F">
      <w:pPr>
        <w:pStyle w:val="111"/>
        <w:numPr>
          <w:ilvl w:val="0"/>
          <w:numId w:val="0"/>
        </w:numPr>
        <w:spacing w:after="240"/>
        <w:ind w:left="284"/>
        <w:rPr>
          <w:sz w:val="28"/>
          <w:szCs w:val="28"/>
          <w:lang w:eastAsia="en-US"/>
        </w:rPr>
      </w:pPr>
      <w:bookmarkStart w:id="110" w:name="_Toc170502658"/>
      <w:r w:rsidRPr="00902ED6">
        <w:rPr>
          <w:sz w:val="28"/>
          <w:szCs w:val="28"/>
          <w:lang w:eastAsia="en-US"/>
        </w:rPr>
        <w:t>3.</w:t>
      </w:r>
      <w:r w:rsidR="00DA56E5" w:rsidRPr="00902ED6">
        <w:rPr>
          <w:sz w:val="28"/>
          <w:szCs w:val="28"/>
          <w:lang w:eastAsia="en-US"/>
        </w:rPr>
        <w:t>2</w:t>
      </w:r>
      <w:r w:rsidRPr="00902ED6">
        <w:rPr>
          <w:sz w:val="28"/>
          <w:szCs w:val="28"/>
          <w:lang w:eastAsia="en-US"/>
        </w:rPr>
        <w:t>.</w:t>
      </w:r>
      <w:r w:rsidR="009870EE" w:rsidRPr="00902ED6">
        <w:rPr>
          <w:sz w:val="28"/>
          <w:szCs w:val="28"/>
          <w:lang w:eastAsia="en-US"/>
        </w:rPr>
        <w:t>4. Зоны санитарной охраны источников питьевого и хозяйственно-бытового водоснабжения</w:t>
      </w:r>
      <w:bookmarkEnd w:id="110"/>
    </w:p>
    <w:p w14:paraId="6D277C4D" w14:textId="77777777" w:rsidR="009870EE" w:rsidRPr="00902ED6" w:rsidRDefault="009870EE" w:rsidP="00C8685F">
      <w:pPr>
        <w:ind w:firstLine="709"/>
        <w:rPr>
          <w:b/>
          <w:sz w:val="28"/>
          <w:szCs w:val="28"/>
        </w:rPr>
      </w:pPr>
      <w:r w:rsidRPr="00902ED6">
        <w:rPr>
          <w:b/>
          <w:sz w:val="28"/>
          <w:szCs w:val="28"/>
        </w:rPr>
        <w:t>Зоны санитарной охраны источников водоснабжения</w:t>
      </w:r>
    </w:p>
    <w:p w14:paraId="1ED892BB" w14:textId="4BC587D3" w:rsidR="00370DF5" w:rsidRPr="00902ED6" w:rsidRDefault="00370DF5" w:rsidP="00C8685F">
      <w:pPr>
        <w:spacing w:line="276" w:lineRule="auto"/>
        <w:ind w:firstLine="709"/>
        <w:rPr>
          <w:sz w:val="28"/>
          <w:szCs w:val="28"/>
        </w:rPr>
      </w:pPr>
      <w:r w:rsidRPr="00902ED6">
        <w:rPr>
          <w:sz w:val="28"/>
          <w:szCs w:val="28"/>
        </w:rPr>
        <w:t xml:space="preserve">В соответствии с постановлением Главного государственного санитарного врача Российской Федерации от 14 марта 2002 года № 10 </w:t>
      </w:r>
      <w:r w:rsidR="007A7B22" w:rsidRPr="00902ED6">
        <w:rPr>
          <w:sz w:val="28"/>
          <w:szCs w:val="28"/>
        </w:rPr>
        <w:t>«</w:t>
      </w:r>
      <w:r w:rsidRPr="00902ED6">
        <w:rPr>
          <w:sz w:val="28"/>
          <w:szCs w:val="28"/>
        </w:rPr>
        <w:t xml:space="preserve">О введении в действие санитарных правил и норм </w:t>
      </w:r>
      <w:r w:rsidR="007A7B22" w:rsidRPr="00902ED6">
        <w:rPr>
          <w:sz w:val="28"/>
          <w:szCs w:val="28"/>
        </w:rPr>
        <w:t>«</w:t>
      </w:r>
      <w:r w:rsidRPr="00902ED6">
        <w:rPr>
          <w:sz w:val="28"/>
          <w:szCs w:val="28"/>
        </w:rPr>
        <w:t>Зоны санитарной охраны источников водоснабжения и водопроводов питьевого назначения. СанПиН 2.1.4.1110-02</w:t>
      </w:r>
      <w:r w:rsidR="007A7B22" w:rsidRPr="00902ED6">
        <w:rPr>
          <w:sz w:val="28"/>
          <w:szCs w:val="28"/>
        </w:rPr>
        <w:t>»</w:t>
      </w:r>
      <w:r w:rsidRPr="00902ED6">
        <w:rPr>
          <w:sz w:val="28"/>
          <w:szCs w:val="28"/>
        </w:rPr>
        <w:t xml:space="preserve"> (с изменениями на 25 сентября 2014 года), зоны санитарной охраны (далее – 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p>
    <w:p w14:paraId="7581D40A" w14:textId="77777777" w:rsidR="00370DF5" w:rsidRPr="00902ED6" w:rsidRDefault="00370DF5" w:rsidP="00C8685F">
      <w:pPr>
        <w:spacing w:line="276" w:lineRule="auto"/>
        <w:ind w:firstLine="709"/>
        <w:rPr>
          <w:sz w:val="28"/>
          <w:szCs w:val="28"/>
        </w:rPr>
      </w:pPr>
      <w:r w:rsidRPr="00902ED6">
        <w:rPr>
          <w:sz w:val="28"/>
          <w:szCs w:val="28"/>
        </w:rPr>
        <w:lastRenderedPageBreak/>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10B0881C" w14:textId="77777777" w:rsidR="00370DF5" w:rsidRPr="00902ED6" w:rsidRDefault="00370DF5" w:rsidP="00C8685F">
      <w:pPr>
        <w:spacing w:line="276" w:lineRule="auto"/>
        <w:ind w:firstLine="709"/>
        <w:rPr>
          <w:sz w:val="28"/>
          <w:szCs w:val="28"/>
        </w:rPr>
      </w:pPr>
      <w:r w:rsidRPr="00902ED6">
        <w:rPr>
          <w:sz w:val="28"/>
          <w:szCs w:val="28"/>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5F62530A" w14:textId="47F81BB4" w:rsidR="00370DF5" w:rsidRPr="00902ED6" w:rsidRDefault="00370DF5" w:rsidP="00C8685F">
      <w:pPr>
        <w:spacing w:line="276" w:lineRule="auto"/>
        <w:ind w:firstLine="709"/>
        <w:rPr>
          <w:sz w:val="28"/>
          <w:szCs w:val="28"/>
        </w:rPr>
      </w:pPr>
      <w:r w:rsidRPr="00902ED6">
        <w:rPr>
          <w:sz w:val="28"/>
          <w:szCs w:val="28"/>
        </w:rPr>
        <w:t xml:space="preserve">На территории </w:t>
      </w:r>
      <w:r w:rsidR="00D5349A" w:rsidRPr="00902ED6">
        <w:rPr>
          <w:sz w:val="28"/>
          <w:szCs w:val="28"/>
        </w:rPr>
        <w:t>Мир</w:t>
      </w:r>
      <w:r w:rsidRPr="00902ED6">
        <w:rPr>
          <w:sz w:val="28"/>
          <w:szCs w:val="28"/>
        </w:rPr>
        <w:t xml:space="preserve">ского сельского поселения </w:t>
      </w:r>
      <w:r w:rsidR="00D5349A" w:rsidRPr="00902ED6">
        <w:rPr>
          <w:sz w:val="28"/>
          <w:szCs w:val="28"/>
        </w:rPr>
        <w:t xml:space="preserve">должны быть </w:t>
      </w:r>
      <w:r w:rsidRPr="00902ED6">
        <w:rPr>
          <w:sz w:val="28"/>
          <w:szCs w:val="28"/>
        </w:rPr>
        <w:t>устан</w:t>
      </w:r>
      <w:r w:rsidR="008B5453" w:rsidRPr="00902ED6">
        <w:rPr>
          <w:sz w:val="28"/>
          <w:szCs w:val="28"/>
        </w:rPr>
        <w:t>о</w:t>
      </w:r>
      <w:r w:rsidRPr="00902ED6">
        <w:rPr>
          <w:sz w:val="28"/>
          <w:szCs w:val="28"/>
        </w:rPr>
        <w:t>вл</w:t>
      </w:r>
      <w:r w:rsidR="00D5349A" w:rsidRPr="00902ED6">
        <w:rPr>
          <w:sz w:val="28"/>
          <w:szCs w:val="28"/>
        </w:rPr>
        <w:t>ены</w:t>
      </w:r>
      <w:r w:rsidRPr="00902ED6">
        <w:rPr>
          <w:sz w:val="28"/>
          <w:szCs w:val="28"/>
        </w:rPr>
        <w:t>:</w:t>
      </w:r>
    </w:p>
    <w:p w14:paraId="5A18A1AA" w14:textId="77777777" w:rsidR="00370DF5" w:rsidRPr="00902ED6" w:rsidRDefault="00370DF5" w:rsidP="00C92053">
      <w:pPr>
        <w:pStyle w:val="afa"/>
        <w:numPr>
          <w:ilvl w:val="0"/>
          <w:numId w:val="108"/>
        </w:numPr>
        <w:spacing w:line="276" w:lineRule="auto"/>
        <w:rPr>
          <w:sz w:val="28"/>
          <w:szCs w:val="28"/>
        </w:rPr>
      </w:pPr>
      <w:r w:rsidRPr="00902ED6">
        <w:rPr>
          <w:sz w:val="28"/>
          <w:szCs w:val="28"/>
        </w:rPr>
        <w:t>Границы первого пояса в размере 50 м от водозабора;</w:t>
      </w:r>
    </w:p>
    <w:p w14:paraId="7DFEDA56" w14:textId="77777777" w:rsidR="00370DF5" w:rsidRPr="00902ED6" w:rsidRDefault="00370DF5" w:rsidP="00C92053">
      <w:pPr>
        <w:pStyle w:val="afa"/>
        <w:numPr>
          <w:ilvl w:val="0"/>
          <w:numId w:val="108"/>
        </w:numPr>
        <w:spacing w:line="276" w:lineRule="auto"/>
        <w:rPr>
          <w:sz w:val="28"/>
          <w:szCs w:val="28"/>
        </w:rPr>
      </w:pPr>
      <w:r w:rsidRPr="00902ED6">
        <w:rPr>
          <w:sz w:val="28"/>
          <w:szCs w:val="28"/>
        </w:rPr>
        <w:t>Границы второго и третьего пояса определяются гидродинамическими расчетами.</w:t>
      </w:r>
    </w:p>
    <w:p w14:paraId="350AFE71" w14:textId="77777777" w:rsidR="00370DF5" w:rsidRPr="00902ED6" w:rsidRDefault="00370DF5" w:rsidP="00C8685F">
      <w:pPr>
        <w:spacing w:line="276" w:lineRule="auto"/>
        <w:ind w:firstLine="709"/>
        <w:rPr>
          <w:i/>
          <w:sz w:val="28"/>
          <w:szCs w:val="28"/>
        </w:rPr>
      </w:pPr>
      <w:r w:rsidRPr="00902ED6">
        <w:rPr>
          <w:i/>
          <w:sz w:val="28"/>
          <w:szCs w:val="28"/>
        </w:rPr>
        <w:t>Мероприятия на территории ЗСО подземных источников водоснабжения:</w:t>
      </w:r>
    </w:p>
    <w:p w14:paraId="01D00FCB" w14:textId="77777777" w:rsidR="00370DF5" w:rsidRPr="00902ED6" w:rsidRDefault="00370DF5" w:rsidP="00C8685F">
      <w:pPr>
        <w:spacing w:line="276" w:lineRule="auto"/>
        <w:ind w:firstLine="709"/>
        <w:rPr>
          <w:sz w:val="28"/>
          <w:szCs w:val="28"/>
        </w:rPr>
      </w:pPr>
      <w:r w:rsidRPr="00902ED6">
        <w:rPr>
          <w:sz w:val="28"/>
          <w:szCs w:val="28"/>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25FA90F3" w14:textId="77777777" w:rsidR="00370DF5" w:rsidRPr="00902ED6" w:rsidRDefault="00370DF5" w:rsidP="00C8685F">
      <w:pPr>
        <w:spacing w:line="276" w:lineRule="auto"/>
        <w:ind w:firstLine="709"/>
        <w:rPr>
          <w:sz w:val="28"/>
          <w:szCs w:val="28"/>
        </w:rPr>
      </w:pPr>
      <w:r w:rsidRPr="00902ED6">
        <w:rPr>
          <w:sz w:val="28"/>
          <w:szCs w:val="28"/>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18978895" w14:textId="77777777" w:rsidR="00370DF5" w:rsidRPr="00902ED6" w:rsidRDefault="00370DF5" w:rsidP="00C8685F">
      <w:pPr>
        <w:spacing w:line="276" w:lineRule="auto"/>
        <w:ind w:firstLine="709"/>
        <w:rPr>
          <w:sz w:val="28"/>
          <w:szCs w:val="28"/>
        </w:rPr>
      </w:pPr>
      <w:r w:rsidRPr="00902ED6">
        <w:rPr>
          <w:sz w:val="28"/>
          <w:szCs w:val="28"/>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085F7F7E" w14:textId="77777777" w:rsidR="00370DF5" w:rsidRPr="00902ED6" w:rsidRDefault="00370DF5" w:rsidP="00C8685F">
      <w:pPr>
        <w:spacing w:line="276" w:lineRule="auto"/>
        <w:ind w:firstLine="709"/>
        <w:rPr>
          <w:sz w:val="28"/>
          <w:szCs w:val="28"/>
        </w:rPr>
      </w:pPr>
      <w:r w:rsidRPr="00902ED6">
        <w:rPr>
          <w:sz w:val="28"/>
          <w:szCs w:val="28"/>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52AAC390" w14:textId="77777777" w:rsidR="00370DF5" w:rsidRPr="00902ED6" w:rsidRDefault="00370DF5" w:rsidP="00C8685F">
      <w:pPr>
        <w:spacing w:line="276" w:lineRule="auto"/>
        <w:ind w:firstLine="709"/>
        <w:rPr>
          <w:sz w:val="28"/>
          <w:szCs w:val="28"/>
        </w:rPr>
      </w:pPr>
      <w:r w:rsidRPr="00902ED6">
        <w:rPr>
          <w:sz w:val="28"/>
          <w:szCs w:val="28"/>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6349E66B" w14:textId="77777777" w:rsidR="00C61960" w:rsidRDefault="00C61960">
      <w:pPr>
        <w:spacing w:after="160" w:line="259" w:lineRule="auto"/>
        <w:jc w:val="left"/>
        <w:rPr>
          <w:i/>
          <w:sz w:val="28"/>
          <w:szCs w:val="28"/>
        </w:rPr>
      </w:pPr>
      <w:r>
        <w:rPr>
          <w:i/>
          <w:sz w:val="28"/>
          <w:szCs w:val="28"/>
        </w:rPr>
        <w:br w:type="page"/>
      </w:r>
    </w:p>
    <w:p w14:paraId="7C1D4D64" w14:textId="7AC14390" w:rsidR="00370DF5" w:rsidRPr="00902ED6" w:rsidRDefault="00370DF5" w:rsidP="00C8685F">
      <w:pPr>
        <w:spacing w:line="276" w:lineRule="auto"/>
        <w:ind w:firstLine="709"/>
        <w:rPr>
          <w:i/>
          <w:sz w:val="28"/>
          <w:szCs w:val="28"/>
        </w:rPr>
      </w:pPr>
      <w:r w:rsidRPr="00902ED6">
        <w:rPr>
          <w:i/>
          <w:sz w:val="28"/>
          <w:szCs w:val="28"/>
        </w:rPr>
        <w:lastRenderedPageBreak/>
        <w:t>Мероприятия по второму и третьему поясам</w:t>
      </w:r>
    </w:p>
    <w:p w14:paraId="0B2EEC9E" w14:textId="77777777" w:rsidR="00370DF5" w:rsidRPr="00902ED6" w:rsidRDefault="00370DF5" w:rsidP="00C8685F">
      <w:pPr>
        <w:spacing w:line="276" w:lineRule="auto"/>
        <w:ind w:firstLine="709"/>
        <w:rPr>
          <w:sz w:val="28"/>
          <w:szCs w:val="28"/>
        </w:rPr>
      </w:pPr>
      <w:r w:rsidRPr="00902ED6">
        <w:rPr>
          <w:sz w:val="28"/>
          <w:szCs w:val="28"/>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22382378" w14:textId="77777777" w:rsidR="00370DF5" w:rsidRPr="00902ED6" w:rsidRDefault="00370DF5" w:rsidP="00C8685F">
      <w:pPr>
        <w:spacing w:line="276" w:lineRule="auto"/>
        <w:ind w:firstLine="709"/>
        <w:rPr>
          <w:sz w:val="28"/>
          <w:szCs w:val="28"/>
        </w:rPr>
      </w:pPr>
      <w:r w:rsidRPr="00902ED6">
        <w:rPr>
          <w:sz w:val="28"/>
          <w:szCs w:val="28"/>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5EB583AA" w14:textId="77777777" w:rsidR="00370DF5" w:rsidRPr="00902ED6" w:rsidRDefault="00370DF5" w:rsidP="00C8685F">
      <w:pPr>
        <w:spacing w:line="276" w:lineRule="auto"/>
        <w:ind w:firstLine="709"/>
        <w:rPr>
          <w:sz w:val="28"/>
          <w:szCs w:val="28"/>
        </w:rPr>
      </w:pPr>
      <w:r w:rsidRPr="00902ED6">
        <w:rPr>
          <w:sz w:val="28"/>
          <w:szCs w:val="28"/>
        </w:rPr>
        <w:t>Запрещение закачки отработанных вод в подземные горизонты, подземного складирования твердых отходов и разработки недр земли.</w:t>
      </w:r>
    </w:p>
    <w:p w14:paraId="7488FF20" w14:textId="77777777" w:rsidR="00370DF5" w:rsidRPr="00902ED6" w:rsidRDefault="00370DF5" w:rsidP="00C8685F">
      <w:pPr>
        <w:spacing w:line="276" w:lineRule="auto"/>
        <w:ind w:firstLine="709"/>
        <w:rPr>
          <w:sz w:val="28"/>
          <w:szCs w:val="28"/>
        </w:rPr>
      </w:pPr>
      <w:r w:rsidRPr="00902ED6">
        <w:rPr>
          <w:sz w:val="28"/>
          <w:szCs w:val="28"/>
        </w:rPr>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46B05DD2" w14:textId="77777777" w:rsidR="00370DF5" w:rsidRPr="00902ED6" w:rsidRDefault="00370DF5" w:rsidP="00C8685F">
      <w:pPr>
        <w:spacing w:line="276" w:lineRule="auto"/>
        <w:ind w:firstLine="709"/>
        <w:rPr>
          <w:sz w:val="28"/>
          <w:szCs w:val="28"/>
        </w:rPr>
      </w:pPr>
      <w:r w:rsidRPr="00902ED6">
        <w:rPr>
          <w:sz w:val="28"/>
          <w:szCs w:val="28"/>
        </w:rPr>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770C0A0B" w14:textId="77777777" w:rsidR="00370DF5" w:rsidRPr="00902ED6" w:rsidRDefault="00370DF5" w:rsidP="00C8685F">
      <w:pPr>
        <w:spacing w:line="276" w:lineRule="auto"/>
        <w:ind w:firstLine="709"/>
        <w:rPr>
          <w:i/>
          <w:sz w:val="28"/>
          <w:szCs w:val="28"/>
        </w:rPr>
      </w:pPr>
      <w:r w:rsidRPr="00902ED6">
        <w:rPr>
          <w:i/>
          <w:sz w:val="28"/>
          <w:szCs w:val="28"/>
        </w:rPr>
        <w:t>Мероприятия по второму поясу</w:t>
      </w:r>
    </w:p>
    <w:p w14:paraId="23EA3026" w14:textId="77777777" w:rsidR="00370DF5" w:rsidRPr="00902ED6" w:rsidRDefault="00370DF5" w:rsidP="00C8685F">
      <w:pPr>
        <w:spacing w:line="276" w:lineRule="auto"/>
        <w:ind w:firstLine="709"/>
        <w:rPr>
          <w:sz w:val="28"/>
          <w:szCs w:val="28"/>
        </w:rPr>
      </w:pPr>
      <w:r w:rsidRPr="00902ED6">
        <w:rPr>
          <w:sz w:val="28"/>
          <w:szCs w:val="28"/>
        </w:rPr>
        <w:t>Кроме мероприятий, указанных по второму и третьему поясам, в пределах второго пояса ЗСО подземных источников водоснабжения подлежат выполнению следующие дополнительные мероприятия.</w:t>
      </w:r>
    </w:p>
    <w:p w14:paraId="6A45E7DC" w14:textId="77777777" w:rsidR="00370DF5" w:rsidRPr="00902ED6" w:rsidRDefault="00370DF5" w:rsidP="00C8685F">
      <w:pPr>
        <w:spacing w:line="276" w:lineRule="auto"/>
        <w:ind w:firstLine="709"/>
        <w:rPr>
          <w:sz w:val="28"/>
          <w:szCs w:val="28"/>
        </w:rPr>
      </w:pPr>
      <w:r w:rsidRPr="00902ED6">
        <w:rPr>
          <w:sz w:val="28"/>
          <w:szCs w:val="28"/>
        </w:rPr>
        <w:t>Не допускается:</w:t>
      </w:r>
    </w:p>
    <w:p w14:paraId="16DCDCC2" w14:textId="77777777" w:rsidR="00370DF5" w:rsidRPr="00902ED6" w:rsidRDefault="00370DF5" w:rsidP="00C92053">
      <w:pPr>
        <w:pStyle w:val="afa"/>
        <w:numPr>
          <w:ilvl w:val="0"/>
          <w:numId w:val="109"/>
        </w:numPr>
        <w:spacing w:line="276" w:lineRule="auto"/>
        <w:rPr>
          <w:sz w:val="28"/>
          <w:szCs w:val="28"/>
        </w:rPr>
      </w:pPr>
      <w:r w:rsidRPr="00902ED6">
        <w:rPr>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320DBF4A" w14:textId="77777777" w:rsidR="00370DF5" w:rsidRPr="00902ED6" w:rsidRDefault="00370DF5" w:rsidP="00C92053">
      <w:pPr>
        <w:pStyle w:val="afa"/>
        <w:numPr>
          <w:ilvl w:val="0"/>
          <w:numId w:val="109"/>
        </w:numPr>
        <w:spacing w:line="276" w:lineRule="auto"/>
        <w:rPr>
          <w:sz w:val="28"/>
          <w:szCs w:val="28"/>
        </w:rPr>
      </w:pPr>
      <w:r w:rsidRPr="00902ED6">
        <w:rPr>
          <w:sz w:val="28"/>
          <w:szCs w:val="28"/>
        </w:rPr>
        <w:t>применение удобрений и ядохимикатов;</w:t>
      </w:r>
    </w:p>
    <w:p w14:paraId="5470584B" w14:textId="77777777" w:rsidR="00370DF5" w:rsidRPr="00902ED6" w:rsidRDefault="00370DF5" w:rsidP="00C92053">
      <w:pPr>
        <w:pStyle w:val="afa"/>
        <w:numPr>
          <w:ilvl w:val="0"/>
          <w:numId w:val="109"/>
        </w:numPr>
        <w:spacing w:line="276" w:lineRule="auto"/>
        <w:rPr>
          <w:sz w:val="28"/>
          <w:szCs w:val="28"/>
        </w:rPr>
      </w:pPr>
      <w:r w:rsidRPr="00902ED6">
        <w:rPr>
          <w:sz w:val="28"/>
          <w:szCs w:val="28"/>
        </w:rPr>
        <w:t>рубка леса главного пользования и реконструкции.</w:t>
      </w:r>
    </w:p>
    <w:p w14:paraId="74F809FD" w14:textId="77777777" w:rsidR="00370DF5" w:rsidRPr="00902ED6" w:rsidRDefault="00370DF5" w:rsidP="00C8685F">
      <w:pPr>
        <w:spacing w:line="276" w:lineRule="auto"/>
        <w:ind w:firstLine="709"/>
        <w:rPr>
          <w:sz w:val="28"/>
          <w:szCs w:val="28"/>
        </w:rPr>
      </w:pPr>
      <w:r w:rsidRPr="00902ED6">
        <w:rPr>
          <w:sz w:val="28"/>
          <w:szCs w:val="28"/>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прочее).</w:t>
      </w:r>
    </w:p>
    <w:p w14:paraId="6AA41975" w14:textId="2F276C00" w:rsidR="00370DF5" w:rsidRPr="00902ED6" w:rsidRDefault="00CC0D0D" w:rsidP="00C8685F">
      <w:pPr>
        <w:pStyle w:val="111"/>
        <w:numPr>
          <w:ilvl w:val="0"/>
          <w:numId w:val="0"/>
        </w:numPr>
        <w:spacing w:after="240"/>
        <w:ind w:left="284"/>
        <w:rPr>
          <w:sz w:val="28"/>
          <w:szCs w:val="28"/>
          <w:lang w:eastAsia="en-US"/>
        </w:rPr>
      </w:pPr>
      <w:bookmarkStart w:id="111" w:name="_Toc170502659"/>
      <w:r w:rsidRPr="00902ED6">
        <w:rPr>
          <w:sz w:val="28"/>
          <w:szCs w:val="28"/>
          <w:lang w:eastAsia="en-US"/>
        </w:rPr>
        <w:lastRenderedPageBreak/>
        <w:t>3.</w:t>
      </w:r>
      <w:r w:rsidR="00DA56E5" w:rsidRPr="00902ED6">
        <w:rPr>
          <w:sz w:val="28"/>
          <w:szCs w:val="28"/>
          <w:lang w:eastAsia="en-US"/>
        </w:rPr>
        <w:t>2</w:t>
      </w:r>
      <w:r w:rsidR="00370DF5" w:rsidRPr="00902ED6">
        <w:rPr>
          <w:sz w:val="28"/>
          <w:szCs w:val="28"/>
          <w:lang w:eastAsia="en-US"/>
        </w:rPr>
        <w:t>.5. Санитарно-защитные зоны и санитарные разрывы</w:t>
      </w:r>
      <w:bookmarkEnd w:id="111"/>
    </w:p>
    <w:p w14:paraId="347182BC" w14:textId="557A5198" w:rsidR="00370DF5" w:rsidRPr="00902ED6" w:rsidRDefault="00370DF5" w:rsidP="00C8685F">
      <w:pPr>
        <w:spacing w:line="276" w:lineRule="auto"/>
        <w:ind w:firstLine="709"/>
        <w:rPr>
          <w:sz w:val="28"/>
          <w:szCs w:val="28"/>
        </w:rPr>
      </w:pPr>
      <w:r w:rsidRPr="00902ED6">
        <w:rPr>
          <w:sz w:val="28"/>
          <w:szCs w:val="28"/>
        </w:rPr>
        <w:t xml:space="preserve">Основные требования по организации и режимы использования территорий санитарно-защитных зон определены в СанПиН 2.2.1/2.1.1.1200–03 </w:t>
      </w:r>
      <w:r w:rsidR="007A7B22" w:rsidRPr="00902ED6">
        <w:rPr>
          <w:sz w:val="28"/>
          <w:szCs w:val="28"/>
        </w:rPr>
        <w:t>«</w:t>
      </w:r>
      <w:r w:rsidRPr="00902ED6">
        <w:rPr>
          <w:sz w:val="28"/>
          <w:szCs w:val="28"/>
        </w:rPr>
        <w:t>Санитарно-защитные зоны и санитарная классификация предприятий, сооружений и иных объектов. Новая редакция</w:t>
      </w:r>
      <w:r w:rsidR="007A7B22" w:rsidRPr="00902ED6">
        <w:rPr>
          <w:sz w:val="28"/>
          <w:szCs w:val="28"/>
        </w:rPr>
        <w:t>»</w:t>
      </w:r>
      <w:r w:rsidR="00CC0D0D" w:rsidRPr="00902ED6">
        <w:rPr>
          <w:sz w:val="28"/>
          <w:szCs w:val="28"/>
        </w:rPr>
        <w:t xml:space="preserve"> (с изменениями на 25 апреля 2014 года)</w:t>
      </w:r>
      <w:r w:rsidRPr="00902ED6">
        <w:rPr>
          <w:sz w:val="28"/>
          <w:szCs w:val="28"/>
        </w:rPr>
        <w:t>.</w:t>
      </w:r>
    </w:p>
    <w:p w14:paraId="01B128FD" w14:textId="112F1B44" w:rsidR="00370DF5" w:rsidRPr="00902ED6" w:rsidRDefault="00370DF5" w:rsidP="00C8685F">
      <w:pPr>
        <w:spacing w:line="276" w:lineRule="auto"/>
        <w:ind w:firstLine="709"/>
        <w:rPr>
          <w:sz w:val="28"/>
          <w:szCs w:val="28"/>
        </w:rPr>
      </w:pPr>
      <w:r w:rsidRPr="00902ED6">
        <w:rPr>
          <w:sz w:val="28"/>
          <w:szCs w:val="28"/>
        </w:rPr>
        <w:t xml:space="preserve">В планировочной структуре </w:t>
      </w:r>
      <w:r w:rsidR="00D5349A" w:rsidRPr="00902ED6">
        <w:rPr>
          <w:sz w:val="28"/>
          <w:szCs w:val="28"/>
        </w:rPr>
        <w:t>Мир</w:t>
      </w:r>
      <w:r w:rsidRPr="00902ED6">
        <w:rPr>
          <w:sz w:val="28"/>
          <w:szCs w:val="28"/>
        </w:rPr>
        <w:t>ского сельского поселения, которая сложилась на предшествующих этапах развития, промышленные площадки и коммунально-складские территории размещаются локально или формируются в промышленные зоны, отстоящие или соседствующие с жилой застройкой.</w:t>
      </w:r>
    </w:p>
    <w:p w14:paraId="047E185A" w14:textId="01B5A4E2" w:rsidR="00370DF5" w:rsidRPr="00902ED6" w:rsidRDefault="00370DF5" w:rsidP="00C8685F">
      <w:pPr>
        <w:spacing w:line="276" w:lineRule="auto"/>
        <w:ind w:firstLine="709"/>
        <w:rPr>
          <w:sz w:val="28"/>
          <w:szCs w:val="28"/>
        </w:rPr>
      </w:pPr>
      <w:r w:rsidRPr="00902ED6">
        <w:rPr>
          <w:sz w:val="28"/>
          <w:szCs w:val="28"/>
        </w:rPr>
        <w:t xml:space="preserve">На Схеме </w:t>
      </w:r>
      <w:r w:rsidR="007A7B22" w:rsidRPr="00902ED6">
        <w:rPr>
          <w:sz w:val="28"/>
          <w:szCs w:val="28"/>
        </w:rPr>
        <w:t>«</w:t>
      </w:r>
      <w:r w:rsidRPr="00902ED6">
        <w:rPr>
          <w:sz w:val="28"/>
          <w:szCs w:val="28"/>
        </w:rPr>
        <w:t>Зон с особыми условиями использования территории</w:t>
      </w:r>
      <w:r w:rsidR="007A7B22" w:rsidRPr="00902ED6">
        <w:rPr>
          <w:sz w:val="28"/>
          <w:szCs w:val="28"/>
        </w:rPr>
        <w:t>»</w:t>
      </w:r>
      <w:r w:rsidRPr="00902ED6">
        <w:rPr>
          <w:sz w:val="28"/>
          <w:szCs w:val="28"/>
        </w:rPr>
        <w:t xml:space="preserve"> показаны санитарно-защитные зоны от существующих предприятий, организаций и отдельных объектов поселения в соответствии с санитарной классификацией предприятий согласно санитарным нормам и правилам (СанПиН 2.2.1/2.1.1.1200 – 03 (новая редакция)) стоящие на кадастре.</w:t>
      </w:r>
    </w:p>
    <w:p w14:paraId="5E7B1C9F" w14:textId="77777777" w:rsidR="00370DF5" w:rsidRPr="00902ED6" w:rsidRDefault="00370DF5" w:rsidP="00C8685F">
      <w:pPr>
        <w:spacing w:line="276" w:lineRule="auto"/>
        <w:ind w:firstLine="709"/>
        <w:rPr>
          <w:sz w:val="28"/>
          <w:szCs w:val="28"/>
        </w:rPr>
      </w:pPr>
      <w:r w:rsidRPr="00902ED6">
        <w:rPr>
          <w:sz w:val="28"/>
          <w:szCs w:val="28"/>
        </w:rPr>
        <w:t>Санитарно-защитная зона является обязательным элементом промышленного предприятия и объекта, являющегося источником химического, биологического или физического воздействия. Уровень загрязнения или уровень воздействия в ней выше нормативов, принятых для селитебных территорий. Предоставление земельных участков в границах санитарно-защитных зон производится при наличии заключения территориальных органов Госсанэпиднадзора об отсутствии нарушений санитарных норм и правил.</w:t>
      </w:r>
    </w:p>
    <w:p w14:paraId="3405E7B0" w14:textId="556D36C7" w:rsidR="008F6803" w:rsidRPr="00902ED6" w:rsidRDefault="00370DF5" w:rsidP="00C8685F">
      <w:pPr>
        <w:spacing w:before="100"/>
        <w:ind w:firstLine="709"/>
        <w:jc w:val="right"/>
        <w:rPr>
          <w:sz w:val="28"/>
          <w:szCs w:val="28"/>
        </w:rPr>
      </w:pPr>
      <w:r w:rsidRPr="00902ED6">
        <w:rPr>
          <w:sz w:val="28"/>
          <w:szCs w:val="28"/>
        </w:rPr>
        <w:t xml:space="preserve">Таблица </w:t>
      </w:r>
      <w:r w:rsidR="00D32C0E" w:rsidRPr="00902ED6">
        <w:rPr>
          <w:sz w:val="28"/>
          <w:szCs w:val="28"/>
        </w:rPr>
        <w:t>2.3.</w:t>
      </w:r>
      <w:r w:rsidR="008B5453" w:rsidRPr="00902ED6">
        <w:rPr>
          <w:sz w:val="28"/>
          <w:szCs w:val="28"/>
        </w:rPr>
        <w:t>7</w:t>
      </w:r>
    </w:p>
    <w:p w14:paraId="6196224D" w14:textId="77777777" w:rsidR="00370DF5" w:rsidRPr="00902ED6" w:rsidRDefault="00370DF5" w:rsidP="00C8685F">
      <w:pPr>
        <w:spacing w:before="100"/>
        <w:ind w:firstLine="709"/>
        <w:jc w:val="center"/>
        <w:rPr>
          <w:sz w:val="28"/>
          <w:szCs w:val="28"/>
        </w:rPr>
      </w:pPr>
      <w:r w:rsidRPr="00902ED6">
        <w:rPr>
          <w:sz w:val="28"/>
          <w:szCs w:val="28"/>
        </w:rPr>
        <w:t>Регламент хозяйственной деятельности в санитарно-защитных зонах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04"/>
        <w:gridCol w:w="4817"/>
      </w:tblGrid>
      <w:tr w:rsidR="00C8685F" w:rsidRPr="00902ED6" w14:paraId="420614CC" w14:textId="77777777" w:rsidTr="00CC0D0D">
        <w:trPr>
          <w:tblHeader/>
        </w:trPr>
        <w:tc>
          <w:tcPr>
            <w:tcW w:w="2689" w:type="pct"/>
          </w:tcPr>
          <w:p w14:paraId="57AEDC3B" w14:textId="77777777" w:rsidR="00370DF5" w:rsidRPr="00902ED6" w:rsidRDefault="00370DF5" w:rsidP="00C8685F">
            <w:pPr>
              <w:pStyle w:val="Normal10-02"/>
              <w:rPr>
                <w:sz w:val="24"/>
                <w:szCs w:val="24"/>
              </w:rPr>
            </w:pPr>
            <w:r w:rsidRPr="00902ED6">
              <w:rPr>
                <w:sz w:val="24"/>
                <w:szCs w:val="24"/>
              </w:rPr>
              <w:t>Разрешенные виды использования</w:t>
            </w:r>
          </w:p>
        </w:tc>
        <w:tc>
          <w:tcPr>
            <w:tcW w:w="2311" w:type="pct"/>
          </w:tcPr>
          <w:p w14:paraId="6A43B1BA" w14:textId="77777777" w:rsidR="00370DF5" w:rsidRPr="00902ED6" w:rsidRDefault="00370DF5" w:rsidP="00C8685F">
            <w:pPr>
              <w:pStyle w:val="Normal10-02"/>
              <w:rPr>
                <w:sz w:val="24"/>
                <w:szCs w:val="24"/>
              </w:rPr>
            </w:pPr>
            <w:r w:rsidRPr="00902ED6">
              <w:rPr>
                <w:sz w:val="24"/>
                <w:szCs w:val="24"/>
              </w:rPr>
              <w:t>Запрещенные виды использования</w:t>
            </w:r>
          </w:p>
        </w:tc>
      </w:tr>
      <w:tr w:rsidR="00C8685F" w:rsidRPr="00902ED6" w14:paraId="0E9F8CE6" w14:textId="77777777" w:rsidTr="00CC0D0D">
        <w:tc>
          <w:tcPr>
            <w:tcW w:w="2689" w:type="pct"/>
          </w:tcPr>
          <w:p w14:paraId="7E58A2FB" w14:textId="77777777" w:rsidR="00370DF5" w:rsidRPr="00902ED6" w:rsidRDefault="00370DF5" w:rsidP="00C8685F">
            <w:pPr>
              <w:pStyle w:val="3f"/>
              <w:jc w:val="both"/>
              <w:rPr>
                <w:sz w:val="24"/>
                <w:szCs w:val="24"/>
              </w:rPr>
            </w:pPr>
            <w:r w:rsidRPr="00902ED6">
              <w:rPr>
                <w:sz w:val="24"/>
                <w:szCs w:val="24"/>
              </w:rPr>
              <w:t>Сельхозугодия для выращивания технических культур, не используемых для производства продуктов питания;</w:t>
            </w:r>
          </w:p>
          <w:p w14:paraId="29718553" w14:textId="77777777" w:rsidR="00370DF5" w:rsidRPr="00902ED6" w:rsidRDefault="00370DF5" w:rsidP="00C8685F">
            <w:pPr>
              <w:pStyle w:val="3f"/>
              <w:jc w:val="both"/>
              <w:rPr>
                <w:sz w:val="24"/>
                <w:szCs w:val="24"/>
              </w:rPr>
            </w:pPr>
            <w:r w:rsidRPr="00902ED6">
              <w:rPr>
                <w:sz w:val="24"/>
                <w:szCs w:val="24"/>
              </w:rPr>
              <w:t>Предприятия, их отдельные здания и сооружения с производствами меньшего класса вредности, чем основное производство</w:t>
            </w:r>
          </w:p>
          <w:p w14:paraId="03148AA9" w14:textId="77777777" w:rsidR="00370DF5" w:rsidRPr="00902ED6" w:rsidRDefault="00370DF5" w:rsidP="00C8685F">
            <w:pPr>
              <w:pStyle w:val="3f"/>
              <w:jc w:val="both"/>
              <w:rPr>
                <w:sz w:val="24"/>
                <w:szCs w:val="24"/>
              </w:rPr>
            </w:pPr>
            <w:r w:rsidRPr="00902ED6">
              <w:rPr>
                <w:sz w:val="24"/>
                <w:szCs w:val="24"/>
              </w:rPr>
              <w:t>Пожарные депо</w:t>
            </w:r>
          </w:p>
          <w:p w14:paraId="46183023" w14:textId="77777777" w:rsidR="00370DF5" w:rsidRPr="00902ED6" w:rsidRDefault="00370DF5" w:rsidP="00C8685F">
            <w:pPr>
              <w:pStyle w:val="3f"/>
              <w:jc w:val="both"/>
              <w:rPr>
                <w:sz w:val="24"/>
                <w:szCs w:val="24"/>
              </w:rPr>
            </w:pPr>
            <w:r w:rsidRPr="00902ED6">
              <w:rPr>
                <w:sz w:val="24"/>
                <w:szCs w:val="24"/>
              </w:rPr>
              <w:t>Бани</w:t>
            </w:r>
          </w:p>
          <w:p w14:paraId="28FB9825" w14:textId="77777777" w:rsidR="00370DF5" w:rsidRPr="00902ED6" w:rsidRDefault="00370DF5" w:rsidP="00C8685F">
            <w:pPr>
              <w:pStyle w:val="3f"/>
              <w:jc w:val="both"/>
              <w:rPr>
                <w:sz w:val="24"/>
                <w:szCs w:val="24"/>
              </w:rPr>
            </w:pPr>
            <w:r w:rsidRPr="00902ED6">
              <w:rPr>
                <w:sz w:val="24"/>
                <w:szCs w:val="24"/>
              </w:rPr>
              <w:t>Прачечные</w:t>
            </w:r>
          </w:p>
          <w:p w14:paraId="57087D5C" w14:textId="77777777" w:rsidR="00370DF5" w:rsidRPr="00902ED6" w:rsidRDefault="00370DF5" w:rsidP="00C8685F">
            <w:pPr>
              <w:pStyle w:val="3f"/>
              <w:jc w:val="both"/>
              <w:rPr>
                <w:sz w:val="24"/>
                <w:szCs w:val="24"/>
              </w:rPr>
            </w:pPr>
            <w:r w:rsidRPr="00902ED6">
              <w:rPr>
                <w:sz w:val="24"/>
                <w:szCs w:val="24"/>
              </w:rPr>
              <w:t>Гаражи</w:t>
            </w:r>
          </w:p>
          <w:p w14:paraId="7BBE1BEB" w14:textId="77777777" w:rsidR="00370DF5" w:rsidRPr="00902ED6" w:rsidRDefault="00370DF5" w:rsidP="00C8685F">
            <w:pPr>
              <w:pStyle w:val="3f"/>
              <w:jc w:val="both"/>
              <w:rPr>
                <w:sz w:val="24"/>
                <w:szCs w:val="24"/>
              </w:rPr>
            </w:pPr>
            <w:r w:rsidRPr="00902ED6">
              <w:rPr>
                <w:sz w:val="24"/>
                <w:szCs w:val="24"/>
              </w:rPr>
              <w:t>Площадки индивидуальной стоянки автомобилей и мотоциклов</w:t>
            </w:r>
          </w:p>
          <w:p w14:paraId="4741FCFC" w14:textId="77777777" w:rsidR="00370DF5" w:rsidRPr="00902ED6" w:rsidRDefault="00370DF5" w:rsidP="00C8685F">
            <w:pPr>
              <w:pStyle w:val="3f"/>
              <w:jc w:val="both"/>
              <w:rPr>
                <w:sz w:val="24"/>
                <w:szCs w:val="24"/>
              </w:rPr>
            </w:pPr>
            <w:r w:rsidRPr="00902ED6">
              <w:rPr>
                <w:sz w:val="24"/>
                <w:szCs w:val="24"/>
              </w:rPr>
              <w:t>Автозаправочные станции</w:t>
            </w:r>
          </w:p>
          <w:p w14:paraId="499317B4" w14:textId="77777777" w:rsidR="00370DF5" w:rsidRPr="00902ED6" w:rsidRDefault="00370DF5" w:rsidP="00C8685F">
            <w:pPr>
              <w:pStyle w:val="3f"/>
              <w:jc w:val="both"/>
              <w:rPr>
                <w:sz w:val="24"/>
                <w:szCs w:val="24"/>
              </w:rPr>
            </w:pPr>
            <w:r w:rsidRPr="00902ED6">
              <w:rPr>
                <w:sz w:val="24"/>
                <w:szCs w:val="24"/>
              </w:rPr>
              <w:t>Здания, управления, конструкторские бюро, учебные заведения, поликлиники, магазины, научно-исследовательские лаборатории, связанные с обслуживанием данного предприятия</w:t>
            </w:r>
          </w:p>
          <w:p w14:paraId="2B012B29" w14:textId="77777777" w:rsidR="00370DF5" w:rsidRPr="00902ED6" w:rsidRDefault="00370DF5" w:rsidP="00C8685F">
            <w:pPr>
              <w:pStyle w:val="3f"/>
              <w:jc w:val="both"/>
              <w:rPr>
                <w:sz w:val="24"/>
                <w:szCs w:val="24"/>
              </w:rPr>
            </w:pPr>
            <w:r w:rsidRPr="00902ED6">
              <w:rPr>
                <w:sz w:val="24"/>
                <w:szCs w:val="24"/>
              </w:rPr>
              <w:t>Спортивно-оздоровительные сооружения для ра</w:t>
            </w:r>
            <w:r w:rsidRPr="00902ED6">
              <w:rPr>
                <w:sz w:val="24"/>
                <w:szCs w:val="24"/>
              </w:rPr>
              <w:lastRenderedPageBreak/>
              <w:t>ботников предприятия</w:t>
            </w:r>
          </w:p>
          <w:p w14:paraId="66E18468" w14:textId="77777777" w:rsidR="00370DF5" w:rsidRPr="00902ED6" w:rsidRDefault="00370DF5" w:rsidP="00C8685F">
            <w:pPr>
              <w:pStyle w:val="3f"/>
              <w:jc w:val="both"/>
              <w:rPr>
                <w:sz w:val="24"/>
                <w:szCs w:val="24"/>
              </w:rPr>
            </w:pPr>
            <w:r w:rsidRPr="00902ED6">
              <w:rPr>
                <w:sz w:val="24"/>
                <w:szCs w:val="24"/>
              </w:rPr>
              <w:t>Нежилые помещения для дежурного аварийного персонала и охраны предприятия</w:t>
            </w:r>
          </w:p>
          <w:p w14:paraId="74A172AE" w14:textId="77777777" w:rsidR="00370DF5" w:rsidRPr="00902ED6" w:rsidRDefault="00370DF5" w:rsidP="00C8685F">
            <w:pPr>
              <w:pStyle w:val="3f"/>
              <w:jc w:val="both"/>
              <w:rPr>
                <w:sz w:val="24"/>
                <w:szCs w:val="24"/>
              </w:rPr>
            </w:pPr>
            <w:r w:rsidRPr="00902ED6">
              <w:rPr>
                <w:sz w:val="24"/>
                <w:szCs w:val="24"/>
              </w:rPr>
              <w:t>Сооружения для хранения общественного и индивидуального транспорта</w:t>
            </w:r>
          </w:p>
          <w:p w14:paraId="70B96270" w14:textId="77777777" w:rsidR="00370DF5" w:rsidRPr="00902ED6" w:rsidRDefault="00370DF5" w:rsidP="00C8685F">
            <w:pPr>
              <w:pStyle w:val="3f"/>
              <w:jc w:val="both"/>
              <w:rPr>
                <w:sz w:val="24"/>
                <w:szCs w:val="24"/>
              </w:rPr>
            </w:pPr>
            <w:r w:rsidRPr="00902ED6">
              <w:rPr>
                <w:sz w:val="24"/>
                <w:szCs w:val="24"/>
              </w:rPr>
              <w:t>Транзитные коммуникации, ЛЭП, электроподстанции, нефте- и газопроводы</w:t>
            </w:r>
          </w:p>
          <w:p w14:paraId="13024BD1" w14:textId="77777777" w:rsidR="00370DF5" w:rsidRPr="00902ED6" w:rsidRDefault="00370DF5" w:rsidP="00C8685F">
            <w:pPr>
              <w:pStyle w:val="3f"/>
              <w:jc w:val="both"/>
              <w:rPr>
                <w:sz w:val="24"/>
                <w:szCs w:val="24"/>
              </w:rPr>
            </w:pPr>
            <w:r w:rsidRPr="00902ED6">
              <w:rPr>
                <w:sz w:val="24"/>
                <w:szCs w:val="24"/>
              </w:rPr>
              <w:t>Артезианские скважины для технического водоснабжения, водоохлаждающие сооружения для подготовки технической воды</w:t>
            </w:r>
          </w:p>
          <w:p w14:paraId="5A233E68" w14:textId="77777777" w:rsidR="00370DF5" w:rsidRPr="00902ED6" w:rsidRDefault="00370DF5" w:rsidP="00C8685F">
            <w:pPr>
              <w:pStyle w:val="3f"/>
              <w:jc w:val="both"/>
              <w:rPr>
                <w:sz w:val="24"/>
                <w:szCs w:val="24"/>
              </w:rPr>
            </w:pPr>
            <w:r w:rsidRPr="00902ED6">
              <w:rPr>
                <w:sz w:val="24"/>
                <w:szCs w:val="24"/>
              </w:rPr>
              <w:t>Канализационные насосные станции</w:t>
            </w:r>
          </w:p>
          <w:p w14:paraId="151DFF70" w14:textId="77777777" w:rsidR="00370DF5" w:rsidRPr="00902ED6" w:rsidRDefault="00370DF5" w:rsidP="00C8685F">
            <w:pPr>
              <w:pStyle w:val="3f"/>
              <w:jc w:val="both"/>
              <w:rPr>
                <w:sz w:val="24"/>
                <w:szCs w:val="24"/>
              </w:rPr>
            </w:pPr>
            <w:r w:rsidRPr="00902ED6">
              <w:rPr>
                <w:sz w:val="24"/>
                <w:szCs w:val="24"/>
              </w:rPr>
              <w:t>Сооружения оборотного водоснабжения</w:t>
            </w:r>
          </w:p>
          <w:p w14:paraId="3ADD357E" w14:textId="77777777" w:rsidR="00370DF5" w:rsidRPr="00902ED6" w:rsidRDefault="00370DF5" w:rsidP="00C8685F">
            <w:pPr>
              <w:pStyle w:val="3f"/>
              <w:jc w:val="both"/>
              <w:rPr>
                <w:sz w:val="24"/>
                <w:szCs w:val="24"/>
              </w:rPr>
            </w:pPr>
            <w:r w:rsidRPr="00902ED6">
              <w:rPr>
                <w:sz w:val="24"/>
                <w:szCs w:val="24"/>
              </w:rPr>
              <w:t>Питомники растений для озеленения промплощадки предприятий и СЗЗ</w:t>
            </w:r>
          </w:p>
        </w:tc>
        <w:tc>
          <w:tcPr>
            <w:tcW w:w="2311" w:type="pct"/>
          </w:tcPr>
          <w:p w14:paraId="5359F964" w14:textId="77777777" w:rsidR="00370DF5" w:rsidRPr="00902ED6" w:rsidRDefault="00370DF5" w:rsidP="00C8685F">
            <w:pPr>
              <w:pStyle w:val="3f"/>
              <w:jc w:val="both"/>
              <w:rPr>
                <w:sz w:val="24"/>
                <w:szCs w:val="24"/>
              </w:rPr>
            </w:pPr>
            <w:r w:rsidRPr="00902ED6">
              <w:rPr>
                <w:sz w:val="24"/>
                <w:szCs w:val="24"/>
              </w:rPr>
              <w:lastRenderedPageBreak/>
              <w:t>Жилые дома</w:t>
            </w:r>
          </w:p>
          <w:p w14:paraId="3DC14A45" w14:textId="77777777" w:rsidR="00370DF5" w:rsidRPr="00902ED6" w:rsidRDefault="00370DF5" w:rsidP="00C8685F">
            <w:pPr>
              <w:pStyle w:val="3f"/>
              <w:jc w:val="both"/>
              <w:rPr>
                <w:sz w:val="24"/>
                <w:szCs w:val="24"/>
              </w:rPr>
            </w:pPr>
            <w:r w:rsidRPr="00902ED6">
              <w:rPr>
                <w:sz w:val="24"/>
                <w:szCs w:val="24"/>
              </w:rPr>
              <w:t>Коллективные или индивидуальные дачные и садово-огородные участки</w:t>
            </w:r>
          </w:p>
          <w:p w14:paraId="3B4B03D8" w14:textId="77777777" w:rsidR="00370DF5" w:rsidRPr="00902ED6" w:rsidRDefault="00370DF5" w:rsidP="00C8685F">
            <w:pPr>
              <w:pStyle w:val="3f"/>
              <w:jc w:val="both"/>
              <w:rPr>
                <w:sz w:val="24"/>
                <w:szCs w:val="24"/>
              </w:rPr>
            </w:pPr>
            <w:r w:rsidRPr="00902ED6">
              <w:rPr>
                <w:sz w:val="24"/>
                <w:szCs w:val="24"/>
              </w:rPr>
              <w:t>Предприятия пищевой промышленности, а также по производству посуды, тары, оборудования и т.д. для пищевой промышленности, склады готовой продукции</w:t>
            </w:r>
          </w:p>
          <w:p w14:paraId="47DF59F3" w14:textId="77777777" w:rsidR="00370DF5" w:rsidRPr="00902ED6" w:rsidRDefault="00370DF5" w:rsidP="00C8685F">
            <w:pPr>
              <w:pStyle w:val="3f"/>
              <w:jc w:val="both"/>
              <w:rPr>
                <w:sz w:val="24"/>
                <w:szCs w:val="24"/>
              </w:rPr>
            </w:pPr>
            <w:r w:rsidRPr="00902ED6">
              <w:rPr>
                <w:sz w:val="24"/>
                <w:szCs w:val="24"/>
              </w:rPr>
              <w:t>Предприятия по производству воды и напитков для питьевых целей</w:t>
            </w:r>
          </w:p>
          <w:p w14:paraId="5E8A8901" w14:textId="77777777" w:rsidR="00370DF5" w:rsidRPr="00902ED6" w:rsidRDefault="00370DF5" w:rsidP="00C8685F">
            <w:pPr>
              <w:pStyle w:val="3f"/>
              <w:jc w:val="both"/>
              <w:rPr>
                <w:sz w:val="24"/>
                <w:szCs w:val="24"/>
              </w:rPr>
            </w:pPr>
            <w:r w:rsidRPr="00902ED6">
              <w:rPr>
                <w:sz w:val="24"/>
                <w:szCs w:val="24"/>
              </w:rPr>
              <w:t>Комплексы водопроводных сооружений для подготовки и хранения питьевой воды</w:t>
            </w:r>
          </w:p>
          <w:p w14:paraId="03B6E161" w14:textId="77777777" w:rsidR="00370DF5" w:rsidRPr="00902ED6" w:rsidRDefault="00370DF5" w:rsidP="00C8685F">
            <w:pPr>
              <w:pStyle w:val="3f"/>
              <w:jc w:val="both"/>
              <w:rPr>
                <w:sz w:val="24"/>
                <w:szCs w:val="24"/>
              </w:rPr>
            </w:pPr>
            <w:r w:rsidRPr="00902ED6">
              <w:rPr>
                <w:sz w:val="24"/>
                <w:szCs w:val="24"/>
              </w:rPr>
              <w:t>Спортивные сооружения общего пользования</w:t>
            </w:r>
          </w:p>
          <w:p w14:paraId="19F0FCF0" w14:textId="77777777" w:rsidR="00370DF5" w:rsidRPr="00902ED6" w:rsidRDefault="00370DF5" w:rsidP="00C8685F">
            <w:pPr>
              <w:pStyle w:val="3f"/>
              <w:jc w:val="both"/>
              <w:rPr>
                <w:sz w:val="24"/>
                <w:szCs w:val="24"/>
              </w:rPr>
            </w:pPr>
            <w:r w:rsidRPr="00902ED6">
              <w:rPr>
                <w:sz w:val="24"/>
                <w:szCs w:val="24"/>
              </w:rPr>
              <w:t>Парки</w:t>
            </w:r>
          </w:p>
          <w:p w14:paraId="4D244D97" w14:textId="77777777" w:rsidR="00370DF5" w:rsidRPr="00902ED6" w:rsidRDefault="00370DF5" w:rsidP="00C8685F">
            <w:pPr>
              <w:pStyle w:val="3f"/>
              <w:jc w:val="both"/>
              <w:rPr>
                <w:sz w:val="24"/>
                <w:szCs w:val="24"/>
              </w:rPr>
            </w:pPr>
            <w:r w:rsidRPr="00902ED6">
              <w:rPr>
                <w:sz w:val="24"/>
                <w:szCs w:val="24"/>
              </w:rPr>
              <w:t>Образовательные учреждения</w:t>
            </w:r>
          </w:p>
          <w:p w14:paraId="04C181DC" w14:textId="77777777" w:rsidR="00370DF5" w:rsidRPr="00902ED6" w:rsidRDefault="00370DF5" w:rsidP="00C8685F">
            <w:pPr>
              <w:pStyle w:val="3f"/>
              <w:jc w:val="both"/>
              <w:rPr>
                <w:sz w:val="24"/>
                <w:szCs w:val="24"/>
              </w:rPr>
            </w:pPr>
            <w:r w:rsidRPr="00902ED6">
              <w:rPr>
                <w:sz w:val="24"/>
                <w:szCs w:val="24"/>
              </w:rPr>
              <w:t>Лечебно-профилактические и оздоровительные учреждения общего пользования</w:t>
            </w:r>
          </w:p>
        </w:tc>
      </w:tr>
    </w:tbl>
    <w:p w14:paraId="19ECFAF8" w14:textId="77777777" w:rsidR="00370DF5" w:rsidRPr="00902ED6" w:rsidRDefault="00370DF5" w:rsidP="00C8685F">
      <w:pPr>
        <w:spacing w:line="276" w:lineRule="auto"/>
        <w:ind w:firstLine="709"/>
        <w:rPr>
          <w:sz w:val="28"/>
          <w:szCs w:val="28"/>
        </w:rPr>
      </w:pPr>
      <w:r w:rsidRPr="00902ED6">
        <w:rPr>
          <w:sz w:val="28"/>
          <w:szCs w:val="28"/>
        </w:rPr>
        <w:t>По СанПиН 2.2.1/2.1.1.1200 – 03 запрещается проживание людей</w:t>
      </w:r>
      <w:r w:rsidR="008F6803" w:rsidRPr="00902ED6">
        <w:rPr>
          <w:sz w:val="28"/>
          <w:szCs w:val="28"/>
        </w:rPr>
        <w:t xml:space="preserve"> в СЗЗ. </w:t>
      </w:r>
      <w:r w:rsidRPr="00902ED6">
        <w:rPr>
          <w:sz w:val="28"/>
          <w:szCs w:val="28"/>
        </w:rPr>
        <w:t>Размеры СЗЗ могут быть уменьшены (СанПиН 2.2.1/2.1.1.1200-03, п 4.5) при:</w:t>
      </w:r>
    </w:p>
    <w:p w14:paraId="3364C467" w14:textId="77777777" w:rsidR="00370DF5" w:rsidRPr="00902ED6" w:rsidRDefault="00370DF5" w:rsidP="00C92053">
      <w:pPr>
        <w:pStyle w:val="aff7"/>
        <w:widowControl w:val="0"/>
        <w:numPr>
          <w:ilvl w:val="0"/>
          <w:numId w:val="110"/>
        </w:numPr>
        <w:tabs>
          <w:tab w:val="clear" w:pos="360"/>
          <w:tab w:val="num" w:pos="993"/>
        </w:tabs>
        <w:autoSpaceDE w:val="0"/>
        <w:autoSpaceDN w:val="0"/>
        <w:adjustRightInd w:val="0"/>
        <w:spacing w:line="276" w:lineRule="auto"/>
        <w:ind w:left="851"/>
        <w:contextualSpacing w:val="0"/>
        <w:rPr>
          <w:sz w:val="28"/>
          <w:szCs w:val="28"/>
        </w:rPr>
      </w:pPr>
      <w:r w:rsidRPr="00902ED6">
        <w:rPr>
          <w:sz w:val="28"/>
          <w:szCs w:val="28"/>
        </w:rPr>
        <w:t>объективном доказательстве достижения уровня химического, биологического загрязнения атмосферного воздуха и физических воздействий на атмосферный воздух до ПДК и ПДУ на границе санитарно-защитной зоны и за ее пределами по материалам систематических лабораторных наблюдений для предприятий I и II класса опасности (не менее пятидесяти дней исследований на каждый ингредиент в отдельной точке) и измерений и оценке риска для здоровья; для промышленных объектов и производств III, IV, V класса опасности по данным натурных исследований приоритетных показателей за состоянием загрязнения атмосферного воздуха (не менее тридцати дней исследований на каждый ингредиент в отдельной точке) и измерений;</w:t>
      </w:r>
    </w:p>
    <w:p w14:paraId="3BCF61C2" w14:textId="77777777" w:rsidR="00370DF5" w:rsidRPr="00902ED6" w:rsidRDefault="00370DF5" w:rsidP="00C92053">
      <w:pPr>
        <w:pStyle w:val="aff7"/>
        <w:widowControl w:val="0"/>
        <w:numPr>
          <w:ilvl w:val="0"/>
          <w:numId w:val="110"/>
        </w:numPr>
        <w:tabs>
          <w:tab w:val="clear" w:pos="360"/>
          <w:tab w:val="num" w:pos="993"/>
        </w:tabs>
        <w:autoSpaceDE w:val="0"/>
        <w:autoSpaceDN w:val="0"/>
        <w:adjustRightInd w:val="0"/>
        <w:spacing w:line="276" w:lineRule="auto"/>
        <w:ind w:left="851"/>
        <w:contextualSpacing w:val="0"/>
        <w:rPr>
          <w:sz w:val="28"/>
          <w:szCs w:val="28"/>
        </w:rPr>
      </w:pPr>
      <w:r w:rsidRPr="00902ED6">
        <w:rPr>
          <w:sz w:val="28"/>
          <w:szCs w:val="28"/>
        </w:rPr>
        <w:t>подтверждении измерениями уровней физического воздействия на атмосферный воздух на границе санитарно-защитной зоны до гигиенических нормативов и ниже;</w:t>
      </w:r>
    </w:p>
    <w:p w14:paraId="1DE62E1D" w14:textId="77777777" w:rsidR="00370DF5" w:rsidRPr="00902ED6" w:rsidRDefault="00370DF5" w:rsidP="00C92053">
      <w:pPr>
        <w:pStyle w:val="aff7"/>
        <w:widowControl w:val="0"/>
        <w:numPr>
          <w:ilvl w:val="0"/>
          <w:numId w:val="110"/>
        </w:numPr>
        <w:tabs>
          <w:tab w:val="clear" w:pos="360"/>
          <w:tab w:val="num" w:pos="993"/>
        </w:tabs>
        <w:autoSpaceDE w:val="0"/>
        <w:autoSpaceDN w:val="0"/>
        <w:adjustRightInd w:val="0"/>
        <w:spacing w:line="276" w:lineRule="auto"/>
        <w:ind w:left="851"/>
        <w:contextualSpacing w:val="0"/>
        <w:rPr>
          <w:sz w:val="28"/>
          <w:szCs w:val="28"/>
        </w:rPr>
      </w:pPr>
      <w:r w:rsidRPr="00902ED6">
        <w:rPr>
          <w:sz w:val="28"/>
          <w:szCs w:val="28"/>
        </w:rPr>
        <w:t>уменьшении мощности, изменении состава, перепрофилировании промышленных объектов и производств, и связанным с этим изменением класса опасности;</w:t>
      </w:r>
    </w:p>
    <w:p w14:paraId="2283D1D3" w14:textId="77777777" w:rsidR="00370DF5" w:rsidRPr="00902ED6" w:rsidRDefault="00370DF5" w:rsidP="00C92053">
      <w:pPr>
        <w:pStyle w:val="aff7"/>
        <w:widowControl w:val="0"/>
        <w:numPr>
          <w:ilvl w:val="0"/>
          <w:numId w:val="110"/>
        </w:numPr>
        <w:tabs>
          <w:tab w:val="clear" w:pos="360"/>
          <w:tab w:val="num" w:pos="993"/>
        </w:tabs>
        <w:autoSpaceDE w:val="0"/>
        <w:autoSpaceDN w:val="0"/>
        <w:adjustRightInd w:val="0"/>
        <w:spacing w:line="276" w:lineRule="auto"/>
        <w:ind w:left="851"/>
        <w:contextualSpacing w:val="0"/>
        <w:rPr>
          <w:sz w:val="28"/>
          <w:szCs w:val="28"/>
        </w:rPr>
      </w:pPr>
      <w:r w:rsidRPr="00902ED6">
        <w:rPr>
          <w:sz w:val="28"/>
          <w:szCs w:val="28"/>
        </w:rPr>
        <w:t>внедрении передовых технологических решений, эффективных очистных сооружений, направленных на сокращение уровней воздействия на среду обитания.</w:t>
      </w:r>
    </w:p>
    <w:p w14:paraId="3615437A" w14:textId="43F704B2" w:rsidR="00370DF5" w:rsidRPr="00902ED6" w:rsidRDefault="00370DF5" w:rsidP="000D4404">
      <w:pPr>
        <w:spacing w:line="276" w:lineRule="auto"/>
        <w:ind w:firstLine="709"/>
        <w:rPr>
          <w:sz w:val="28"/>
          <w:szCs w:val="28"/>
        </w:rPr>
      </w:pPr>
      <w:r w:rsidRPr="00902ED6">
        <w:rPr>
          <w:sz w:val="28"/>
          <w:szCs w:val="28"/>
        </w:rPr>
        <w:t xml:space="preserve">По данным Департамента ветеринарии Краснодарского края на территории </w:t>
      </w:r>
      <w:r w:rsidR="00D5349A" w:rsidRPr="00902ED6">
        <w:rPr>
          <w:sz w:val="28"/>
          <w:szCs w:val="28"/>
        </w:rPr>
        <w:t>Мир</w:t>
      </w:r>
      <w:r w:rsidRPr="00902ED6">
        <w:rPr>
          <w:sz w:val="28"/>
          <w:szCs w:val="28"/>
        </w:rPr>
        <w:t>ского сельского поселения Кавказского района скотомогильники (в том числе сибиреязвенные)</w:t>
      </w:r>
      <w:r w:rsidR="000D4404">
        <w:rPr>
          <w:sz w:val="28"/>
          <w:szCs w:val="28"/>
        </w:rPr>
        <w:t>,</w:t>
      </w:r>
      <w:r w:rsidRPr="00902ED6">
        <w:rPr>
          <w:sz w:val="28"/>
          <w:szCs w:val="28"/>
        </w:rPr>
        <w:t xml:space="preserve"> биотермические ямы</w:t>
      </w:r>
      <w:r w:rsidR="000D4404">
        <w:rPr>
          <w:sz w:val="28"/>
          <w:szCs w:val="28"/>
        </w:rPr>
        <w:t xml:space="preserve"> и </w:t>
      </w:r>
      <w:r w:rsidR="000D4404" w:rsidRPr="000D4404">
        <w:rPr>
          <w:sz w:val="28"/>
          <w:szCs w:val="28"/>
        </w:rPr>
        <w:t>другие места захоронения трупов</w:t>
      </w:r>
      <w:r w:rsidR="000D4404">
        <w:rPr>
          <w:sz w:val="28"/>
          <w:szCs w:val="28"/>
        </w:rPr>
        <w:t xml:space="preserve"> </w:t>
      </w:r>
      <w:r w:rsidR="000D4404" w:rsidRPr="000D4404">
        <w:rPr>
          <w:sz w:val="28"/>
          <w:szCs w:val="28"/>
        </w:rPr>
        <w:t>животных («моровые поля»)</w:t>
      </w:r>
      <w:r w:rsidRPr="00902ED6">
        <w:rPr>
          <w:sz w:val="28"/>
          <w:szCs w:val="28"/>
        </w:rPr>
        <w:t xml:space="preserve"> отсутствуют.</w:t>
      </w:r>
    </w:p>
    <w:p w14:paraId="0BB92338" w14:textId="77777777" w:rsidR="004F7A20" w:rsidRPr="004F7A20" w:rsidRDefault="004F7A20" w:rsidP="004F7A20">
      <w:pPr>
        <w:keepNext/>
        <w:keepLines/>
        <w:spacing w:before="360" w:after="240" w:line="240" w:lineRule="auto"/>
        <w:ind w:left="284"/>
        <w:outlineLvl w:val="2"/>
        <w:rPr>
          <w:rFonts w:eastAsiaTheme="majorEastAsia"/>
          <w:b/>
          <w:bCs/>
          <w:sz w:val="28"/>
          <w:szCs w:val="28"/>
        </w:rPr>
      </w:pPr>
      <w:bookmarkStart w:id="112" w:name="_Toc170485492"/>
      <w:bookmarkStart w:id="113" w:name="_Toc170502660"/>
      <w:r w:rsidRPr="004F7A20">
        <w:rPr>
          <w:rFonts w:eastAsiaTheme="majorEastAsia"/>
          <w:b/>
          <w:bCs/>
          <w:sz w:val="28"/>
          <w:szCs w:val="28"/>
        </w:rPr>
        <w:lastRenderedPageBreak/>
        <w:t>3.2.6 Охранные зоны линий и сооружений связи</w:t>
      </w:r>
      <w:bookmarkEnd w:id="112"/>
      <w:bookmarkEnd w:id="113"/>
    </w:p>
    <w:p w14:paraId="5888C321" w14:textId="77777777" w:rsidR="004F7A20" w:rsidRPr="004F7A20" w:rsidRDefault="004F7A20" w:rsidP="004F7A20">
      <w:pPr>
        <w:spacing w:line="276" w:lineRule="auto"/>
        <w:ind w:firstLine="709"/>
        <w:rPr>
          <w:rFonts w:eastAsia="Times New Roman"/>
          <w:sz w:val="28"/>
          <w:szCs w:val="28"/>
        </w:rPr>
      </w:pPr>
      <w:r w:rsidRPr="004F7A20">
        <w:rPr>
          <w:rFonts w:eastAsia="Times New Roman"/>
          <w:sz w:val="28"/>
          <w:szCs w:val="28"/>
        </w:rPr>
        <w:t>На трассах кабельных и воздушных линий связи и линий радиофикации в соответствии с Правилами охраны линий и сооружений связи Российской Федерации, утвержденными постановлением Правительства Российской Федерации от 9 июня 1995 г. № 578, устанавливаются охранные зоны с особыми условиями использования:</w:t>
      </w:r>
    </w:p>
    <w:p w14:paraId="11B2B424" w14:textId="77777777" w:rsidR="004F7A20" w:rsidRPr="004F7A20" w:rsidRDefault="004F7A20" w:rsidP="004F7A20">
      <w:pPr>
        <w:spacing w:line="276" w:lineRule="auto"/>
        <w:ind w:firstLine="709"/>
        <w:rPr>
          <w:rFonts w:eastAsia="Times New Roman"/>
          <w:sz w:val="28"/>
          <w:szCs w:val="28"/>
        </w:rPr>
      </w:pPr>
      <w:r w:rsidRPr="004F7A20">
        <w:rPr>
          <w:rFonts w:eastAsia="Times New Roman"/>
          <w:sz w:val="28"/>
          <w:szCs w:val="28"/>
        </w:rPr>
        <w:t>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 с каждой стороны;</w:t>
      </w:r>
    </w:p>
    <w:p w14:paraId="0FB572D1" w14:textId="77777777" w:rsidR="004F7A20" w:rsidRPr="004F7A20" w:rsidRDefault="004F7A20" w:rsidP="004F7A20">
      <w:pPr>
        <w:numPr>
          <w:ilvl w:val="0"/>
          <w:numId w:val="126"/>
        </w:numPr>
        <w:spacing w:line="276" w:lineRule="auto"/>
        <w:contextualSpacing/>
        <w:rPr>
          <w:rFonts w:eastAsia="Times New Roman"/>
          <w:sz w:val="28"/>
          <w:szCs w:val="28"/>
        </w:rPr>
      </w:pPr>
      <w:r w:rsidRPr="004F7A20">
        <w:rPr>
          <w:rFonts w:eastAsia="Times New Roman"/>
          <w:sz w:val="28"/>
          <w:szCs w:val="28"/>
        </w:rPr>
        <w:t>создаются просеки в лесных массивах и зелёных насаждениях:</w:t>
      </w:r>
    </w:p>
    <w:p w14:paraId="3F027612" w14:textId="77777777" w:rsidR="004F7A20" w:rsidRPr="004F7A20" w:rsidRDefault="004F7A20" w:rsidP="004F7A20">
      <w:pPr>
        <w:numPr>
          <w:ilvl w:val="0"/>
          <w:numId w:val="126"/>
        </w:numPr>
        <w:spacing w:line="276" w:lineRule="auto"/>
        <w:contextualSpacing/>
        <w:rPr>
          <w:rFonts w:eastAsia="Times New Roman"/>
          <w:sz w:val="28"/>
          <w:szCs w:val="28"/>
        </w:rPr>
      </w:pPr>
      <w:r w:rsidRPr="004F7A20">
        <w:rPr>
          <w:rFonts w:eastAsia="Times New Roman"/>
          <w:sz w:val="28"/>
          <w:szCs w:val="28"/>
        </w:rPr>
        <w:t>при высоте насаждений менее 4 м – шириной не менее расстояния между крайними проводами воздушных линий связи и линий радиофикации плюс 4 м (по 2 м с каждой стороны от крайних проводов до ветвей деревьев);</w:t>
      </w:r>
    </w:p>
    <w:p w14:paraId="5C786894" w14:textId="77777777" w:rsidR="004F7A20" w:rsidRPr="004F7A20" w:rsidRDefault="004F7A20" w:rsidP="004F7A20">
      <w:pPr>
        <w:numPr>
          <w:ilvl w:val="0"/>
          <w:numId w:val="126"/>
        </w:numPr>
        <w:spacing w:line="276" w:lineRule="auto"/>
        <w:contextualSpacing/>
        <w:rPr>
          <w:rFonts w:eastAsia="Times New Roman"/>
          <w:sz w:val="28"/>
          <w:szCs w:val="28"/>
        </w:rPr>
      </w:pPr>
      <w:r w:rsidRPr="004F7A20">
        <w:rPr>
          <w:rFonts w:eastAsia="Times New Roman"/>
          <w:sz w:val="28"/>
          <w:szCs w:val="28"/>
        </w:rPr>
        <w:t>при высоте насаждений более 4 м – шириной не менее расстояния между крайними проводами воздушных линий связи и линий радиофикации плюс 6 м (по 3 м с каждой стороны от крайних проводов до ветвей деревьев);</w:t>
      </w:r>
    </w:p>
    <w:p w14:paraId="1250E004" w14:textId="77777777" w:rsidR="004F7A20" w:rsidRPr="004F7A20" w:rsidRDefault="004F7A20" w:rsidP="004F7A20">
      <w:pPr>
        <w:numPr>
          <w:ilvl w:val="0"/>
          <w:numId w:val="126"/>
        </w:numPr>
        <w:spacing w:line="276" w:lineRule="auto"/>
        <w:contextualSpacing/>
        <w:rPr>
          <w:rFonts w:eastAsia="Times New Roman"/>
          <w:sz w:val="28"/>
          <w:szCs w:val="28"/>
        </w:rPr>
      </w:pPr>
      <w:r w:rsidRPr="004F7A20">
        <w:rPr>
          <w:rFonts w:eastAsia="Times New Roman"/>
          <w:sz w:val="28"/>
          <w:szCs w:val="28"/>
        </w:rPr>
        <w:t>вдоль трассы кабеля связи – шириной не менее 6 м (по 3 м с каждой стороны от кабеля связи).</w:t>
      </w:r>
    </w:p>
    <w:p w14:paraId="43AEC2A8" w14:textId="77777777" w:rsidR="004F7A20" w:rsidRPr="004F7A20" w:rsidRDefault="004F7A20" w:rsidP="004F7A20">
      <w:pPr>
        <w:spacing w:line="276" w:lineRule="auto"/>
        <w:ind w:firstLine="709"/>
        <w:rPr>
          <w:rFonts w:eastAsia="Times New Roman"/>
          <w:sz w:val="28"/>
          <w:szCs w:val="28"/>
        </w:rPr>
      </w:pPr>
      <w:r w:rsidRPr="004F7A20">
        <w:rPr>
          <w:rFonts w:eastAsia="Times New Roman"/>
          <w:sz w:val="28"/>
          <w:szCs w:val="28"/>
        </w:rPr>
        <w:t>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приёмки работ.</w:t>
      </w:r>
    </w:p>
    <w:p w14:paraId="226E92A1" w14:textId="77777777" w:rsidR="004F7A20" w:rsidRPr="004F7A20" w:rsidRDefault="004F7A20" w:rsidP="004F7A20">
      <w:pPr>
        <w:keepNext/>
        <w:keepLines/>
        <w:spacing w:before="360" w:after="240" w:line="240" w:lineRule="auto"/>
        <w:ind w:left="284"/>
        <w:outlineLvl w:val="2"/>
        <w:rPr>
          <w:rFonts w:eastAsiaTheme="majorEastAsia"/>
          <w:b/>
          <w:bCs/>
          <w:sz w:val="28"/>
          <w:szCs w:val="28"/>
        </w:rPr>
      </w:pPr>
      <w:bookmarkStart w:id="114" w:name="_Toc170485493"/>
      <w:bookmarkStart w:id="115" w:name="_Toc170502661"/>
      <w:r w:rsidRPr="004F7A20">
        <w:rPr>
          <w:rFonts w:eastAsiaTheme="majorEastAsia"/>
          <w:b/>
          <w:bCs/>
          <w:sz w:val="28"/>
          <w:szCs w:val="28"/>
        </w:rPr>
        <w:t>3.2.7 Зона минимальных расстояний до магистральных или промышленных трубопроводов</w:t>
      </w:r>
      <w:bookmarkEnd w:id="114"/>
      <w:bookmarkEnd w:id="115"/>
    </w:p>
    <w:p w14:paraId="06FBFE0A" w14:textId="77777777" w:rsidR="004F7A20" w:rsidRPr="004F7A20" w:rsidRDefault="004F7A20" w:rsidP="004F7A20">
      <w:pPr>
        <w:spacing w:line="276" w:lineRule="auto"/>
        <w:ind w:firstLine="709"/>
        <w:rPr>
          <w:rFonts w:eastAsia="Times New Roman"/>
          <w:sz w:val="28"/>
          <w:szCs w:val="28"/>
        </w:rPr>
      </w:pPr>
      <w:r w:rsidRPr="004F7A20">
        <w:rPr>
          <w:rFonts w:eastAsia="Times New Roman"/>
          <w:sz w:val="28"/>
          <w:szCs w:val="28"/>
        </w:rPr>
        <w:t>Требованиями статьи 74 Федерального закона от 22.07.2008 N 123-ФЗ «Технический регламент требования пожарной безопасности» определено, что противопожарные расстояния, от магистральных газопроводов, до соседних объектов защиты, до населенных пунктов, отдельных промышленных и сельскохозяйственных организаций, зданий и сооружений, должны соответствовать требованиям к минимальным расстояниям, установленным техническими регламентами, принятыми в соответствии с Федеральным законом «О техническом регулировании», для этих объектов, а именно СП 36.13330.2012 «Магистральные трубопроводы» (актуализированная редакция СНиП 2.05.06-85*).</w:t>
      </w:r>
    </w:p>
    <w:p w14:paraId="3F990CC5" w14:textId="77777777" w:rsidR="00C61960" w:rsidRDefault="00C61960">
      <w:pPr>
        <w:spacing w:after="160" w:line="259" w:lineRule="auto"/>
        <w:jc w:val="left"/>
        <w:rPr>
          <w:rFonts w:eastAsia="Times New Roman"/>
          <w:sz w:val="28"/>
          <w:szCs w:val="28"/>
        </w:rPr>
      </w:pPr>
      <w:r>
        <w:rPr>
          <w:rFonts w:eastAsia="Times New Roman"/>
          <w:sz w:val="28"/>
          <w:szCs w:val="28"/>
        </w:rPr>
        <w:br w:type="page"/>
      </w:r>
    </w:p>
    <w:p w14:paraId="0C4D670E" w14:textId="0FDD808B" w:rsidR="004F7A20" w:rsidRPr="004F7A20" w:rsidRDefault="004F7A20" w:rsidP="004F7A20">
      <w:pPr>
        <w:spacing w:line="276" w:lineRule="auto"/>
        <w:ind w:firstLine="709"/>
        <w:rPr>
          <w:rFonts w:eastAsia="Times New Roman"/>
          <w:sz w:val="28"/>
          <w:szCs w:val="28"/>
        </w:rPr>
      </w:pPr>
      <w:r w:rsidRPr="004F7A20">
        <w:rPr>
          <w:rFonts w:eastAsia="Times New Roman"/>
          <w:sz w:val="28"/>
          <w:szCs w:val="28"/>
        </w:rPr>
        <w:lastRenderedPageBreak/>
        <w:t>В зонах минимальных расстояний запрещается:</w:t>
      </w:r>
    </w:p>
    <w:p w14:paraId="10773804" w14:textId="77777777" w:rsidR="004F7A20" w:rsidRPr="004F7A20" w:rsidRDefault="004F7A20" w:rsidP="004F7A20">
      <w:pPr>
        <w:numPr>
          <w:ilvl w:val="0"/>
          <w:numId w:val="127"/>
        </w:numPr>
        <w:spacing w:line="276" w:lineRule="auto"/>
        <w:contextualSpacing/>
        <w:rPr>
          <w:rFonts w:eastAsia="Times New Roman"/>
          <w:sz w:val="28"/>
          <w:szCs w:val="28"/>
        </w:rPr>
      </w:pPr>
      <w:r w:rsidRPr="004F7A20">
        <w:rPr>
          <w:rFonts w:eastAsia="Times New Roman"/>
          <w:sz w:val="28"/>
          <w:szCs w:val="28"/>
        </w:rPr>
        <w:t>возводить любые постройки и сооружения;</w:t>
      </w:r>
    </w:p>
    <w:p w14:paraId="48ACA035" w14:textId="77777777" w:rsidR="004F7A20" w:rsidRPr="004F7A20" w:rsidRDefault="004F7A20" w:rsidP="004F7A20">
      <w:pPr>
        <w:numPr>
          <w:ilvl w:val="0"/>
          <w:numId w:val="127"/>
        </w:numPr>
        <w:spacing w:line="276" w:lineRule="auto"/>
        <w:contextualSpacing/>
        <w:rPr>
          <w:rFonts w:eastAsia="Times New Roman"/>
          <w:sz w:val="28"/>
          <w:szCs w:val="28"/>
        </w:rPr>
      </w:pPr>
      <w:r w:rsidRPr="004F7A20">
        <w:rPr>
          <w:rFonts w:eastAsia="Times New Roman"/>
          <w:sz w:val="28"/>
          <w:szCs w:val="28"/>
        </w:rPr>
        <w:t>размещать коллективные сады с садовыми домиками, дачные поселки;</w:t>
      </w:r>
    </w:p>
    <w:p w14:paraId="218AF848" w14:textId="77777777" w:rsidR="004F7A20" w:rsidRPr="004F7A20" w:rsidRDefault="004F7A20" w:rsidP="004F7A20">
      <w:pPr>
        <w:numPr>
          <w:ilvl w:val="0"/>
          <w:numId w:val="127"/>
        </w:numPr>
        <w:spacing w:line="276" w:lineRule="auto"/>
        <w:contextualSpacing/>
        <w:rPr>
          <w:rFonts w:eastAsia="Times New Roman"/>
          <w:sz w:val="28"/>
          <w:szCs w:val="28"/>
        </w:rPr>
      </w:pPr>
      <w:r w:rsidRPr="004F7A20">
        <w:rPr>
          <w:rFonts w:eastAsia="Times New Roman"/>
          <w:sz w:val="28"/>
          <w:szCs w:val="28"/>
        </w:rPr>
        <w:t>разрабатывать карьеры и котлованы.</w:t>
      </w:r>
    </w:p>
    <w:p w14:paraId="6B63B2A0" w14:textId="77777777" w:rsidR="004F7A20" w:rsidRPr="004F7A20" w:rsidRDefault="004F7A20" w:rsidP="004F7A20">
      <w:pPr>
        <w:keepNext/>
        <w:keepLines/>
        <w:spacing w:before="360" w:after="240" w:line="240" w:lineRule="auto"/>
        <w:ind w:left="284"/>
        <w:outlineLvl w:val="2"/>
        <w:rPr>
          <w:rFonts w:eastAsiaTheme="majorEastAsia"/>
          <w:b/>
          <w:bCs/>
          <w:sz w:val="28"/>
          <w:szCs w:val="28"/>
        </w:rPr>
      </w:pPr>
      <w:bookmarkStart w:id="116" w:name="_Toc170485494"/>
      <w:bookmarkStart w:id="117" w:name="_Toc170502662"/>
      <w:r w:rsidRPr="004F7A20">
        <w:rPr>
          <w:rFonts w:eastAsiaTheme="majorEastAsia"/>
          <w:b/>
          <w:bCs/>
          <w:sz w:val="28"/>
          <w:szCs w:val="28"/>
        </w:rPr>
        <w:t xml:space="preserve">3.2.8 Охранная </w:t>
      </w:r>
      <w:hyperlink r:id="rId29" w:anchor="dst100010" w:history="1">
        <w:r w:rsidRPr="004F7A20">
          <w:rPr>
            <w:rFonts w:eastAsiaTheme="majorEastAsia"/>
            <w:b/>
            <w:bCs/>
            <w:sz w:val="28"/>
            <w:szCs w:val="28"/>
          </w:rPr>
          <w:t>зона</w:t>
        </w:r>
      </w:hyperlink>
      <w:r w:rsidRPr="004F7A20">
        <w:rPr>
          <w:rFonts w:eastAsiaTheme="majorEastAsia"/>
          <w:b/>
          <w:bCs/>
          <w:sz w:val="28"/>
          <w:szCs w:val="28"/>
        </w:rPr>
        <w:t xml:space="preserve"> геодезических пунктов государственной геодезической сети</w:t>
      </w:r>
      <w:bookmarkEnd w:id="116"/>
      <w:bookmarkEnd w:id="117"/>
    </w:p>
    <w:p w14:paraId="6AC8A779" w14:textId="77777777" w:rsidR="004F7A20" w:rsidRPr="004F7A20" w:rsidRDefault="004F7A20" w:rsidP="004F7A20">
      <w:pPr>
        <w:spacing w:line="276" w:lineRule="auto"/>
        <w:ind w:firstLine="709"/>
        <w:rPr>
          <w:rFonts w:eastAsia="Times New Roman"/>
          <w:sz w:val="28"/>
          <w:szCs w:val="28"/>
        </w:rPr>
      </w:pPr>
      <w:r w:rsidRPr="004F7A20">
        <w:rPr>
          <w:rFonts w:eastAsia="Times New Roman"/>
          <w:sz w:val="28"/>
          <w:szCs w:val="28"/>
        </w:rPr>
        <w:t>Согласно Постановлению Правительства РФ от 21 августа 2019 г. № 1080 «Об охранных зонах пунктов государственной геодезической сети, государственной нивелирной сети и государственной гравиметрической сети» охранные зоны пунктов устанавливаются для всех пунктов.</w:t>
      </w:r>
    </w:p>
    <w:p w14:paraId="2ECDB6D5" w14:textId="77777777" w:rsidR="004F7A20" w:rsidRPr="004F7A20" w:rsidRDefault="004F7A20" w:rsidP="004F7A20">
      <w:pPr>
        <w:spacing w:line="276" w:lineRule="auto"/>
        <w:ind w:firstLine="709"/>
        <w:rPr>
          <w:rFonts w:eastAsia="Times New Roman"/>
          <w:sz w:val="28"/>
          <w:szCs w:val="28"/>
        </w:rPr>
      </w:pPr>
      <w:r w:rsidRPr="004F7A20">
        <w:rPr>
          <w:rFonts w:eastAsia="Times New Roman"/>
          <w:sz w:val="28"/>
          <w:szCs w:val="28"/>
        </w:rPr>
        <w:t>Охранные зоны пунктов считаются установленными, измененными или прекращенными со дня внесения в установленном порядке в Единый государственный реестр недвижимости соответствующих сведений о границах охранных зон пунктов.</w:t>
      </w:r>
    </w:p>
    <w:p w14:paraId="24EBD62F" w14:textId="77777777" w:rsidR="004F7A20" w:rsidRPr="004F7A20" w:rsidRDefault="004F7A20" w:rsidP="004F7A20">
      <w:pPr>
        <w:spacing w:line="276" w:lineRule="auto"/>
        <w:ind w:firstLine="709"/>
        <w:rPr>
          <w:rFonts w:eastAsia="Times New Roman"/>
          <w:sz w:val="28"/>
          <w:szCs w:val="28"/>
        </w:rPr>
      </w:pPr>
      <w:r w:rsidRPr="004F7A20">
        <w:rPr>
          <w:rFonts w:eastAsia="Times New Roman"/>
          <w:sz w:val="28"/>
          <w:szCs w:val="28"/>
        </w:rPr>
        <w:t>Охранные зоны пунктов устанавливаются до момента исключения информации о них из федерального фонда пространственных данных.</w:t>
      </w:r>
    </w:p>
    <w:p w14:paraId="06848386" w14:textId="77777777" w:rsidR="004F7A20" w:rsidRPr="004F7A20" w:rsidRDefault="004F7A20" w:rsidP="004F7A20">
      <w:pPr>
        <w:spacing w:line="276" w:lineRule="auto"/>
        <w:ind w:firstLine="709"/>
        <w:rPr>
          <w:rFonts w:eastAsia="Times New Roman"/>
          <w:sz w:val="28"/>
          <w:szCs w:val="28"/>
        </w:rPr>
      </w:pPr>
      <w:r w:rsidRPr="004F7A20">
        <w:rPr>
          <w:rFonts w:eastAsia="Times New Roman"/>
          <w:sz w:val="28"/>
          <w:szCs w:val="28"/>
        </w:rPr>
        <w:t>В 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составных частей пунктов.</w:t>
      </w:r>
    </w:p>
    <w:p w14:paraId="24B652DF" w14:textId="77777777" w:rsidR="004F7A20" w:rsidRPr="004F7A20" w:rsidRDefault="004F7A20" w:rsidP="004F7A20">
      <w:pPr>
        <w:spacing w:line="276" w:lineRule="auto"/>
        <w:ind w:firstLine="709"/>
        <w:rPr>
          <w:rFonts w:eastAsia="Times New Roman"/>
          <w:sz w:val="28"/>
          <w:szCs w:val="28"/>
        </w:rPr>
      </w:pPr>
      <w:r w:rsidRPr="004F7A20">
        <w:rPr>
          <w:rFonts w:eastAsia="Times New Roman"/>
          <w:sz w:val="28"/>
          <w:szCs w:val="28"/>
        </w:rPr>
        <w:t>Также 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w:t>
      </w:r>
    </w:p>
    <w:p w14:paraId="0195E86B" w14:textId="77777777" w:rsidR="004F7A20" w:rsidRPr="004F7A20" w:rsidRDefault="004F7A20" w:rsidP="004F7A20">
      <w:pPr>
        <w:spacing w:line="276" w:lineRule="auto"/>
        <w:ind w:firstLine="709"/>
        <w:rPr>
          <w:rFonts w:eastAsia="Times New Roman"/>
          <w:sz w:val="28"/>
          <w:szCs w:val="28"/>
        </w:rPr>
      </w:pPr>
      <w:r w:rsidRPr="004F7A20">
        <w:rPr>
          <w:rFonts w:eastAsia="Times New Roman"/>
          <w:sz w:val="28"/>
          <w:szCs w:val="28"/>
        </w:rPr>
        <w:t>В границах охранной зоны пунктов территории, в отношении которых устанавливаются различные ограничения использования земельных участков, не выделяются.</w:t>
      </w:r>
    </w:p>
    <w:p w14:paraId="6F01F535" w14:textId="77777777" w:rsidR="004F7A20" w:rsidRPr="004F7A20" w:rsidRDefault="004F7A20" w:rsidP="004F7A20">
      <w:pPr>
        <w:spacing w:line="276" w:lineRule="auto"/>
        <w:ind w:firstLine="709"/>
        <w:rPr>
          <w:rFonts w:eastAsia="Times New Roman"/>
          <w:sz w:val="28"/>
          <w:szCs w:val="28"/>
        </w:rPr>
      </w:pPr>
      <w:r w:rsidRPr="004F7A20">
        <w:rPr>
          <w:rFonts w:eastAsia="Times New Roman"/>
          <w:sz w:val="28"/>
          <w:szCs w:val="28"/>
        </w:rPr>
        <w:t>Указанные ограничения использования земельных участков в охранных зонах пунктов устанавливаются для охранных зон всех пунктов и не зависят от характеристик пунктов и их территориального расположения.</w:t>
      </w:r>
    </w:p>
    <w:p w14:paraId="3928F621" w14:textId="77777777" w:rsidR="004F7A20" w:rsidRPr="004F7A20" w:rsidRDefault="004F7A20" w:rsidP="004F7A20">
      <w:pPr>
        <w:spacing w:line="276" w:lineRule="auto"/>
        <w:ind w:firstLine="709"/>
        <w:rPr>
          <w:rFonts w:eastAsia="Times New Roman"/>
          <w:sz w:val="28"/>
          <w:szCs w:val="28"/>
        </w:rPr>
      </w:pPr>
      <w:r w:rsidRPr="004F7A20">
        <w:rPr>
          <w:rFonts w:eastAsia="Times New Roman"/>
          <w:sz w:val="28"/>
          <w:szCs w:val="28"/>
        </w:rPr>
        <w:t>Отдельные ограничения использования земельных участков при установлении охранных зон пунктов в зависимости от характеристик пунктов или их территориального расположения не устанавливаются.</w:t>
      </w:r>
    </w:p>
    <w:p w14:paraId="68CA5F28" w14:textId="77777777" w:rsidR="00006EA5" w:rsidRPr="00902ED6" w:rsidRDefault="00006EA5" w:rsidP="00C8685F">
      <w:pPr>
        <w:tabs>
          <w:tab w:val="left" w:pos="709"/>
        </w:tabs>
        <w:spacing w:line="276" w:lineRule="auto"/>
        <w:ind w:left="426"/>
        <w:rPr>
          <w:rFonts w:eastAsia="Times New Roman"/>
          <w:sz w:val="28"/>
          <w:szCs w:val="28"/>
          <w:lang w:eastAsia="ru-RU"/>
        </w:rPr>
      </w:pPr>
    </w:p>
    <w:p w14:paraId="36B17871" w14:textId="77777777" w:rsidR="00642821" w:rsidRPr="00902ED6" w:rsidRDefault="00642821" w:rsidP="00C8685F">
      <w:pPr>
        <w:keepNext/>
        <w:keepLines/>
        <w:spacing w:line="240" w:lineRule="auto"/>
        <w:jc w:val="left"/>
        <w:outlineLvl w:val="1"/>
        <w:rPr>
          <w:rFonts w:eastAsia="Times New Roman"/>
          <w:sz w:val="28"/>
          <w:szCs w:val="28"/>
          <w:lang w:eastAsia="ru-RU"/>
        </w:rPr>
        <w:sectPr w:rsidR="00642821" w:rsidRPr="00902ED6" w:rsidSect="00BE5A2B">
          <w:footerReference w:type="default" r:id="rId30"/>
          <w:pgSz w:w="11906" w:h="16838"/>
          <w:pgMar w:top="1134" w:right="567" w:bottom="1134" w:left="1134" w:header="567" w:footer="567" w:gutter="0"/>
          <w:paperSrc w:other="15"/>
          <w:cols w:space="720"/>
        </w:sectPr>
      </w:pPr>
    </w:p>
    <w:p w14:paraId="51666B01" w14:textId="77777777" w:rsidR="00F4417A" w:rsidRPr="00902ED6" w:rsidRDefault="00F4417A" w:rsidP="00C8685F">
      <w:pPr>
        <w:keepNext/>
        <w:keepLines/>
        <w:spacing w:before="280" w:after="280" w:line="240" w:lineRule="auto"/>
        <w:jc w:val="left"/>
        <w:outlineLvl w:val="1"/>
        <w:rPr>
          <w:rFonts w:eastAsia="Times New Roman"/>
          <w:b/>
          <w:caps/>
          <w:sz w:val="28"/>
          <w:szCs w:val="28"/>
          <w:lang w:eastAsia="ru-RU"/>
        </w:rPr>
      </w:pPr>
      <w:bookmarkStart w:id="118" w:name="_Toc170502663"/>
      <w:r w:rsidRPr="00902ED6">
        <w:rPr>
          <w:rFonts w:eastAsia="Times New Roman"/>
          <w:b/>
          <w:caps/>
          <w:sz w:val="28"/>
          <w:szCs w:val="28"/>
          <w:lang w:eastAsia="ru-RU"/>
        </w:rPr>
        <w:lastRenderedPageBreak/>
        <w:t xml:space="preserve">ГЛАВА </w:t>
      </w:r>
      <w:r w:rsidR="0028065F" w:rsidRPr="00902ED6">
        <w:rPr>
          <w:rFonts w:eastAsia="Times New Roman"/>
          <w:b/>
          <w:caps/>
          <w:sz w:val="28"/>
          <w:szCs w:val="28"/>
          <w:lang w:eastAsia="ru-RU"/>
        </w:rPr>
        <w:t>4</w:t>
      </w:r>
      <w:r w:rsidRPr="00902ED6">
        <w:rPr>
          <w:rFonts w:eastAsia="Times New Roman"/>
          <w:b/>
          <w:caps/>
          <w:sz w:val="28"/>
          <w:szCs w:val="28"/>
          <w:lang w:eastAsia="ru-RU"/>
        </w:rPr>
        <w:t>. ДЕМОГРАФИЧЕСКИЕ ТЕНДЕНЦИИ. ПРОГНОЗ ЧИСЛЕННОСТИ НАСЕЛЕНИЯ</w:t>
      </w:r>
      <w:bookmarkEnd w:id="85"/>
      <w:bookmarkEnd w:id="118"/>
    </w:p>
    <w:p w14:paraId="6123EB0A" w14:textId="77777777" w:rsidR="00F4417A" w:rsidRPr="00902ED6" w:rsidRDefault="0028065F" w:rsidP="00C8685F">
      <w:pPr>
        <w:keepNext/>
        <w:tabs>
          <w:tab w:val="left" w:pos="1276"/>
        </w:tabs>
        <w:spacing w:before="280" w:after="280" w:line="240" w:lineRule="auto"/>
        <w:jc w:val="left"/>
        <w:outlineLvl w:val="2"/>
        <w:rPr>
          <w:rFonts w:eastAsia="Times New Roman"/>
          <w:b/>
          <w:iCs/>
          <w:sz w:val="28"/>
          <w:szCs w:val="28"/>
          <w:lang w:eastAsia="ru-RU"/>
        </w:rPr>
      </w:pPr>
      <w:bookmarkStart w:id="119" w:name="_Toc494398039"/>
      <w:bookmarkStart w:id="120" w:name="_Toc170502664"/>
      <w:r w:rsidRPr="00902ED6">
        <w:rPr>
          <w:rFonts w:eastAsia="Times New Roman"/>
          <w:b/>
          <w:iCs/>
          <w:sz w:val="28"/>
          <w:szCs w:val="28"/>
          <w:lang w:eastAsia="ru-RU"/>
        </w:rPr>
        <w:t>4</w:t>
      </w:r>
      <w:r w:rsidR="00F4417A" w:rsidRPr="00902ED6">
        <w:rPr>
          <w:rFonts w:eastAsia="Times New Roman"/>
          <w:b/>
          <w:iCs/>
          <w:sz w:val="28"/>
          <w:szCs w:val="28"/>
          <w:lang w:eastAsia="ru-RU"/>
        </w:rPr>
        <w:t>.1</w:t>
      </w:r>
      <w:r w:rsidR="009C427A" w:rsidRPr="00902ED6">
        <w:rPr>
          <w:rFonts w:eastAsia="Times New Roman"/>
          <w:b/>
          <w:iCs/>
          <w:sz w:val="28"/>
          <w:szCs w:val="28"/>
          <w:lang w:eastAsia="ru-RU"/>
        </w:rPr>
        <w:t>.</w:t>
      </w:r>
      <w:r w:rsidR="00F4417A" w:rsidRPr="00902ED6">
        <w:rPr>
          <w:rFonts w:eastAsia="Times New Roman"/>
          <w:b/>
          <w:iCs/>
          <w:sz w:val="28"/>
          <w:szCs w:val="28"/>
          <w:lang w:eastAsia="ru-RU"/>
        </w:rPr>
        <w:t xml:space="preserve"> Существующая демографическая ситуация</w:t>
      </w:r>
      <w:bookmarkEnd w:id="119"/>
      <w:bookmarkEnd w:id="120"/>
    </w:p>
    <w:p w14:paraId="39FCCB21" w14:textId="77777777" w:rsidR="00F4417A" w:rsidRPr="00902ED6" w:rsidRDefault="00F4417A" w:rsidP="00C8685F">
      <w:pPr>
        <w:spacing w:line="12" w:lineRule="auto"/>
        <w:jc w:val="center"/>
        <w:rPr>
          <w:sz w:val="22"/>
        </w:rPr>
      </w:pPr>
    </w:p>
    <w:p w14:paraId="32098B6E" w14:textId="1AE3C637" w:rsidR="005776F9" w:rsidRPr="00902ED6" w:rsidRDefault="005776F9" w:rsidP="00C8685F">
      <w:pPr>
        <w:spacing w:line="276" w:lineRule="auto"/>
        <w:ind w:firstLine="709"/>
        <w:rPr>
          <w:sz w:val="28"/>
          <w:szCs w:val="28"/>
          <w:lang w:eastAsia="ru-RU"/>
        </w:rPr>
      </w:pPr>
      <w:r w:rsidRPr="00902ED6">
        <w:rPr>
          <w:sz w:val="28"/>
          <w:szCs w:val="28"/>
          <w:lang w:eastAsia="ru-RU"/>
        </w:rPr>
        <w:t xml:space="preserve">По данным администрация </w:t>
      </w:r>
      <w:r w:rsidR="00014FC9" w:rsidRPr="00902ED6">
        <w:rPr>
          <w:sz w:val="28"/>
          <w:szCs w:val="28"/>
          <w:lang w:eastAsia="ru-RU"/>
        </w:rPr>
        <w:t>Мир</w:t>
      </w:r>
      <w:r w:rsidRPr="00902ED6">
        <w:rPr>
          <w:sz w:val="28"/>
          <w:szCs w:val="28"/>
          <w:lang w:eastAsia="ru-RU"/>
        </w:rPr>
        <w:t xml:space="preserve">ского сельского поселения численность населения </w:t>
      </w:r>
      <w:r w:rsidR="00014FC9" w:rsidRPr="00902ED6">
        <w:rPr>
          <w:sz w:val="28"/>
          <w:szCs w:val="28"/>
          <w:lang w:eastAsia="ru-RU"/>
        </w:rPr>
        <w:t>муниципального образования</w:t>
      </w:r>
      <w:r w:rsidRPr="00902ED6">
        <w:rPr>
          <w:sz w:val="28"/>
          <w:szCs w:val="28"/>
          <w:lang w:eastAsia="ru-RU"/>
        </w:rPr>
        <w:t xml:space="preserve"> на начало 2020 г. составила </w:t>
      </w:r>
      <w:r w:rsidR="00EB65AA" w:rsidRPr="00902ED6">
        <w:rPr>
          <w:sz w:val="28"/>
          <w:szCs w:val="28"/>
          <w:lang w:eastAsia="ru-RU"/>
        </w:rPr>
        <w:t>4531</w:t>
      </w:r>
      <w:r w:rsidRPr="00902ED6">
        <w:rPr>
          <w:sz w:val="28"/>
          <w:szCs w:val="28"/>
          <w:lang w:eastAsia="ru-RU"/>
        </w:rPr>
        <w:t> человек. За период с 2010 по 202</w:t>
      </w:r>
      <w:r w:rsidR="00EB65AA" w:rsidRPr="00902ED6">
        <w:rPr>
          <w:sz w:val="28"/>
          <w:szCs w:val="28"/>
          <w:lang w:eastAsia="ru-RU"/>
        </w:rPr>
        <w:t>0</w:t>
      </w:r>
      <w:r w:rsidRPr="00902ED6">
        <w:rPr>
          <w:sz w:val="28"/>
          <w:szCs w:val="28"/>
          <w:lang w:eastAsia="ru-RU"/>
        </w:rPr>
        <w:t xml:space="preserve"> год численность населения </w:t>
      </w:r>
      <w:r w:rsidR="00014FC9" w:rsidRPr="00902ED6">
        <w:rPr>
          <w:sz w:val="28"/>
          <w:szCs w:val="28"/>
          <w:lang w:eastAsia="ru-RU"/>
        </w:rPr>
        <w:t>муниципального образования</w:t>
      </w:r>
      <w:r w:rsidRPr="00902ED6">
        <w:rPr>
          <w:sz w:val="28"/>
          <w:szCs w:val="28"/>
          <w:lang w:eastAsia="ru-RU"/>
        </w:rPr>
        <w:t xml:space="preserve"> увеличилась на 2</w:t>
      </w:r>
      <w:r w:rsidR="00EB65AA" w:rsidRPr="00902ED6">
        <w:rPr>
          <w:sz w:val="28"/>
          <w:szCs w:val="28"/>
          <w:lang w:eastAsia="ru-RU"/>
        </w:rPr>
        <w:t>4</w:t>
      </w:r>
      <w:r w:rsidRPr="00902ED6">
        <w:rPr>
          <w:sz w:val="28"/>
          <w:szCs w:val="28"/>
          <w:lang w:eastAsia="ru-RU"/>
        </w:rPr>
        <w:t>,</w:t>
      </w:r>
      <w:r w:rsidR="00EB65AA" w:rsidRPr="00902ED6">
        <w:rPr>
          <w:sz w:val="28"/>
          <w:szCs w:val="28"/>
          <w:lang w:eastAsia="ru-RU"/>
        </w:rPr>
        <w:t>5</w:t>
      </w:r>
      <w:r w:rsidRPr="00902ED6">
        <w:rPr>
          <w:sz w:val="28"/>
          <w:szCs w:val="28"/>
          <w:lang w:eastAsia="ru-RU"/>
        </w:rPr>
        <w:t xml:space="preserve"> %. Более 50 % от общей численности населения проживает в</w:t>
      </w:r>
      <w:r w:rsidRPr="00902ED6">
        <w:rPr>
          <w:sz w:val="28"/>
          <w:szCs w:val="28"/>
          <w:lang w:val="en-US" w:eastAsia="ru-RU"/>
        </w:rPr>
        <w:t> </w:t>
      </w:r>
      <w:r w:rsidR="00014FC9" w:rsidRPr="00902ED6">
        <w:rPr>
          <w:sz w:val="28"/>
          <w:szCs w:val="28"/>
          <w:lang w:eastAsia="ru-RU"/>
        </w:rPr>
        <w:t>п</w:t>
      </w:r>
      <w:r w:rsidRPr="00902ED6">
        <w:rPr>
          <w:sz w:val="28"/>
          <w:szCs w:val="28"/>
          <w:lang w:eastAsia="ru-RU"/>
        </w:rPr>
        <w:t>. </w:t>
      </w:r>
      <w:r w:rsidR="00014FC9" w:rsidRPr="00902ED6">
        <w:rPr>
          <w:sz w:val="28"/>
          <w:szCs w:val="28"/>
          <w:lang w:eastAsia="ru-RU"/>
        </w:rPr>
        <w:t>Мирской</w:t>
      </w:r>
      <w:r w:rsidRPr="00902ED6">
        <w:rPr>
          <w:sz w:val="28"/>
          <w:szCs w:val="28"/>
          <w:lang w:eastAsia="ru-RU"/>
        </w:rPr>
        <w:t>, на который приходится также основная доля прироста численности населения.</w:t>
      </w:r>
    </w:p>
    <w:p w14:paraId="3336B7A7" w14:textId="77777777" w:rsidR="005776F9" w:rsidRPr="00902ED6" w:rsidRDefault="005776F9" w:rsidP="00C8685F">
      <w:pPr>
        <w:spacing w:line="240" w:lineRule="auto"/>
        <w:jc w:val="right"/>
        <w:rPr>
          <w:rFonts w:eastAsia="Times New Roman"/>
          <w:sz w:val="28"/>
          <w:szCs w:val="28"/>
          <w:lang w:eastAsia="ru-RU"/>
        </w:rPr>
      </w:pPr>
      <w:r w:rsidRPr="00902ED6">
        <w:rPr>
          <w:rFonts w:eastAsia="Times New Roman"/>
          <w:sz w:val="28"/>
          <w:szCs w:val="28"/>
          <w:lang w:eastAsia="ru-RU"/>
        </w:rPr>
        <w:t xml:space="preserve">Таблица </w:t>
      </w:r>
      <w:r w:rsidR="008F6803" w:rsidRPr="00902ED6">
        <w:rPr>
          <w:rFonts w:eastAsia="Times New Roman"/>
          <w:sz w:val="28"/>
          <w:szCs w:val="28"/>
          <w:lang w:eastAsia="ru-RU"/>
        </w:rPr>
        <w:t>2.4.1</w:t>
      </w:r>
    </w:p>
    <w:p w14:paraId="55306074" w14:textId="77777777" w:rsidR="005776F9" w:rsidRPr="00902ED6" w:rsidRDefault="005776F9" w:rsidP="00C8685F">
      <w:pPr>
        <w:spacing w:line="240" w:lineRule="auto"/>
        <w:ind w:firstLine="709"/>
        <w:jc w:val="center"/>
        <w:rPr>
          <w:sz w:val="28"/>
          <w:szCs w:val="28"/>
          <w:lang w:eastAsia="ru-RU"/>
        </w:rPr>
      </w:pPr>
      <w:r w:rsidRPr="00902ED6">
        <w:rPr>
          <w:sz w:val="28"/>
          <w:szCs w:val="28"/>
          <w:lang w:eastAsia="ru-RU"/>
        </w:rPr>
        <w:t>Динамика численности населения по каждому населенному пункту сельского поселения (на начало года)</w:t>
      </w:r>
    </w:p>
    <w:tbl>
      <w:tblPr>
        <w:tblStyle w:val="TableGridReport2"/>
        <w:tblW w:w="5000" w:type="pct"/>
        <w:jc w:val="center"/>
        <w:tblLook w:val="04A0" w:firstRow="1" w:lastRow="0" w:firstColumn="1" w:lastColumn="0" w:noHBand="0" w:noVBand="1"/>
      </w:tblPr>
      <w:tblGrid>
        <w:gridCol w:w="2025"/>
        <w:gridCol w:w="763"/>
        <w:gridCol w:w="763"/>
        <w:gridCol w:w="763"/>
        <w:gridCol w:w="763"/>
        <w:gridCol w:w="763"/>
        <w:gridCol w:w="763"/>
        <w:gridCol w:w="763"/>
        <w:gridCol w:w="763"/>
        <w:gridCol w:w="763"/>
        <w:gridCol w:w="763"/>
        <w:gridCol w:w="767"/>
      </w:tblGrid>
      <w:tr w:rsidR="00C8685F" w:rsidRPr="00902ED6" w14:paraId="256F4286" w14:textId="77777777" w:rsidTr="00095A61">
        <w:trPr>
          <w:jc w:val="center"/>
        </w:trPr>
        <w:tc>
          <w:tcPr>
            <w:tcW w:w="972" w:type="pct"/>
            <w:vMerge w:val="restart"/>
            <w:vAlign w:val="center"/>
          </w:tcPr>
          <w:p w14:paraId="3BF1135D" w14:textId="77777777" w:rsidR="005776F9" w:rsidRPr="00902ED6" w:rsidRDefault="005776F9" w:rsidP="00C8685F">
            <w:pPr>
              <w:spacing w:line="240" w:lineRule="auto"/>
              <w:ind w:right="-142"/>
              <w:jc w:val="center"/>
              <w:rPr>
                <w:rFonts w:eastAsia="Times New Roman"/>
                <w:b/>
                <w:szCs w:val="24"/>
              </w:rPr>
            </w:pPr>
            <w:r w:rsidRPr="00902ED6">
              <w:rPr>
                <w:rFonts w:eastAsia="Times New Roman"/>
                <w:b/>
                <w:szCs w:val="24"/>
              </w:rPr>
              <w:t>Наименование</w:t>
            </w:r>
          </w:p>
        </w:tc>
        <w:tc>
          <w:tcPr>
            <w:tcW w:w="4028" w:type="pct"/>
            <w:gridSpan w:val="11"/>
            <w:vAlign w:val="center"/>
          </w:tcPr>
          <w:p w14:paraId="2A80ACBB" w14:textId="77777777" w:rsidR="005776F9" w:rsidRPr="00902ED6" w:rsidRDefault="005776F9" w:rsidP="00C8685F">
            <w:pPr>
              <w:spacing w:line="240" w:lineRule="auto"/>
              <w:ind w:left="-155" w:right="-142"/>
              <w:jc w:val="center"/>
              <w:rPr>
                <w:rFonts w:eastAsia="Times New Roman"/>
                <w:b/>
                <w:szCs w:val="24"/>
              </w:rPr>
            </w:pPr>
            <w:r w:rsidRPr="00902ED6">
              <w:rPr>
                <w:rFonts w:eastAsia="Times New Roman"/>
                <w:b/>
                <w:szCs w:val="24"/>
              </w:rPr>
              <w:t>Общая численность населения, чел</w:t>
            </w:r>
          </w:p>
        </w:tc>
      </w:tr>
      <w:tr w:rsidR="00C8685F" w:rsidRPr="00902ED6" w14:paraId="61280EF2" w14:textId="77777777" w:rsidTr="00014FC9">
        <w:trPr>
          <w:jc w:val="center"/>
        </w:trPr>
        <w:tc>
          <w:tcPr>
            <w:tcW w:w="972" w:type="pct"/>
            <w:vMerge/>
            <w:tcBorders>
              <w:bottom w:val="single" w:sz="4" w:space="0" w:color="auto"/>
            </w:tcBorders>
            <w:vAlign w:val="center"/>
          </w:tcPr>
          <w:p w14:paraId="3857D82F" w14:textId="77777777" w:rsidR="005776F9" w:rsidRPr="00902ED6" w:rsidRDefault="005776F9" w:rsidP="00C8685F">
            <w:pPr>
              <w:spacing w:line="240" w:lineRule="auto"/>
              <w:ind w:right="-142"/>
              <w:jc w:val="center"/>
              <w:rPr>
                <w:rFonts w:eastAsia="Times New Roman"/>
                <w:b/>
                <w:szCs w:val="24"/>
              </w:rPr>
            </w:pPr>
          </w:p>
        </w:tc>
        <w:tc>
          <w:tcPr>
            <w:tcW w:w="366" w:type="pct"/>
            <w:vAlign w:val="center"/>
          </w:tcPr>
          <w:p w14:paraId="1D0D642F" w14:textId="77777777" w:rsidR="005776F9" w:rsidRPr="00902ED6" w:rsidRDefault="005776F9" w:rsidP="00C8685F">
            <w:pPr>
              <w:spacing w:line="240" w:lineRule="auto"/>
              <w:ind w:left="-155" w:right="-142"/>
              <w:jc w:val="center"/>
              <w:rPr>
                <w:rFonts w:eastAsia="Times New Roman"/>
                <w:b/>
                <w:szCs w:val="24"/>
              </w:rPr>
            </w:pPr>
            <w:r w:rsidRPr="00902ED6">
              <w:rPr>
                <w:rFonts w:eastAsia="Times New Roman"/>
                <w:b/>
                <w:szCs w:val="24"/>
              </w:rPr>
              <w:t>2010 г.</w:t>
            </w:r>
          </w:p>
        </w:tc>
        <w:tc>
          <w:tcPr>
            <w:tcW w:w="366" w:type="pct"/>
            <w:vAlign w:val="center"/>
          </w:tcPr>
          <w:p w14:paraId="25C92223" w14:textId="77777777" w:rsidR="005776F9" w:rsidRPr="00902ED6" w:rsidRDefault="005776F9" w:rsidP="00C8685F">
            <w:pPr>
              <w:spacing w:line="240" w:lineRule="auto"/>
              <w:ind w:left="-155" w:right="-142"/>
              <w:jc w:val="center"/>
              <w:rPr>
                <w:rFonts w:eastAsia="Times New Roman"/>
                <w:b/>
                <w:szCs w:val="24"/>
              </w:rPr>
            </w:pPr>
            <w:r w:rsidRPr="00902ED6">
              <w:rPr>
                <w:rFonts w:eastAsia="Times New Roman"/>
                <w:b/>
                <w:szCs w:val="24"/>
              </w:rPr>
              <w:t>2011 г.</w:t>
            </w:r>
          </w:p>
        </w:tc>
        <w:tc>
          <w:tcPr>
            <w:tcW w:w="366" w:type="pct"/>
            <w:vAlign w:val="center"/>
          </w:tcPr>
          <w:p w14:paraId="302F61FF" w14:textId="77777777" w:rsidR="005776F9" w:rsidRPr="00902ED6" w:rsidRDefault="005776F9" w:rsidP="00C8685F">
            <w:pPr>
              <w:spacing w:line="240" w:lineRule="auto"/>
              <w:ind w:left="-155" w:right="-142"/>
              <w:jc w:val="center"/>
              <w:rPr>
                <w:rFonts w:eastAsia="Times New Roman"/>
                <w:b/>
                <w:szCs w:val="24"/>
              </w:rPr>
            </w:pPr>
            <w:r w:rsidRPr="00902ED6">
              <w:rPr>
                <w:rFonts w:eastAsia="Times New Roman"/>
                <w:b/>
                <w:szCs w:val="24"/>
              </w:rPr>
              <w:t>2012 г.</w:t>
            </w:r>
          </w:p>
        </w:tc>
        <w:tc>
          <w:tcPr>
            <w:tcW w:w="366" w:type="pct"/>
            <w:vAlign w:val="center"/>
          </w:tcPr>
          <w:p w14:paraId="24CF3FD7" w14:textId="77777777" w:rsidR="005776F9" w:rsidRPr="00902ED6" w:rsidRDefault="005776F9" w:rsidP="00C8685F">
            <w:pPr>
              <w:spacing w:line="240" w:lineRule="auto"/>
              <w:ind w:left="-155" w:right="-142"/>
              <w:jc w:val="center"/>
              <w:rPr>
                <w:rFonts w:eastAsia="Times New Roman"/>
                <w:b/>
                <w:szCs w:val="24"/>
              </w:rPr>
            </w:pPr>
            <w:r w:rsidRPr="00902ED6">
              <w:rPr>
                <w:rFonts w:eastAsia="Times New Roman"/>
                <w:b/>
                <w:szCs w:val="24"/>
              </w:rPr>
              <w:t>2013 г.</w:t>
            </w:r>
          </w:p>
        </w:tc>
        <w:tc>
          <w:tcPr>
            <w:tcW w:w="366" w:type="pct"/>
            <w:vAlign w:val="center"/>
          </w:tcPr>
          <w:p w14:paraId="3DD0EA88" w14:textId="77777777" w:rsidR="005776F9" w:rsidRPr="00902ED6" w:rsidRDefault="005776F9" w:rsidP="00C8685F">
            <w:pPr>
              <w:spacing w:line="240" w:lineRule="auto"/>
              <w:ind w:left="-155" w:right="-142"/>
              <w:jc w:val="center"/>
              <w:rPr>
                <w:rFonts w:eastAsia="Times New Roman"/>
                <w:b/>
                <w:szCs w:val="24"/>
              </w:rPr>
            </w:pPr>
            <w:r w:rsidRPr="00902ED6">
              <w:rPr>
                <w:rFonts w:eastAsia="Times New Roman"/>
                <w:b/>
                <w:szCs w:val="24"/>
              </w:rPr>
              <w:t>2014 г.</w:t>
            </w:r>
          </w:p>
        </w:tc>
        <w:tc>
          <w:tcPr>
            <w:tcW w:w="366" w:type="pct"/>
            <w:vAlign w:val="center"/>
          </w:tcPr>
          <w:p w14:paraId="12C22B91" w14:textId="77777777" w:rsidR="005776F9" w:rsidRPr="00902ED6" w:rsidRDefault="005776F9" w:rsidP="00C8685F">
            <w:pPr>
              <w:spacing w:line="240" w:lineRule="auto"/>
              <w:ind w:left="-155" w:right="-142"/>
              <w:jc w:val="center"/>
              <w:rPr>
                <w:rFonts w:eastAsia="Times New Roman"/>
                <w:b/>
                <w:szCs w:val="24"/>
              </w:rPr>
            </w:pPr>
            <w:r w:rsidRPr="00902ED6">
              <w:rPr>
                <w:rFonts w:eastAsia="Times New Roman"/>
                <w:b/>
                <w:szCs w:val="24"/>
              </w:rPr>
              <w:t>2015 г.</w:t>
            </w:r>
          </w:p>
        </w:tc>
        <w:tc>
          <w:tcPr>
            <w:tcW w:w="366" w:type="pct"/>
            <w:vAlign w:val="center"/>
          </w:tcPr>
          <w:p w14:paraId="3E0E0A14" w14:textId="77777777" w:rsidR="005776F9" w:rsidRPr="00902ED6" w:rsidRDefault="005776F9" w:rsidP="00C8685F">
            <w:pPr>
              <w:spacing w:line="240" w:lineRule="auto"/>
              <w:ind w:left="-155" w:right="-142"/>
              <w:jc w:val="center"/>
              <w:rPr>
                <w:rFonts w:eastAsia="Times New Roman"/>
                <w:b/>
                <w:szCs w:val="24"/>
              </w:rPr>
            </w:pPr>
            <w:r w:rsidRPr="00902ED6">
              <w:rPr>
                <w:rFonts w:eastAsia="Times New Roman"/>
                <w:b/>
                <w:szCs w:val="24"/>
              </w:rPr>
              <w:t>2016 г.</w:t>
            </w:r>
          </w:p>
        </w:tc>
        <w:tc>
          <w:tcPr>
            <w:tcW w:w="366" w:type="pct"/>
            <w:vAlign w:val="center"/>
          </w:tcPr>
          <w:p w14:paraId="3BA58825" w14:textId="77777777" w:rsidR="005776F9" w:rsidRPr="00902ED6" w:rsidRDefault="005776F9" w:rsidP="00C8685F">
            <w:pPr>
              <w:spacing w:line="240" w:lineRule="auto"/>
              <w:ind w:left="-155" w:right="-142"/>
              <w:jc w:val="center"/>
              <w:rPr>
                <w:rFonts w:eastAsia="Times New Roman"/>
                <w:b/>
                <w:szCs w:val="24"/>
              </w:rPr>
            </w:pPr>
            <w:r w:rsidRPr="00902ED6">
              <w:rPr>
                <w:rFonts w:eastAsia="Times New Roman"/>
                <w:b/>
                <w:szCs w:val="24"/>
              </w:rPr>
              <w:t>2017 г.</w:t>
            </w:r>
          </w:p>
        </w:tc>
        <w:tc>
          <w:tcPr>
            <w:tcW w:w="366" w:type="pct"/>
            <w:vAlign w:val="center"/>
          </w:tcPr>
          <w:p w14:paraId="5864B5FA" w14:textId="77777777" w:rsidR="005776F9" w:rsidRPr="00902ED6" w:rsidRDefault="005776F9" w:rsidP="00C8685F">
            <w:pPr>
              <w:spacing w:line="240" w:lineRule="auto"/>
              <w:ind w:left="-155" w:right="-142"/>
              <w:jc w:val="center"/>
              <w:rPr>
                <w:rFonts w:eastAsia="Times New Roman"/>
                <w:b/>
                <w:szCs w:val="24"/>
              </w:rPr>
            </w:pPr>
            <w:r w:rsidRPr="00902ED6">
              <w:rPr>
                <w:rFonts w:eastAsia="Times New Roman"/>
                <w:b/>
                <w:szCs w:val="24"/>
              </w:rPr>
              <w:t>2018 г.</w:t>
            </w:r>
          </w:p>
        </w:tc>
        <w:tc>
          <w:tcPr>
            <w:tcW w:w="366" w:type="pct"/>
            <w:vAlign w:val="center"/>
          </w:tcPr>
          <w:p w14:paraId="2AA61D0D" w14:textId="77777777" w:rsidR="005776F9" w:rsidRPr="00902ED6" w:rsidRDefault="005776F9" w:rsidP="00C8685F">
            <w:pPr>
              <w:spacing w:line="240" w:lineRule="auto"/>
              <w:ind w:left="-155" w:right="-142"/>
              <w:jc w:val="center"/>
              <w:rPr>
                <w:rFonts w:eastAsia="Times New Roman"/>
                <w:b/>
                <w:szCs w:val="24"/>
              </w:rPr>
            </w:pPr>
            <w:r w:rsidRPr="00902ED6">
              <w:rPr>
                <w:rFonts w:eastAsia="Times New Roman"/>
                <w:b/>
                <w:szCs w:val="24"/>
              </w:rPr>
              <w:t>2019 г.</w:t>
            </w:r>
          </w:p>
        </w:tc>
        <w:tc>
          <w:tcPr>
            <w:tcW w:w="368" w:type="pct"/>
            <w:vAlign w:val="center"/>
          </w:tcPr>
          <w:p w14:paraId="41B53E69" w14:textId="77777777" w:rsidR="005776F9" w:rsidRPr="00902ED6" w:rsidRDefault="005776F9" w:rsidP="00C8685F">
            <w:pPr>
              <w:spacing w:line="240" w:lineRule="auto"/>
              <w:ind w:left="-155" w:right="-142"/>
              <w:jc w:val="center"/>
              <w:rPr>
                <w:rFonts w:eastAsia="Times New Roman"/>
                <w:b/>
                <w:szCs w:val="24"/>
              </w:rPr>
            </w:pPr>
            <w:r w:rsidRPr="00902ED6">
              <w:rPr>
                <w:rFonts w:eastAsia="Times New Roman"/>
                <w:b/>
                <w:szCs w:val="24"/>
              </w:rPr>
              <w:t>2020 г.</w:t>
            </w:r>
          </w:p>
        </w:tc>
      </w:tr>
      <w:tr w:rsidR="00014FC9" w:rsidRPr="00902ED6" w14:paraId="70C43FDD" w14:textId="77777777" w:rsidTr="00014FC9">
        <w:trPr>
          <w:jc w:val="center"/>
        </w:trPr>
        <w:tc>
          <w:tcPr>
            <w:tcW w:w="972" w:type="pct"/>
            <w:shd w:val="clear" w:color="auto" w:fill="auto"/>
            <w:vAlign w:val="bottom"/>
          </w:tcPr>
          <w:p w14:paraId="58D23AB8" w14:textId="0A776E05" w:rsidR="00014FC9" w:rsidRPr="00902ED6" w:rsidRDefault="00014FC9" w:rsidP="00014FC9">
            <w:pPr>
              <w:spacing w:line="240" w:lineRule="auto"/>
              <w:ind w:right="-142"/>
              <w:jc w:val="left"/>
              <w:rPr>
                <w:rFonts w:eastAsia="Times New Roman"/>
                <w:szCs w:val="24"/>
              </w:rPr>
            </w:pPr>
            <w:r w:rsidRPr="00902ED6">
              <w:rPr>
                <w:rFonts w:eastAsia="Times New Roman"/>
                <w:szCs w:val="24"/>
              </w:rPr>
              <w:t>п. Мирской</w:t>
            </w:r>
          </w:p>
        </w:tc>
        <w:tc>
          <w:tcPr>
            <w:tcW w:w="366" w:type="pct"/>
            <w:vAlign w:val="center"/>
          </w:tcPr>
          <w:p w14:paraId="142398C3" w14:textId="03A40214"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2291</w:t>
            </w:r>
          </w:p>
        </w:tc>
        <w:tc>
          <w:tcPr>
            <w:tcW w:w="366" w:type="pct"/>
            <w:vAlign w:val="center"/>
          </w:tcPr>
          <w:p w14:paraId="34A8243E" w14:textId="5EDC8539"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1850</w:t>
            </w:r>
          </w:p>
        </w:tc>
        <w:tc>
          <w:tcPr>
            <w:tcW w:w="366" w:type="pct"/>
            <w:vAlign w:val="center"/>
          </w:tcPr>
          <w:p w14:paraId="3183293A" w14:textId="2B95872E"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1863</w:t>
            </w:r>
          </w:p>
        </w:tc>
        <w:tc>
          <w:tcPr>
            <w:tcW w:w="366" w:type="pct"/>
            <w:vAlign w:val="center"/>
          </w:tcPr>
          <w:p w14:paraId="0FD17396" w14:textId="67FCEF9E"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1880</w:t>
            </w:r>
          </w:p>
        </w:tc>
        <w:tc>
          <w:tcPr>
            <w:tcW w:w="366" w:type="pct"/>
            <w:vAlign w:val="center"/>
          </w:tcPr>
          <w:p w14:paraId="714BE8FA" w14:textId="22835594"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1890</w:t>
            </w:r>
          </w:p>
        </w:tc>
        <w:tc>
          <w:tcPr>
            <w:tcW w:w="366" w:type="pct"/>
            <w:vAlign w:val="center"/>
          </w:tcPr>
          <w:p w14:paraId="0835B476" w14:textId="4021CBA3"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3059</w:t>
            </w:r>
          </w:p>
        </w:tc>
        <w:tc>
          <w:tcPr>
            <w:tcW w:w="366" w:type="pct"/>
            <w:vAlign w:val="center"/>
          </w:tcPr>
          <w:p w14:paraId="0F58CD3D" w14:textId="02082339"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3108</w:t>
            </w:r>
          </w:p>
        </w:tc>
        <w:tc>
          <w:tcPr>
            <w:tcW w:w="366" w:type="pct"/>
            <w:vAlign w:val="center"/>
          </w:tcPr>
          <w:p w14:paraId="5CC663BE" w14:textId="13AB9C2B"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3088</w:t>
            </w:r>
          </w:p>
        </w:tc>
        <w:tc>
          <w:tcPr>
            <w:tcW w:w="366" w:type="pct"/>
            <w:vAlign w:val="center"/>
          </w:tcPr>
          <w:p w14:paraId="41ED4DE9" w14:textId="795A87CD"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3094</w:t>
            </w:r>
          </w:p>
        </w:tc>
        <w:tc>
          <w:tcPr>
            <w:tcW w:w="366" w:type="pct"/>
            <w:vAlign w:val="center"/>
          </w:tcPr>
          <w:p w14:paraId="47D2ADF9" w14:textId="007B7669"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3111</w:t>
            </w:r>
          </w:p>
        </w:tc>
        <w:tc>
          <w:tcPr>
            <w:tcW w:w="368" w:type="pct"/>
            <w:vAlign w:val="center"/>
          </w:tcPr>
          <w:p w14:paraId="78690A7C" w14:textId="596325C4"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3117</w:t>
            </w:r>
          </w:p>
        </w:tc>
      </w:tr>
      <w:tr w:rsidR="00014FC9" w:rsidRPr="00902ED6" w14:paraId="68112D4E" w14:textId="77777777" w:rsidTr="00014FC9">
        <w:trPr>
          <w:jc w:val="center"/>
        </w:trPr>
        <w:tc>
          <w:tcPr>
            <w:tcW w:w="972" w:type="pct"/>
            <w:shd w:val="clear" w:color="auto" w:fill="auto"/>
            <w:vAlign w:val="bottom"/>
          </w:tcPr>
          <w:p w14:paraId="33D2F533" w14:textId="22C4737C" w:rsidR="00014FC9" w:rsidRPr="00902ED6" w:rsidRDefault="00014FC9" w:rsidP="00014FC9">
            <w:pPr>
              <w:spacing w:line="240" w:lineRule="auto"/>
              <w:ind w:right="-142"/>
              <w:jc w:val="left"/>
              <w:rPr>
                <w:rFonts w:eastAsia="Times New Roman"/>
                <w:szCs w:val="24"/>
              </w:rPr>
            </w:pPr>
            <w:r w:rsidRPr="00902ED6">
              <w:rPr>
                <w:rFonts w:eastAsia="Times New Roman"/>
                <w:szCs w:val="24"/>
              </w:rPr>
              <w:t>п. Возрождение</w:t>
            </w:r>
          </w:p>
        </w:tc>
        <w:tc>
          <w:tcPr>
            <w:tcW w:w="366" w:type="pct"/>
            <w:vAlign w:val="center"/>
          </w:tcPr>
          <w:p w14:paraId="3F157F5E" w14:textId="0F443EDE"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286</w:t>
            </w:r>
          </w:p>
        </w:tc>
        <w:tc>
          <w:tcPr>
            <w:tcW w:w="366" w:type="pct"/>
            <w:vAlign w:val="center"/>
          </w:tcPr>
          <w:p w14:paraId="36C40AD2" w14:textId="62DBE142"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193</w:t>
            </w:r>
          </w:p>
        </w:tc>
        <w:tc>
          <w:tcPr>
            <w:tcW w:w="366" w:type="pct"/>
            <w:vAlign w:val="center"/>
          </w:tcPr>
          <w:p w14:paraId="19DFF3AE" w14:textId="51AF1BD0"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199</w:t>
            </w:r>
          </w:p>
        </w:tc>
        <w:tc>
          <w:tcPr>
            <w:tcW w:w="366" w:type="pct"/>
            <w:vAlign w:val="center"/>
          </w:tcPr>
          <w:p w14:paraId="3F942870" w14:textId="2A2BC993"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205</w:t>
            </w:r>
          </w:p>
        </w:tc>
        <w:tc>
          <w:tcPr>
            <w:tcW w:w="366" w:type="pct"/>
            <w:vAlign w:val="center"/>
          </w:tcPr>
          <w:p w14:paraId="31E01C71" w14:textId="0CEB856F"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210</w:t>
            </w:r>
          </w:p>
        </w:tc>
        <w:tc>
          <w:tcPr>
            <w:tcW w:w="366" w:type="pct"/>
            <w:vAlign w:val="center"/>
          </w:tcPr>
          <w:p w14:paraId="7DAFE706" w14:textId="6DD298DB"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297</w:t>
            </w:r>
          </w:p>
        </w:tc>
        <w:tc>
          <w:tcPr>
            <w:tcW w:w="366" w:type="pct"/>
            <w:vAlign w:val="center"/>
          </w:tcPr>
          <w:p w14:paraId="603ED86C" w14:textId="262568EB"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325</w:t>
            </w:r>
          </w:p>
        </w:tc>
        <w:tc>
          <w:tcPr>
            <w:tcW w:w="366" w:type="pct"/>
            <w:vAlign w:val="center"/>
          </w:tcPr>
          <w:p w14:paraId="6601A231" w14:textId="5E3A6D87"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321</w:t>
            </w:r>
          </w:p>
        </w:tc>
        <w:tc>
          <w:tcPr>
            <w:tcW w:w="366" w:type="pct"/>
            <w:vAlign w:val="center"/>
          </w:tcPr>
          <w:p w14:paraId="67B80E69" w14:textId="2E235E24"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322</w:t>
            </w:r>
          </w:p>
        </w:tc>
        <w:tc>
          <w:tcPr>
            <w:tcW w:w="366" w:type="pct"/>
            <w:vAlign w:val="center"/>
          </w:tcPr>
          <w:p w14:paraId="1B0DBF78" w14:textId="5AD94D5F" w:rsidR="00014FC9" w:rsidRPr="00902ED6" w:rsidRDefault="00014FC9" w:rsidP="00014FC9">
            <w:pPr>
              <w:spacing w:line="240" w:lineRule="auto"/>
              <w:ind w:right="-142"/>
              <w:jc w:val="center"/>
              <w:rPr>
                <w:rFonts w:eastAsia="Times New Roman"/>
                <w:szCs w:val="24"/>
              </w:rPr>
            </w:pPr>
            <w:r w:rsidRPr="00902ED6">
              <w:rPr>
                <w:rFonts w:eastAsia="Times New Roman"/>
                <w:szCs w:val="24"/>
              </w:rPr>
              <w:t>329</w:t>
            </w:r>
          </w:p>
        </w:tc>
        <w:tc>
          <w:tcPr>
            <w:tcW w:w="368" w:type="pct"/>
            <w:vAlign w:val="center"/>
          </w:tcPr>
          <w:p w14:paraId="79771297" w14:textId="6982D2AD"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329</w:t>
            </w:r>
          </w:p>
        </w:tc>
      </w:tr>
      <w:tr w:rsidR="00014FC9" w:rsidRPr="00902ED6" w14:paraId="060C129E" w14:textId="77777777" w:rsidTr="00014FC9">
        <w:trPr>
          <w:jc w:val="center"/>
        </w:trPr>
        <w:tc>
          <w:tcPr>
            <w:tcW w:w="972" w:type="pct"/>
            <w:shd w:val="clear" w:color="auto" w:fill="auto"/>
            <w:vAlign w:val="bottom"/>
          </w:tcPr>
          <w:p w14:paraId="7603EC50" w14:textId="658F2254" w:rsidR="00014FC9" w:rsidRPr="00902ED6" w:rsidRDefault="00014FC9" w:rsidP="00014FC9">
            <w:pPr>
              <w:spacing w:line="240" w:lineRule="auto"/>
              <w:ind w:right="-142"/>
              <w:jc w:val="left"/>
              <w:rPr>
                <w:rFonts w:eastAsia="Times New Roman"/>
                <w:szCs w:val="24"/>
              </w:rPr>
            </w:pPr>
            <w:r w:rsidRPr="00902ED6">
              <w:rPr>
                <w:rFonts w:eastAsia="Times New Roman"/>
                <w:szCs w:val="24"/>
              </w:rPr>
              <w:t>п. Комсомольский</w:t>
            </w:r>
          </w:p>
        </w:tc>
        <w:tc>
          <w:tcPr>
            <w:tcW w:w="366" w:type="pct"/>
            <w:vAlign w:val="center"/>
          </w:tcPr>
          <w:p w14:paraId="0F8DB73F" w14:textId="5AF209B5"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137</w:t>
            </w:r>
          </w:p>
        </w:tc>
        <w:tc>
          <w:tcPr>
            <w:tcW w:w="366" w:type="pct"/>
            <w:vAlign w:val="center"/>
          </w:tcPr>
          <w:p w14:paraId="4ABB9ADE" w14:textId="2565CACB"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91</w:t>
            </w:r>
          </w:p>
        </w:tc>
        <w:tc>
          <w:tcPr>
            <w:tcW w:w="366" w:type="pct"/>
            <w:vAlign w:val="center"/>
          </w:tcPr>
          <w:p w14:paraId="1A310C38" w14:textId="6E45C91F"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91</w:t>
            </w:r>
          </w:p>
        </w:tc>
        <w:tc>
          <w:tcPr>
            <w:tcW w:w="366" w:type="pct"/>
            <w:vAlign w:val="center"/>
          </w:tcPr>
          <w:p w14:paraId="66AE8474" w14:textId="56DDA9EF"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92</w:t>
            </w:r>
          </w:p>
        </w:tc>
        <w:tc>
          <w:tcPr>
            <w:tcW w:w="366" w:type="pct"/>
            <w:vAlign w:val="center"/>
          </w:tcPr>
          <w:p w14:paraId="501C3440" w14:textId="24031E4A"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94</w:t>
            </w:r>
          </w:p>
        </w:tc>
        <w:tc>
          <w:tcPr>
            <w:tcW w:w="366" w:type="pct"/>
            <w:vAlign w:val="center"/>
          </w:tcPr>
          <w:p w14:paraId="650D5A7B" w14:textId="122D4232"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138</w:t>
            </w:r>
          </w:p>
        </w:tc>
        <w:tc>
          <w:tcPr>
            <w:tcW w:w="366" w:type="pct"/>
            <w:vAlign w:val="center"/>
          </w:tcPr>
          <w:p w14:paraId="4C551BB7" w14:textId="51429C11"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136</w:t>
            </w:r>
          </w:p>
        </w:tc>
        <w:tc>
          <w:tcPr>
            <w:tcW w:w="366" w:type="pct"/>
            <w:vAlign w:val="center"/>
          </w:tcPr>
          <w:p w14:paraId="78151F0F" w14:textId="3C99CC7E"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118</w:t>
            </w:r>
          </w:p>
        </w:tc>
        <w:tc>
          <w:tcPr>
            <w:tcW w:w="366" w:type="pct"/>
            <w:vAlign w:val="center"/>
          </w:tcPr>
          <w:p w14:paraId="5D556BA6" w14:textId="3E8A98C0"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118</w:t>
            </w:r>
          </w:p>
        </w:tc>
        <w:tc>
          <w:tcPr>
            <w:tcW w:w="366" w:type="pct"/>
            <w:vAlign w:val="center"/>
          </w:tcPr>
          <w:p w14:paraId="310F9A0B" w14:textId="1C6BDABE"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121</w:t>
            </w:r>
          </w:p>
        </w:tc>
        <w:tc>
          <w:tcPr>
            <w:tcW w:w="368" w:type="pct"/>
            <w:vAlign w:val="center"/>
          </w:tcPr>
          <w:p w14:paraId="3E957090" w14:textId="254E70F7" w:rsidR="00014FC9" w:rsidRPr="00902ED6" w:rsidRDefault="00014FC9" w:rsidP="00014FC9">
            <w:pPr>
              <w:spacing w:line="240" w:lineRule="auto"/>
              <w:ind w:right="-142"/>
              <w:jc w:val="center"/>
              <w:rPr>
                <w:rFonts w:eastAsia="Times New Roman"/>
                <w:szCs w:val="24"/>
              </w:rPr>
            </w:pPr>
            <w:r w:rsidRPr="00902ED6">
              <w:rPr>
                <w:rFonts w:eastAsia="Times New Roman"/>
                <w:szCs w:val="24"/>
              </w:rPr>
              <w:t>128</w:t>
            </w:r>
          </w:p>
        </w:tc>
      </w:tr>
      <w:tr w:rsidR="00014FC9" w:rsidRPr="00902ED6" w14:paraId="4522419A" w14:textId="77777777" w:rsidTr="00014FC9">
        <w:trPr>
          <w:jc w:val="center"/>
        </w:trPr>
        <w:tc>
          <w:tcPr>
            <w:tcW w:w="972" w:type="pct"/>
            <w:shd w:val="clear" w:color="auto" w:fill="auto"/>
            <w:vAlign w:val="bottom"/>
          </w:tcPr>
          <w:p w14:paraId="1832E3C2" w14:textId="3F24D8E4" w:rsidR="00014FC9" w:rsidRPr="00902ED6" w:rsidRDefault="00014FC9" w:rsidP="00014FC9">
            <w:pPr>
              <w:spacing w:line="240" w:lineRule="auto"/>
              <w:ind w:right="-142"/>
              <w:jc w:val="left"/>
              <w:rPr>
                <w:rFonts w:eastAsia="Times New Roman"/>
                <w:szCs w:val="24"/>
              </w:rPr>
            </w:pPr>
            <w:r w:rsidRPr="00902ED6">
              <w:rPr>
                <w:rFonts w:eastAsia="Times New Roman"/>
                <w:szCs w:val="24"/>
              </w:rPr>
              <w:t>п. Красноармейский</w:t>
            </w:r>
          </w:p>
        </w:tc>
        <w:tc>
          <w:tcPr>
            <w:tcW w:w="366" w:type="pct"/>
            <w:vAlign w:val="center"/>
          </w:tcPr>
          <w:p w14:paraId="73585154" w14:textId="765E3CDE"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135</w:t>
            </w:r>
          </w:p>
        </w:tc>
        <w:tc>
          <w:tcPr>
            <w:tcW w:w="366" w:type="pct"/>
            <w:vAlign w:val="center"/>
          </w:tcPr>
          <w:p w14:paraId="1E350B23" w14:textId="76F608B9"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54</w:t>
            </w:r>
          </w:p>
        </w:tc>
        <w:tc>
          <w:tcPr>
            <w:tcW w:w="366" w:type="pct"/>
            <w:vAlign w:val="center"/>
          </w:tcPr>
          <w:p w14:paraId="73F90EDC" w14:textId="324A72F9"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54</w:t>
            </w:r>
          </w:p>
        </w:tc>
        <w:tc>
          <w:tcPr>
            <w:tcW w:w="366" w:type="pct"/>
            <w:vAlign w:val="center"/>
          </w:tcPr>
          <w:p w14:paraId="34BC0343" w14:textId="0A4DE571"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54</w:t>
            </w:r>
          </w:p>
        </w:tc>
        <w:tc>
          <w:tcPr>
            <w:tcW w:w="366" w:type="pct"/>
            <w:vAlign w:val="center"/>
          </w:tcPr>
          <w:p w14:paraId="2BD5E633" w14:textId="40487385"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55</w:t>
            </w:r>
          </w:p>
        </w:tc>
        <w:tc>
          <w:tcPr>
            <w:tcW w:w="366" w:type="pct"/>
            <w:vAlign w:val="center"/>
          </w:tcPr>
          <w:p w14:paraId="47ED0998" w14:textId="29CE404B"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134</w:t>
            </w:r>
          </w:p>
        </w:tc>
        <w:tc>
          <w:tcPr>
            <w:tcW w:w="366" w:type="pct"/>
            <w:vAlign w:val="center"/>
          </w:tcPr>
          <w:p w14:paraId="6B95E89A" w14:textId="174AD56C"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130</w:t>
            </w:r>
          </w:p>
        </w:tc>
        <w:tc>
          <w:tcPr>
            <w:tcW w:w="366" w:type="pct"/>
            <w:vAlign w:val="center"/>
          </w:tcPr>
          <w:p w14:paraId="71095AB9" w14:textId="2D6428E9"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130</w:t>
            </w:r>
          </w:p>
        </w:tc>
        <w:tc>
          <w:tcPr>
            <w:tcW w:w="366" w:type="pct"/>
            <w:vAlign w:val="center"/>
          </w:tcPr>
          <w:p w14:paraId="0EEA51F0" w14:textId="7E30D5D0"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130</w:t>
            </w:r>
          </w:p>
        </w:tc>
        <w:tc>
          <w:tcPr>
            <w:tcW w:w="366" w:type="pct"/>
            <w:vAlign w:val="center"/>
          </w:tcPr>
          <w:p w14:paraId="4E5618DD" w14:textId="256F8C74"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136</w:t>
            </w:r>
          </w:p>
        </w:tc>
        <w:tc>
          <w:tcPr>
            <w:tcW w:w="368" w:type="pct"/>
            <w:vAlign w:val="center"/>
          </w:tcPr>
          <w:p w14:paraId="5804A45C" w14:textId="12159FA6"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137</w:t>
            </w:r>
          </w:p>
        </w:tc>
      </w:tr>
      <w:tr w:rsidR="00014FC9" w:rsidRPr="00902ED6" w14:paraId="69B923C0" w14:textId="77777777" w:rsidTr="00014FC9">
        <w:trPr>
          <w:jc w:val="center"/>
        </w:trPr>
        <w:tc>
          <w:tcPr>
            <w:tcW w:w="972" w:type="pct"/>
            <w:shd w:val="clear" w:color="auto" w:fill="auto"/>
            <w:vAlign w:val="bottom"/>
          </w:tcPr>
          <w:p w14:paraId="728E3577" w14:textId="03A17DA5" w:rsidR="00014FC9" w:rsidRPr="00902ED6" w:rsidRDefault="00014FC9" w:rsidP="00014FC9">
            <w:pPr>
              <w:spacing w:line="240" w:lineRule="auto"/>
              <w:ind w:right="-142"/>
              <w:jc w:val="left"/>
              <w:rPr>
                <w:rFonts w:eastAsia="Times New Roman"/>
                <w:szCs w:val="24"/>
              </w:rPr>
            </w:pPr>
            <w:r w:rsidRPr="00902ED6">
              <w:rPr>
                <w:rFonts w:eastAsia="Times New Roman"/>
                <w:szCs w:val="24"/>
              </w:rPr>
              <w:t>п. Октябрьский</w:t>
            </w:r>
          </w:p>
        </w:tc>
        <w:tc>
          <w:tcPr>
            <w:tcW w:w="366" w:type="pct"/>
            <w:vAlign w:val="center"/>
          </w:tcPr>
          <w:p w14:paraId="54A616A8" w14:textId="42851C54"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113</w:t>
            </w:r>
          </w:p>
        </w:tc>
        <w:tc>
          <w:tcPr>
            <w:tcW w:w="366" w:type="pct"/>
            <w:vAlign w:val="center"/>
          </w:tcPr>
          <w:p w14:paraId="02C011C3" w14:textId="3BCE6A10"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59</w:t>
            </w:r>
          </w:p>
        </w:tc>
        <w:tc>
          <w:tcPr>
            <w:tcW w:w="366" w:type="pct"/>
            <w:vAlign w:val="center"/>
          </w:tcPr>
          <w:p w14:paraId="1D761A71" w14:textId="3AF81C30"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59</w:t>
            </w:r>
          </w:p>
        </w:tc>
        <w:tc>
          <w:tcPr>
            <w:tcW w:w="366" w:type="pct"/>
            <w:vAlign w:val="center"/>
          </w:tcPr>
          <w:p w14:paraId="56E12829" w14:textId="291A5325"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59</w:t>
            </w:r>
          </w:p>
        </w:tc>
        <w:tc>
          <w:tcPr>
            <w:tcW w:w="366" w:type="pct"/>
            <w:vAlign w:val="center"/>
          </w:tcPr>
          <w:p w14:paraId="16CE85D6" w14:textId="52686D7B"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60</w:t>
            </w:r>
          </w:p>
        </w:tc>
        <w:tc>
          <w:tcPr>
            <w:tcW w:w="366" w:type="pct"/>
            <w:vAlign w:val="center"/>
          </w:tcPr>
          <w:p w14:paraId="0BF12D86" w14:textId="36704060"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132</w:t>
            </w:r>
          </w:p>
        </w:tc>
        <w:tc>
          <w:tcPr>
            <w:tcW w:w="366" w:type="pct"/>
            <w:vAlign w:val="center"/>
          </w:tcPr>
          <w:p w14:paraId="3E6C2BCC" w14:textId="1C689860"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134</w:t>
            </w:r>
          </w:p>
        </w:tc>
        <w:tc>
          <w:tcPr>
            <w:tcW w:w="366" w:type="pct"/>
            <w:vAlign w:val="center"/>
          </w:tcPr>
          <w:p w14:paraId="56D8FAD6" w14:textId="3875A430"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137</w:t>
            </w:r>
          </w:p>
        </w:tc>
        <w:tc>
          <w:tcPr>
            <w:tcW w:w="366" w:type="pct"/>
            <w:vAlign w:val="center"/>
          </w:tcPr>
          <w:p w14:paraId="5D1BD9C1" w14:textId="20FB70A6"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137</w:t>
            </w:r>
          </w:p>
        </w:tc>
        <w:tc>
          <w:tcPr>
            <w:tcW w:w="366" w:type="pct"/>
            <w:vAlign w:val="center"/>
          </w:tcPr>
          <w:p w14:paraId="107D9E2D" w14:textId="6DEC0CA5"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136</w:t>
            </w:r>
          </w:p>
        </w:tc>
        <w:tc>
          <w:tcPr>
            <w:tcW w:w="368" w:type="pct"/>
            <w:vAlign w:val="center"/>
          </w:tcPr>
          <w:p w14:paraId="3E29EEC0" w14:textId="024F9A35"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132</w:t>
            </w:r>
          </w:p>
        </w:tc>
      </w:tr>
      <w:tr w:rsidR="00014FC9" w:rsidRPr="00902ED6" w14:paraId="31707007" w14:textId="77777777" w:rsidTr="00014FC9">
        <w:trPr>
          <w:jc w:val="center"/>
        </w:trPr>
        <w:tc>
          <w:tcPr>
            <w:tcW w:w="972" w:type="pct"/>
            <w:shd w:val="clear" w:color="auto" w:fill="auto"/>
            <w:vAlign w:val="bottom"/>
          </w:tcPr>
          <w:p w14:paraId="546C5757" w14:textId="655DDC1C" w:rsidR="00014FC9" w:rsidRPr="00902ED6" w:rsidRDefault="00014FC9" w:rsidP="00014FC9">
            <w:pPr>
              <w:spacing w:line="240" w:lineRule="auto"/>
              <w:ind w:right="-142"/>
              <w:jc w:val="left"/>
              <w:rPr>
                <w:rFonts w:eastAsia="Times New Roman"/>
                <w:szCs w:val="24"/>
              </w:rPr>
            </w:pPr>
            <w:r w:rsidRPr="00902ED6">
              <w:rPr>
                <w:rFonts w:eastAsia="Times New Roman"/>
                <w:szCs w:val="24"/>
              </w:rPr>
              <w:t>п. Расцвет</w:t>
            </w:r>
          </w:p>
        </w:tc>
        <w:tc>
          <w:tcPr>
            <w:tcW w:w="366" w:type="pct"/>
            <w:vAlign w:val="center"/>
          </w:tcPr>
          <w:p w14:paraId="5B5F7A19" w14:textId="084D4F5C"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499</w:t>
            </w:r>
          </w:p>
        </w:tc>
        <w:tc>
          <w:tcPr>
            <w:tcW w:w="366" w:type="pct"/>
            <w:vAlign w:val="center"/>
          </w:tcPr>
          <w:p w14:paraId="78DBF495" w14:textId="7F4789F6"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258</w:t>
            </w:r>
          </w:p>
        </w:tc>
        <w:tc>
          <w:tcPr>
            <w:tcW w:w="366" w:type="pct"/>
            <w:vAlign w:val="center"/>
          </w:tcPr>
          <w:p w14:paraId="294300BA" w14:textId="18FB09D9"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258</w:t>
            </w:r>
          </w:p>
        </w:tc>
        <w:tc>
          <w:tcPr>
            <w:tcW w:w="366" w:type="pct"/>
            <w:vAlign w:val="center"/>
          </w:tcPr>
          <w:p w14:paraId="0A7F9825" w14:textId="75DE3C95"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259</w:t>
            </w:r>
          </w:p>
        </w:tc>
        <w:tc>
          <w:tcPr>
            <w:tcW w:w="366" w:type="pct"/>
            <w:vAlign w:val="center"/>
          </w:tcPr>
          <w:p w14:paraId="5BFC7C3C" w14:textId="7596FA9E"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263</w:t>
            </w:r>
          </w:p>
        </w:tc>
        <w:tc>
          <w:tcPr>
            <w:tcW w:w="366" w:type="pct"/>
            <w:vAlign w:val="center"/>
          </w:tcPr>
          <w:p w14:paraId="0036FDDD" w14:textId="074B6F7F"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495</w:t>
            </w:r>
          </w:p>
        </w:tc>
        <w:tc>
          <w:tcPr>
            <w:tcW w:w="366" w:type="pct"/>
            <w:vAlign w:val="center"/>
          </w:tcPr>
          <w:p w14:paraId="58B5C89F" w14:textId="2A406F35"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502</w:t>
            </w:r>
          </w:p>
        </w:tc>
        <w:tc>
          <w:tcPr>
            <w:tcW w:w="366" w:type="pct"/>
            <w:vAlign w:val="center"/>
          </w:tcPr>
          <w:p w14:paraId="50DE6496" w14:textId="3F30CE6E"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499</w:t>
            </w:r>
          </w:p>
        </w:tc>
        <w:tc>
          <w:tcPr>
            <w:tcW w:w="366" w:type="pct"/>
            <w:vAlign w:val="center"/>
          </w:tcPr>
          <w:p w14:paraId="7EC5BB22" w14:textId="1BC1F946"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499</w:t>
            </w:r>
          </w:p>
        </w:tc>
        <w:tc>
          <w:tcPr>
            <w:tcW w:w="366" w:type="pct"/>
            <w:vAlign w:val="center"/>
          </w:tcPr>
          <w:p w14:paraId="02A91618" w14:textId="67445E16"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497</w:t>
            </w:r>
          </w:p>
        </w:tc>
        <w:tc>
          <w:tcPr>
            <w:tcW w:w="368" w:type="pct"/>
            <w:vAlign w:val="center"/>
          </w:tcPr>
          <w:p w14:paraId="2BC14B3F" w14:textId="5842EC66"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499</w:t>
            </w:r>
          </w:p>
        </w:tc>
      </w:tr>
      <w:tr w:rsidR="00014FC9" w:rsidRPr="00902ED6" w14:paraId="3933DE9E" w14:textId="77777777" w:rsidTr="00014FC9">
        <w:trPr>
          <w:jc w:val="center"/>
        </w:trPr>
        <w:tc>
          <w:tcPr>
            <w:tcW w:w="972" w:type="pct"/>
            <w:tcBorders>
              <w:bottom w:val="single" w:sz="4" w:space="0" w:color="auto"/>
            </w:tcBorders>
            <w:shd w:val="clear" w:color="auto" w:fill="auto"/>
            <w:vAlign w:val="bottom"/>
          </w:tcPr>
          <w:p w14:paraId="4E3B852A" w14:textId="5CD20EB6" w:rsidR="00014FC9" w:rsidRPr="00902ED6" w:rsidRDefault="00014FC9" w:rsidP="00014FC9">
            <w:pPr>
              <w:spacing w:line="240" w:lineRule="auto"/>
              <w:ind w:right="-142"/>
              <w:jc w:val="left"/>
              <w:rPr>
                <w:rFonts w:eastAsia="Times New Roman"/>
                <w:szCs w:val="24"/>
              </w:rPr>
            </w:pPr>
            <w:r w:rsidRPr="00902ED6">
              <w:rPr>
                <w:rFonts w:eastAsia="Times New Roman"/>
                <w:szCs w:val="24"/>
              </w:rPr>
              <w:t>х. Розы Люксембург</w:t>
            </w:r>
          </w:p>
        </w:tc>
        <w:tc>
          <w:tcPr>
            <w:tcW w:w="366" w:type="pct"/>
            <w:vAlign w:val="center"/>
          </w:tcPr>
          <w:p w14:paraId="5C707C64" w14:textId="5FF72D8C"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179</w:t>
            </w:r>
          </w:p>
        </w:tc>
        <w:tc>
          <w:tcPr>
            <w:tcW w:w="366" w:type="pct"/>
            <w:vAlign w:val="center"/>
          </w:tcPr>
          <w:p w14:paraId="6260E3E4" w14:textId="1F9E106B"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100</w:t>
            </w:r>
          </w:p>
        </w:tc>
        <w:tc>
          <w:tcPr>
            <w:tcW w:w="366" w:type="pct"/>
            <w:vAlign w:val="center"/>
          </w:tcPr>
          <w:p w14:paraId="3A137A52" w14:textId="3BBA32E7"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100</w:t>
            </w:r>
          </w:p>
        </w:tc>
        <w:tc>
          <w:tcPr>
            <w:tcW w:w="366" w:type="pct"/>
            <w:vAlign w:val="center"/>
          </w:tcPr>
          <w:p w14:paraId="18486320" w14:textId="29ED8B67"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101</w:t>
            </w:r>
          </w:p>
        </w:tc>
        <w:tc>
          <w:tcPr>
            <w:tcW w:w="366" w:type="pct"/>
            <w:vAlign w:val="center"/>
          </w:tcPr>
          <w:p w14:paraId="2C0F731B" w14:textId="06E1859B"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102</w:t>
            </w:r>
          </w:p>
        </w:tc>
        <w:tc>
          <w:tcPr>
            <w:tcW w:w="366" w:type="pct"/>
            <w:vAlign w:val="center"/>
          </w:tcPr>
          <w:p w14:paraId="67BF9A4A" w14:textId="565CC038"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194</w:t>
            </w:r>
          </w:p>
        </w:tc>
        <w:tc>
          <w:tcPr>
            <w:tcW w:w="366" w:type="pct"/>
            <w:vAlign w:val="center"/>
          </w:tcPr>
          <w:p w14:paraId="3C8EEDA9" w14:textId="0724528F"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198</w:t>
            </w:r>
          </w:p>
        </w:tc>
        <w:tc>
          <w:tcPr>
            <w:tcW w:w="366" w:type="pct"/>
            <w:vAlign w:val="center"/>
          </w:tcPr>
          <w:p w14:paraId="524051FF" w14:textId="1B50A6F0"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192</w:t>
            </w:r>
          </w:p>
        </w:tc>
        <w:tc>
          <w:tcPr>
            <w:tcW w:w="366" w:type="pct"/>
            <w:vAlign w:val="center"/>
          </w:tcPr>
          <w:p w14:paraId="0896892B" w14:textId="549AAD12"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192</w:t>
            </w:r>
          </w:p>
        </w:tc>
        <w:tc>
          <w:tcPr>
            <w:tcW w:w="366" w:type="pct"/>
            <w:vAlign w:val="center"/>
          </w:tcPr>
          <w:p w14:paraId="1218EED2" w14:textId="30461DC9" w:rsidR="00014FC9" w:rsidRPr="00902ED6" w:rsidRDefault="00014FC9" w:rsidP="00014FC9">
            <w:pPr>
              <w:spacing w:line="240" w:lineRule="auto"/>
              <w:ind w:right="-142"/>
              <w:jc w:val="center"/>
              <w:rPr>
                <w:rFonts w:eastAsia="Times New Roman"/>
                <w:szCs w:val="24"/>
              </w:rPr>
            </w:pPr>
            <w:r w:rsidRPr="00902ED6">
              <w:rPr>
                <w:rFonts w:eastAsia="Times New Roman"/>
                <w:szCs w:val="24"/>
              </w:rPr>
              <w:t>186</w:t>
            </w:r>
          </w:p>
        </w:tc>
        <w:tc>
          <w:tcPr>
            <w:tcW w:w="368" w:type="pct"/>
            <w:vAlign w:val="center"/>
          </w:tcPr>
          <w:p w14:paraId="618EAA9B" w14:textId="16845389" w:rsidR="00014FC9" w:rsidRPr="00902ED6" w:rsidRDefault="00014FC9" w:rsidP="00014FC9">
            <w:pPr>
              <w:spacing w:line="240" w:lineRule="auto"/>
              <w:ind w:left="-155" w:right="-142"/>
              <w:jc w:val="center"/>
              <w:rPr>
                <w:rFonts w:eastAsia="Times New Roman"/>
                <w:szCs w:val="24"/>
              </w:rPr>
            </w:pPr>
            <w:r w:rsidRPr="00902ED6">
              <w:rPr>
                <w:rFonts w:eastAsia="Times New Roman"/>
                <w:szCs w:val="24"/>
              </w:rPr>
              <w:t>189</w:t>
            </w:r>
          </w:p>
        </w:tc>
      </w:tr>
      <w:tr w:rsidR="00C8685F" w:rsidRPr="00902ED6" w14:paraId="3E9206A4" w14:textId="77777777" w:rsidTr="00014FC9">
        <w:trPr>
          <w:jc w:val="center"/>
        </w:trPr>
        <w:tc>
          <w:tcPr>
            <w:tcW w:w="972" w:type="pct"/>
            <w:tcBorders>
              <w:top w:val="single" w:sz="4" w:space="0" w:color="auto"/>
            </w:tcBorders>
          </w:tcPr>
          <w:p w14:paraId="15F012DE" w14:textId="77777777" w:rsidR="005776F9" w:rsidRPr="00902ED6" w:rsidRDefault="005776F9" w:rsidP="00C8685F">
            <w:pPr>
              <w:spacing w:line="240" w:lineRule="auto"/>
              <w:ind w:right="-142"/>
              <w:jc w:val="left"/>
              <w:rPr>
                <w:rFonts w:eastAsia="Times New Roman"/>
                <w:szCs w:val="24"/>
              </w:rPr>
            </w:pPr>
            <w:r w:rsidRPr="00902ED6">
              <w:rPr>
                <w:rFonts w:eastAsia="Times New Roman"/>
                <w:szCs w:val="24"/>
              </w:rPr>
              <w:t>Всего</w:t>
            </w:r>
          </w:p>
        </w:tc>
        <w:tc>
          <w:tcPr>
            <w:tcW w:w="366" w:type="pct"/>
            <w:vAlign w:val="center"/>
          </w:tcPr>
          <w:p w14:paraId="36107C5B" w14:textId="37350986" w:rsidR="005776F9" w:rsidRPr="00902ED6" w:rsidRDefault="00014FC9" w:rsidP="00C8685F">
            <w:pPr>
              <w:spacing w:line="240" w:lineRule="auto"/>
              <w:ind w:left="-155" w:right="-142"/>
              <w:jc w:val="center"/>
              <w:rPr>
                <w:rFonts w:eastAsia="Times New Roman"/>
                <w:szCs w:val="24"/>
              </w:rPr>
            </w:pPr>
            <w:r w:rsidRPr="00902ED6">
              <w:rPr>
                <w:rFonts w:eastAsia="Times New Roman"/>
                <w:szCs w:val="24"/>
              </w:rPr>
              <w:t>3640</w:t>
            </w:r>
          </w:p>
        </w:tc>
        <w:tc>
          <w:tcPr>
            <w:tcW w:w="366" w:type="pct"/>
          </w:tcPr>
          <w:p w14:paraId="317F8142" w14:textId="0C2070C3" w:rsidR="005776F9" w:rsidRPr="00902ED6" w:rsidRDefault="00014FC9" w:rsidP="00C8685F">
            <w:pPr>
              <w:spacing w:line="240" w:lineRule="auto"/>
              <w:ind w:left="-155" w:right="-142"/>
              <w:jc w:val="center"/>
              <w:rPr>
                <w:rFonts w:eastAsia="Times New Roman"/>
                <w:szCs w:val="24"/>
              </w:rPr>
            </w:pPr>
            <w:r w:rsidRPr="00902ED6">
              <w:rPr>
                <w:rFonts w:eastAsia="Times New Roman"/>
                <w:szCs w:val="24"/>
              </w:rPr>
              <w:t>2605</w:t>
            </w:r>
          </w:p>
        </w:tc>
        <w:tc>
          <w:tcPr>
            <w:tcW w:w="366" w:type="pct"/>
            <w:vAlign w:val="center"/>
          </w:tcPr>
          <w:p w14:paraId="038E7E6C" w14:textId="7745C343" w:rsidR="005776F9" w:rsidRPr="00902ED6" w:rsidRDefault="00014FC9" w:rsidP="00C8685F">
            <w:pPr>
              <w:spacing w:line="240" w:lineRule="auto"/>
              <w:ind w:left="-155" w:right="-142"/>
              <w:jc w:val="center"/>
              <w:rPr>
                <w:rFonts w:eastAsia="Times New Roman"/>
                <w:szCs w:val="24"/>
              </w:rPr>
            </w:pPr>
            <w:r w:rsidRPr="00902ED6">
              <w:rPr>
                <w:rFonts w:eastAsia="Times New Roman"/>
                <w:szCs w:val="24"/>
              </w:rPr>
              <w:t>2624</w:t>
            </w:r>
          </w:p>
        </w:tc>
        <w:tc>
          <w:tcPr>
            <w:tcW w:w="366" w:type="pct"/>
            <w:vAlign w:val="center"/>
          </w:tcPr>
          <w:p w14:paraId="0C94A69E" w14:textId="36C52E8D" w:rsidR="005776F9" w:rsidRPr="00902ED6" w:rsidRDefault="00014FC9" w:rsidP="00C8685F">
            <w:pPr>
              <w:spacing w:line="240" w:lineRule="auto"/>
              <w:ind w:left="-155" w:right="-142"/>
              <w:jc w:val="center"/>
              <w:rPr>
                <w:rFonts w:eastAsia="Times New Roman"/>
                <w:szCs w:val="24"/>
              </w:rPr>
            </w:pPr>
            <w:r w:rsidRPr="00902ED6">
              <w:rPr>
                <w:rFonts w:eastAsia="Times New Roman"/>
                <w:szCs w:val="24"/>
              </w:rPr>
              <w:t>2650</w:t>
            </w:r>
          </w:p>
        </w:tc>
        <w:tc>
          <w:tcPr>
            <w:tcW w:w="366" w:type="pct"/>
            <w:vAlign w:val="center"/>
          </w:tcPr>
          <w:p w14:paraId="3DC8A369" w14:textId="639744AD" w:rsidR="005776F9" w:rsidRPr="00902ED6" w:rsidRDefault="00014FC9" w:rsidP="00C8685F">
            <w:pPr>
              <w:spacing w:line="240" w:lineRule="auto"/>
              <w:ind w:left="-155" w:right="-142"/>
              <w:jc w:val="center"/>
              <w:rPr>
                <w:rFonts w:eastAsia="Times New Roman"/>
                <w:szCs w:val="24"/>
              </w:rPr>
            </w:pPr>
            <w:r w:rsidRPr="00902ED6">
              <w:rPr>
                <w:rFonts w:eastAsia="Times New Roman"/>
                <w:szCs w:val="24"/>
              </w:rPr>
              <w:t>2674</w:t>
            </w:r>
          </w:p>
        </w:tc>
        <w:tc>
          <w:tcPr>
            <w:tcW w:w="366" w:type="pct"/>
            <w:vAlign w:val="center"/>
          </w:tcPr>
          <w:p w14:paraId="5531CCD5" w14:textId="0A3E8061" w:rsidR="005776F9" w:rsidRPr="00902ED6" w:rsidRDefault="00014FC9" w:rsidP="00C8685F">
            <w:pPr>
              <w:spacing w:line="240" w:lineRule="auto"/>
              <w:ind w:left="-155" w:right="-142"/>
              <w:jc w:val="center"/>
              <w:rPr>
                <w:rFonts w:eastAsia="Times New Roman"/>
                <w:szCs w:val="24"/>
              </w:rPr>
            </w:pPr>
            <w:r w:rsidRPr="00902ED6">
              <w:rPr>
                <w:rFonts w:eastAsia="Times New Roman"/>
                <w:szCs w:val="24"/>
              </w:rPr>
              <w:t>4449</w:t>
            </w:r>
          </w:p>
        </w:tc>
        <w:tc>
          <w:tcPr>
            <w:tcW w:w="366" w:type="pct"/>
            <w:vAlign w:val="center"/>
          </w:tcPr>
          <w:p w14:paraId="728BF179" w14:textId="545021FF" w:rsidR="005776F9" w:rsidRPr="00902ED6" w:rsidRDefault="00014FC9" w:rsidP="00C8685F">
            <w:pPr>
              <w:spacing w:line="240" w:lineRule="auto"/>
              <w:ind w:left="-155" w:right="-142"/>
              <w:jc w:val="center"/>
              <w:rPr>
                <w:rFonts w:eastAsia="Times New Roman"/>
                <w:szCs w:val="24"/>
              </w:rPr>
            </w:pPr>
            <w:r w:rsidRPr="00902ED6">
              <w:rPr>
                <w:rFonts w:eastAsia="Times New Roman"/>
                <w:szCs w:val="24"/>
              </w:rPr>
              <w:t>4533</w:t>
            </w:r>
          </w:p>
        </w:tc>
        <w:tc>
          <w:tcPr>
            <w:tcW w:w="366" w:type="pct"/>
            <w:vAlign w:val="center"/>
          </w:tcPr>
          <w:p w14:paraId="7DBBB6F3" w14:textId="7D98F9B3" w:rsidR="005776F9" w:rsidRPr="00902ED6" w:rsidRDefault="00014FC9" w:rsidP="00C8685F">
            <w:pPr>
              <w:spacing w:line="240" w:lineRule="auto"/>
              <w:ind w:left="-155" w:right="-142"/>
              <w:jc w:val="center"/>
              <w:rPr>
                <w:rFonts w:eastAsia="Times New Roman"/>
                <w:szCs w:val="24"/>
              </w:rPr>
            </w:pPr>
            <w:r w:rsidRPr="00902ED6">
              <w:rPr>
                <w:rFonts w:eastAsia="Times New Roman"/>
                <w:szCs w:val="24"/>
              </w:rPr>
              <w:t>4485</w:t>
            </w:r>
          </w:p>
        </w:tc>
        <w:tc>
          <w:tcPr>
            <w:tcW w:w="366" w:type="pct"/>
            <w:vAlign w:val="center"/>
          </w:tcPr>
          <w:p w14:paraId="25667C32" w14:textId="171DE4D6" w:rsidR="005776F9" w:rsidRPr="00902ED6" w:rsidRDefault="00EB65AA" w:rsidP="00C8685F">
            <w:pPr>
              <w:spacing w:line="240" w:lineRule="auto"/>
              <w:ind w:left="-155" w:right="-142"/>
              <w:jc w:val="center"/>
              <w:rPr>
                <w:rFonts w:eastAsia="Times New Roman"/>
                <w:szCs w:val="24"/>
              </w:rPr>
            </w:pPr>
            <w:r w:rsidRPr="00902ED6">
              <w:rPr>
                <w:rFonts w:eastAsia="Times New Roman"/>
                <w:szCs w:val="24"/>
              </w:rPr>
              <w:t>4492</w:t>
            </w:r>
          </w:p>
        </w:tc>
        <w:tc>
          <w:tcPr>
            <w:tcW w:w="366" w:type="pct"/>
          </w:tcPr>
          <w:p w14:paraId="67B73DA3" w14:textId="3EC96F62" w:rsidR="005776F9" w:rsidRPr="00902ED6" w:rsidRDefault="00EB65AA" w:rsidP="00C8685F">
            <w:pPr>
              <w:spacing w:line="240" w:lineRule="auto"/>
              <w:ind w:left="-155" w:right="-142"/>
              <w:jc w:val="center"/>
              <w:rPr>
                <w:rFonts w:eastAsia="Times New Roman"/>
                <w:szCs w:val="24"/>
              </w:rPr>
            </w:pPr>
            <w:r w:rsidRPr="00902ED6">
              <w:rPr>
                <w:rFonts w:eastAsia="Times New Roman"/>
                <w:szCs w:val="24"/>
              </w:rPr>
              <w:t>4516</w:t>
            </w:r>
          </w:p>
        </w:tc>
        <w:tc>
          <w:tcPr>
            <w:tcW w:w="368" w:type="pct"/>
          </w:tcPr>
          <w:p w14:paraId="7BC48E3F" w14:textId="2DAD9BEC" w:rsidR="005776F9" w:rsidRPr="00902ED6" w:rsidRDefault="00EB65AA" w:rsidP="00C8685F">
            <w:pPr>
              <w:spacing w:line="240" w:lineRule="auto"/>
              <w:ind w:left="-155" w:right="-142"/>
              <w:jc w:val="center"/>
              <w:rPr>
                <w:rFonts w:eastAsia="Times New Roman"/>
                <w:szCs w:val="24"/>
              </w:rPr>
            </w:pPr>
            <w:r w:rsidRPr="00902ED6">
              <w:rPr>
                <w:rFonts w:eastAsia="Times New Roman"/>
                <w:szCs w:val="24"/>
              </w:rPr>
              <w:t>4531</w:t>
            </w:r>
          </w:p>
        </w:tc>
      </w:tr>
    </w:tbl>
    <w:p w14:paraId="03158FE2" w14:textId="1B4ED461" w:rsidR="005776F9" w:rsidRPr="00902ED6" w:rsidRDefault="005776F9" w:rsidP="00C8685F">
      <w:pPr>
        <w:spacing w:line="276" w:lineRule="auto"/>
        <w:ind w:firstLine="709"/>
        <w:rPr>
          <w:sz w:val="28"/>
          <w:szCs w:val="28"/>
          <w:lang w:eastAsia="ru-RU"/>
        </w:rPr>
      </w:pPr>
      <w:r w:rsidRPr="00902ED6">
        <w:rPr>
          <w:sz w:val="28"/>
          <w:szCs w:val="28"/>
          <w:lang w:eastAsia="ru-RU"/>
        </w:rPr>
        <w:t xml:space="preserve">До 2016 года для </w:t>
      </w:r>
      <w:r w:rsidR="00014FC9" w:rsidRPr="00902ED6">
        <w:rPr>
          <w:sz w:val="28"/>
          <w:szCs w:val="28"/>
          <w:lang w:eastAsia="ru-RU"/>
        </w:rPr>
        <w:t>муниципального образования</w:t>
      </w:r>
      <w:r w:rsidRPr="00902ED6">
        <w:rPr>
          <w:sz w:val="28"/>
          <w:szCs w:val="28"/>
          <w:lang w:eastAsia="ru-RU"/>
        </w:rPr>
        <w:t xml:space="preserve"> было характерно естественное воспроизводство населения, однако, основной прирост населен</w:t>
      </w:r>
      <w:r w:rsidR="004B63F7" w:rsidRPr="00902ED6">
        <w:rPr>
          <w:sz w:val="28"/>
          <w:szCs w:val="28"/>
          <w:lang w:eastAsia="ru-RU"/>
        </w:rPr>
        <w:t>ия происходил за счет миграции.</w:t>
      </w:r>
    </w:p>
    <w:p w14:paraId="6D3D7D75" w14:textId="77777777" w:rsidR="005776F9" w:rsidRPr="00902ED6" w:rsidRDefault="005776F9" w:rsidP="00C8685F">
      <w:pPr>
        <w:spacing w:line="276" w:lineRule="auto"/>
        <w:ind w:firstLine="709"/>
        <w:rPr>
          <w:sz w:val="28"/>
          <w:szCs w:val="28"/>
          <w:lang w:eastAsia="ru-RU"/>
        </w:rPr>
      </w:pPr>
      <w:r w:rsidRPr="00902ED6">
        <w:rPr>
          <w:sz w:val="28"/>
          <w:szCs w:val="28"/>
          <w:lang w:eastAsia="ru-RU"/>
        </w:rPr>
        <w:t>Миграционное движение в 2020 году характеризовалось снижением числа прибывших на территорию поселения и снижением числа выбывших относительно уровня 2019 года.</w:t>
      </w:r>
    </w:p>
    <w:p w14:paraId="6B02DFB9" w14:textId="77777777" w:rsidR="005776F9" w:rsidRPr="00902ED6" w:rsidRDefault="005776F9" w:rsidP="00C8685F">
      <w:pPr>
        <w:spacing w:line="240" w:lineRule="auto"/>
        <w:jc w:val="right"/>
        <w:rPr>
          <w:rFonts w:eastAsia="Times New Roman"/>
          <w:sz w:val="28"/>
          <w:szCs w:val="28"/>
          <w:lang w:eastAsia="ru-RU"/>
        </w:rPr>
      </w:pPr>
      <w:r w:rsidRPr="00902ED6">
        <w:rPr>
          <w:rFonts w:eastAsia="Times New Roman"/>
          <w:sz w:val="28"/>
          <w:szCs w:val="28"/>
          <w:lang w:eastAsia="ru-RU"/>
        </w:rPr>
        <w:t>Таблица</w:t>
      </w:r>
      <w:r w:rsidR="008F6803" w:rsidRPr="00902ED6">
        <w:rPr>
          <w:rFonts w:eastAsia="Times New Roman"/>
          <w:sz w:val="28"/>
          <w:szCs w:val="28"/>
          <w:lang w:eastAsia="ru-RU"/>
        </w:rPr>
        <w:t xml:space="preserve"> 2.4.2</w:t>
      </w:r>
    </w:p>
    <w:p w14:paraId="684DB477" w14:textId="77777777" w:rsidR="005776F9" w:rsidRPr="00902ED6" w:rsidRDefault="005776F9" w:rsidP="00C8685F">
      <w:pPr>
        <w:spacing w:line="240" w:lineRule="auto"/>
        <w:jc w:val="center"/>
        <w:rPr>
          <w:rFonts w:eastAsia="Times New Roman"/>
          <w:sz w:val="28"/>
          <w:szCs w:val="28"/>
          <w:lang w:eastAsia="ru-RU"/>
        </w:rPr>
      </w:pPr>
      <w:r w:rsidRPr="00902ED6">
        <w:rPr>
          <w:rFonts w:eastAsia="Times New Roman"/>
          <w:sz w:val="28"/>
          <w:szCs w:val="28"/>
          <w:lang w:eastAsia="ru-RU"/>
        </w:rPr>
        <w:t>Естественное и механическое движение населения</w:t>
      </w:r>
    </w:p>
    <w:tbl>
      <w:tblPr>
        <w:tblStyle w:val="TableGridReport2"/>
        <w:tblW w:w="5000" w:type="pct"/>
        <w:tblLook w:val="04A0" w:firstRow="1" w:lastRow="0" w:firstColumn="1" w:lastColumn="0" w:noHBand="0" w:noVBand="1"/>
      </w:tblPr>
      <w:tblGrid>
        <w:gridCol w:w="1919"/>
        <w:gridCol w:w="774"/>
        <w:gridCol w:w="774"/>
        <w:gridCol w:w="773"/>
        <w:gridCol w:w="773"/>
        <w:gridCol w:w="773"/>
        <w:gridCol w:w="773"/>
        <w:gridCol w:w="773"/>
        <w:gridCol w:w="773"/>
        <w:gridCol w:w="773"/>
        <w:gridCol w:w="773"/>
        <w:gridCol w:w="771"/>
      </w:tblGrid>
      <w:tr w:rsidR="0067513E" w:rsidRPr="00902ED6" w14:paraId="4EDB378D" w14:textId="77777777" w:rsidTr="006E66B4">
        <w:tc>
          <w:tcPr>
            <w:tcW w:w="920" w:type="pct"/>
            <w:tcBorders>
              <w:bottom w:val="single" w:sz="4" w:space="0" w:color="auto"/>
            </w:tcBorders>
            <w:vAlign w:val="center"/>
          </w:tcPr>
          <w:p w14:paraId="0811279B" w14:textId="77777777" w:rsidR="0067513E" w:rsidRPr="00902ED6" w:rsidRDefault="0067513E" w:rsidP="00C8685F">
            <w:pPr>
              <w:spacing w:line="240" w:lineRule="auto"/>
              <w:jc w:val="center"/>
              <w:rPr>
                <w:rFonts w:eastAsia="Times New Roman"/>
                <w:b/>
                <w:bCs/>
                <w:szCs w:val="24"/>
              </w:rPr>
            </w:pPr>
            <w:r w:rsidRPr="00902ED6">
              <w:rPr>
                <w:rFonts w:eastAsia="Times New Roman"/>
                <w:b/>
                <w:bCs/>
                <w:szCs w:val="24"/>
              </w:rPr>
              <w:t>Показатели</w:t>
            </w:r>
          </w:p>
        </w:tc>
        <w:tc>
          <w:tcPr>
            <w:tcW w:w="371" w:type="pct"/>
            <w:tcBorders>
              <w:bottom w:val="single" w:sz="4" w:space="0" w:color="auto"/>
            </w:tcBorders>
          </w:tcPr>
          <w:p w14:paraId="079A7B81" w14:textId="38B1DF03" w:rsidR="0067513E" w:rsidRPr="00902ED6" w:rsidRDefault="0067513E" w:rsidP="00C8685F">
            <w:pPr>
              <w:spacing w:line="240" w:lineRule="auto"/>
              <w:jc w:val="center"/>
              <w:rPr>
                <w:rFonts w:eastAsia="Times New Roman"/>
                <w:b/>
                <w:bCs/>
                <w:szCs w:val="24"/>
              </w:rPr>
            </w:pPr>
            <w:r w:rsidRPr="00902ED6">
              <w:rPr>
                <w:rFonts w:eastAsia="Times New Roman"/>
                <w:b/>
                <w:bCs/>
                <w:szCs w:val="24"/>
              </w:rPr>
              <w:t>2010</w:t>
            </w:r>
          </w:p>
        </w:tc>
        <w:tc>
          <w:tcPr>
            <w:tcW w:w="371" w:type="pct"/>
            <w:tcBorders>
              <w:bottom w:val="single" w:sz="4" w:space="0" w:color="auto"/>
            </w:tcBorders>
          </w:tcPr>
          <w:p w14:paraId="047EFE35" w14:textId="78B052EF" w:rsidR="0067513E" w:rsidRPr="00902ED6" w:rsidRDefault="0067513E" w:rsidP="00C8685F">
            <w:pPr>
              <w:spacing w:line="240" w:lineRule="auto"/>
              <w:jc w:val="center"/>
              <w:rPr>
                <w:rFonts w:eastAsia="Times New Roman"/>
                <w:b/>
                <w:bCs/>
                <w:szCs w:val="24"/>
              </w:rPr>
            </w:pPr>
            <w:r w:rsidRPr="00902ED6">
              <w:rPr>
                <w:rFonts w:eastAsia="Times New Roman"/>
                <w:b/>
                <w:bCs/>
                <w:szCs w:val="24"/>
              </w:rPr>
              <w:t>2011</w:t>
            </w:r>
          </w:p>
        </w:tc>
        <w:tc>
          <w:tcPr>
            <w:tcW w:w="371" w:type="pct"/>
            <w:tcBorders>
              <w:bottom w:val="single" w:sz="4" w:space="0" w:color="auto"/>
            </w:tcBorders>
          </w:tcPr>
          <w:p w14:paraId="134C9E4A" w14:textId="616072C8" w:rsidR="0067513E" w:rsidRPr="00902ED6" w:rsidRDefault="0067513E" w:rsidP="00C8685F">
            <w:pPr>
              <w:spacing w:line="240" w:lineRule="auto"/>
              <w:jc w:val="center"/>
              <w:rPr>
                <w:rFonts w:eastAsia="Times New Roman"/>
                <w:b/>
                <w:bCs/>
                <w:szCs w:val="24"/>
              </w:rPr>
            </w:pPr>
            <w:r w:rsidRPr="00902ED6">
              <w:rPr>
                <w:rFonts w:eastAsia="Times New Roman"/>
                <w:b/>
                <w:bCs/>
                <w:szCs w:val="24"/>
              </w:rPr>
              <w:t>2012</w:t>
            </w:r>
          </w:p>
        </w:tc>
        <w:tc>
          <w:tcPr>
            <w:tcW w:w="371" w:type="pct"/>
            <w:tcBorders>
              <w:bottom w:val="single" w:sz="4" w:space="0" w:color="auto"/>
            </w:tcBorders>
          </w:tcPr>
          <w:p w14:paraId="7552460B" w14:textId="74EFF14D" w:rsidR="0067513E" w:rsidRPr="00902ED6" w:rsidRDefault="0067513E" w:rsidP="00C8685F">
            <w:pPr>
              <w:spacing w:line="240" w:lineRule="auto"/>
              <w:jc w:val="center"/>
              <w:rPr>
                <w:rFonts w:eastAsia="Times New Roman"/>
                <w:b/>
                <w:bCs/>
                <w:szCs w:val="24"/>
              </w:rPr>
            </w:pPr>
            <w:r w:rsidRPr="00902ED6">
              <w:rPr>
                <w:rFonts w:eastAsia="Times New Roman"/>
                <w:b/>
                <w:bCs/>
                <w:szCs w:val="24"/>
              </w:rPr>
              <w:t>2013</w:t>
            </w:r>
          </w:p>
        </w:tc>
        <w:tc>
          <w:tcPr>
            <w:tcW w:w="371" w:type="pct"/>
            <w:tcBorders>
              <w:bottom w:val="single" w:sz="4" w:space="0" w:color="auto"/>
            </w:tcBorders>
          </w:tcPr>
          <w:p w14:paraId="0F57335A" w14:textId="2EF1D46C" w:rsidR="0067513E" w:rsidRPr="00902ED6" w:rsidRDefault="0067513E" w:rsidP="00C8685F">
            <w:pPr>
              <w:spacing w:line="240" w:lineRule="auto"/>
              <w:jc w:val="center"/>
              <w:rPr>
                <w:rFonts w:eastAsia="Times New Roman"/>
                <w:b/>
                <w:bCs/>
                <w:szCs w:val="24"/>
              </w:rPr>
            </w:pPr>
            <w:r w:rsidRPr="00902ED6">
              <w:rPr>
                <w:rFonts w:eastAsia="Times New Roman"/>
                <w:b/>
                <w:bCs/>
                <w:szCs w:val="24"/>
              </w:rPr>
              <w:t>2014</w:t>
            </w:r>
          </w:p>
        </w:tc>
        <w:tc>
          <w:tcPr>
            <w:tcW w:w="371" w:type="pct"/>
            <w:tcBorders>
              <w:bottom w:val="single" w:sz="4" w:space="0" w:color="auto"/>
            </w:tcBorders>
            <w:vAlign w:val="center"/>
          </w:tcPr>
          <w:p w14:paraId="621C260C" w14:textId="3D660EEB" w:rsidR="0067513E" w:rsidRPr="00902ED6" w:rsidRDefault="0067513E" w:rsidP="00C8685F">
            <w:pPr>
              <w:spacing w:line="240" w:lineRule="auto"/>
              <w:jc w:val="center"/>
              <w:rPr>
                <w:rFonts w:eastAsia="Times New Roman"/>
                <w:b/>
                <w:bCs/>
                <w:szCs w:val="24"/>
              </w:rPr>
            </w:pPr>
            <w:r w:rsidRPr="00902ED6">
              <w:rPr>
                <w:rFonts w:eastAsia="Times New Roman"/>
                <w:b/>
                <w:bCs/>
                <w:szCs w:val="24"/>
              </w:rPr>
              <w:t>2015</w:t>
            </w:r>
          </w:p>
        </w:tc>
        <w:tc>
          <w:tcPr>
            <w:tcW w:w="371" w:type="pct"/>
            <w:tcBorders>
              <w:bottom w:val="single" w:sz="4" w:space="0" w:color="auto"/>
            </w:tcBorders>
            <w:vAlign w:val="center"/>
          </w:tcPr>
          <w:p w14:paraId="6CEC8282" w14:textId="77777777" w:rsidR="0067513E" w:rsidRPr="00902ED6" w:rsidRDefault="0067513E" w:rsidP="00C8685F">
            <w:pPr>
              <w:spacing w:line="240" w:lineRule="auto"/>
              <w:jc w:val="center"/>
              <w:rPr>
                <w:rFonts w:eastAsia="Times New Roman"/>
                <w:b/>
                <w:bCs/>
                <w:szCs w:val="24"/>
              </w:rPr>
            </w:pPr>
            <w:r w:rsidRPr="00902ED6">
              <w:rPr>
                <w:rFonts w:eastAsia="Times New Roman"/>
                <w:b/>
                <w:bCs/>
                <w:szCs w:val="24"/>
              </w:rPr>
              <w:t>2016</w:t>
            </w:r>
          </w:p>
        </w:tc>
        <w:tc>
          <w:tcPr>
            <w:tcW w:w="371" w:type="pct"/>
            <w:tcBorders>
              <w:bottom w:val="single" w:sz="4" w:space="0" w:color="auto"/>
            </w:tcBorders>
            <w:vAlign w:val="center"/>
          </w:tcPr>
          <w:p w14:paraId="4857A17F" w14:textId="77777777" w:rsidR="0067513E" w:rsidRPr="00902ED6" w:rsidRDefault="0067513E" w:rsidP="00C8685F">
            <w:pPr>
              <w:spacing w:line="240" w:lineRule="auto"/>
              <w:jc w:val="center"/>
              <w:rPr>
                <w:rFonts w:eastAsia="Times New Roman"/>
                <w:b/>
                <w:bCs/>
                <w:szCs w:val="24"/>
              </w:rPr>
            </w:pPr>
            <w:r w:rsidRPr="00902ED6">
              <w:rPr>
                <w:rFonts w:eastAsia="Times New Roman"/>
                <w:b/>
                <w:bCs/>
                <w:szCs w:val="24"/>
              </w:rPr>
              <w:t>2017</w:t>
            </w:r>
          </w:p>
        </w:tc>
        <w:tc>
          <w:tcPr>
            <w:tcW w:w="371" w:type="pct"/>
            <w:tcBorders>
              <w:bottom w:val="single" w:sz="4" w:space="0" w:color="auto"/>
            </w:tcBorders>
            <w:vAlign w:val="center"/>
          </w:tcPr>
          <w:p w14:paraId="64DB711B" w14:textId="77777777" w:rsidR="0067513E" w:rsidRPr="00902ED6" w:rsidRDefault="0067513E" w:rsidP="00C8685F">
            <w:pPr>
              <w:spacing w:line="240" w:lineRule="auto"/>
              <w:jc w:val="center"/>
              <w:rPr>
                <w:rFonts w:eastAsia="Times New Roman"/>
                <w:b/>
                <w:bCs/>
                <w:szCs w:val="24"/>
              </w:rPr>
            </w:pPr>
            <w:r w:rsidRPr="00902ED6">
              <w:rPr>
                <w:rFonts w:eastAsia="Times New Roman"/>
                <w:b/>
                <w:bCs/>
                <w:szCs w:val="24"/>
              </w:rPr>
              <w:t>2018</w:t>
            </w:r>
          </w:p>
        </w:tc>
        <w:tc>
          <w:tcPr>
            <w:tcW w:w="371" w:type="pct"/>
            <w:tcBorders>
              <w:bottom w:val="single" w:sz="4" w:space="0" w:color="auto"/>
            </w:tcBorders>
            <w:vAlign w:val="center"/>
          </w:tcPr>
          <w:p w14:paraId="518F0F32" w14:textId="77777777" w:rsidR="0067513E" w:rsidRPr="00902ED6" w:rsidRDefault="0067513E" w:rsidP="00C8685F">
            <w:pPr>
              <w:spacing w:line="240" w:lineRule="auto"/>
              <w:jc w:val="center"/>
              <w:rPr>
                <w:rFonts w:eastAsia="Times New Roman"/>
                <w:b/>
                <w:bCs/>
                <w:szCs w:val="24"/>
              </w:rPr>
            </w:pPr>
            <w:r w:rsidRPr="00902ED6">
              <w:rPr>
                <w:rFonts w:eastAsia="Times New Roman"/>
                <w:b/>
                <w:bCs/>
                <w:szCs w:val="24"/>
              </w:rPr>
              <w:t>2019</w:t>
            </w:r>
          </w:p>
        </w:tc>
        <w:tc>
          <w:tcPr>
            <w:tcW w:w="371" w:type="pct"/>
            <w:tcBorders>
              <w:bottom w:val="single" w:sz="4" w:space="0" w:color="auto"/>
            </w:tcBorders>
            <w:vAlign w:val="center"/>
          </w:tcPr>
          <w:p w14:paraId="7846CAB3" w14:textId="77777777" w:rsidR="0067513E" w:rsidRPr="00902ED6" w:rsidRDefault="0067513E" w:rsidP="00C8685F">
            <w:pPr>
              <w:spacing w:line="240" w:lineRule="auto"/>
              <w:jc w:val="center"/>
              <w:rPr>
                <w:rFonts w:eastAsia="Times New Roman"/>
                <w:b/>
                <w:bCs/>
                <w:szCs w:val="24"/>
              </w:rPr>
            </w:pPr>
            <w:r w:rsidRPr="00902ED6">
              <w:rPr>
                <w:rFonts w:eastAsia="Times New Roman"/>
                <w:b/>
                <w:bCs/>
                <w:szCs w:val="24"/>
              </w:rPr>
              <w:t>2020</w:t>
            </w:r>
          </w:p>
        </w:tc>
      </w:tr>
      <w:tr w:rsidR="0067513E" w:rsidRPr="00902ED6" w14:paraId="37E2E8D2" w14:textId="77777777" w:rsidTr="006E66B4">
        <w:tc>
          <w:tcPr>
            <w:tcW w:w="920" w:type="pct"/>
            <w:tcBorders>
              <w:top w:val="single" w:sz="4" w:space="0" w:color="auto"/>
              <w:left w:val="single" w:sz="4" w:space="0" w:color="auto"/>
              <w:bottom w:val="single" w:sz="4" w:space="0" w:color="auto"/>
              <w:right w:val="single" w:sz="4" w:space="0" w:color="auto"/>
            </w:tcBorders>
            <w:vAlign w:val="center"/>
          </w:tcPr>
          <w:p w14:paraId="4AEF063F" w14:textId="3C1B1AC5" w:rsidR="0067513E" w:rsidRPr="00902ED6" w:rsidRDefault="0067513E" w:rsidP="00C8685F">
            <w:pPr>
              <w:spacing w:line="240" w:lineRule="auto"/>
              <w:jc w:val="left"/>
              <w:rPr>
                <w:rFonts w:eastAsia="Times New Roman"/>
                <w:szCs w:val="20"/>
              </w:rPr>
            </w:pPr>
            <w:r w:rsidRPr="00902ED6">
              <w:rPr>
                <w:rFonts w:eastAsia="Times New Roman"/>
                <w:szCs w:val="20"/>
              </w:rPr>
              <w:t>Естественный прирост</w:t>
            </w:r>
          </w:p>
        </w:tc>
        <w:tc>
          <w:tcPr>
            <w:tcW w:w="371" w:type="pct"/>
            <w:tcBorders>
              <w:top w:val="single" w:sz="4" w:space="0" w:color="auto"/>
              <w:left w:val="single" w:sz="4" w:space="0" w:color="auto"/>
              <w:bottom w:val="single" w:sz="4" w:space="0" w:color="auto"/>
              <w:right w:val="single" w:sz="4" w:space="0" w:color="auto"/>
            </w:tcBorders>
            <w:vAlign w:val="center"/>
          </w:tcPr>
          <w:p w14:paraId="7ED2EF9F" w14:textId="474821A4" w:rsidR="0067513E" w:rsidRPr="00902ED6" w:rsidRDefault="0067513E" w:rsidP="0067513E">
            <w:pPr>
              <w:spacing w:line="240" w:lineRule="auto"/>
              <w:jc w:val="center"/>
              <w:rPr>
                <w:rFonts w:eastAsia="Times New Roman"/>
                <w:szCs w:val="20"/>
              </w:rPr>
            </w:pPr>
            <w:r w:rsidRPr="00902ED6">
              <w:rPr>
                <w:rFonts w:eastAsia="Times New Roman"/>
                <w:szCs w:val="20"/>
              </w:rPr>
              <w:t>16</w:t>
            </w:r>
          </w:p>
        </w:tc>
        <w:tc>
          <w:tcPr>
            <w:tcW w:w="371" w:type="pct"/>
            <w:tcBorders>
              <w:top w:val="single" w:sz="4" w:space="0" w:color="auto"/>
              <w:left w:val="single" w:sz="4" w:space="0" w:color="auto"/>
              <w:bottom w:val="single" w:sz="4" w:space="0" w:color="auto"/>
              <w:right w:val="single" w:sz="4" w:space="0" w:color="auto"/>
            </w:tcBorders>
            <w:vAlign w:val="center"/>
          </w:tcPr>
          <w:p w14:paraId="4CDD095F" w14:textId="3F713953" w:rsidR="0067513E" w:rsidRPr="00902ED6" w:rsidRDefault="0067513E" w:rsidP="0067513E">
            <w:pPr>
              <w:spacing w:line="240" w:lineRule="auto"/>
              <w:jc w:val="center"/>
              <w:rPr>
                <w:rFonts w:eastAsia="Times New Roman"/>
                <w:szCs w:val="20"/>
              </w:rPr>
            </w:pPr>
            <w:r w:rsidRPr="00902ED6">
              <w:rPr>
                <w:rFonts w:eastAsia="Times New Roman"/>
                <w:szCs w:val="20"/>
              </w:rPr>
              <w:t>18</w:t>
            </w:r>
          </w:p>
        </w:tc>
        <w:tc>
          <w:tcPr>
            <w:tcW w:w="371" w:type="pct"/>
            <w:tcBorders>
              <w:top w:val="single" w:sz="4" w:space="0" w:color="auto"/>
              <w:left w:val="single" w:sz="4" w:space="0" w:color="auto"/>
              <w:bottom w:val="single" w:sz="4" w:space="0" w:color="auto"/>
              <w:right w:val="single" w:sz="4" w:space="0" w:color="auto"/>
            </w:tcBorders>
            <w:vAlign w:val="center"/>
          </w:tcPr>
          <w:p w14:paraId="181E01D7" w14:textId="01B9AB60" w:rsidR="0067513E" w:rsidRPr="00902ED6" w:rsidRDefault="0067513E" w:rsidP="0067513E">
            <w:pPr>
              <w:spacing w:line="240" w:lineRule="auto"/>
              <w:jc w:val="center"/>
              <w:rPr>
                <w:rFonts w:eastAsia="Times New Roman"/>
                <w:szCs w:val="20"/>
              </w:rPr>
            </w:pPr>
            <w:r w:rsidRPr="00902ED6">
              <w:rPr>
                <w:rFonts w:eastAsia="Times New Roman"/>
                <w:szCs w:val="20"/>
              </w:rPr>
              <w:t>8</w:t>
            </w:r>
          </w:p>
        </w:tc>
        <w:tc>
          <w:tcPr>
            <w:tcW w:w="371" w:type="pct"/>
            <w:tcBorders>
              <w:top w:val="single" w:sz="4" w:space="0" w:color="auto"/>
              <w:left w:val="single" w:sz="4" w:space="0" w:color="auto"/>
              <w:bottom w:val="single" w:sz="4" w:space="0" w:color="auto"/>
              <w:right w:val="single" w:sz="4" w:space="0" w:color="auto"/>
            </w:tcBorders>
            <w:vAlign w:val="center"/>
          </w:tcPr>
          <w:p w14:paraId="3290CBFF" w14:textId="4AA65222" w:rsidR="0067513E" w:rsidRPr="00902ED6" w:rsidRDefault="0067513E" w:rsidP="0067513E">
            <w:pPr>
              <w:spacing w:line="240" w:lineRule="auto"/>
              <w:jc w:val="center"/>
              <w:rPr>
                <w:rFonts w:eastAsia="Times New Roman"/>
                <w:szCs w:val="20"/>
              </w:rPr>
            </w:pPr>
            <w:r w:rsidRPr="00902ED6">
              <w:rPr>
                <w:rFonts w:eastAsia="Times New Roman"/>
                <w:szCs w:val="20"/>
              </w:rPr>
              <w:t>7</w:t>
            </w:r>
          </w:p>
        </w:tc>
        <w:tc>
          <w:tcPr>
            <w:tcW w:w="371" w:type="pct"/>
            <w:tcBorders>
              <w:top w:val="single" w:sz="4" w:space="0" w:color="auto"/>
              <w:left w:val="single" w:sz="4" w:space="0" w:color="auto"/>
              <w:bottom w:val="single" w:sz="4" w:space="0" w:color="auto"/>
              <w:right w:val="single" w:sz="4" w:space="0" w:color="auto"/>
            </w:tcBorders>
            <w:vAlign w:val="center"/>
          </w:tcPr>
          <w:p w14:paraId="510E368F" w14:textId="534D31BD" w:rsidR="0067513E" w:rsidRPr="00902ED6" w:rsidRDefault="0067513E" w:rsidP="0067513E">
            <w:pPr>
              <w:spacing w:line="240" w:lineRule="auto"/>
              <w:jc w:val="center"/>
              <w:rPr>
                <w:rFonts w:eastAsia="Times New Roman"/>
                <w:szCs w:val="20"/>
              </w:rPr>
            </w:pPr>
            <w:r w:rsidRPr="00902ED6">
              <w:rPr>
                <w:rFonts w:eastAsia="Times New Roman"/>
                <w:szCs w:val="20"/>
              </w:rPr>
              <w:t>8</w:t>
            </w:r>
          </w:p>
        </w:tc>
        <w:tc>
          <w:tcPr>
            <w:tcW w:w="371" w:type="pct"/>
            <w:tcBorders>
              <w:top w:val="single" w:sz="4" w:space="0" w:color="auto"/>
              <w:left w:val="single" w:sz="4" w:space="0" w:color="auto"/>
              <w:bottom w:val="single" w:sz="4" w:space="0" w:color="auto"/>
              <w:right w:val="single" w:sz="4" w:space="0" w:color="auto"/>
            </w:tcBorders>
            <w:vAlign w:val="center"/>
          </w:tcPr>
          <w:p w14:paraId="0876E7D3" w14:textId="014FA292" w:rsidR="0067513E" w:rsidRPr="00902ED6" w:rsidRDefault="008948F1" w:rsidP="0067513E">
            <w:pPr>
              <w:spacing w:line="240" w:lineRule="auto"/>
              <w:jc w:val="center"/>
              <w:rPr>
                <w:rFonts w:eastAsia="Times New Roman"/>
                <w:szCs w:val="20"/>
              </w:rPr>
            </w:pPr>
            <w:r w:rsidRPr="00902ED6">
              <w:rPr>
                <w:rFonts w:eastAsia="Times New Roman"/>
                <w:szCs w:val="20"/>
              </w:rPr>
              <w:t>17</w:t>
            </w:r>
          </w:p>
        </w:tc>
        <w:tc>
          <w:tcPr>
            <w:tcW w:w="371" w:type="pct"/>
            <w:tcBorders>
              <w:top w:val="single" w:sz="4" w:space="0" w:color="auto"/>
              <w:left w:val="single" w:sz="4" w:space="0" w:color="auto"/>
              <w:bottom w:val="single" w:sz="4" w:space="0" w:color="auto"/>
              <w:right w:val="single" w:sz="4" w:space="0" w:color="auto"/>
            </w:tcBorders>
            <w:vAlign w:val="center"/>
          </w:tcPr>
          <w:p w14:paraId="54A835B6" w14:textId="56DD727C" w:rsidR="0067513E" w:rsidRPr="00902ED6" w:rsidRDefault="008948F1" w:rsidP="0067513E">
            <w:pPr>
              <w:spacing w:line="240" w:lineRule="auto"/>
              <w:jc w:val="center"/>
              <w:rPr>
                <w:rFonts w:eastAsia="Times New Roman"/>
                <w:szCs w:val="20"/>
              </w:rPr>
            </w:pPr>
            <w:r w:rsidRPr="00902ED6">
              <w:rPr>
                <w:rFonts w:eastAsia="Times New Roman"/>
                <w:szCs w:val="20"/>
              </w:rPr>
              <w:t>17</w:t>
            </w:r>
          </w:p>
        </w:tc>
        <w:tc>
          <w:tcPr>
            <w:tcW w:w="371" w:type="pct"/>
            <w:tcBorders>
              <w:top w:val="single" w:sz="4" w:space="0" w:color="auto"/>
              <w:left w:val="single" w:sz="4" w:space="0" w:color="auto"/>
              <w:bottom w:val="single" w:sz="4" w:space="0" w:color="auto"/>
              <w:right w:val="single" w:sz="4" w:space="0" w:color="auto"/>
            </w:tcBorders>
            <w:vAlign w:val="center"/>
          </w:tcPr>
          <w:p w14:paraId="54215976" w14:textId="2CCB22A8" w:rsidR="0067513E" w:rsidRPr="00902ED6" w:rsidRDefault="008948F1" w:rsidP="0067513E">
            <w:pPr>
              <w:spacing w:line="240" w:lineRule="auto"/>
              <w:jc w:val="center"/>
              <w:rPr>
                <w:rFonts w:eastAsia="Times New Roman"/>
                <w:szCs w:val="20"/>
              </w:rPr>
            </w:pPr>
            <w:r w:rsidRPr="00902ED6">
              <w:rPr>
                <w:rFonts w:eastAsia="Times New Roman"/>
                <w:szCs w:val="20"/>
              </w:rPr>
              <w:t>24</w:t>
            </w:r>
          </w:p>
        </w:tc>
        <w:tc>
          <w:tcPr>
            <w:tcW w:w="371" w:type="pct"/>
            <w:tcBorders>
              <w:top w:val="single" w:sz="4" w:space="0" w:color="auto"/>
              <w:left w:val="single" w:sz="4" w:space="0" w:color="auto"/>
              <w:bottom w:val="single" w:sz="4" w:space="0" w:color="auto"/>
              <w:right w:val="single" w:sz="4" w:space="0" w:color="auto"/>
            </w:tcBorders>
            <w:vAlign w:val="center"/>
          </w:tcPr>
          <w:p w14:paraId="1E71F59C" w14:textId="0BC088E0" w:rsidR="0067513E" w:rsidRPr="00902ED6" w:rsidRDefault="008948F1" w:rsidP="0067513E">
            <w:pPr>
              <w:spacing w:line="240" w:lineRule="auto"/>
              <w:jc w:val="center"/>
              <w:rPr>
                <w:rFonts w:eastAsia="Times New Roman"/>
                <w:szCs w:val="20"/>
              </w:rPr>
            </w:pPr>
            <w:r w:rsidRPr="00902ED6">
              <w:rPr>
                <w:rFonts w:eastAsia="Times New Roman"/>
                <w:szCs w:val="20"/>
              </w:rPr>
              <w:t>16</w:t>
            </w:r>
          </w:p>
        </w:tc>
        <w:tc>
          <w:tcPr>
            <w:tcW w:w="371" w:type="pct"/>
            <w:tcBorders>
              <w:top w:val="single" w:sz="4" w:space="0" w:color="auto"/>
              <w:left w:val="single" w:sz="4" w:space="0" w:color="auto"/>
              <w:bottom w:val="single" w:sz="4" w:space="0" w:color="auto"/>
              <w:right w:val="single" w:sz="4" w:space="0" w:color="auto"/>
            </w:tcBorders>
            <w:vAlign w:val="center"/>
          </w:tcPr>
          <w:p w14:paraId="14E8312C" w14:textId="659DE4ED" w:rsidR="0067513E" w:rsidRPr="00902ED6" w:rsidRDefault="008948F1" w:rsidP="0067513E">
            <w:pPr>
              <w:spacing w:line="240" w:lineRule="auto"/>
              <w:jc w:val="center"/>
              <w:rPr>
                <w:rFonts w:eastAsia="Times New Roman"/>
                <w:szCs w:val="20"/>
              </w:rPr>
            </w:pPr>
            <w:r w:rsidRPr="00902ED6">
              <w:rPr>
                <w:rFonts w:eastAsia="Times New Roman"/>
                <w:szCs w:val="20"/>
              </w:rPr>
              <w:t>29</w:t>
            </w:r>
          </w:p>
        </w:tc>
        <w:tc>
          <w:tcPr>
            <w:tcW w:w="371" w:type="pct"/>
            <w:tcBorders>
              <w:top w:val="single" w:sz="4" w:space="0" w:color="auto"/>
              <w:left w:val="single" w:sz="4" w:space="0" w:color="auto"/>
              <w:bottom w:val="single" w:sz="4" w:space="0" w:color="auto"/>
              <w:right w:val="single" w:sz="4" w:space="0" w:color="auto"/>
            </w:tcBorders>
            <w:vAlign w:val="center"/>
          </w:tcPr>
          <w:p w14:paraId="2AB3341C" w14:textId="6E3A20A6" w:rsidR="0067513E" w:rsidRPr="00902ED6" w:rsidRDefault="008948F1" w:rsidP="0067513E">
            <w:pPr>
              <w:spacing w:line="240" w:lineRule="auto"/>
              <w:jc w:val="center"/>
              <w:rPr>
                <w:rFonts w:eastAsia="Times New Roman"/>
                <w:szCs w:val="20"/>
              </w:rPr>
            </w:pPr>
            <w:r w:rsidRPr="00902ED6">
              <w:rPr>
                <w:rFonts w:eastAsia="Times New Roman"/>
                <w:szCs w:val="20"/>
              </w:rPr>
              <w:t>13</w:t>
            </w:r>
          </w:p>
        </w:tc>
      </w:tr>
      <w:tr w:rsidR="0067513E" w:rsidRPr="00902ED6" w14:paraId="49C203D3" w14:textId="77777777" w:rsidTr="006E66B4">
        <w:tc>
          <w:tcPr>
            <w:tcW w:w="920" w:type="pct"/>
            <w:tcBorders>
              <w:top w:val="single" w:sz="4" w:space="0" w:color="auto"/>
              <w:left w:val="single" w:sz="4" w:space="0" w:color="auto"/>
              <w:bottom w:val="single" w:sz="4" w:space="0" w:color="auto"/>
              <w:right w:val="single" w:sz="4" w:space="0" w:color="auto"/>
            </w:tcBorders>
            <w:vAlign w:val="center"/>
          </w:tcPr>
          <w:p w14:paraId="170A812E" w14:textId="2ABFA5DF" w:rsidR="0067513E" w:rsidRPr="00902ED6" w:rsidRDefault="0067513E" w:rsidP="00C8685F">
            <w:pPr>
              <w:spacing w:line="240" w:lineRule="auto"/>
              <w:jc w:val="left"/>
              <w:rPr>
                <w:rFonts w:eastAsia="Times New Roman"/>
                <w:szCs w:val="20"/>
              </w:rPr>
            </w:pPr>
            <w:r w:rsidRPr="00902ED6">
              <w:rPr>
                <w:rFonts w:eastAsia="Times New Roman"/>
                <w:szCs w:val="20"/>
              </w:rPr>
              <w:t>Механический прирост</w:t>
            </w:r>
          </w:p>
        </w:tc>
        <w:tc>
          <w:tcPr>
            <w:tcW w:w="371" w:type="pct"/>
            <w:tcBorders>
              <w:top w:val="single" w:sz="4" w:space="0" w:color="auto"/>
              <w:left w:val="single" w:sz="4" w:space="0" w:color="auto"/>
              <w:bottom w:val="single" w:sz="4" w:space="0" w:color="auto"/>
              <w:right w:val="single" w:sz="4" w:space="0" w:color="auto"/>
            </w:tcBorders>
            <w:vAlign w:val="center"/>
          </w:tcPr>
          <w:p w14:paraId="0E3460A3" w14:textId="6801B9B9" w:rsidR="0067513E" w:rsidRPr="00902ED6" w:rsidRDefault="008948F1" w:rsidP="0067513E">
            <w:pPr>
              <w:spacing w:line="240" w:lineRule="auto"/>
              <w:jc w:val="center"/>
              <w:rPr>
                <w:rFonts w:eastAsia="Times New Roman"/>
                <w:szCs w:val="20"/>
              </w:rPr>
            </w:pPr>
            <w:r w:rsidRPr="00902ED6">
              <w:rPr>
                <w:rFonts w:eastAsia="Times New Roman"/>
                <w:szCs w:val="20"/>
              </w:rPr>
              <w:t>-</w:t>
            </w:r>
          </w:p>
        </w:tc>
        <w:tc>
          <w:tcPr>
            <w:tcW w:w="371" w:type="pct"/>
            <w:tcBorders>
              <w:top w:val="single" w:sz="4" w:space="0" w:color="auto"/>
              <w:left w:val="single" w:sz="4" w:space="0" w:color="auto"/>
              <w:bottom w:val="single" w:sz="4" w:space="0" w:color="auto"/>
              <w:right w:val="single" w:sz="4" w:space="0" w:color="auto"/>
            </w:tcBorders>
            <w:vAlign w:val="center"/>
          </w:tcPr>
          <w:p w14:paraId="37C4D82C" w14:textId="0DFD94CB" w:rsidR="0067513E" w:rsidRPr="00902ED6" w:rsidRDefault="008948F1" w:rsidP="0067513E">
            <w:pPr>
              <w:spacing w:line="240" w:lineRule="auto"/>
              <w:jc w:val="center"/>
              <w:rPr>
                <w:rFonts w:eastAsia="Times New Roman"/>
                <w:szCs w:val="20"/>
              </w:rPr>
            </w:pPr>
            <w:r w:rsidRPr="00902ED6">
              <w:rPr>
                <w:rFonts w:eastAsia="Times New Roman"/>
                <w:szCs w:val="20"/>
              </w:rPr>
              <w:t>-</w:t>
            </w:r>
          </w:p>
        </w:tc>
        <w:tc>
          <w:tcPr>
            <w:tcW w:w="371" w:type="pct"/>
            <w:tcBorders>
              <w:top w:val="single" w:sz="4" w:space="0" w:color="auto"/>
              <w:left w:val="single" w:sz="4" w:space="0" w:color="auto"/>
              <w:bottom w:val="single" w:sz="4" w:space="0" w:color="auto"/>
              <w:right w:val="single" w:sz="4" w:space="0" w:color="auto"/>
            </w:tcBorders>
            <w:vAlign w:val="center"/>
          </w:tcPr>
          <w:p w14:paraId="7EC9DDF2" w14:textId="204AA85A" w:rsidR="0067513E" w:rsidRPr="00902ED6" w:rsidRDefault="008948F1" w:rsidP="0067513E">
            <w:pPr>
              <w:spacing w:line="240" w:lineRule="auto"/>
              <w:jc w:val="center"/>
              <w:rPr>
                <w:rFonts w:eastAsia="Times New Roman"/>
                <w:szCs w:val="20"/>
              </w:rPr>
            </w:pPr>
            <w:r w:rsidRPr="00902ED6">
              <w:rPr>
                <w:rFonts w:eastAsia="Times New Roman"/>
                <w:szCs w:val="20"/>
              </w:rPr>
              <w:t>-</w:t>
            </w:r>
          </w:p>
        </w:tc>
        <w:tc>
          <w:tcPr>
            <w:tcW w:w="371" w:type="pct"/>
            <w:tcBorders>
              <w:top w:val="single" w:sz="4" w:space="0" w:color="auto"/>
              <w:left w:val="single" w:sz="4" w:space="0" w:color="auto"/>
              <w:bottom w:val="single" w:sz="4" w:space="0" w:color="auto"/>
              <w:right w:val="single" w:sz="4" w:space="0" w:color="auto"/>
            </w:tcBorders>
            <w:vAlign w:val="center"/>
          </w:tcPr>
          <w:p w14:paraId="1C52F2C2" w14:textId="31252B3F" w:rsidR="0067513E" w:rsidRPr="00902ED6" w:rsidRDefault="008948F1" w:rsidP="0067513E">
            <w:pPr>
              <w:spacing w:line="240" w:lineRule="auto"/>
              <w:jc w:val="center"/>
              <w:rPr>
                <w:rFonts w:eastAsia="Times New Roman"/>
                <w:szCs w:val="20"/>
              </w:rPr>
            </w:pPr>
            <w:r w:rsidRPr="00902ED6">
              <w:rPr>
                <w:rFonts w:eastAsia="Times New Roman"/>
                <w:szCs w:val="20"/>
              </w:rPr>
              <w:t>-</w:t>
            </w:r>
          </w:p>
        </w:tc>
        <w:tc>
          <w:tcPr>
            <w:tcW w:w="371" w:type="pct"/>
            <w:tcBorders>
              <w:top w:val="single" w:sz="4" w:space="0" w:color="auto"/>
              <w:left w:val="single" w:sz="4" w:space="0" w:color="auto"/>
              <w:bottom w:val="single" w:sz="4" w:space="0" w:color="auto"/>
              <w:right w:val="single" w:sz="4" w:space="0" w:color="auto"/>
            </w:tcBorders>
            <w:vAlign w:val="center"/>
          </w:tcPr>
          <w:p w14:paraId="7ACA558F" w14:textId="6C882B34" w:rsidR="0067513E" w:rsidRPr="00902ED6" w:rsidRDefault="008948F1" w:rsidP="0067513E">
            <w:pPr>
              <w:spacing w:line="240" w:lineRule="auto"/>
              <w:jc w:val="center"/>
              <w:rPr>
                <w:rFonts w:eastAsia="Times New Roman"/>
                <w:szCs w:val="20"/>
              </w:rPr>
            </w:pPr>
            <w:r w:rsidRPr="00902ED6">
              <w:rPr>
                <w:rFonts w:eastAsia="Times New Roman"/>
                <w:szCs w:val="20"/>
              </w:rPr>
              <w:t>-</w:t>
            </w:r>
          </w:p>
        </w:tc>
        <w:tc>
          <w:tcPr>
            <w:tcW w:w="371" w:type="pct"/>
            <w:tcBorders>
              <w:top w:val="single" w:sz="4" w:space="0" w:color="auto"/>
              <w:left w:val="single" w:sz="4" w:space="0" w:color="auto"/>
              <w:bottom w:val="single" w:sz="4" w:space="0" w:color="auto"/>
              <w:right w:val="single" w:sz="4" w:space="0" w:color="auto"/>
            </w:tcBorders>
            <w:vAlign w:val="center"/>
          </w:tcPr>
          <w:p w14:paraId="72F93031" w14:textId="04F40918" w:rsidR="0067513E" w:rsidRPr="00902ED6" w:rsidRDefault="008948F1" w:rsidP="0067513E">
            <w:pPr>
              <w:spacing w:line="240" w:lineRule="auto"/>
              <w:jc w:val="center"/>
              <w:rPr>
                <w:rFonts w:eastAsia="Times New Roman"/>
                <w:szCs w:val="20"/>
              </w:rPr>
            </w:pPr>
            <w:r w:rsidRPr="00902ED6">
              <w:rPr>
                <w:rFonts w:eastAsia="Times New Roman"/>
                <w:szCs w:val="20"/>
              </w:rPr>
              <w:t>-</w:t>
            </w:r>
          </w:p>
        </w:tc>
        <w:tc>
          <w:tcPr>
            <w:tcW w:w="371" w:type="pct"/>
            <w:tcBorders>
              <w:top w:val="single" w:sz="4" w:space="0" w:color="auto"/>
              <w:left w:val="single" w:sz="4" w:space="0" w:color="auto"/>
              <w:bottom w:val="single" w:sz="4" w:space="0" w:color="auto"/>
              <w:right w:val="single" w:sz="4" w:space="0" w:color="auto"/>
            </w:tcBorders>
            <w:vAlign w:val="center"/>
          </w:tcPr>
          <w:p w14:paraId="5CBAB2B9" w14:textId="57AD765D" w:rsidR="0067513E" w:rsidRPr="00902ED6" w:rsidRDefault="008948F1" w:rsidP="0067513E">
            <w:pPr>
              <w:spacing w:line="240" w:lineRule="auto"/>
              <w:jc w:val="center"/>
              <w:rPr>
                <w:rFonts w:eastAsia="Times New Roman"/>
                <w:szCs w:val="20"/>
              </w:rPr>
            </w:pPr>
            <w:r w:rsidRPr="00902ED6">
              <w:rPr>
                <w:rFonts w:eastAsia="Times New Roman"/>
                <w:szCs w:val="20"/>
              </w:rPr>
              <w:t>-</w:t>
            </w:r>
          </w:p>
        </w:tc>
        <w:tc>
          <w:tcPr>
            <w:tcW w:w="371" w:type="pct"/>
            <w:tcBorders>
              <w:top w:val="single" w:sz="4" w:space="0" w:color="auto"/>
              <w:left w:val="single" w:sz="4" w:space="0" w:color="auto"/>
              <w:bottom w:val="single" w:sz="4" w:space="0" w:color="auto"/>
              <w:right w:val="single" w:sz="4" w:space="0" w:color="auto"/>
            </w:tcBorders>
            <w:vAlign w:val="center"/>
          </w:tcPr>
          <w:p w14:paraId="016744D8" w14:textId="37276FF4" w:rsidR="0067513E" w:rsidRPr="00902ED6" w:rsidRDefault="008948F1" w:rsidP="0067513E">
            <w:pPr>
              <w:spacing w:line="240" w:lineRule="auto"/>
              <w:jc w:val="center"/>
              <w:rPr>
                <w:rFonts w:eastAsia="Times New Roman"/>
                <w:szCs w:val="20"/>
              </w:rPr>
            </w:pPr>
            <w:r w:rsidRPr="00902ED6">
              <w:rPr>
                <w:rFonts w:eastAsia="Times New Roman"/>
                <w:szCs w:val="20"/>
              </w:rPr>
              <w:t>54</w:t>
            </w:r>
          </w:p>
        </w:tc>
        <w:tc>
          <w:tcPr>
            <w:tcW w:w="371" w:type="pct"/>
            <w:tcBorders>
              <w:top w:val="single" w:sz="4" w:space="0" w:color="auto"/>
              <w:left w:val="single" w:sz="4" w:space="0" w:color="auto"/>
              <w:bottom w:val="single" w:sz="4" w:space="0" w:color="auto"/>
              <w:right w:val="single" w:sz="4" w:space="0" w:color="auto"/>
            </w:tcBorders>
            <w:vAlign w:val="center"/>
          </w:tcPr>
          <w:p w14:paraId="71C8B994" w14:textId="5529CF34" w:rsidR="0067513E" w:rsidRPr="00902ED6" w:rsidRDefault="008948F1" w:rsidP="0067513E">
            <w:pPr>
              <w:spacing w:line="240" w:lineRule="auto"/>
              <w:jc w:val="center"/>
              <w:rPr>
                <w:rFonts w:eastAsia="Times New Roman"/>
                <w:szCs w:val="20"/>
              </w:rPr>
            </w:pPr>
            <w:r w:rsidRPr="00902ED6">
              <w:rPr>
                <w:rFonts w:eastAsia="Times New Roman"/>
                <w:szCs w:val="20"/>
              </w:rPr>
              <w:t>7</w:t>
            </w:r>
          </w:p>
        </w:tc>
        <w:tc>
          <w:tcPr>
            <w:tcW w:w="371" w:type="pct"/>
            <w:tcBorders>
              <w:top w:val="single" w:sz="4" w:space="0" w:color="auto"/>
              <w:left w:val="single" w:sz="4" w:space="0" w:color="auto"/>
              <w:bottom w:val="single" w:sz="4" w:space="0" w:color="auto"/>
              <w:right w:val="single" w:sz="4" w:space="0" w:color="auto"/>
            </w:tcBorders>
            <w:vAlign w:val="center"/>
          </w:tcPr>
          <w:p w14:paraId="3C845BED" w14:textId="69CAF6CE" w:rsidR="0067513E" w:rsidRPr="00902ED6" w:rsidRDefault="008948F1" w:rsidP="0067513E">
            <w:pPr>
              <w:spacing w:line="240" w:lineRule="auto"/>
              <w:jc w:val="center"/>
              <w:rPr>
                <w:rFonts w:eastAsia="Times New Roman"/>
                <w:szCs w:val="20"/>
              </w:rPr>
            </w:pPr>
            <w:r w:rsidRPr="00902ED6">
              <w:rPr>
                <w:rFonts w:eastAsia="Times New Roman"/>
                <w:szCs w:val="20"/>
              </w:rPr>
              <w:t>23</w:t>
            </w:r>
          </w:p>
        </w:tc>
        <w:tc>
          <w:tcPr>
            <w:tcW w:w="371" w:type="pct"/>
            <w:tcBorders>
              <w:top w:val="single" w:sz="4" w:space="0" w:color="auto"/>
              <w:left w:val="single" w:sz="4" w:space="0" w:color="auto"/>
              <w:bottom w:val="single" w:sz="4" w:space="0" w:color="auto"/>
              <w:right w:val="single" w:sz="4" w:space="0" w:color="auto"/>
            </w:tcBorders>
            <w:vAlign w:val="center"/>
          </w:tcPr>
          <w:p w14:paraId="3CC76D89" w14:textId="454B0BEC" w:rsidR="0067513E" w:rsidRPr="00902ED6" w:rsidRDefault="008948F1" w:rsidP="0067513E">
            <w:pPr>
              <w:spacing w:line="240" w:lineRule="auto"/>
              <w:jc w:val="center"/>
              <w:rPr>
                <w:rFonts w:eastAsia="Times New Roman"/>
                <w:szCs w:val="20"/>
              </w:rPr>
            </w:pPr>
            <w:r w:rsidRPr="00902ED6">
              <w:rPr>
                <w:rFonts w:eastAsia="Times New Roman"/>
                <w:szCs w:val="20"/>
              </w:rPr>
              <w:t>14</w:t>
            </w:r>
          </w:p>
        </w:tc>
      </w:tr>
    </w:tbl>
    <w:p w14:paraId="04351EDC" w14:textId="30C4F36F" w:rsidR="005776F9" w:rsidRPr="00902ED6" w:rsidRDefault="005776F9" w:rsidP="00C8685F">
      <w:pPr>
        <w:spacing w:line="23" w:lineRule="atLeast"/>
        <w:ind w:firstLine="709"/>
        <w:rPr>
          <w:sz w:val="28"/>
          <w:szCs w:val="28"/>
          <w:lang w:eastAsia="ru-RU"/>
        </w:rPr>
      </w:pPr>
      <w:r w:rsidRPr="00902ED6">
        <w:rPr>
          <w:sz w:val="28"/>
          <w:szCs w:val="28"/>
          <w:lang w:eastAsia="ru-RU"/>
        </w:rPr>
        <w:t xml:space="preserve">По состоянию на 2020 год в </w:t>
      </w:r>
      <w:r w:rsidR="006E66B4" w:rsidRPr="00902ED6">
        <w:rPr>
          <w:sz w:val="28"/>
          <w:szCs w:val="28"/>
          <w:lang w:eastAsia="ru-RU"/>
        </w:rPr>
        <w:t>Мир</w:t>
      </w:r>
      <w:r w:rsidRPr="00902ED6">
        <w:rPr>
          <w:sz w:val="28"/>
          <w:szCs w:val="28"/>
          <w:lang w:eastAsia="ru-RU"/>
        </w:rPr>
        <w:t xml:space="preserve">ском сельском поселении проживало </w:t>
      </w:r>
      <w:r w:rsidR="009A7524" w:rsidRPr="00902ED6">
        <w:rPr>
          <w:sz w:val="28"/>
          <w:szCs w:val="28"/>
          <w:lang w:eastAsia="ru-RU"/>
        </w:rPr>
        <w:t>2033</w:t>
      </w:r>
      <w:r w:rsidRPr="00902ED6">
        <w:rPr>
          <w:sz w:val="28"/>
          <w:szCs w:val="28"/>
          <w:lang w:eastAsia="ru-RU"/>
        </w:rPr>
        <w:t> мужчин и 2</w:t>
      </w:r>
      <w:r w:rsidR="009A7524" w:rsidRPr="00902ED6">
        <w:rPr>
          <w:sz w:val="28"/>
          <w:szCs w:val="28"/>
          <w:lang w:eastAsia="ru-RU"/>
        </w:rPr>
        <w:t>498</w:t>
      </w:r>
      <w:r w:rsidRPr="00902ED6">
        <w:rPr>
          <w:sz w:val="28"/>
          <w:szCs w:val="28"/>
          <w:lang w:eastAsia="ru-RU"/>
        </w:rPr>
        <w:t xml:space="preserve"> женщин.</w:t>
      </w:r>
    </w:p>
    <w:p w14:paraId="2B374D7A" w14:textId="5FB96AF5" w:rsidR="008F6803" w:rsidRPr="00902ED6" w:rsidRDefault="005776F9" w:rsidP="004B63F7">
      <w:pPr>
        <w:spacing w:before="120" w:after="120" w:line="23" w:lineRule="atLeast"/>
        <w:ind w:firstLine="709"/>
        <w:contextualSpacing/>
        <w:rPr>
          <w:sz w:val="28"/>
          <w:szCs w:val="28"/>
          <w:lang w:eastAsia="ru-RU"/>
        </w:rPr>
      </w:pPr>
      <w:r w:rsidRPr="00902ED6">
        <w:rPr>
          <w:rFonts w:eastAsia="Times New Roman"/>
          <w:iCs/>
          <w:sz w:val="28"/>
          <w:szCs w:val="28"/>
          <w:lang w:eastAsia="ru-RU"/>
        </w:rPr>
        <w:t xml:space="preserve">Доля трудоспособного населения в 2020 году составляла </w:t>
      </w:r>
      <w:r w:rsidR="009A7524" w:rsidRPr="00902ED6">
        <w:rPr>
          <w:rFonts w:eastAsia="Times New Roman"/>
          <w:iCs/>
          <w:sz w:val="28"/>
          <w:szCs w:val="28"/>
          <w:lang w:eastAsia="ru-RU"/>
        </w:rPr>
        <w:t>53</w:t>
      </w:r>
      <w:r w:rsidRPr="00902ED6">
        <w:rPr>
          <w:rFonts w:eastAsia="Times New Roman"/>
          <w:iCs/>
          <w:sz w:val="28"/>
          <w:szCs w:val="28"/>
          <w:lang w:eastAsia="ru-RU"/>
        </w:rPr>
        <w:t> % от общей численности населения, доля населения старше трудоспособного возраста – 2</w:t>
      </w:r>
      <w:r w:rsidR="009A7524" w:rsidRPr="00902ED6">
        <w:rPr>
          <w:rFonts w:eastAsia="Times New Roman"/>
          <w:iCs/>
          <w:sz w:val="28"/>
          <w:szCs w:val="28"/>
          <w:lang w:eastAsia="ru-RU"/>
        </w:rPr>
        <w:t>4</w:t>
      </w:r>
      <w:r w:rsidRPr="00902ED6">
        <w:rPr>
          <w:rFonts w:eastAsia="Times New Roman"/>
          <w:iCs/>
          <w:sz w:val="28"/>
          <w:szCs w:val="28"/>
          <w:lang w:eastAsia="ru-RU"/>
        </w:rPr>
        <w:t> %, доля населения мол</w:t>
      </w:r>
      <w:r w:rsidR="009A7524" w:rsidRPr="00902ED6">
        <w:rPr>
          <w:rFonts w:eastAsia="Times New Roman"/>
          <w:iCs/>
          <w:sz w:val="28"/>
          <w:szCs w:val="28"/>
          <w:lang w:eastAsia="ru-RU"/>
        </w:rPr>
        <w:t>оже трудоспособного возраста – 23</w:t>
      </w:r>
      <w:r w:rsidRPr="00902ED6">
        <w:rPr>
          <w:rFonts w:eastAsia="Times New Roman"/>
          <w:iCs/>
          <w:sz w:val="28"/>
          <w:szCs w:val="28"/>
          <w:lang w:eastAsia="ru-RU"/>
        </w:rPr>
        <w:t> %.</w:t>
      </w:r>
      <w:r w:rsidR="008F6803" w:rsidRPr="00902ED6">
        <w:rPr>
          <w:sz w:val="28"/>
          <w:szCs w:val="28"/>
          <w:lang w:eastAsia="ru-RU"/>
        </w:rPr>
        <w:br w:type="page"/>
      </w:r>
    </w:p>
    <w:p w14:paraId="03A3FBC5" w14:textId="77777777" w:rsidR="005776F9" w:rsidRPr="00902ED6" w:rsidRDefault="005776F9" w:rsidP="00C8685F">
      <w:pPr>
        <w:spacing w:line="23" w:lineRule="atLeast"/>
        <w:ind w:firstLine="709"/>
        <w:jc w:val="right"/>
        <w:rPr>
          <w:sz w:val="28"/>
          <w:szCs w:val="28"/>
          <w:lang w:eastAsia="ru-RU"/>
        </w:rPr>
      </w:pPr>
      <w:r w:rsidRPr="00902ED6">
        <w:rPr>
          <w:sz w:val="28"/>
          <w:szCs w:val="28"/>
          <w:lang w:eastAsia="ru-RU"/>
        </w:rPr>
        <w:lastRenderedPageBreak/>
        <w:t xml:space="preserve">Таблица </w:t>
      </w:r>
      <w:r w:rsidR="008F6803" w:rsidRPr="00902ED6">
        <w:rPr>
          <w:sz w:val="28"/>
          <w:szCs w:val="28"/>
          <w:lang w:eastAsia="ru-RU"/>
        </w:rPr>
        <w:t>2.4.3</w:t>
      </w:r>
    </w:p>
    <w:p w14:paraId="44FE5BC1" w14:textId="77777777" w:rsidR="005776F9" w:rsidRPr="00902ED6" w:rsidRDefault="005776F9" w:rsidP="00C8685F">
      <w:pPr>
        <w:spacing w:line="23" w:lineRule="atLeast"/>
        <w:jc w:val="center"/>
        <w:rPr>
          <w:rFonts w:eastAsia="Times New Roman"/>
          <w:sz w:val="28"/>
          <w:szCs w:val="28"/>
          <w:lang w:eastAsia="ru-RU"/>
        </w:rPr>
      </w:pPr>
      <w:r w:rsidRPr="00902ED6">
        <w:rPr>
          <w:rFonts w:eastAsia="Times New Roman"/>
          <w:sz w:val="28"/>
          <w:szCs w:val="28"/>
          <w:lang w:eastAsia="ru-RU"/>
        </w:rPr>
        <w:t>Половозрастная структура населения в разрезе населенных пунктов сельского поселения по состоянию 2020 г.</w:t>
      </w:r>
    </w:p>
    <w:tbl>
      <w:tblPr>
        <w:tblStyle w:val="TableGridReport2"/>
        <w:tblW w:w="0" w:type="auto"/>
        <w:tblLayout w:type="fixed"/>
        <w:tblLook w:val="04A0" w:firstRow="1" w:lastRow="0" w:firstColumn="1" w:lastColumn="0" w:noHBand="0" w:noVBand="1"/>
      </w:tblPr>
      <w:tblGrid>
        <w:gridCol w:w="2025"/>
        <w:gridCol w:w="870"/>
        <w:gridCol w:w="775"/>
        <w:gridCol w:w="739"/>
        <w:gridCol w:w="604"/>
        <w:gridCol w:w="604"/>
        <w:gridCol w:w="882"/>
        <w:gridCol w:w="737"/>
        <w:gridCol w:w="604"/>
        <w:gridCol w:w="724"/>
        <w:gridCol w:w="824"/>
        <w:gridCol w:w="794"/>
        <w:gridCol w:w="8"/>
      </w:tblGrid>
      <w:tr w:rsidR="00C8685F" w:rsidRPr="00902ED6" w14:paraId="189B7AA4" w14:textId="77777777" w:rsidTr="009A7524">
        <w:trPr>
          <w:trHeight w:val="20"/>
        </w:trPr>
        <w:tc>
          <w:tcPr>
            <w:tcW w:w="2025" w:type="dxa"/>
            <w:vMerge w:val="restart"/>
          </w:tcPr>
          <w:p w14:paraId="6D12D4E0" w14:textId="77777777" w:rsidR="005776F9" w:rsidRPr="00902ED6" w:rsidRDefault="005776F9" w:rsidP="00C8685F">
            <w:pPr>
              <w:spacing w:line="240" w:lineRule="auto"/>
              <w:rPr>
                <w:rFonts w:eastAsia="Times New Roman"/>
                <w:b/>
                <w:szCs w:val="24"/>
              </w:rPr>
            </w:pPr>
            <w:r w:rsidRPr="00902ED6">
              <w:rPr>
                <w:rFonts w:eastAsia="Times New Roman"/>
                <w:b/>
                <w:szCs w:val="24"/>
              </w:rPr>
              <w:t>Состав муниципального образования (перечень населенных пунктов)</w:t>
            </w:r>
          </w:p>
        </w:tc>
        <w:tc>
          <w:tcPr>
            <w:tcW w:w="8165" w:type="dxa"/>
            <w:gridSpan w:val="12"/>
          </w:tcPr>
          <w:p w14:paraId="067D8672" w14:textId="77777777" w:rsidR="005776F9" w:rsidRPr="00902ED6" w:rsidRDefault="005776F9" w:rsidP="00C8685F">
            <w:pPr>
              <w:tabs>
                <w:tab w:val="left" w:pos="1644"/>
              </w:tabs>
              <w:spacing w:line="240" w:lineRule="auto"/>
              <w:rPr>
                <w:rFonts w:eastAsia="Times New Roman"/>
                <w:b/>
                <w:szCs w:val="24"/>
              </w:rPr>
            </w:pPr>
            <w:r w:rsidRPr="00902ED6">
              <w:rPr>
                <w:rFonts w:eastAsia="Times New Roman"/>
                <w:b/>
                <w:szCs w:val="24"/>
              </w:rPr>
              <w:tab/>
              <w:t>численность населения (человек)</w:t>
            </w:r>
          </w:p>
        </w:tc>
      </w:tr>
      <w:tr w:rsidR="00C8685F" w:rsidRPr="00902ED6" w14:paraId="27898768" w14:textId="77777777" w:rsidTr="009A7524">
        <w:trPr>
          <w:trHeight w:val="20"/>
        </w:trPr>
        <w:tc>
          <w:tcPr>
            <w:tcW w:w="2025" w:type="dxa"/>
            <w:vMerge/>
          </w:tcPr>
          <w:p w14:paraId="1FBC9409" w14:textId="77777777" w:rsidR="005776F9" w:rsidRPr="00902ED6" w:rsidRDefault="005776F9" w:rsidP="00C8685F">
            <w:pPr>
              <w:spacing w:line="240" w:lineRule="auto"/>
              <w:rPr>
                <w:rFonts w:eastAsia="Times New Roman"/>
                <w:b/>
                <w:szCs w:val="24"/>
              </w:rPr>
            </w:pPr>
          </w:p>
        </w:tc>
        <w:tc>
          <w:tcPr>
            <w:tcW w:w="2384" w:type="dxa"/>
            <w:gridSpan w:val="3"/>
          </w:tcPr>
          <w:p w14:paraId="2087E86D" w14:textId="77777777" w:rsidR="005776F9" w:rsidRPr="00902ED6" w:rsidRDefault="005776F9" w:rsidP="00C8685F">
            <w:pPr>
              <w:spacing w:line="240" w:lineRule="auto"/>
              <w:rPr>
                <w:rFonts w:eastAsia="Times New Roman"/>
                <w:b/>
                <w:szCs w:val="24"/>
              </w:rPr>
            </w:pPr>
            <w:r w:rsidRPr="00902ED6">
              <w:rPr>
                <w:rFonts w:eastAsia="Times New Roman"/>
                <w:b/>
                <w:szCs w:val="24"/>
              </w:rPr>
              <w:t>все население</w:t>
            </w:r>
          </w:p>
        </w:tc>
        <w:tc>
          <w:tcPr>
            <w:tcW w:w="2827" w:type="dxa"/>
            <w:gridSpan w:val="4"/>
          </w:tcPr>
          <w:p w14:paraId="18EC5832" w14:textId="77777777" w:rsidR="005776F9" w:rsidRPr="00902ED6" w:rsidRDefault="005776F9" w:rsidP="00C8685F">
            <w:pPr>
              <w:spacing w:line="240" w:lineRule="auto"/>
              <w:rPr>
                <w:rFonts w:eastAsia="Times New Roman"/>
                <w:b/>
                <w:szCs w:val="24"/>
              </w:rPr>
            </w:pPr>
            <w:r w:rsidRPr="00902ED6">
              <w:rPr>
                <w:rFonts w:eastAsia="Times New Roman"/>
                <w:b/>
                <w:szCs w:val="24"/>
              </w:rPr>
              <w:t>в т. ч. мужчины в возрасте</w:t>
            </w:r>
          </w:p>
        </w:tc>
        <w:tc>
          <w:tcPr>
            <w:tcW w:w="2954" w:type="dxa"/>
            <w:gridSpan w:val="5"/>
          </w:tcPr>
          <w:p w14:paraId="3E002B4A" w14:textId="77777777" w:rsidR="005776F9" w:rsidRPr="00902ED6" w:rsidRDefault="005776F9" w:rsidP="00C8685F">
            <w:pPr>
              <w:spacing w:line="240" w:lineRule="auto"/>
              <w:rPr>
                <w:rFonts w:eastAsia="Times New Roman"/>
                <w:b/>
                <w:szCs w:val="24"/>
              </w:rPr>
            </w:pPr>
            <w:r w:rsidRPr="00902ED6">
              <w:rPr>
                <w:rFonts w:eastAsia="Times New Roman"/>
                <w:b/>
                <w:szCs w:val="24"/>
              </w:rPr>
              <w:t>в т. ч. женщины в возрасте</w:t>
            </w:r>
          </w:p>
        </w:tc>
      </w:tr>
      <w:tr w:rsidR="00C8685F" w:rsidRPr="00902ED6" w14:paraId="4B5B710B" w14:textId="77777777" w:rsidTr="009A7524">
        <w:trPr>
          <w:gridAfter w:val="1"/>
          <w:wAfter w:w="8" w:type="dxa"/>
          <w:trHeight w:val="20"/>
        </w:trPr>
        <w:tc>
          <w:tcPr>
            <w:tcW w:w="2025" w:type="dxa"/>
            <w:vMerge/>
          </w:tcPr>
          <w:p w14:paraId="621C6C3B" w14:textId="77777777" w:rsidR="005776F9" w:rsidRPr="00902ED6" w:rsidRDefault="005776F9" w:rsidP="00C8685F">
            <w:pPr>
              <w:spacing w:line="240" w:lineRule="auto"/>
              <w:rPr>
                <w:rFonts w:eastAsia="Times New Roman"/>
                <w:b/>
                <w:szCs w:val="24"/>
              </w:rPr>
            </w:pPr>
          </w:p>
        </w:tc>
        <w:tc>
          <w:tcPr>
            <w:tcW w:w="870" w:type="dxa"/>
            <w:vAlign w:val="center"/>
          </w:tcPr>
          <w:p w14:paraId="77711043" w14:textId="77777777" w:rsidR="005776F9" w:rsidRPr="00902ED6" w:rsidRDefault="005776F9" w:rsidP="00C8685F">
            <w:pPr>
              <w:spacing w:line="240" w:lineRule="auto"/>
              <w:jc w:val="center"/>
              <w:rPr>
                <w:rFonts w:eastAsia="Times New Roman"/>
                <w:b/>
                <w:szCs w:val="24"/>
              </w:rPr>
            </w:pPr>
            <w:r w:rsidRPr="00902ED6">
              <w:rPr>
                <w:rFonts w:eastAsia="Times New Roman"/>
                <w:b/>
                <w:szCs w:val="24"/>
              </w:rPr>
              <w:t>Всего</w:t>
            </w:r>
          </w:p>
        </w:tc>
        <w:tc>
          <w:tcPr>
            <w:tcW w:w="775" w:type="dxa"/>
            <w:vAlign w:val="center"/>
          </w:tcPr>
          <w:p w14:paraId="4789CBB5" w14:textId="77777777" w:rsidR="005776F9" w:rsidRPr="00902ED6" w:rsidRDefault="005776F9" w:rsidP="00C8685F">
            <w:pPr>
              <w:spacing w:line="240" w:lineRule="auto"/>
              <w:jc w:val="center"/>
              <w:rPr>
                <w:rFonts w:eastAsia="Times New Roman"/>
                <w:b/>
                <w:szCs w:val="24"/>
              </w:rPr>
            </w:pPr>
            <w:r w:rsidRPr="00902ED6">
              <w:rPr>
                <w:rFonts w:eastAsia="Times New Roman"/>
                <w:b/>
                <w:szCs w:val="24"/>
              </w:rPr>
              <w:t>муж.</w:t>
            </w:r>
          </w:p>
        </w:tc>
        <w:tc>
          <w:tcPr>
            <w:tcW w:w="739" w:type="dxa"/>
            <w:vAlign w:val="center"/>
          </w:tcPr>
          <w:p w14:paraId="0C58B1DA" w14:textId="77777777" w:rsidR="005776F9" w:rsidRPr="00902ED6" w:rsidRDefault="005776F9" w:rsidP="00C8685F">
            <w:pPr>
              <w:spacing w:line="240" w:lineRule="auto"/>
              <w:jc w:val="center"/>
              <w:rPr>
                <w:rFonts w:eastAsia="Times New Roman"/>
                <w:b/>
                <w:szCs w:val="24"/>
              </w:rPr>
            </w:pPr>
            <w:r w:rsidRPr="00902ED6">
              <w:rPr>
                <w:rFonts w:eastAsia="Times New Roman"/>
                <w:b/>
                <w:szCs w:val="24"/>
              </w:rPr>
              <w:t>жен.</w:t>
            </w:r>
          </w:p>
        </w:tc>
        <w:tc>
          <w:tcPr>
            <w:tcW w:w="604" w:type="dxa"/>
            <w:vAlign w:val="center"/>
          </w:tcPr>
          <w:p w14:paraId="41ABBC88" w14:textId="77777777" w:rsidR="005776F9" w:rsidRPr="00902ED6" w:rsidRDefault="005776F9" w:rsidP="00C8685F">
            <w:pPr>
              <w:spacing w:line="240" w:lineRule="auto"/>
              <w:jc w:val="center"/>
              <w:rPr>
                <w:rFonts w:eastAsia="Times New Roman"/>
                <w:b/>
                <w:szCs w:val="24"/>
              </w:rPr>
            </w:pPr>
            <w:r w:rsidRPr="00902ED6">
              <w:rPr>
                <w:rFonts w:eastAsia="Times New Roman"/>
                <w:b/>
                <w:szCs w:val="24"/>
              </w:rPr>
              <w:t>0-15</w:t>
            </w:r>
            <w:r w:rsidRPr="00902ED6">
              <w:rPr>
                <w:rFonts w:eastAsia="Times New Roman"/>
                <w:b/>
                <w:szCs w:val="24"/>
              </w:rPr>
              <w:br/>
              <w:t>лет</w:t>
            </w:r>
          </w:p>
        </w:tc>
        <w:tc>
          <w:tcPr>
            <w:tcW w:w="604" w:type="dxa"/>
            <w:vAlign w:val="center"/>
          </w:tcPr>
          <w:p w14:paraId="746C7A0E" w14:textId="77777777" w:rsidR="005776F9" w:rsidRPr="00902ED6" w:rsidRDefault="005776F9" w:rsidP="00C8685F">
            <w:pPr>
              <w:spacing w:line="240" w:lineRule="auto"/>
              <w:jc w:val="center"/>
              <w:rPr>
                <w:rFonts w:eastAsia="Times New Roman"/>
                <w:b/>
                <w:szCs w:val="24"/>
              </w:rPr>
            </w:pPr>
            <w:r w:rsidRPr="00902ED6">
              <w:rPr>
                <w:rFonts w:eastAsia="Times New Roman"/>
                <w:b/>
                <w:szCs w:val="24"/>
              </w:rPr>
              <w:t>16-59</w:t>
            </w:r>
            <w:r w:rsidRPr="00902ED6">
              <w:rPr>
                <w:rFonts w:eastAsia="Times New Roman"/>
                <w:b/>
                <w:szCs w:val="24"/>
              </w:rPr>
              <w:br/>
              <w:t>лет</w:t>
            </w:r>
          </w:p>
        </w:tc>
        <w:tc>
          <w:tcPr>
            <w:tcW w:w="882" w:type="dxa"/>
            <w:vAlign w:val="center"/>
          </w:tcPr>
          <w:p w14:paraId="00936453" w14:textId="77777777" w:rsidR="005776F9" w:rsidRPr="00902ED6" w:rsidRDefault="005776F9" w:rsidP="00C8685F">
            <w:pPr>
              <w:spacing w:line="240" w:lineRule="auto"/>
              <w:jc w:val="center"/>
              <w:rPr>
                <w:rFonts w:eastAsia="Times New Roman"/>
                <w:b/>
                <w:szCs w:val="24"/>
              </w:rPr>
            </w:pPr>
            <w:r w:rsidRPr="00902ED6">
              <w:rPr>
                <w:rFonts w:eastAsia="Times New Roman"/>
                <w:b/>
                <w:szCs w:val="24"/>
              </w:rPr>
              <w:t>в т. ч.</w:t>
            </w:r>
            <w:r w:rsidRPr="00902ED6">
              <w:rPr>
                <w:rFonts w:eastAsia="Times New Roman"/>
                <w:b/>
                <w:szCs w:val="24"/>
              </w:rPr>
              <w:br/>
              <w:t>16-17</w:t>
            </w:r>
            <w:r w:rsidRPr="00902ED6">
              <w:rPr>
                <w:rFonts w:eastAsia="Times New Roman"/>
                <w:b/>
                <w:szCs w:val="24"/>
              </w:rPr>
              <w:br/>
              <w:t>лет</w:t>
            </w:r>
          </w:p>
        </w:tc>
        <w:tc>
          <w:tcPr>
            <w:tcW w:w="737" w:type="dxa"/>
            <w:vAlign w:val="center"/>
          </w:tcPr>
          <w:p w14:paraId="317C73BC" w14:textId="77777777" w:rsidR="005776F9" w:rsidRPr="00902ED6" w:rsidRDefault="005776F9" w:rsidP="00C8685F">
            <w:pPr>
              <w:spacing w:line="240" w:lineRule="auto"/>
              <w:jc w:val="center"/>
              <w:rPr>
                <w:rFonts w:eastAsia="Times New Roman"/>
                <w:b/>
                <w:szCs w:val="24"/>
              </w:rPr>
            </w:pPr>
            <w:r w:rsidRPr="00902ED6">
              <w:rPr>
                <w:rFonts w:eastAsia="Times New Roman"/>
                <w:b/>
                <w:szCs w:val="24"/>
              </w:rPr>
              <w:t>60 и старше</w:t>
            </w:r>
          </w:p>
        </w:tc>
        <w:tc>
          <w:tcPr>
            <w:tcW w:w="604" w:type="dxa"/>
            <w:vAlign w:val="center"/>
          </w:tcPr>
          <w:p w14:paraId="0E70B3E4" w14:textId="77777777" w:rsidR="005776F9" w:rsidRPr="00902ED6" w:rsidRDefault="005776F9" w:rsidP="00C8685F">
            <w:pPr>
              <w:spacing w:line="240" w:lineRule="auto"/>
              <w:jc w:val="center"/>
              <w:rPr>
                <w:rFonts w:eastAsia="Times New Roman"/>
                <w:b/>
                <w:szCs w:val="24"/>
              </w:rPr>
            </w:pPr>
            <w:r w:rsidRPr="00902ED6">
              <w:rPr>
                <w:rFonts w:eastAsia="Times New Roman"/>
                <w:b/>
                <w:szCs w:val="24"/>
              </w:rPr>
              <w:t>0-15</w:t>
            </w:r>
            <w:r w:rsidRPr="00902ED6">
              <w:rPr>
                <w:rFonts w:eastAsia="Times New Roman"/>
                <w:b/>
                <w:szCs w:val="24"/>
              </w:rPr>
              <w:br/>
              <w:t>лет</w:t>
            </w:r>
          </w:p>
        </w:tc>
        <w:tc>
          <w:tcPr>
            <w:tcW w:w="724" w:type="dxa"/>
            <w:vAlign w:val="center"/>
          </w:tcPr>
          <w:p w14:paraId="14B1E079" w14:textId="77777777" w:rsidR="005776F9" w:rsidRPr="00902ED6" w:rsidRDefault="005776F9" w:rsidP="00C8685F">
            <w:pPr>
              <w:spacing w:line="240" w:lineRule="auto"/>
              <w:jc w:val="center"/>
              <w:rPr>
                <w:rFonts w:eastAsia="Times New Roman"/>
                <w:b/>
                <w:szCs w:val="24"/>
              </w:rPr>
            </w:pPr>
            <w:r w:rsidRPr="00902ED6">
              <w:rPr>
                <w:rFonts w:eastAsia="Times New Roman"/>
                <w:b/>
                <w:szCs w:val="24"/>
              </w:rPr>
              <w:t>16-54</w:t>
            </w:r>
            <w:r w:rsidRPr="00902ED6">
              <w:rPr>
                <w:rFonts w:eastAsia="Times New Roman"/>
                <w:b/>
                <w:szCs w:val="24"/>
              </w:rPr>
              <w:br/>
              <w:t>года</w:t>
            </w:r>
          </w:p>
        </w:tc>
        <w:tc>
          <w:tcPr>
            <w:tcW w:w="824" w:type="dxa"/>
            <w:vAlign w:val="center"/>
          </w:tcPr>
          <w:p w14:paraId="06FD4B5A" w14:textId="77777777" w:rsidR="005776F9" w:rsidRPr="00902ED6" w:rsidRDefault="005776F9" w:rsidP="00C8685F">
            <w:pPr>
              <w:spacing w:line="240" w:lineRule="auto"/>
              <w:jc w:val="center"/>
              <w:rPr>
                <w:rFonts w:eastAsia="Times New Roman"/>
                <w:b/>
                <w:szCs w:val="24"/>
              </w:rPr>
            </w:pPr>
            <w:r w:rsidRPr="00902ED6">
              <w:rPr>
                <w:rFonts w:eastAsia="Times New Roman"/>
                <w:b/>
                <w:szCs w:val="24"/>
              </w:rPr>
              <w:t>в т. ч.</w:t>
            </w:r>
            <w:r w:rsidRPr="00902ED6">
              <w:rPr>
                <w:rFonts w:eastAsia="Times New Roman"/>
                <w:b/>
                <w:szCs w:val="24"/>
              </w:rPr>
              <w:br/>
              <w:t>16-17</w:t>
            </w:r>
            <w:r w:rsidRPr="00902ED6">
              <w:rPr>
                <w:rFonts w:eastAsia="Times New Roman"/>
                <w:b/>
                <w:szCs w:val="24"/>
              </w:rPr>
              <w:br/>
              <w:t>лет</w:t>
            </w:r>
          </w:p>
        </w:tc>
        <w:tc>
          <w:tcPr>
            <w:tcW w:w="794" w:type="dxa"/>
            <w:vAlign w:val="center"/>
          </w:tcPr>
          <w:p w14:paraId="3E407F2B" w14:textId="77777777" w:rsidR="005776F9" w:rsidRPr="00902ED6" w:rsidRDefault="005776F9" w:rsidP="00C8685F">
            <w:pPr>
              <w:spacing w:line="240" w:lineRule="auto"/>
              <w:jc w:val="center"/>
              <w:rPr>
                <w:rFonts w:eastAsia="Times New Roman"/>
                <w:b/>
                <w:szCs w:val="24"/>
              </w:rPr>
            </w:pPr>
            <w:r w:rsidRPr="00902ED6">
              <w:rPr>
                <w:rFonts w:eastAsia="Times New Roman"/>
                <w:b/>
                <w:szCs w:val="24"/>
              </w:rPr>
              <w:t xml:space="preserve">55 и </w:t>
            </w:r>
            <w:r w:rsidRPr="00902ED6">
              <w:rPr>
                <w:rFonts w:eastAsia="Times New Roman"/>
                <w:b/>
                <w:szCs w:val="24"/>
              </w:rPr>
              <w:br/>
              <w:t>старше</w:t>
            </w:r>
          </w:p>
        </w:tc>
      </w:tr>
      <w:tr w:rsidR="009A7524" w:rsidRPr="00902ED6" w14:paraId="7CE8D710" w14:textId="77777777" w:rsidTr="009A7524">
        <w:trPr>
          <w:gridAfter w:val="1"/>
          <w:wAfter w:w="8" w:type="dxa"/>
          <w:trHeight w:val="20"/>
        </w:trPr>
        <w:tc>
          <w:tcPr>
            <w:tcW w:w="2025" w:type="dxa"/>
            <w:vAlign w:val="bottom"/>
          </w:tcPr>
          <w:p w14:paraId="0E0CA20B" w14:textId="38448012" w:rsidR="009A7524" w:rsidRPr="00902ED6" w:rsidRDefault="009A7524" w:rsidP="009A7524">
            <w:pPr>
              <w:spacing w:line="240" w:lineRule="auto"/>
              <w:jc w:val="left"/>
              <w:rPr>
                <w:rFonts w:eastAsia="Times New Roman"/>
                <w:szCs w:val="24"/>
              </w:rPr>
            </w:pPr>
            <w:r w:rsidRPr="00902ED6">
              <w:rPr>
                <w:rFonts w:eastAsia="Times New Roman"/>
                <w:szCs w:val="24"/>
              </w:rPr>
              <w:t>п. Мирской</w:t>
            </w:r>
          </w:p>
        </w:tc>
        <w:tc>
          <w:tcPr>
            <w:tcW w:w="870" w:type="dxa"/>
            <w:vAlign w:val="center"/>
          </w:tcPr>
          <w:p w14:paraId="15B13AD1" w14:textId="546B96F1" w:rsidR="009A7524" w:rsidRPr="00902ED6" w:rsidRDefault="009A7524" w:rsidP="009A7524">
            <w:pPr>
              <w:spacing w:line="240" w:lineRule="auto"/>
              <w:jc w:val="center"/>
              <w:rPr>
                <w:rFonts w:eastAsia="Times New Roman"/>
                <w:szCs w:val="24"/>
              </w:rPr>
            </w:pPr>
            <w:r w:rsidRPr="00902ED6">
              <w:rPr>
                <w:bCs/>
                <w:color w:val="000000"/>
                <w:sz w:val="22"/>
              </w:rPr>
              <w:t>3117</w:t>
            </w:r>
          </w:p>
        </w:tc>
        <w:tc>
          <w:tcPr>
            <w:tcW w:w="775" w:type="dxa"/>
            <w:vAlign w:val="center"/>
          </w:tcPr>
          <w:p w14:paraId="4B2A2DF4" w14:textId="3E8A7C35" w:rsidR="009A7524" w:rsidRPr="00902ED6" w:rsidRDefault="009A7524" w:rsidP="009A7524">
            <w:pPr>
              <w:spacing w:line="240" w:lineRule="auto"/>
              <w:jc w:val="center"/>
              <w:rPr>
                <w:rFonts w:eastAsia="Times New Roman"/>
                <w:szCs w:val="24"/>
              </w:rPr>
            </w:pPr>
            <w:r w:rsidRPr="00902ED6">
              <w:rPr>
                <w:bCs/>
                <w:color w:val="000000"/>
                <w:sz w:val="22"/>
              </w:rPr>
              <w:t>1423</w:t>
            </w:r>
          </w:p>
        </w:tc>
        <w:tc>
          <w:tcPr>
            <w:tcW w:w="739" w:type="dxa"/>
            <w:vAlign w:val="center"/>
          </w:tcPr>
          <w:p w14:paraId="2C31D52A" w14:textId="61CBE33B" w:rsidR="009A7524" w:rsidRPr="00902ED6" w:rsidRDefault="009A7524" w:rsidP="009A7524">
            <w:pPr>
              <w:spacing w:line="240" w:lineRule="auto"/>
              <w:jc w:val="center"/>
              <w:rPr>
                <w:rFonts w:eastAsia="Times New Roman"/>
                <w:szCs w:val="24"/>
              </w:rPr>
            </w:pPr>
            <w:r w:rsidRPr="00902ED6">
              <w:rPr>
                <w:bCs/>
                <w:color w:val="000000"/>
                <w:sz w:val="22"/>
              </w:rPr>
              <w:t>1694</w:t>
            </w:r>
          </w:p>
        </w:tc>
        <w:tc>
          <w:tcPr>
            <w:tcW w:w="604" w:type="dxa"/>
            <w:vAlign w:val="center"/>
          </w:tcPr>
          <w:p w14:paraId="0ECB78D6" w14:textId="65D93070" w:rsidR="009A7524" w:rsidRPr="00902ED6" w:rsidRDefault="009A7524" w:rsidP="009A7524">
            <w:pPr>
              <w:spacing w:line="240" w:lineRule="auto"/>
              <w:jc w:val="center"/>
              <w:rPr>
                <w:rFonts w:eastAsia="Times New Roman"/>
                <w:szCs w:val="24"/>
              </w:rPr>
            </w:pPr>
            <w:r w:rsidRPr="00902ED6">
              <w:rPr>
                <w:bCs/>
                <w:color w:val="000000"/>
                <w:sz w:val="22"/>
              </w:rPr>
              <w:t>314</w:t>
            </w:r>
          </w:p>
        </w:tc>
        <w:tc>
          <w:tcPr>
            <w:tcW w:w="604" w:type="dxa"/>
            <w:vAlign w:val="center"/>
          </w:tcPr>
          <w:p w14:paraId="2EE775A5" w14:textId="58242901" w:rsidR="009A7524" w:rsidRPr="00902ED6" w:rsidRDefault="009A7524" w:rsidP="009A7524">
            <w:pPr>
              <w:spacing w:line="240" w:lineRule="auto"/>
              <w:jc w:val="center"/>
              <w:rPr>
                <w:rFonts w:eastAsia="Times New Roman"/>
                <w:szCs w:val="24"/>
              </w:rPr>
            </w:pPr>
            <w:r w:rsidRPr="00902ED6">
              <w:rPr>
                <w:bCs/>
                <w:color w:val="000000"/>
                <w:sz w:val="22"/>
              </w:rPr>
              <w:t>876</w:t>
            </w:r>
          </w:p>
        </w:tc>
        <w:tc>
          <w:tcPr>
            <w:tcW w:w="882" w:type="dxa"/>
            <w:vAlign w:val="center"/>
          </w:tcPr>
          <w:p w14:paraId="009914DC" w14:textId="7E45EFEA" w:rsidR="009A7524" w:rsidRPr="00902ED6" w:rsidRDefault="009A7524" w:rsidP="009A7524">
            <w:pPr>
              <w:spacing w:line="240" w:lineRule="auto"/>
              <w:jc w:val="center"/>
              <w:rPr>
                <w:rFonts w:eastAsia="Times New Roman"/>
                <w:szCs w:val="24"/>
              </w:rPr>
            </w:pPr>
            <w:r w:rsidRPr="00902ED6">
              <w:rPr>
                <w:bCs/>
                <w:color w:val="000000"/>
                <w:sz w:val="22"/>
              </w:rPr>
              <w:t>33</w:t>
            </w:r>
          </w:p>
        </w:tc>
        <w:tc>
          <w:tcPr>
            <w:tcW w:w="737" w:type="dxa"/>
            <w:vAlign w:val="center"/>
          </w:tcPr>
          <w:p w14:paraId="0BC1EE34" w14:textId="5C11DB11" w:rsidR="009A7524" w:rsidRPr="00902ED6" w:rsidRDefault="009A7524" w:rsidP="009A7524">
            <w:pPr>
              <w:spacing w:line="240" w:lineRule="auto"/>
              <w:jc w:val="center"/>
              <w:rPr>
                <w:rFonts w:eastAsia="Times New Roman"/>
                <w:szCs w:val="24"/>
              </w:rPr>
            </w:pPr>
            <w:r w:rsidRPr="00902ED6">
              <w:rPr>
                <w:bCs/>
                <w:color w:val="000000"/>
                <w:sz w:val="22"/>
              </w:rPr>
              <w:t>200</w:t>
            </w:r>
          </w:p>
        </w:tc>
        <w:tc>
          <w:tcPr>
            <w:tcW w:w="604" w:type="dxa"/>
            <w:vAlign w:val="center"/>
          </w:tcPr>
          <w:p w14:paraId="29DBEFCC" w14:textId="340E0D25" w:rsidR="009A7524" w:rsidRPr="00902ED6" w:rsidRDefault="009A7524" w:rsidP="009A7524">
            <w:pPr>
              <w:spacing w:line="240" w:lineRule="auto"/>
              <w:jc w:val="center"/>
              <w:rPr>
                <w:rFonts w:eastAsia="Times New Roman"/>
                <w:szCs w:val="24"/>
              </w:rPr>
            </w:pPr>
            <w:r w:rsidRPr="00902ED6">
              <w:rPr>
                <w:bCs/>
                <w:color w:val="000000"/>
                <w:sz w:val="22"/>
              </w:rPr>
              <w:t>401</w:t>
            </w:r>
          </w:p>
        </w:tc>
        <w:tc>
          <w:tcPr>
            <w:tcW w:w="724" w:type="dxa"/>
            <w:vAlign w:val="center"/>
          </w:tcPr>
          <w:p w14:paraId="758B3F35" w14:textId="1A1B027C" w:rsidR="009A7524" w:rsidRPr="00902ED6" w:rsidRDefault="009A7524" w:rsidP="009A7524">
            <w:pPr>
              <w:spacing w:line="240" w:lineRule="auto"/>
              <w:jc w:val="center"/>
              <w:rPr>
                <w:rFonts w:eastAsia="Times New Roman"/>
                <w:szCs w:val="24"/>
              </w:rPr>
            </w:pPr>
            <w:r w:rsidRPr="00902ED6">
              <w:rPr>
                <w:bCs/>
                <w:color w:val="000000"/>
                <w:sz w:val="22"/>
              </w:rPr>
              <w:t>710</w:t>
            </w:r>
          </w:p>
        </w:tc>
        <w:tc>
          <w:tcPr>
            <w:tcW w:w="824" w:type="dxa"/>
            <w:vAlign w:val="center"/>
          </w:tcPr>
          <w:p w14:paraId="7A04D17E" w14:textId="193B11D0" w:rsidR="009A7524" w:rsidRPr="00902ED6" w:rsidRDefault="009A7524" w:rsidP="009A7524">
            <w:pPr>
              <w:spacing w:line="240" w:lineRule="auto"/>
              <w:jc w:val="center"/>
              <w:rPr>
                <w:rFonts w:eastAsia="Times New Roman"/>
                <w:szCs w:val="24"/>
              </w:rPr>
            </w:pPr>
            <w:r w:rsidRPr="00902ED6">
              <w:rPr>
                <w:bCs/>
                <w:color w:val="000000"/>
                <w:sz w:val="22"/>
              </w:rPr>
              <w:t>30</w:t>
            </w:r>
          </w:p>
        </w:tc>
        <w:tc>
          <w:tcPr>
            <w:tcW w:w="794" w:type="dxa"/>
            <w:vAlign w:val="center"/>
          </w:tcPr>
          <w:p w14:paraId="25E5D353" w14:textId="0A2705F9" w:rsidR="009A7524" w:rsidRPr="00902ED6" w:rsidRDefault="009A7524" w:rsidP="009A7524">
            <w:pPr>
              <w:spacing w:line="240" w:lineRule="auto"/>
              <w:jc w:val="center"/>
              <w:rPr>
                <w:rFonts w:eastAsia="Times New Roman"/>
                <w:szCs w:val="24"/>
              </w:rPr>
            </w:pPr>
            <w:r w:rsidRPr="00902ED6">
              <w:rPr>
                <w:bCs/>
                <w:color w:val="000000"/>
                <w:sz w:val="22"/>
              </w:rPr>
              <w:t>553</w:t>
            </w:r>
          </w:p>
        </w:tc>
      </w:tr>
      <w:tr w:rsidR="009A7524" w:rsidRPr="00902ED6" w14:paraId="0F466837" w14:textId="77777777" w:rsidTr="009A7524">
        <w:trPr>
          <w:gridAfter w:val="1"/>
          <w:wAfter w:w="8" w:type="dxa"/>
          <w:trHeight w:val="20"/>
        </w:trPr>
        <w:tc>
          <w:tcPr>
            <w:tcW w:w="2025" w:type="dxa"/>
            <w:vAlign w:val="bottom"/>
          </w:tcPr>
          <w:p w14:paraId="0B8F7EB2" w14:textId="36F1FB38" w:rsidR="009A7524" w:rsidRPr="00902ED6" w:rsidRDefault="009A7524" w:rsidP="009A7524">
            <w:pPr>
              <w:spacing w:line="240" w:lineRule="auto"/>
              <w:jc w:val="left"/>
              <w:rPr>
                <w:rFonts w:eastAsia="Times New Roman"/>
                <w:szCs w:val="24"/>
              </w:rPr>
            </w:pPr>
            <w:r w:rsidRPr="00902ED6">
              <w:rPr>
                <w:rFonts w:eastAsia="Times New Roman"/>
                <w:szCs w:val="24"/>
              </w:rPr>
              <w:t>п. Возрождение</w:t>
            </w:r>
          </w:p>
        </w:tc>
        <w:tc>
          <w:tcPr>
            <w:tcW w:w="870" w:type="dxa"/>
            <w:vAlign w:val="center"/>
          </w:tcPr>
          <w:p w14:paraId="1AFC2C23" w14:textId="161CD7C8" w:rsidR="009A7524" w:rsidRPr="00902ED6" w:rsidRDefault="009A7524" w:rsidP="009A7524">
            <w:pPr>
              <w:spacing w:line="240" w:lineRule="auto"/>
              <w:jc w:val="center"/>
              <w:rPr>
                <w:rFonts w:eastAsia="Times New Roman"/>
                <w:szCs w:val="24"/>
              </w:rPr>
            </w:pPr>
            <w:r w:rsidRPr="00902ED6">
              <w:rPr>
                <w:bCs/>
                <w:color w:val="000000"/>
                <w:sz w:val="22"/>
              </w:rPr>
              <w:t>329</w:t>
            </w:r>
          </w:p>
        </w:tc>
        <w:tc>
          <w:tcPr>
            <w:tcW w:w="775" w:type="dxa"/>
            <w:vAlign w:val="center"/>
          </w:tcPr>
          <w:p w14:paraId="5735FA67" w14:textId="6B8EE194" w:rsidR="009A7524" w:rsidRPr="00902ED6" w:rsidRDefault="009A7524" w:rsidP="009A7524">
            <w:pPr>
              <w:spacing w:line="240" w:lineRule="auto"/>
              <w:jc w:val="center"/>
              <w:rPr>
                <w:rFonts w:eastAsia="Times New Roman"/>
                <w:szCs w:val="24"/>
              </w:rPr>
            </w:pPr>
            <w:r w:rsidRPr="00902ED6">
              <w:rPr>
                <w:bCs/>
                <w:color w:val="000000"/>
                <w:sz w:val="22"/>
              </w:rPr>
              <w:t>159</w:t>
            </w:r>
          </w:p>
        </w:tc>
        <w:tc>
          <w:tcPr>
            <w:tcW w:w="739" w:type="dxa"/>
            <w:vAlign w:val="center"/>
          </w:tcPr>
          <w:p w14:paraId="4CD42A64" w14:textId="6370E75F" w:rsidR="009A7524" w:rsidRPr="00902ED6" w:rsidRDefault="009A7524" w:rsidP="009A7524">
            <w:pPr>
              <w:spacing w:line="240" w:lineRule="auto"/>
              <w:jc w:val="center"/>
              <w:rPr>
                <w:rFonts w:eastAsia="Times New Roman"/>
                <w:szCs w:val="24"/>
              </w:rPr>
            </w:pPr>
            <w:r w:rsidRPr="00902ED6">
              <w:rPr>
                <w:bCs/>
                <w:color w:val="000000"/>
                <w:sz w:val="22"/>
              </w:rPr>
              <w:t>170</w:t>
            </w:r>
          </w:p>
        </w:tc>
        <w:tc>
          <w:tcPr>
            <w:tcW w:w="604" w:type="dxa"/>
            <w:vAlign w:val="center"/>
          </w:tcPr>
          <w:p w14:paraId="026B2A87" w14:textId="7D69040B" w:rsidR="009A7524" w:rsidRPr="00902ED6" w:rsidRDefault="009A7524" w:rsidP="009A7524">
            <w:pPr>
              <w:spacing w:line="240" w:lineRule="auto"/>
              <w:jc w:val="center"/>
              <w:rPr>
                <w:rFonts w:eastAsia="Times New Roman"/>
                <w:szCs w:val="24"/>
              </w:rPr>
            </w:pPr>
            <w:r w:rsidRPr="00902ED6">
              <w:rPr>
                <w:bCs/>
                <w:color w:val="000000"/>
                <w:sz w:val="22"/>
              </w:rPr>
              <w:t>37</w:t>
            </w:r>
          </w:p>
        </w:tc>
        <w:tc>
          <w:tcPr>
            <w:tcW w:w="604" w:type="dxa"/>
            <w:vAlign w:val="center"/>
          </w:tcPr>
          <w:p w14:paraId="644B3B9B" w14:textId="40CD26B6" w:rsidR="009A7524" w:rsidRPr="00902ED6" w:rsidRDefault="009A7524" w:rsidP="009A7524">
            <w:pPr>
              <w:spacing w:line="240" w:lineRule="auto"/>
              <w:jc w:val="center"/>
              <w:rPr>
                <w:rFonts w:eastAsia="Times New Roman"/>
                <w:szCs w:val="24"/>
              </w:rPr>
            </w:pPr>
            <w:r w:rsidRPr="00902ED6">
              <w:rPr>
                <w:bCs/>
                <w:color w:val="000000"/>
                <w:sz w:val="22"/>
              </w:rPr>
              <w:t>94</w:t>
            </w:r>
          </w:p>
        </w:tc>
        <w:tc>
          <w:tcPr>
            <w:tcW w:w="882" w:type="dxa"/>
            <w:vAlign w:val="center"/>
          </w:tcPr>
          <w:p w14:paraId="353A9CDA" w14:textId="1952F2C1" w:rsidR="009A7524" w:rsidRPr="00902ED6" w:rsidRDefault="009A7524" w:rsidP="009A7524">
            <w:pPr>
              <w:spacing w:line="240" w:lineRule="auto"/>
              <w:jc w:val="center"/>
              <w:rPr>
                <w:rFonts w:eastAsia="Times New Roman"/>
                <w:szCs w:val="24"/>
              </w:rPr>
            </w:pPr>
            <w:r w:rsidRPr="00902ED6">
              <w:rPr>
                <w:bCs/>
                <w:color w:val="000000"/>
                <w:sz w:val="22"/>
              </w:rPr>
              <w:t>2</w:t>
            </w:r>
          </w:p>
        </w:tc>
        <w:tc>
          <w:tcPr>
            <w:tcW w:w="737" w:type="dxa"/>
            <w:vAlign w:val="center"/>
          </w:tcPr>
          <w:p w14:paraId="24A0251F" w14:textId="1E379967" w:rsidR="009A7524" w:rsidRPr="00902ED6" w:rsidRDefault="009A7524" w:rsidP="009A7524">
            <w:pPr>
              <w:spacing w:line="240" w:lineRule="auto"/>
              <w:jc w:val="center"/>
              <w:rPr>
                <w:rFonts w:eastAsia="Times New Roman"/>
                <w:szCs w:val="24"/>
              </w:rPr>
            </w:pPr>
            <w:r w:rsidRPr="00902ED6">
              <w:rPr>
                <w:bCs/>
                <w:color w:val="000000"/>
                <w:sz w:val="22"/>
              </w:rPr>
              <w:t>26</w:t>
            </w:r>
          </w:p>
        </w:tc>
        <w:tc>
          <w:tcPr>
            <w:tcW w:w="604" w:type="dxa"/>
            <w:vAlign w:val="center"/>
          </w:tcPr>
          <w:p w14:paraId="2EBCEC81" w14:textId="5604BC3D" w:rsidR="009A7524" w:rsidRPr="00902ED6" w:rsidRDefault="009A7524" w:rsidP="009A7524">
            <w:pPr>
              <w:spacing w:line="240" w:lineRule="auto"/>
              <w:jc w:val="center"/>
              <w:rPr>
                <w:rFonts w:eastAsia="Times New Roman"/>
                <w:szCs w:val="24"/>
              </w:rPr>
            </w:pPr>
            <w:r w:rsidRPr="00902ED6">
              <w:rPr>
                <w:bCs/>
                <w:color w:val="000000"/>
                <w:sz w:val="22"/>
              </w:rPr>
              <w:t>44</w:t>
            </w:r>
          </w:p>
        </w:tc>
        <w:tc>
          <w:tcPr>
            <w:tcW w:w="724" w:type="dxa"/>
            <w:vAlign w:val="center"/>
          </w:tcPr>
          <w:p w14:paraId="20C9ED54" w14:textId="0EB6565E" w:rsidR="009A7524" w:rsidRPr="00902ED6" w:rsidRDefault="009A7524" w:rsidP="009A7524">
            <w:pPr>
              <w:spacing w:line="240" w:lineRule="auto"/>
              <w:jc w:val="center"/>
              <w:rPr>
                <w:rFonts w:eastAsia="Times New Roman"/>
                <w:szCs w:val="24"/>
              </w:rPr>
            </w:pPr>
            <w:r w:rsidRPr="00902ED6">
              <w:rPr>
                <w:bCs/>
                <w:color w:val="000000"/>
                <w:sz w:val="22"/>
              </w:rPr>
              <w:t>78</w:t>
            </w:r>
          </w:p>
        </w:tc>
        <w:tc>
          <w:tcPr>
            <w:tcW w:w="824" w:type="dxa"/>
            <w:vAlign w:val="center"/>
          </w:tcPr>
          <w:p w14:paraId="7DA26888" w14:textId="041BFE56" w:rsidR="009A7524" w:rsidRPr="00902ED6" w:rsidRDefault="009A7524" w:rsidP="009A7524">
            <w:pPr>
              <w:spacing w:line="240" w:lineRule="auto"/>
              <w:jc w:val="center"/>
              <w:rPr>
                <w:rFonts w:eastAsia="Times New Roman"/>
                <w:szCs w:val="24"/>
              </w:rPr>
            </w:pPr>
            <w:r w:rsidRPr="00902ED6">
              <w:rPr>
                <w:bCs/>
                <w:color w:val="000000"/>
                <w:sz w:val="22"/>
              </w:rPr>
              <w:t>2</w:t>
            </w:r>
          </w:p>
        </w:tc>
        <w:tc>
          <w:tcPr>
            <w:tcW w:w="794" w:type="dxa"/>
            <w:vAlign w:val="center"/>
          </w:tcPr>
          <w:p w14:paraId="5A913260" w14:textId="40F8E6D5" w:rsidR="009A7524" w:rsidRPr="00902ED6" w:rsidRDefault="009A7524" w:rsidP="009A7524">
            <w:pPr>
              <w:spacing w:line="240" w:lineRule="auto"/>
              <w:jc w:val="center"/>
              <w:rPr>
                <w:rFonts w:eastAsia="Times New Roman"/>
                <w:szCs w:val="24"/>
              </w:rPr>
            </w:pPr>
            <w:r w:rsidRPr="00902ED6">
              <w:rPr>
                <w:bCs/>
                <w:color w:val="000000"/>
                <w:sz w:val="22"/>
              </w:rPr>
              <w:t>46</w:t>
            </w:r>
          </w:p>
        </w:tc>
      </w:tr>
      <w:tr w:rsidR="009A7524" w:rsidRPr="00902ED6" w14:paraId="35706D4E" w14:textId="77777777" w:rsidTr="009A7524">
        <w:trPr>
          <w:gridAfter w:val="1"/>
          <w:wAfter w:w="8" w:type="dxa"/>
          <w:trHeight w:val="20"/>
        </w:trPr>
        <w:tc>
          <w:tcPr>
            <w:tcW w:w="2025" w:type="dxa"/>
            <w:vAlign w:val="bottom"/>
          </w:tcPr>
          <w:p w14:paraId="1B18C992" w14:textId="7C3F7486" w:rsidR="009A7524" w:rsidRPr="00902ED6" w:rsidRDefault="009A7524" w:rsidP="009A7524">
            <w:pPr>
              <w:spacing w:line="240" w:lineRule="auto"/>
              <w:jc w:val="left"/>
              <w:rPr>
                <w:rFonts w:eastAsia="Times New Roman"/>
                <w:szCs w:val="24"/>
              </w:rPr>
            </w:pPr>
            <w:r w:rsidRPr="00902ED6">
              <w:rPr>
                <w:rFonts w:eastAsia="Times New Roman"/>
                <w:szCs w:val="24"/>
              </w:rPr>
              <w:t>п. Комсомольский</w:t>
            </w:r>
          </w:p>
        </w:tc>
        <w:tc>
          <w:tcPr>
            <w:tcW w:w="870" w:type="dxa"/>
            <w:vAlign w:val="center"/>
          </w:tcPr>
          <w:p w14:paraId="20F9935F" w14:textId="27BC5F0F" w:rsidR="009A7524" w:rsidRPr="00902ED6" w:rsidRDefault="009A7524" w:rsidP="009A7524">
            <w:pPr>
              <w:spacing w:line="240" w:lineRule="auto"/>
              <w:jc w:val="center"/>
              <w:rPr>
                <w:rFonts w:eastAsia="Times New Roman"/>
                <w:szCs w:val="24"/>
              </w:rPr>
            </w:pPr>
            <w:r w:rsidRPr="00902ED6">
              <w:rPr>
                <w:bCs/>
                <w:color w:val="000000"/>
                <w:sz w:val="22"/>
              </w:rPr>
              <w:t>137</w:t>
            </w:r>
          </w:p>
        </w:tc>
        <w:tc>
          <w:tcPr>
            <w:tcW w:w="775" w:type="dxa"/>
            <w:vAlign w:val="center"/>
          </w:tcPr>
          <w:p w14:paraId="2197793B" w14:textId="00978896" w:rsidR="009A7524" w:rsidRPr="00902ED6" w:rsidRDefault="009A7524" w:rsidP="009A7524">
            <w:pPr>
              <w:spacing w:line="240" w:lineRule="auto"/>
              <w:jc w:val="center"/>
              <w:rPr>
                <w:rFonts w:eastAsia="Times New Roman"/>
                <w:szCs w:val="24"/>
              </w:rPr>
            </w:pPr>
            <w:r w:rsidRPr="00902ED6">
              <w:rPr>
                <w:bCs/>
                <w:color w:val="000000"/>
                <w:sz w:val="22"/>
              </w:rPr>
              <w:t>49</w:t>
            </w:r>
          </w:p>
        </w:tc>
        <w:tc>
          <w:tcPr>
            <w:tcW w:w="739" w:type="dxa"/>
            <w:vAlign w:val="center"/>
          </w:tcPr>
          <w:p w14:paraId="4B129E7B" w14:textId="505F9691" w:rsidR="009A7524" w:rsidRPr="00902ED6" w:rsidRDefault="009A7524" w:rsidP="009A7524">
            <w:pPr>
              <w:spacing w:line="240" w:lineRule="auto"/>
              <w:jc w:val="center"/>
              <w:rPr>
                <w:rFonts w:eastAsia="Times New Roman"/>
                <w:szCs w:val="24"/>
              </w:rPr>
            </w:pPr>
            <w:r w:rsidRPr="00902ED6">
              <w:rPr>
                <w:bCs/>
                <w:color w:val="000000"/>
                <w:sz w:val="22"/>
              </w:rPr>
              <w:t>88</w:t>
            </w:r>
          </w:p>
        </w:tc>
        <w:tc>
          <w:tcPr>
            <w:tcW w:w="604" w:type="dxa"/>
            <w:vAlign w:val="center"/>
          </w:tcPr>
          <w:p w14:paraId="2456AA8E" w14:textId="7E201BBB" w:rsidR="009A7524" w:rsidRPr="00902ED6" w:rsidRDefault="009A7524" w:rsidP="009A7524">
            <w:pPr>
              <w:spacing w:line="240" w:lineRule="auto"/>
              <w:jc w:val="center"/>
              <w:rPr>
                <w:rFonts w:eastAsia="Times New Roman"/>
                <w:szCs w:val="24"/>
              </w:rPr>
            </w:pPr>
            <w:r w:rsidRPr="00902ED6">
              <w:rPr>
                <w:bCs/>
                <w:color w:val="000000"/>
                <w:sz w:val="22"/>
              </w:rPr>
              <w:t>10</w:t>
            </w:r>
          </w:p>
        </w:tc>
        <w:tc>
          <w:tcPr>
            <w:tcW w:w="604" w:type="dxa"/>
            <w:vAlign w:val="center"/>
          </w:tcPr>
          <w:p w14:paraId="2BD9C335" w14:textId="30D4BF2F" w:rsidR="009A7524" w:rsidRPr="00902ED6" w:rsidRDefault="009A7524" w:rsidP="009A7524">
            <w:pPr>
              <w:spacing w:line="240" w:lineRule="auto"/>
              <w:jc w:val="center"/>
              <w:rPr>
                <w:rFonts w:eastAsia="Times New Roman"/>
                <w:szCs w:val="24"/>
              </w:rPr>
            </w:pPr>
            <w:r w:rsidRPr="00902ED6">
              <w:rPr>
                <w:bCs/>
                <w:color w:val="000000"/>
                <w:sz w:val="22"/>
              </w:rPr>
              <w:t>33</w:t>
            </w:r>
          </w:p>
        </w:tc>
        <w:tc>
          <w:tcPr>
            <w:tcW w:w="882" w:type="dxa"/>
            <w:vAlign w:val="center"/>
          </w:tcPr>
          <w:p w14:paraId="5C2295E1" w14:textId="6CB7376D" w:rsidR="009A7524" w:rsidRPr="00902ED6" w:rsidRDefault="009A7524" w:rsidP="009A7524">
            <w:pPr>
              <w:spacing w:line="240" w:lineRule="auto"/>
              <w:jc w:val="center"/>
              <w:rPr>
                <w:rFonts w:eastAsia="Times New Roman"/>
                <w:szCs w:val="24"/>
              </w:rPr>
            </w:pPr>
            <w:r w:rsidRPr="00902ED6">
              <w:rPr>
                <w:bCs/>
                <w:color w:val="000000"/>
                <w:sz w:val="22"/>
              </w:rPr>
              <w:t>0</w:t>
            </w:r>
          </w:p>
        </w:tc>
        <w:tc>
          <w:tcPr>
            <w:tcW w:w="737" w:type="dxa"/>
            <w:vAlign w:val="center"/>
          </w:tcPr>
          <w:p w14:paraId="35DCB979" w14:textId="4BD64A22" w:rsidR="009A7524" w:rsidRPr="00902ED6" w:rsidRDefault="009A7524" w:rsidP="009A7524">
            <w:pPr>
              <w:spacing w:line="240" w:lineRule="auto"/>
              <w:jc w:val="center"/>
              <w:rPr>
                <w:rFonts w:eastAsia="Times New Roman"/>
                <w:szCs w:val="24"/>
              </w:rPr>
            </w:pPr>
            <w:r w:rsidRPr="00902ED6">
              <w:rPr>
                <w:bCs/>
                <w:color w:val="000000"/>
                <w:sz w:val="22"/>
              </w:rPr>
              <w:t>6</w:t>
            </w:r>
          </w:p>
        </w:tc>
        <w:tc>
          <w:tcPr>
            <w:tcW w:w="604" w:type="dxa"/>
            <w:vAlign w:val="center"/>
          </w:tcPr>
          <w:p w14:paraId="6FC41D89" w14:textId="76E6C5CD" w:rsidR="009A7524" w:rsidRPr="00902ED6" w:rsidRDefault="009A7524" w:rsidP="009A7524">
            <w:pPr>
              <w:spacing w:line="240" w:lineRule="auto"/>
              <w:jc w:val="center"/>
              <w:rPr>
                <w:rFonts w:eastAsia="Times New Roman"/>
                <w:szCs w:val="24"/>
              </w:rPr>
            </w:pPr>
            <w:r w:rsidRPr="00902ED6">
              <w:rPr>
                <w:bCs/>
                <w:color w:val="000000"/>
                <w:sz w:val="22"/>
              </w:rPr>
              <w:t>10</w:t>
            </w:r>
          </w:p>
        </w:tc>
        <w:tc>
          <w:tcPr>
            <w:tcW w:w="724" w:type="dxa"/>
            <w:vAlign w:val="center"/>
          </w:tcPr>
          <w:p w14:paraId="51AE1504" w14:textId="0E3F464E" w:rsidR="009A7524" w:rsidRPr="00902ED6" w:rsidRDefault="009A7524" w:rsidP="009A7524">
            <w:pPr>
              <w:spacing w:line="240" w:lineRule="auto"/>
              <w:jc w:val="center"/>
              <w:rPr>
                <w:rFonts w:eastAsia="Times New Roman"/>
                <w:szCs w:val="24"/>
              </w:rPr>
            </w:pPr>
            <w:r w:rsidRPr="00902ED6">
              <w:rPr>
                <w:bCs/>
                <w:color w:val="000000"/>
                <w:sz w:val="22"/>
              </w:rPr>
              <w:t>45</w:t>
            </w:r>
          </w:p>
        </w:tc>
        <w:tc>
          <w:tcPr>
            <w:tcW w:w="824" w:type="dxa"/>
            <w:vAlign w:val="center"/>
          </w:tcPr>
          <w:p w14:paraId="1E692B39" w14:textId="2C78E97E" w:rsidR="009A7524" w:rsidRPr="00902ED6" w:rsidRDefault="009A7524" w:rsidP="009A7524">
            <w:pPr>
              <w:spacing w:line="240" w:lineRule="auto"/>
              <w:jc w:val="center"/>
              <w:rPr>
                <w:rFonts w:eastAsia="Times New Roman"/>
                <w:szCs w:val="24"/>
              </w:rPr>
            </w:pPr>
            <w:r w:rsidRPr="00902ED6">
              <w:rPr>
                <w:bCs/>
                <w:color w:val="000000"/>
                <w:sz w:val="22"/>
              </w:rPr>
              <w:t>15</w:t>
            </w:r>
          </w:p>
        </w:tc>
        <w:tc>
          <w:tcPr>
            <w:tcW w:w="794" w:type="dxa"/>
            <w:vAlign w:val="center"/>
          </w:tcPr>
          <w:p w14:paraId="43ABEB58" w14:textId="35A2415E" w:rsidR="009A7524" w:rsidRPr="00902ED6" w:rsidRDefault="009A7524" w:rsidP="009A7524">
            <w:pPr>
              <w:spacing w:line="240" w:lineRule="auto"/>
              <w:jc w:val="center"/>
              <w:rPr>
                <w:rFonts w:eastAsia="Times New Roman"/>
                <w:szCs w:val="24"/>
              </w:rPr>
            </w:pPr>
            <w:r w:rsidRPr="00902ED6">
              <w:rPr>
                <w:bCs/>
                <w:color w:val="000000"/>
                <w:sz w:val="22"/>
              </w:rPr>
              <w:t>18</w:t>
            </w:r>
          </w:p>
        </w:tc>
      </w:tr>
      <w:tr w:rsidR="009A7524" w:rsidRPr="00902ED6" w14:paraId="39220E0D" w14:textId="77777777" w:rsidTr="009A7524">
        <w:trPr>
          <w:gridAfter w:val="1"/>
          <w:wAfter w:w="8" w:type="dxa"/>
          <w:trHeight w:val="20"/>
        </w:trPr>
        <w:tc>
          <w:tcPr>
            <w:tcW w:w="2025" w:type="dxa"/>
            <w:vAlign w:val="bottom"/>
          </w:tcPr>
          <w:p w14:paraId="351E171D" w14:textId="29662913" w:rsidR="009A7524" w:rsidRPr="00902ED6" w:rsidRDefault="009A7524" w:rsidP="009A7524">
            <w:pPr>
              <w:spacing w:line="240" w:lineRule="auto"/>
              <w:jc w:val="left"/>
              <w:rPr>
                <w:rFonts w:eastAsia="Times New Roman"/>
                <w:szCs w:val="24"/>
              </w:rPr>
            </w:pPr>
            <w:r w:rsidRPr="00902ED6">
              <w:rPr>
                <w:rFonts w:eastAsia="Times New Roman"/>
                <w:szCs w:val="24"/>
              </w:rPr>
              <w:t>п. Красноармейский</w:t>
            </w:r>
          </w:p>
        </w:tc>
        <w:tc>
          <w:tcPr>
            <w:tcW w:w="870" w:type="dxa"/>
            <w:vAlign w:val="center"/>
          </w:tcPr>
          <w:p w14:paraId="5E697BD7" w14:textId="2CB28EA3" w:rsidR="009A7524" w:rsidRPr="00902ED6" w:rsidRDefault="009A7524" w:rsidP="009A7524">
            <w:pPr>
              <w:spacing w:line="240" w:lineRule="auto"/>
              <w:jc w:val="center"/>
              <w:rPr>
                <w:rFonts w:eastAsia="Times New Roman"/>
                <w:szCs w:val="24"/>
              </w:rPr>
            </w:pPr>
            <w:r w:rsidRPr="00902ED6">
              <w:rPr>
                <w:bCs/>
                <w:color w:val="000000"/>
                <w:sz w:val="22"/>
              </w:rPr>
              <w:t>132</w:t>
            </w:r>
          </w:p>
        </w:tc>
        <w:tc>
          <w:tcPr>
            <w:tcW w:w="775" w:type="dxa"/>
            <w:vAlign w:val="center"/>
          </w:tcPr>
          <w:p w14:paraId="0FC0CBD0" w14:textId="5916D4BC" w:rsidR="009A7524" w:rsidRPr="00902ED6" w:rsidRDefault="009A7524" w:rsidP="009A7524">
            <w:pPr>
              <w:spacing w:line="240" w:lineRule="auto"/>
              <w:jc w:val="center"/>
              <w:rPr>
                <w:rFonts w:eastAsia="Times New Roman"/>
                <w:szCs w:val="24"/>
              </w:rPr>
            </w:pPr>
            <w:r w:rsidRPr="00902ED6">
              <w:rPr>
                <w:bCs/>
                <w:color w:val="000000"/>
                <w:sz w:val="22"/>
              </w:rPr>
              <w:t>47</w:t>
            </w:r>
          </w:p>
        </w:tc>
        <w:tc>
          <w:tcPr>
            <w:tcW w:w="739" w:type="dxa"/>
            <w:vAlign w:val="center"/>
          </w:tcPr>
          <w:p w14:paraId="7257A2D5" w14:textId="5BEC221D" w:rsidR="009A7524" w:rsidRPr="00902ED6" w:rsidRDefault="009A7524" w:rsidP="009A7524">
            <w:pPr>
              <w:spacing w:line="240" w:lineRule="auto"/>
              <w:jc w:val="center"/>
              <w:rPr>
                <w:rFonts w:eastAsia="Times New Roman"/>
                <w:szCs w:val="24"/>
              </w:rPr>
            </w:pPr>
            <w:r w:rsidRPr="00902ED6">
              <w:rPr>
                <w:bCs/>
                <w:color w:val="000000"/>
                <w:sz w:val="22"/>
              </w:rPr>
              <w:t>85</w:t>
            </w:r>
          </w:p>
        </w:tc>
        <w:tc>
          <w:tcPr>
            <w:tcW w:w="604" w:type="dxa"/>
            <w:vAlign w:val="center"/>
          </w:tcPr>
          <w:p w14:paraId="270EAF08" w14:textId="0CE58901" w:rsidR="009A7524" w:rsidRPr="00902ED6" w:rsidRDefault="009A7524" w:rsidP="009A7524">
            <w:pPr>
              <w:spacing w:line="240" w:lineRule="auto"/>
              <w:jc w:val="center"/>
              <w:rPr>
                <w:rFonts w:eastAsia="Times New Roman"/>
                <w:szCs w:val="24"/>
              </w:rPr>
            </w:pPr>
            <w:r w:rsidRPr="00902ED6">
              <w:rPr>
                <w:bCs/>
                <w:color w:val="000000"/>
                <w:sz w:val="22"/>
              </w:rPr>
              <w:t>7</w:t>
            </w:r>
          </w:p>
        </w:tc>
        <w:tc>
          <w:tcPr>
            <w:tcW w:w="604" w:type="dxa"/>
            <w:vAlign w:val="center"/>
          </w:tcPr>
          <w:p w14:paraId="795D7DE0" w14:textId="5CC5B65D" w:rsidR="009A7524" w:rsidRPr="00902ED6" w:rsidRDefault="009A7524" w:rsidP="009A7524">
            <w:pPr>
              <w:spacing w:line="240" w:lineRule="auto"/>
              <w:jc w:val="center"/>
              <w:rPr>
                <w:rFonts w:eastAsia="Times New Roman"/>
                <w:szCs w:val="24"/>
              </w:rPr>
            </w:pPr>
            <w:r w:rsidRPr="00902ED6">
              <w:rPr>
                <w:bCs/>
                <w:color w:val="000000"/>
                <w:sz w:val="22"/>
              </w:rPr>
              <w:t>30</w:t>
            </w:r>
          </w:p>
        </w:tc>
        <w:tc>
          <w:tcPr>
            <w:tcW w:w="882" w:type="dxa"/>
            <w:vAlign w:val="center"/>
          </w:tcPr>
          <w:p w14:paraId="12B2EE84" w14:textId="27F2072C" w:rsidR="009A7524" w:rsidRPr="00902ED6" w:rsidRDefault="009A7524" w:rsidP="009A7524">
            <w:pPr>
              <w:spacing w:line="240" w:lineRule="auto"/>
              <w:jc w:val="center"/>
              <w:rPr>
                <w:rFonts w:eastAsia="Times New Roman"/>
                <w:szCs w:val="24"/>
              </w:rPr>
            </w:pPr>
            <w:r w:rsidRPr="00902ED6">
              <w:rPr>
                <w:bCs/>
                <w:color w:val="000000"/>
                <w:sz w:val="22"/>
              </w:rPr>
              <w:t>0</w:t>
            </w:r>
          </w:p>
        </w:tc>
        <w:tc>
          <w:tcPr>
            <w:tcW w:w="737" w:type="dxa"/>
            <w:vAlign w:val="center"/>
          </w:tcPr>
          <w:p w14:paraId="75750668" w14:textId="0B09E05B" w:rsidR="009A7524" w:rsidRPr="00902ED6" w:rsidRDefault="009A7524" w:rsidP="009A7524">
            <w:pPr>
              <w:spacing w:line="240" w:lineRule="auto"/>
              <w:jc w:val="center"/>
              <w:rPr>
                <w:rFonts w:eastAsia="Times New Roman"/>
                <w:szCs w:val="24"/>
              </w:rPr>
            </w:pPr>
            <w:r w:rsidRPr="00902ED6">
              <w:rPr>
                <w:bCs/>
                <w:color w:val="000000"/>
                <w:sz w:val="22"/>
              </w:rPr>
              <w:t>10</w:t>
            </w:r>
          </w:p>
        </w:tc>
        <w:tc>
          <w:tcPr>
            <w:tcW w:w="604" w:type="dxa"/>
            <w:vAlign w:val="center"/>
          </w:tcPr>
          <w:p w14:paraId="2583B66C" w14:textId="14F0AD79" w:rsidR="009A7524" w:rsidRPr="00902ED6" w:rsidRDefault="009A7524" w:rsidP="009A7524">
            <w:pPr>
              <w:spacing w:line="240" w:lineRule="auto"/>
              <w:jc w:val="center"/>
              <w:rPr>
                <w:rFonts w:eastAsia="Times New Roman"/>
                <w:szCs w:val="24"/>
              </w:rPr>
            </w:pPr>
            <w:r w:rsidRPr="00902ED6">
              <w:rPr>
                <w:bCs/>
                <w:color w:val="000000"/>
                <w:sz w:val="22"/>
              </w:rPr>
              <w:t>8</w:t>
            </w:r>
          </w:p>
        </w:tc>
        <w:tc>
          <w:tcPr>
            <w:tcW w:w="724" w:type="dxa"/>
            <w:vAlign w:val="center"/>
          </w:tcPr>
          <w:p w14:paraId="48FA23C7" w14:textId="703BA716" w:rsidR="009A7524" w:rsidRPr="00902ED6" w:rsidRDefault="009A7524" w:rsidP="009A7524">
            <w:pPr>
              <w:spacing w:line="240" w:lineRule="auto"/>
              <w:jc w:val="center"/>
              <w:rPr>
                <w:rFonts w:eastAsia="Times New Roman"/>
                <w:szCs w:val="24"/>
              </w:rPr>
            </w:pPr>
            <w:r w:rsidRPr="00902ED6">
              <w:rPr>
                <w:bCs/>
                <w:color w:val="000000"/>
                <w:sz w:val="22"/>
              </w:rPr>
              <w:t>41</w:t>
            </w:r>
          </w:p>
        </w:tc>
        <w:tc>
          <w:tcPr>
            <w:tcW w:w="824" w:type="dxa"/>
            <w:vAlign w:val="center"/>
          </w:tcPr>
          <w:p w14:paraId="3F3B5B44" w14:textId="3B85F6AC" w:rsidR="009A7524" w:rsidRPr="00902ED6" w:rsidRDefault="009A7524" w:rsidP="009A7524">
            <w:pPr>
              <w:spacing w:line="240" w:lineRule="auto"/>
              <w:jc w:val="center"/>
              <w:rPr>
                <w:rFonts w:eastAsia="Times New Roman"/>
                <w:szCs w:val="24"/>
              </w:rPr>
            </w:pPr>
            <w:r w:rsidRPr="00902ED6">
              <w:rPr>
                <w:bCs/>
                <w:color w:val="000000"/>
                <w:sz w:val="22"/>
              </w:rPr>
              <w:t>2</w:t>
            </w:r>
          </w:p>
        </w:tc>
        <w:tc>
          <w:tcPr>
            <w:tcW w:w="794" w:type="dxa"/>
            <w:vAlign w:val="center"/>
          </w:tcPr>
          <w:p w14:paraId="63290E9A" w14:textId="1D54EBBE" w:rsidR="009A7524" w:rsidRPr="00902ED6" w:rsidRDefault="009A7524" w:rsidP="009A7524">
            <w:pPr>
              <w:spacing w:line="240" w:lineRule="auto"/>
              <w:jc w:val="center"/>
              <w:rPr>
                <w:rFonts w:eastAsia="Times New Roman"/>
                <w:szCs w:val="24"/>
              </w:rPr>
            </w:pPr>
            <w:r w:rsidRPr="00902ED6">
              <w:rPr>
                <w:bCs/>
                <w:color w:val="000000"/>
                <w:sz w:val="22"/>
              </w:rPr>
              <w:t>34</w:t>
            </w:r>
          </w:p>
        </w:tc>
      </w:tr>
      <w:tr w:rsidR="009A7524" w:rsidRPr="00902ED6" w14:paraId="177BA04F" w14:textId="77777777" w:rsidTr="009A7524">
        <w:trPr>
          <w:gridAfter w:val="1"/>
          <w:wAfter w:w="8" w:type="dxa"/>
          <w:trHeight w:val="20"/>
        </w:trPr>
        <w:tc>
          <w:tcPr>
            <w:tcW w:w="2025" w:type="dxa"/>
            <w:vAlign w:val="bottom"/>
          </w:tcPr>
          <w:p w14:paraId="6A81D5F9" w14:textId="4F428310" w:rsidR="009A7524" w:rsidRPr="00902ED6" w:rsidRDefault="009A7524" w:rsidP="009A7524">
            <w:pPr>
              <w:spacing w:line="240" w:lineRule="auto"/>
              <w:jc w:val="left"/>
              <w:rPr>
                <w:rFonts w:eastAsia="Times New Roman"/>
                <w:szCs w:val="24"/>
              </w:rPr>
            </w:pPr>
            <w:r w:rsidRPr="00902ED6">
              <w:rPr>
                <w:rFonts w:eastAsia="Times New Roman"/>
                <w:szCs w:val="24"/>
              </w:rPr>
              <w:t>п. Октябрьский</w:t>
            </w:r>
          </w:p>
        </w:tc>
        <w:tc>
          <w:tcPr>
            <w:tcW w:w="870" w:type="dxa"/>
            <w:vAlign w:val="center"/>
          </w:tcPr>
          <w:p w14:paraId="11FA95B7" w14:textId="5DE4A7E5" w:rsidR="009A7524" w:rsidRPr="00902ED6" w:rsidRDefault="009A7524" w:rsidP="009A7524">
            <w:pPr>
              <w:spacing w:line="240" w:lineRule="auto"/>
              <w:jc w:val="center"/>
              <w:rPr>
                <w:rFonts w:eastAsia="Times New Roman"/>
                <w:szCs w:val="24"/>
              </w:rPr>
            </w:pPr>
            <w:r w:rsidRPr="00902ED6">
              <w:rPr>
                <w:bCs/>
                <w:color w:val="000000"/>
                <w:sz w:val="22"/>
              </w:rPr>
              <w:t>128</w:t>
            </w:r>
          </w:p>
        </w:tc>
        <w:tc>
          <w:tcPr>
            <w:tcW w:w="775" w:type="dxa"/>
            <w:vAlign w:val="center"/>
          </w:tcPr>
          <w:p w14:paraId="554E424E" w14:textId="2809EE29" w:rsidR="009A7524" w:rsidRPr="00902ED6" w:rsidRDefault="009A7524" w:rsidP="009A7524">
            <w:pPr>
              <w:spacing w:line="240" w:lineRule="auto"/>
              <w:jc w:val="center"/>
              <w:rPr>
                <w:rFonts w:eastAsia="Times New Roman"/>
                <w:szCs w:val="24"/>
              </w:rPr>
            </w:pPr>
            <w:r w:rsidRPr="00902ED6">
              <w:rPr>
                <w:bCs/>
                <w:color w:val="000000"/>
                <w:sz w:val="22"/>
              </w:rPr>
              <w:t>60</w:t>
            </w:r>
          </w:p>
        </w:tc>
        <w:tc>
          <w:tcPr>
            <w:tcW w:w="739" w:type="dxa"/>
            <w:vAlign w:val="center"/>
          </w:tcPr>
          <w:p w14:paraId="36528659" w14:textId="200258F0" w:rsidR="009A7524" w:rsidRPr="00902ED6" w:rsidRDefault="009A7524" w:rsidP="009A7524">
            <w:pPr>
              <w:spacing w:line="240" w:lineRule="auto"/>
              <w:jc w:val="center"/>
              <w:rPr>
                <w:rFonts w:eastAsia="Times New Roman"/>
                <w:szCs w:val="24"/>
              </w:rPr>
            </w:pPr>
            <w:r w:rsidRPr="00902ED6">
              <w:rPr>
                <w:bCs/>
                <w:color w:val="000000"/>
                <w:sz w:val="22"/>
              </w:rPr>
              <w:t>68</w:t>
            </w:r>
          </w:p>
        </w:tc>
        <w:tc>
          <w:tcPr>
            <w:tcW w:w="604" w:type="dxa"/>
            <w:vAlign w:val="center"/>
          </w:tcPr>
          <w:p w14:paraId="16F8E046" w14:textId="151AB1F4" w:rsidR="009A7524" w:rsidRPr="00902ED6" w:rsidRDefault="009A7524" w:rsidP="009A7524">
            <w:pPr>
              <w:spacing w:line="240" w:lineRule="auto"/>
              <w:jc w:val="center"/>
              <w:rPr>
                <w:rFonts w:eastAsia="Times New Roman"/>
                <w:szCs w:val="24"/>
              </w:rPr>
            </w:pPr>
            <w:r w:rsidRPr="00902ED6">
              <w:rPr>
                <w:bCs/>
                <w:color w:val="000000"/>
                <w:sz w:val="22"/>
              </w:rPr>
              <w:t>11</w:t>
            </w:r>
          </w:p>
        </w:tc>
        <w:tc>
          <w:tcPr>
            <w:tcW w:w="604" w:type="dxa"/>
            <w:vAlign w:val="center"/>
          </w:tcPr>
          <w:p w14:paraId="64C08C08" w14:textId="3C298B0C" w:rsidR="009A7524" w:rsidRPr="00902ED6" w:rsidRDefault="009A7524" w:rsidP="009A7524">
            <w:pPr>
              <w:spacing w:line="240" w:lineRule="auto"/>
              <w:jc w:val="center"/>
              <w:rPr>
                <w:rFonts w:eastAsia="Times New Roman"/>
                <w:szCs w:val="24"/>
              </w:rPr>
            </w:pPr>
            <w:r w:rsidRPr="00902ED6">
              <w:rPr>
                <w:bCs/>
                <w:color w:val="000000"/>
                <w:sz w:val="22"/>
              </w:rPr>
              <w:t>39</w:t>
            </w:r>
          </w:p>
        </w:tc>
        <w:tc>
          <w:tcPr>
            <w:tcW w:w="882" w:type="dxa"/>
            <w:vAlign w:val="center"/>
          </w:tcPr>
          <w:p w14:paraId="49C90E5C" w14:textId="20C8280C" w:rsidR="009A7524" w:rsidRPr="00902ED6" w:rsidRDefault="009A7524" w:rsidP="009A7524">
            <w:pPr>
              <w:spacing w:line="240" w:lineRule="auto"/>
              <w:jc w:val="center"/>
              <w:rPr>
                <w:rFonts w:eastAsia="Times New Roman"/>
                <w:szCs w:val="24"/>
              </w:rPr>
            </w:pPr>
            <w:r w:rsidRPr="00902ED6">
              <w:rPr>
                <w:bCs/>
                <w:color w:val="000000"/>
                <w:sz w:val="22"/>
              </w:rPr>
              <w:t>2</w:t>
            </w:r>
          </w:p>
        </w:tc>
        <w:tc>
          <w:tcPr>
            <w:tcW w:w="737" w:type="dxa"/>
            <w:vAlign w:val="center"/>
          </w:tcPr>
          <w:p w14:paraId="4138B823" w14:textId="39B52249" w:rsidR="009A7524" w:rsidRPr="00902ED6" w:rsidRDefault="009A7524" w:rsidP="009A7524">
            <w:pPr>
              <w:spacing w:line="240" w:lineRule="auto"/>
              <w:jc w:val="center"/>
              <w:rPr>
                <w:rFonts w:eastAsia="Times New Roman"/>
                <w:szCs w:val="24"/>
              </w:rPr>
            </w:pPr>
            <w:r w:rsidRPr="00902ED6">
              <w:rPr>
                <w:bCs/>
                <w:color w:val="000000"/>
                <w:sz w:val="22"/>
              </w:rPr>
              <w:t>8</w:t>
            </w:r>
          </w:p>
        </w:tc>
        <w:tc>
          <w:tcPr>
            <w:tcW w:w="604" w:type="dxa"/>
            <w:vAlign w:val="center"/>
          </w:tcPr>
          <w:p w14:paraId="37FCF2F4" w14:textId="74F120C2" w:rsidR="009A7524" w:rsidRPr="00902ED6" w:rsidRDefault="009A7524" w:rsidP="009A7524">
            <w:pPr>
              <w:spacing w:line="240" w:lineRule="auto"/>
              <w:jc w:val="center"/>
              <w:rPr>
                <w:rFonts w:eastAsia="Times New Roman"/>
                <w:szCs w:val="24"/>
              </w:rPr>
            </w:pPr>
            <w:r w:rsidRPr="00902ED6">
              <w:rPr>
                <w:bCs/>
                <w:color w:val="000000"/>
                <w:sz w:val="22"/>
              </w:rPr>
              <w:t>20</w:t>
            </w:r>
          </w:p>
        </w:tc>
        <w:tc>
          <w:tcPr>
            <w:tcW w:w="724" w:type="dxa"/>
            <w:vAlign w:val="center"/>
          </w:tcPr>
          <w:p w14:paraId="7E01451E" w14:textId="6182B54D" w:rsidR="009A7524" w:rsidRPr="00902ED6" w:rsidRDefault="009A7524" w:rsidP="009A7524">
            <w:pPr>
              <w:spacing w:line="240" w:lineRule="auto"/>
              <w:jc w:val="center"/>
              <w:rPr>
                <w:rFonts w:eastAsia="Times New Roman"/>
                <w:szCs w:val="24"/>
              </w:rPr>
            </w:pPr>
            <w:r w:rsidRPr="00902ED6">
              <w:rPr>
                <w:bCs/>
                <w:color w:val="000000"/>
                <w:sz w:val="22"/>
              </w:rPr>
              <w:t>32</w:t>
            </w:r>
          </w:p>
        </w:tc>
        <w:tc>
          <w:tcPr>
            <w:tcW w:w="824" w:type="dxa"/>
            <w:vAlign w:val="center"/>
          </w:tcPr>
          <w:p w14:paraId="11C57EDF" w14:textId="6E722A81" w:rsidR="009A7524" w:rsidRPr="00902ED6" w:rsidRDefault="009A7524" w:rsidP="009A7524">
            <w:pPr>
              <w:spacing w:line="240" w:lineRule="auto"/>
              <w:jc w:val="center"/>
              <w:rPr>
                <w:rFonts w:eastAsia="Times New Roman"/>
                <w:szCs w:val="24"/>
              </w:rPr>
            </w:pPr>
            <w:r w:rsidRPr="00902ED6">
              <w:rPr>
                <w:bCs/>
                <w:color w:val="000000"/>
                <w:sz w:val="22"/>
              </w:rPr>
              <w:t>1</w:t>
            </w:r>
          </w:p>
        </w:tc>
        <w:tc>
          <w:tcPr>
            <w:tcW w:w="794" w:type="dxa"/>
            <w:vAlign w:val="center"/>
          </w:tcPr>
          <w:p w14:paraId="60A0E4EF" w14:textId="2CD58768" w:rsidR="009A7524" w:rsidRPr="00902ED6" w:rsidRDefault="009A7524" w:rsidP="009A7524">
            <w:pPr>
              <w:spacing w:line="240" w:lineRule="auto"/>
              <w:jc w:val="center"/>
              <w:rPr>
                <w:rFonts w:eastAsia="Times New Roman"/>
                <w:szCs w:val="24"/>
              </w:rPr>
            </w:pPr>
            <w:r w:rsidRPr="00902ED6">
              <w:rPr>
                <w:bCs/>
                <w:color w:val="000000"/>
                <w:sz w:val="22"/>
              </w:rPr>
              <w:t>15</w:t>
            </w:r>
          </w:p>
        </w:tc>
      </w:tr>
      <w:tr w:rsidR="009A7524" w:rsidRPr="00902ED6" w14:paraId="4FF24FDB" w14:textId="77777777" w:rsidTr="009A7524">
        <w:trPr>
          <w:gridAfter w:val="1"/>
          <w:wAfter w:w="8" w:type="dxa"/>
          <w:trHeight w:val="20"/>
        </w:trPr>
        <w:tc>
          <w:tcPr>
            <w:tcW w:w="2025" w:type="dxa"/>
            <w:vAlign w:val="bottom"/>
          </w:tcPr>
          <w:p w14:paraId="08DA59CF" w14:textId="45AAC964" w:rsidR="009A7524" w:rsidRPr="00902ED6" w:rsidRDefault="009A7524" w:rsidP="009A7524">
            <w:pPr>
              <w:spacing w:line="240" w:lineRule="auto"/>
              <w:jc w:val="left"/>
              <w:rPr>
                <w:rFonts w:eastAsia="Times New Roman"/>
                <w:szCs w:val="24"/>
              </w:rPr>
            </w:pPr>
            <w:r w:rsidRPr="00902ED6">
              <w:rPr>
                <w:rFonts w:eastAsia="Times New Roman"/>
                <w:szCs w:val="24"/>
              </w:rPr>
              <w:t>п. Расцвет</w:t>
            </w:r>
          </w:p>
        </w:tc>
        <w:tc>
          <w:tcPr>
            <w:tcW w:w="870" w:type="dxa"/>
            <w:vAlign w:val="center"/>
          </w:tcPr>
          <w:p w14:paraId="3BB409C7" w14:textId="16B87408" w:rsidR="009A7524" w:rsidRPr="00902ED6" w:rsidRDefault="009A7524" w:rsidP="009A7524">
            <w:pPr>
              <w:spacing w:line="240" w:lineRule="auto"/>
              <w:jc w:val="center"/>
              <w:rPr>
                <w:rFonts w:eastAsia="Times New Roman"/>
                <w:szCs w:val="24"/>
              </w:rPr>
            </w:pPr>
            <w:r w:rsidRPr="00902ED6">
              <w:rPr>
                <w:bCs/>
                <w:color w:val="000000"/>
                <w:sz w:val="22"/>
              </w:rPr>
              <w:t>499</w:t>
            </w:r>
          </w:p>
        </w:tc>
        <w:tc>
          <w:tcPr>
            <w:tcW w:w="775" w:type="dxa"/>
            <w:vAlign w:val="center"/>
          </w:tcPr>
          <w:p w14:paraId="04E7FE40" w14:textId="3D4802D1" w:rsidR="009A7524" w:rsidRPr="00902ED6" w:rsidRDefault="009A7524" w:rsidP="009A7524">
            <w:pPr>
              <w:spacing w:line="240" w:lineRule="auto"/>
              <w:jc w:val="center"/>
              <w:rPr>
                <w:rFonts w:eastAsia="Times New Roman"/>
                <w:szCs w:val="24"/>
              </w:rPr>
            </w:pPr>
            <w:r w:rsidRPr="00902ED6">
              <w:rPr>
                <w:bCs/>
                <w:color w:val="000000"/>
                <w:sz w:val="22"/>
              </w:rPr>
              <w:t>207</w:t>
            </w:r>
          </w:p>
        </w:tc>
        <w:tc>
          <w:tcPr>
            <w:tcW w:w="739" w:type="dxa"/>
            <w:vAlign w:val="center"/>
          </w:tcPr>
          <w:p w14:paraId="53118064" w14:textId="0EA0D057" w:rsidR="009A7524" w:rsidRPr="00902ED6" w:rsidRDefault="009A7524" w:rsidP="009A7524">
            <w:pPr>
              <w:spacing w:line="240" w:lineRule="auto"/>
              <w:jc w:val="center"/>
              <w:rPr>
                <w:rFonts w:eastAsia="Times New Roman"/>
                <w:szCs w:val="24"/>
              </w:rPr>
            </w:pPr>
            <w:r w:rsidRPr="00902ED6">
              <w:rPr>
                <w:bCs/>
                <w:color w:val="000000"/>
                <w:sz w:val="22"/>
              </w:rPr>
              <w:t>292</w:t>
            </w:r>
          </w:p>
        </w:tc>
        <w:tc>
          <w:tcPr>
            <w:tcW w:w="604" w:type="dxa"/>
            <w:vAlign w:val="center"/>
          </w:tcPr>
          <w:p w14:paraId="61775D6F" w14:textId="4A6546DD" w:rsidR="009A7524" w:rsidRPr="00902ED6" w:rsidRDefault="009A7524" w:rsidP="009A7524">
            <w:pPr>
              <w:spacing w:line="240" w:lineRule="auto"/>
              <w:jc w:val="center"/>
              <w:rPr>
                <w:rFonts w:eastAsia="Times New Roman"/>
                <w:szCs w:val="24"/>
              </w:rPr>
            </w:pPr>
            <w:r w:rsidRPr="00902ED6">
              <w:rPr>
                <w:bCs/>
                <w:color w:val="000000"/>
                <w:sz w:val="22"/>
              </w:rPr>
              <w:t>51</w:t>
            </w:r>
          </w:p>
        </w:tc>
        <w:tc>
          <w:tcPr>
            <w:tcW w:w="604" w:type="dxa"/>
            <w:vAlign w:val="center"/>
          </w:tcPr>
          <w:p w14:paraId="3B4854C0" w14:textId="2A5C5B09" w:rsidR="009A7524" w:rsidRPr="00902ED6" w:rsidRDefault="009A7524" w:rsidP="009A7524">
            <w:pPr>
              <w:spacing w:line="240" w:lineRule="auto"/>
              <w:jc w:val="center"/>
              <w:rPr>
                <w:rFonts w:eastAsia="Times New Roman"/>
                <w:szCs w:val="24"/>
              </w:rPr>
            </w:pPr>
            <w:r w:rsidRPr="00902ED6">
              <w:rPr>
                <w:bCs/>
                <w:color w:val="000000"/>
                <w:sz w:val="22"/>
              </w:rPr>
              <w:t>131</w:t>
            </w:r>
          </w:p>
        </w:tc>
        <w:tc>
          <w:tcPr>
            <w:tcW w:w="882" w:type="dxa"/>
            <w:vAlign w:val="center"/>
          </w:tcPr>
          <w:p w14:paraId="60E81307" w14:textId="341D3E70" w:rsidR="009A7524" w:rsidRPr="00902ED6" w:rsidRDefault="009A7524" w:rsidP="009A7524">
            <w:pPr>
              <w:spacing w:line="240" w:lineRule="auto"/>
              <w:jc w:val="center"/>
              <w:rPr>
                <w:rFonts w:eastAsia="Times New Roman"/>
                <w:szCs w:val="24"/>
              </w:rPr>
            </w:pPr>
            <w:r w:rsidRPr="00902ED6">
              <w:rPr>
                <w:bCs/>
                <w:color w:val="000000"/>
                <w:sz w:val="22"/>
              </w:rPr>
              <w:t>7</w:t>
            </w:r>
          </w:p>
        </w:tc>
        <w:tc>
          <w:tcPr>
            <w:tcW w:w="737" w:type="dxa"/>
            <w:vAlign w:val="center"/>
          </w:tcPr>
          <w:p w14:paraId="422EE61C" w14:textId="60F1242E" w:rsidR="009A7524" w:rsidRPr="00902ED6" w:rsidRDefault="009A7524" w:rsidP="009A7524">
            <w:pPr>
              <w:spacing w:line="240" w:lineRule="auto"/>
              <w:jc w:val="center"/>
              <w:rPr>
                <w:rFonts w:eastAsia="Times New Roman"/>
                <w:szCs w:val="24"/>
              </w:rPr>
            </w:pPr>
            <w:r w:rsidRPr="00902ED6">
              <w:rPr>
                <w:bCs/>
                <w:color w:val="000000"/>
                <w:sz w:val="22"/>
              </w:rPr>
              <w:t>18</w:t>
            </w:r>
          </w:p>
        </w:tc>
        <w:tc>
          <w:tcPr>
            <w:tcW w:w="604" w:type="dxa"/>
            <w:vAlign w:val="center"/>
          </w:tcPr>
          <w:p w14:paraId="1C3E8F99" w14:textId="1E05DC38" w:rsidR="009A7524" w:rsidRPr="00902ED6" w:rsidRDefault="009A7524" w:rsidP="009A7524">
            <w:pPr>
              <w:spacing w:line="240" w:lineRule="auto"/>
              <w:jc w:val="center"/>
              <w:rPr>
                <w:rFonts w:eastAsia="Times New Roman"/>
                <w:szCs w:val="24"/>
              </w:rPr>
            </w:pPr>
            <w:r w:rsidRPr="00902ED6">
              <w:rPr>
                <w:bCs/>
                <w:color w:val="000000"/>
                <w:sz w:val="22"/>
              </w:rPr>
              <w:t>54</w:t>
            </w:r>
          </w:p>
        </w:tc>
        <w:tc>
          <w:tcPr>
            <w:tcW w:w="724" w:type="dxa"/>
            <w:vAlign w:val="center"/>
          </w:tcPr>
          <w:p w14:paraId="2717A8BD" w14:textId="61DE0C36" w:rsidR="009A7524" w:rsidRPr="00902ED6" w:rsidRDefault="009A7524" w:rsidP="009A7524">
            <w:pPr>
              <w:spacing w:line="240" w:lineRule="auto"/>
              <w:jc w:val="center"/>
              <w:rPr>
                <w:rFonts w:eastAsia="Times New Roman"/>
                <w:szCs w:val="24"/>
              </w:rPr>
            </w:pPr>
            <w:r w:rsidRPr="00902ED6">
              <w:rPr>
                <w:bCs/>
                <w:color w:val="000000"/>
                <w:sz w:val="22"/>
              </w:rPr>
              <w:t>162</w:t>
            </w:r>
          </w:p>
        </w:tc>
        <w:tc>
          <w:tcPr>
            <w:tcW w:w="824" w:type="dxa"/>
            <w:vAlign w:val="center"/>
          </w:tcPr>
          <w:p w14:paraId="51B1316D" w14:textId="1E87527B" w:rsidR="009A7524" w:rsidRPr="00902ED6" w:rsidRDefault="009A7524" w:rsidP="009A7524">
            <w:pPr>
              <w:spacing w:line="240" w:lineRule="auto"/>
              <w:jc w:val="center"/>
              <w:rPr>
                <w:rFonts w:eastAsia="Times New Roman"/>
                <w:szCs w:val="24"/>
              </w:rPr>
            </w:pPr>
            <w:r w:rsidRPr="00902ED6">
              <w:rPr>
                <w:bCs/>
                <w:color w:val="000000"/>
                <w:sz w:val="22"/>
              </w:rPr>
              <w:t>6</w:t>
            </w:r>
          </w:p>
        </w:tc>
        <w:tc>
          <w:tcPr>
            <w:tcW w:w="794" w:type="dxa"/>
            <w:vAlign w:val="center"/>
          </w:tcPr>
          <w:p w14:paraId="15C2097A" w14:textId="4873EA83" w:rsidR="009A7524" w:rsidRPr="00902ED6" w:rsidRDefault="009A7524" w:rsidP="009A7524">
            <w:pPr>
              <w:spacing w:line="240" w:lineRule="auto"/>
              <w:jc w:val="center"/>
              <w:rPr>
                <w:rFonts w:eastAsia="Times New Roman"/>
                <w:szCs w:val="24"/>
              </w:rPr>
            </w:pPr>
            <w:r w:rsidRPr="00902ED6">
              <w:rPr>
                <w:bCs/>
                <w:color w:val="000000"/>
                <w:sz w:val="22"/>
              </w:rPr>
              <w:t>70</w:t>
            </w:r>
          </w:p>
        </w:tc>
      </w:tr>
      <w:tr w:rsidR="009A7524" w:rsidRPr="00902ED6" w14:paraId="057A2615" w14:textId="77777777" w:rsidTr="009A7524">
        <w:trPr>
          <w:gridAfter w:val="1"/>
          <w:wAfter w:w="8" w:type="dxa"/>
          <w:trHeight w:val="20"/>
        </w:trPr>
        <w:tc>
          <w:tcPr>
            <w:tcW w:w="2025" w:type="dxa"/>
            <w:vAlign w:val="bottom"/>
          </w:tcPr>
          <w:p w14:paraId="06630F27" w14:textId="43FCCD3B" w:rsidR="009A7524" w:rsidRPr="00902ED6" w:rsidRDefault="009A7524" w:rsidP="009A7524">
            <w:pPr>
              <w:spacing w:line="240" w:lineRule="auto"/>
              <w:jc w:val="left"/>
              <w:rPr>
                <w:rFonts w:eastAsia="Times New Roman"/>
                <w:szCs w:val="24"/>
              </w:rPr>
            </w:pPr>
            <w:r w:rsidRPr="00902ED6">
              <w:rPr>
                <w:rFonts w:eastAsia="Times New Roman"/>
                <w:szCs w:val="24"/>
              </w:rPr>
              <w:t>х. Розы Люксембург</w:t>
            </w:r>
          </w:p>
        </w:tc>
        <w:tc>
          <w:tcPr>
            <w:tcW w:w="870" w:type="dxa"/>
            <w:vAlign w:val="center"/>
          </w:tcPr>
          <w:p w14:paraId="2148F5E1" w14:textId="21F8756A" w:rsidR="009A7524" w:rsidRPr="00902ED6" w:rsidRDefault="009A7524" w:rsidP="009A7524">
            <w:pPr>
              <w:spacing w:line="240" w:lineRule="auto"/>
              <w:jc w:val="center"/>
              <w:rPr>
                <w:rFonts w:eastAsia="Times New Roman"/>
                <w:szCs w:val="24"/>
              </w:rPr>
            </w:pPr>
            <w:r w:rsidRPr="00902ED6">
              <w:rPr>
                <w:bCs/>
                <w:color w:val="000000"/>
                <w:sz w:val="22"/>
              </w:rPr>
              <w:t>189</w:t>
            </w:r>
          </w:p>
        </w:tc>
        <w:tc>
          <w:tcPr>
            <w:tcW w:w="775" w:type="dxa"/>
            <w:vAlign w:val="center"/>
          </w:tcPr>
          <w:p w14:paraId="070D80C0" w14:textId="53BD2478" w:rsidR="009A7524" w:rsidRPr="00902ED6" w:rsidRDefault="009A7524" w:rsidP="009A7524">
            <w:pPr>
              <w:spacing w:line="240" w:lineRule="auto"/>
              <w:jc w:val="center"/>
              <w:rPr>
                <w:rFonts w:eastAsia="Times New Roman"/>
                <w:szCs w:val="24"/>
              </w:rPr>
            </w:pPr>
            <w:r w:rsidRPr="00902ED6">
              <w:rPr>
                <w:bCs/>
                <w:color w:val="000000"/>
                <w:sz w:val="22"/>
              </w:rPr>
              <w:t>88</w:t>
            </w:r>
          </w:p>
        </w:tc>
        <w:tc>
          <w:tcPr>
            <w:tcW w:w="739" w:type="dxa"/>
            <w:vAlign w:val="center"/>
          </w:tcPr>
          <w:p w14:paraId="2C10E838" w14:textId="1A2CFBF1" w:rsidR="009A7524" w:rsidRPr="00902ED6" w:rsidRDefault="009A7524" w:rsidP="009A7524">
            <w:pPr>
              <w:spacing w:line="240" w:lineRule="auto"/>
              <w:jc w:val="center"/>
              <w:rPr>
                <w:rFonts w:eastAsia="Times New Roman"/>
                <w:szCs w:val="24"/>
              </w:rPr>
            </w:pPr>
            <w:r w:rsidRPr="00902ED6">
              <w:rPr>
                <w:bCs/>
                <w:color w:val="000000"/>
                <w:sz w:val="22"/>
              </w:rPr>
              <w:t>101</w:t>
            </w:r>
          </w:p>
        </w:tc>
        <w:tc>
          <w:tcPr>
            <w:tcW w:w="604" w:type="dxa"/>
            <w:vAlign w:val="center"/>
          </w:tcPr>
          <w:p w14:paraId="1FA9751A" w14:textId="4ACA190D" w:rsidR="009A7524" w:rsidRPr="00902ED6" w:rsidRDefault="009A7524" w:rsidP="009A7524">
            <w:pPr>
              <w:spacing w:line="240" w:lineRule="auto"/>
              <w:jc w:val="center"/>
              <w:rPr>
                <w:rFonts w:eastAsia="Times New Roman"/>
                <w:szCs w:val="24"/>
              </w:rPr>
            </w:pPr>
            <w:r w:rsidRPr="00902ED6">
              <w:rPr>
                <w:bCs/>
                <w:color w:val="000000"/>
                <w:sz w:val="22"/>
              </w:rPr>
              <w:t>20</w:t>
            </w:r>
          </w:p>
        </w:tc>
        <w:tc>
          <w:tcPr>
            <w:tcW w:w="604" w:type="dxa"/>
            <w:vAlign w:val="center"/>
          </w:tcPr>
          <w:p w14:paraId="42FE283C" w14:textId="462FF305" w:rsidR="009A7524" w:rsidRPr="00902ED6" w:rsidRDefault="009A7524" w:rsidP="009A7524">
            <w:pPr>
              <w:spacing w:line="240" w:lineRule="auto"/>
              <w:jc w:val="center"/>
              <w:rPr>
                <w:rFonts w:eastAsia="Times New Roman"/>
                <w:szCs w:val="24"/>
              </w:rPr>
            </w:pPr>
            <w:r w:rsidRPr="00902ED6">
              <w:rPr>
                <w:bCs/>
                <w:color w:val="000000"/>
                <w:sz w:val="22"/>
              </w:rPr>
              <w:t>54</w:t>
            </w:r>
          </w:p>
        </w:tc>
        <w:tc>
          <w:tcPr>
            <w:tcW w:w="882" w:type="dxa"/>
            <w:vAlign w:val="center"/>
          </w:tcPr>
          <w:p w14:paraId="2B5A4BB5" w14:textId="388AE4DA" w:rsidR="009A7524" w:rsidRPr="00902ED6" w:rsidRDefault="009A7524" w:rsidP="009A7524">
            <w:pPr>
              <w:spacing w:line="240" w:lineRule="auto"/>
              <w:jc w:val="center"/>
              <w:rPr>
                <w:rFonts w:eastAsia="Times New Roman"/>
                <w:szCs w:val="24"/>
              </w:rPr>
            </w:pPr>
            <w:r w:rsidRPr="00902ED6">
              <w:rPr>
                <w:bCs/>
                <w:color w:val="000000"/>
                <w:sz w:val="22"/>
              </w:rPr>
              <w:t>2</w:t>
            </w:r>
          </w:p>
        </w:tc>
        <w:tc>
          <w:tcPr>
            <w:tcW w:w="737" w:type="dxa"/>
            <w:vAlign w:val="center"/>
          </w:tcPr>
          <w:p w14:paraId="4217244A" w14:textId="437A5776" w:rsidR="009A7524" w:rsidRPr="00902ED6" w:rsidRDefault="009A7524" w:rsidP="009A7524">
            <w:pPr>
              <w:spacing w:line="240" w:lineRule="auto"/>
              <w:jc w:val="center"/>
              <w:rPr>
                <w:rFonts w:eastAsia="Times New Roman"/>
                <w:szCs w:val="24"/>
              </w:rPr>
            </w:pPr>
            <w:r w:rsidRPr="00902ED6">
              <w:rPr>
                <w:bCs/>
                <w:color w:val="000000"/>
                <w:sz w:val="22"/>
              </w:rPr>
              <w:t>12</w:t>
            </w:r>
          </w:p>
        </w:tc>
        <w:tc>
          <w:tcPr>
            <w:tcW w:w="604" w:type="dxa"/>
            <w:vAlign w:val="center"/>
          </w:tcPr>
          <w:p w14:paraId="0CD7F3F1" w14:textId="477A22A8" w:rsidR="009A7524" w:rsidRPr="00902ED6" w:rsidRDefault="009A7524" w:rsidP="009A7524">
            <w:pPr>
              <w:spacing w:line="240" w:lineRule="auto"/>
              <w:jc w:val="center"/>
              <w:rPr>
                <w:rFonts w:eastAsia="Times New Roman"/>
                <w:szCs w:val="24"/>
              </w:rPr>
            </w:pPr>
            <w:r w:rsidRPr="00902ED6">
              <w:rPr>
                <w:bCs/>
                <w:color w:val="000000"/>
                <w:sz w:val="22"/>
              </w:rPr>
              <w:t>28</w:t>
            </w:r>
          </w:p>
        </w:tc>
        <w:tc>
          <w:tcPr>
            <w:tcW w:w="724" w:type="dxa"/>
            <w:vAlign w:val="center"/>
          </w:tcPr>
          <w:p w14:paraId="53B61BD9" w14:textId="33906A3D" w:rsidR="009A7524" w:rsidRPr="00902ED6" w:rsidRDefault="009A7524" w:rsidP="009A7524">
            <w:pPr>
              <w:spacing w:line="240" w:lineRule="auto"/>
              <w:jc w:val="center"/>
              <w:rPr>
                <w:rFonts w:eastAsia="Times New Roman"/>
                <w:szCs w:val="24"/>
              </w:rPr>
            </w:pPr>
            <w:r w:rsidRPr="00902ED6">
              <w:rPr>
                <w:bCs/>
                <w:color w:val="000000"/>
                <w:sz w:val="22"/>
              </w:rPr>
              <w:t>37</w:t>
            </w:r>
          </w:p>
        </w:tc>
        <w:tc>
          <w:tcPr>
            <w:tcW w:w="824" w:type="dxa"/>
            <w:vAlign w:val="center"/>
          </w:tcPr>
          <w:p w14:paraId="0C572F9F" w14:textId="46486C85" w:rsidR="009A7524" w:rsidRPr="00902ED6" w:rsidRDefault="009A7524" w:rsidP="009A7524">
            <w:pPr>
              <w:spacing w:line="240" w:lineRule="auto"/>
              <w:jc w:val="center"/>
              <w:rPr>
                <w:rFonts w:eastAsia="Times New Roman"/>
                <w:szCs w:val="24"/>
              </w:rPr>
            </w:pPr>
            <w:r w:rsidRPr="00902ED6">
              <w:rPr>
                <w:bCs/>
                <w:color w:val="000000"/>
                <w:sz w:val="22"/>
              </w:rPr>
              <w:t>3</w:t>
            </w:r>
          </w:p>
        </w:tc>
        <w:tc>
          <w:tcPr>
            <w:tcW w:w="794" w:type="dxa"/>
            <w:vAlign w:val="center"/>
          </w:tcPr>
          <w:p w14:paraId="07CAADCC" w14:textId="6377F34B" w:rsidR="009A7524" w:rsidRPr="00902ED6" w:rsidRDefault="009A7524" w:rsidP="009A7524">
            <w:pPr>
              <w:spacing w:line="240" w:lineRule="auto"/>
              <w:jc w:val="center"/>
              <w:rPr>
                <w:rFonts w:eastAsia="Times New Roman"/>
                <w:szCs w:val="24"/>
              </w:rPr>
            </w:pPr>
            <w:r w:rsidRPr="00902ED6">
              <w:rPr>
                <w:bCs/>
                <w:color w:val="000000"/>
                <w:sz w:val="22"/>
              </w:rPr>
              <w:t>33</w:t>
            </w:r>
          </w:p>
        </w:tc>
      </w:tr>
    </w:tbl>
    <w:p w14:paraId="7CC1B75C" w14:textId="77777777" w:rsidR="001E6852" w:rsidRPr="00902ED6" w:rsidRDefault="001E6852" w:rsidP="00C8685F">
      <w:pPr>
        <w:keepNext/>
        <w:tabs>
          <w:tab w:val="left" w:pos="1276"/>
        </w:tabs>
        <w:spacing w:before="280" w:after="280" w:line="240" w:lineRule="auto"/>
        <w:jc w:val="left"/>
        <w:outlineLvl w:val="2"/>
        <w:rPr>
          <w:rFonts w:eastAsia="Times New Roman"/>
          <w:b/>
          <w:iCs/>
          <w:sz w:val="28"/>
          <w:szCs w:val="28"/>
          <w:lang w:eastAsia="ru-RU"/>
        </w:rPr>
      </w:pPr>
      <w:bookmarkStart w:id="121" w:name="_Toc170502665"/>
      <w:bookmarkStart w:id="122" w:name="_Toc286845405"/>
      <w:bookmarkStart w:id="123" w:name="_Toc467150773"/>
      <w:bookmarkStart w:id="124" w:name="_Toc468200559"/>
      <w:bookmarkStart w:id="125" w:name="_Toc494398041"/>
      <w:bookmarkStart w:id="126" w:name="_Toc467150772"/>
      <w:bookmarkStart w:id="127" w:name="_Toc468200558"/>
      <w:bookmarkStart w:id="128" w:name="_Toc494398040"/>
      <w:r w:rsidRPr="00902ED6">
        <w:rPr>
          <w:rFonts w:eastAsia="Times New Roman"/>
          <w:b/>
          <w:iCs/>
          <w:sz w:val="28"/>
          <w:szCs w:val="28"/>
          <w:lang w:eastAsia="ru-RU"/>
        </w:rPr>
        <w:t>4.</w:t>
      </w:r>
      <w:r w:rsidR="00D64D2A" w:rsidRPr="00902ED6">
        <w:rPr>
          <w:rFonts w:eastAsia="Times New Roman"/>
          <w:b/>
          <w:iCs/>
          <w:sz w:val="28"/>
          <w:szCs w:val="28"/>
          <w:lang w:eastAsia="ru-RU"/>
        </w:rPr>
        <w:t>2</w:t>
      </w:r>
      <w:r w:rsidRPr="00902ED6">
        <w:rPr>
          <w:rFonts w:eastAsia="Times New Roman"/>
          <w:b/>
          <w:iCs/>
          <w:sz w:val="28"/>
          <w:szCs w:val="28"/>
          <w:lang w:eastAsia="ru-RU"/>
        </w:rPr>
        <w:t>. Рынок труда</w:t>
      </w:r>
      <w:bookmarkEnd w:id="121"/>
    </w:p>
    <w:p w14:paraId="2EA43B42" w14:textId="2035BE0D" w:rsidR="001E6852" w:rsidRPr="00902ED6" w:rsidRDefault="001E6852" w:rsidP="00C8685F">
      <w:pPr>
        <w:spacing w:line="276" w:lineRule="auto"/>
        <w:ind w:firstLine="709"/>
        <w:rPr>
          <w:sz w:val="28"/>
          <w:szCs w:val="28"/>
          <w:lang w:eastAsia="ru-RU"/>
        </w:rPr>
      </w:pPr>
      <w:r w:rsidRPr="00902ED6">
        <w:rPr>
          <w:sz w:val="28"/>
          <w:szCs w:val="28"/>
          <w:lang w:eastAsia="ru-RU"/>
        </w:rPr>
        <w:t xml:space="preserve">По данным администрация </w:t>
      </w:r>
      <w:r w:rsidR="009A7524" w:rsidRPr="00902ED6">
        <w:rPr>
          <w:sz w:val="28"/>
          <w:szCs w:val="28"/>
          <w:lang w:eastAsia="ru-RU"/>
        </w:rPr>
        <w:t>Мир</w:t>
      </w:r>
      <w:r w:rsidRPr="00902ED6">
        <w:rPr>
          <w:sz w:val="28"/>
          <w:szCs w:val="28"/>
          <w:lang w:eastAsia="ru-RU"/>
        </w:rPr>
        <w:t>ского сельского поселения численность занятого в экономике населения в 2020 году составила</w:t>
      </w:r>
      <w:r w:rsidR="009A7524" w:rsidRPr="00902ED6">
        <w:rPr>
          <w:sz w:val="28"/>
          <w:szCs w:val="28"/>
          <w:lang w:eastAsia="ru-RU"/>
        </w:rPr>
        <w:t xml:space="preserve"> 339 </w:t>
      </w:r>
      <w:r w:rsidRPr="00902ED6">
        <w:rPr>
          <w:sz w:val="28"/>
          <w:szCs w:val="28"/>
          <w:lang w:eastAsia="ru-RU"/>
        </w:rPr>
        <w:t>человек (</w:t>
      </w:r>
      <w:r w:rsidR="009A7524" w:rsidRPr="00902ED6">
        <w:rPr>
          <w:sz w:val="28"/>
          <w:szCs w:val="28"/>
          <w:lang w:eastAsia="ru-RU"/>
        </w:rPr>
        <w:t>7,5</w:t>
      </w:r>
      <w:r w:rsidRPr="00902ED6">
        <w:rPr>
          <w:sz w:val="28"/>
          <w:szCs w:val="28"/>
          <w:lang w:eastAsia="ru-RU"/>
        </w:rPr>
        <w:t> % от среднегодовой численности населения). Уровень зарегистрированной безработицы составляет 0,</w:t>
      </w:r>
      <w:r w:rsidR="009A7524" w:rsidRPr="00902ED6">
        <w:rPr>
          <w:sz w:val="28"/>
          <w:szCs w:val="28"/>
          <w:lang w:eastAsia="ru-RU"/>
        </w:rPr>
        <w:t>4</w:t>
      </w:r>
      <w:r w:rsidRPr="00902ED6">
        <w:rPr>
          <w:sz w:val="28"/>
          <w:szCs w:val="28"/>
          <w:lang w:eastAsia="ru-RU"/>
        </w:rPr>
        <w:t> % численности э</w:t>
      </w:r>
      <w:r w:rsidR="009C77DD" w:rsidRPr="00902ED6">
        <w:rPr>
          <w:sz w:val="28"/>
          <w:szCs w:val="28"/>
          <w:lang w:eastAsia="ru-RU"/>
        </w:rPr>
        <w:t>кономически активного населения</w:t>
      </w:r>
      <w:r w:rsidRPr="00902ED6">
        <w:rPr>
          <w:sz w:val="28"/>
          <w:szCs w:val="28"/>
          <w:lang w:eastAsia="ru-RU"/>
        </w:rPr>
        <w:t>. Большая часть работающего населения занята в сельском хозяйстве.</w:t>
      </w:r>
    </w:p>
    <w:p w14:paraId="6D82301C" w14:textId="77777777" w:rsidR="001E6852" w:rsidRPr="00902ED6" w:rsidRDefault="001E6852" w:rsidP="00C8685F">
      <w:pPr>
        <w:spacing w:line="240" w:lineRule="auto"/>
        <w:ind w:firstLine="709"/>
        <w:jc w:val="right"/>
        <w:rPr>
          <w:sz w:val="28"/>
          <w:szCs w:val="28"/>
          <w:lang w:eastAsia="ru-RU"/>
        </w:rPr>
      </w:pPr>
      <w:r w:rsidRPr="00902ED6">
        <w:rPr>
          <w:sz w:val="28"/>
          <w:szCs w:val="28"/>
          <w:lang w:eastAsia="ru-RU"/>
        </w:rPr>
        <w:t>Таблица</w:t>
      </w:r>
      <w:r w:rsidR="00DF135E" w:rsidRPr="00902ED6">
        <w:rPr>
          <w:sz w:val="28"/>
          <w:szCs w:val="28"/>
          <w:lang w:eastAsia="ru-RU"/>
        </w:rPr>
        <w:t xml:space="preserve"> 2.4.4</w:t>
      </w:r>
    </w:p>
    <w:p w14:paraId="367C99E9" w14:textId="77777777" w:rsidR="001E6852" w:rsidRPr="00902ED6" w:rsidRDefault="001E6852" w:rsidP="00C8685F">
      <w:pPr>
        <w:spacing w:line="240" w:lineRule="auto"/>
        <w:ind w:firstLine="709"/>
        <w:jc w:val="center"/>
        <w:rPr>
          <w:sz w:val="28"/>
          <w:szCs w:val="28"/>
          <w:lang w:eastAsia="ru-RU"/>
        </w:rPr>
      </w:pPr>
      <w:r w:rsidRPr="00902ED6">
        <w:rPr>
          <w:sz w:val="28"/>
          <w:szCs w:val="28"/>
          <w:lang w:eastAsia="ru-RU"/>
        </w:rPr>
        <w:t>Численность занятых в экономике на 2020 год</w:t>
      </w:r>
    </w:p>
    <w:tbl>
      <w:tblPr>
        <w:tblStyle w:val="TableGridReport3"/>
        <w:tblW w:w="5000" w:type="pct"/>
        <w:tblLook w:val="04A0" w:firstRow="1" w:lastRow="0" w:firstColumn="1" w:lastColumn="0" w:noHBand="0" w:noVBand="1"/>
      </w:tblPr>
      <w:tblGrid>
        <w:gridCol w:w="6293"/>
        <w:gridCol w:w="2320"/>
        <w:gridCol w:w="1809"/>
      </w:tblGrid>
      <w:tr w:rsidR="00C8685F" w:rsidRPr="00902ED6" w14:paraId="57030EDB" w14:textId="77777777" w:rsidTr="009C77DD">
        <w:trPr>
          <w:cantSplit/>
          <w:tblHeader/>
        </w:trPr>
        <w:tc>
          <w:tcPr>
            <w:tcW w:w="3019" w:type="pct"/>
            <w:vAlign w:val="center"/>
          </w:tcPr>
          <w:p w14:paraId="65293D4F" w14:textId="77777777" w:rsidR="001E6852" w:rsidRPr="00902ED6" w:rsidRDefault="001E6852" w:rsidP="00C8685F">
            <w:pPr>
              <w:spacing w:line="240" w:lineRule="auto"/>
              <w:jc w:val="center"/>
              <w:rPr>
                <w:b/>
                <w:szCs w:val="24"/>
              </w:rPr>
            </w:pPr>
            <w:r w:rsidRPr="00902ED6">
              <w:rPr>
                <w:b/>
                <w:szCs w:val="24"/>
              </w:rPr>
              <w:t>Наименование показателей</w:t>
            </w:r>
          </w:p>
        </w:tc>
        <w:tc>
          <w:tcPr>
            <w:tcW w:w="1113" w:type="pct"/>
            <w:vAlign w:val="center"/>
          </w:tcPr>
          <w:p w14:paraId="7A21EC58" w14:textId="77777777" w:rsidR="001E6852" w:rsidRPr="00902ED6" w:rsidRDefault="001E6852" w:rsidP="00C8685F">
            <w:pPr>
              <w:spacing w:line="240" w:lineRule="auto"/>
              <w:jc w:val="center"/>
              <w:rPr>
                <w:b/>
                <w:szCs w:val="24"/>
              </w:rPr>
            </w:pPr>
            <w:r w:rsidRPr="00902ED6">
              <w:rPr>
                <w:b/>
                <w:szCs w:val="24"/>
              </w:rPr>
              <w:t>Единица измерения</w:t>
            </w:r>
          </w:p>
        </w:tc>
        <w:tc>
          <w:tcPr>
            <w:tcW w:w="868" w:type="pct"/>
            <w:vAlign w:val="center"/>
          </w:tcPr>
          <w:p w14:paraId="0274D459" w14:textId="77777777" w:rsidR="001E6852" w:rsidRPr="00902ED6" w:rsidRDefault="001E6852" w:rsidP="00C8685F">
            <w:pPr>
              <w:spacing w:line="240" w:lineRule="auto"/>
              <w:jc w:val="center"/>
              <w:rPr>
                <w:b/>
                <w:szCs w:val="24"/>
              </w:rPr>
            </w:pPr>
            <w:r w:rsidRPr="00902ED6">
              <w:rPr>
                <w:b/>
                <w:szCs w:val="24"/>
              </w:rPr>
              <w:t>2020 год, факт</w:t>
            </w:r>
          </w:p>
        </w:tc>
      </w:tr>
      <w:tr w:rsidR="00C8685F" w:rsidRPr="00902ED6" w14:paraId="08FDA14C" w14:textId="77777777" w:rsidTr="009C77DD">
        <w:trPr>
          <w:cantSplit/>
        </w:trPr>
        <w:tc>
          <w:tcPr>
            <w:tcW w:w="3019" w:type="pct"/>
            <w:vAlign w:val="center"/>
          </w:tcPr>
          <w:p w14:paraId="2B5DCE10" w14:textId="77777777" w:rsidR="001E6852" w:rsidRPr="00902ED6" w:rsidRDefault="001E6852" w:rsidP="00C8685F">
            <w:pPr>
              <w:spacing w:line="240" w:lineRule="auto"/>
              <w:jc w:val="left"/>
              <w:rPr>
                <w:rFonts w:eastAsia="Times New Roman"/>
                <w:szCs w:val="24"/>
              </w:rPr>
            </w:pPr>
            <w:r w:rsidRPr="00902ED6">
              <w:rPr>
                <w:rFonts w:eastAsia="Times New Roman"/>
                <w:szCs w:val="24"/>
              </w:rPr>
              <w:t>Численность постоянного населения (среднегодовая) - всего</w:t>
            </w:r>
          </w:p>
        </w:tc>
        <w:tc>
          <w:tcPr>
            <w:tcW w:w="1113" w:type="pct"/>
            <w:vAlign w:val="center"/>
          </w:tcPr>
          <w:p w14:paraId="48B718E0" w14:textId="0088B28A" w:rsidR="001E6852" w:rsidRPr="00902ED6" w:rsidRDefault="001E6852" w:rsidP="00C8685F">
            <w:pPr>
              <w:spacing w:line="240" w:lineRule="auto"/>
              <w:jc w:val="center"/>
              <w:rPr>
                <w:rFonts w:eastAsia="Times New Roman"/>
                <w:szCs w:val="24"/>
              </w:rPr>
            </w:pPr>
            <w:r w:rsidRPr="00902ED6">
              <w:rPr>
                <w:rFonts w:eastAsia="Times New Roman"/>
                <w:szCs w:val="24"/>
              </w:rPr>
              <w:t>тыс.</w:t>
            </w:r>
            <w:r w:rsidR="009C77DD" w:rsidRPr="00902ED6">
              <w:rPr>
                <w:rFonts w:eastAsia="Times New Roman"/>
                <w:szCs w:val="24"/>
              </w:rPr>
              <w:t xml:space="preserve"> </w:t>
            </w:r>
            <w:r w:rsidRPr="00902ED6">
              <w:rPr>
                <w:rFonts w:eastAsia="Times New Roman"/>
                <w:szCs w:val="24"/>
              </w:rPr>
              <w:t>человек</w:t>
            </w:r>
          </w:p>
        </w:tc>
        <w:tc>
          <w:tcPr>
            <w:tcW w:w="868" w:type="pct"/>
            <w:vAlign w:val="center"/>
          </w:tcPr>
          <w:p w14:paraId="334213C8" w14:textId="05D8AAF9" w:rsidR="001E6852" w:rsidRPr="00902ED6" w:rsidRDefault="009C77DD" w:rsidP="00C8685F">
            <w:pPr>
              <w:spacing w:line="240" w:lineRule="auto"/>
              <w:jc w:val="center"/>
              <w:rPr>
                <w:rFonts w:eastAsia="Times New Roman"/>
                <w:szCs w:val="24"/>
              </w:rPr>
            </w:pPr>
            <w:r w:rsidRPr="00902ED6">
              <w:rPr>
                <w:rFonts w:eastAsia="Times New Roman"/>
                <w:szCs w:val="24"/>
              </w:rPr>
              <w:t>4,53</w:t>
            </w:r>
          </w:p>
        </w:tc>
      </w:tr>
      <w:tr w:rsidR="00C8685F" w:rsidRPr="00902ED6" w14:paraId="078B1C46" w14:textId="77777777" w:rsidTr="009C77DD">
        <w:trPr>
          <w:cantSplit/>
        </w:trPr>
        <w:tc>
          <w:tcPr>
            <w:tcW w:w="3019" w:type="pct"/>
            <w:vAlign w:val="center"/>
          </w:tcPr>
          <w:p w14:paraId="05219896" w14:textId="77777777" w:rsidR="001E6852" w:rsidRPr="00902ED6" w:rsidRDefault="001E6852" w:rsidP="00C8685F">
            <w:pPr>
              <w:spacing w:line="240" w:lineRule="auto"/>
              <w:jc w:val="left"/>
              <w:rPr>
                <w:rFonts w:eastAsia="Times New Roman"/>
                <w:szCs w:val="24"/>
              </w:rPr>
            </w:pPr>
            <w:r w:rsidRPr="00902ED6">
              <w:rPr>
                <w:rFonts w:eastAsia="Times New Roman"/>
                <w:szCs w:val="24"/>
              </w:rPr>
              <w:t>Численность занятых в экономике (среднегодовая) - всего</w:t>
            </w:r>
          </w:p>
        </w:tc>
        <w:tc>
          <w:tcPr>
            <w:tcW w:w="1113" w:type="pct"/>
            <w:vAlign w:val="center"/>
          </w:tcPr>
          <w:p w14:paraId="74E759E7" w14:textId="7CB20697" w:rsidR="001E6852" w:rsidRPr="00902ED6" w:rsidRDefault="001E6852" w:rsidP="00C8685F">
            <w:pPr>
              <w:spacing w:line="240" w:lineRule="auto"/>
              <w:jc w:val="center"/>
              <w:rPr>
                <w:rFonts w:eastAsia="Times New Roman"/>
                <w:szCs w:val="24"/>
              </w:rPr>
            </w:pPr>
            <w:r w:rsidRPr="00902ED6">
              <w:rPr>
                <w:rFonts w:eastAsia="Times New Roman"/>
                <w:szCs w:val="24"/>
              </w:rPr>
              <w:t>тыс.</w:t>
            </w:r>
            <w:r w:rsidR="009C77DD" w:rsidRPr="00902ED6">
              <w:rPr>
                <w:rFonts w:eastAsia="Times New Roman"/>
                <w:szCs w:val="24"/>
              </w:rPr>
              <w:t xml:space="preserve"> </w:t>
            </w:r>
            <w:r w:rsidRPr="00902ED6">
              <w:rPr>
                <w:rFonts w:eastAsia="Times New Roman"/>
                <w:szCs w:val="24"/>
              </w:rPr>
              <w:t>человек</w:t>
            </w:r>
          </w:p>
        </w:tc>
        <w:tc>
          <w:tcPr>
            <w:tcW w:w="868" w:type="pct"/>
            <w:vAlign w:val="center"/>
          </w:tcPr>
          <w:p w14:paraId="6A70E196" w14:textId="49F3EB97" w:rsidR="001E6852" w:rsidRPr="00902ED6" w:rsidRDefault="009C77DD" w:rsidP="00C8685F">
            <w:pPr>
              <w:spacing w:line="240" w:lineRule="auto"/>
              <w:jc w:val="center"/>
              <w:rPr>
                <w:rFonts w:eastAsia="Times New Roman"/>
                <w:szCs w:val="24"/>
              </w:rPr>
            </w:pPr>
            <w:r w:rsidRPr="00902ED6">
              <w:rPr>
                <w:rFonts w:eastAsia="Times New Roman"/>
                <w:szCs w:val="24"/>
              </w:rPr>
              <w:t>0,339</w:t>
            </w:r>
          </w:p>
        </w:tc>
      </w:tr>
      <w:tr w:rsidR="00C8685F" w:rsidRPr="00902ED6" w14:paraId="51B45BD6" w14:textId="77777777" w:rsidTr="009C77DD">
        <w:trPr>
          <w:cantSplit/>
        </w:trPr>
        <w:tc>
          <w:tcPr>
            <w:tcW w:w="3019" w:type="pct"/>
            <w:vAlign w:val="center"/>
          </w:tcPr>
          <w:p w14:paraId="7EC868AA" w14:textId="77777777" w:rsidR="001E6852" w:rsidRPr="00902ED6" w:rsidRDefault="001E6852" w:rsidP="00C8685F">
            <w:pPr>
              <w:spacing w:line="240" w:lineRule="auto"/>
              <w:jc w:val="left"/>
              <w:rPr>
                <w:rFonts w:eastAsia="Times New Roman"/>
                <w:szCs w:val="24"/>
              </w:rPr>
            </w:pPr>
            <w:r w:rsidRPr="00902ED6">
              <w:rPr>
                <w:rFonts w:eastAsia="Times New Roman"/>
                <w:szCs w:val="24"/>
              </w:rPr>
              <w:t>Уровень зарегистрированной безработицы (среднегодовой)</w:t>
            </w:r>
          </w:p>
        </w:tc>
        <w:tc>
          <w:tcPr>
            <w:tcW w:w="1113" w:type="pct"/>
            <w:vAlign w:val="center"/>
          </w:tcPr>
          <w:p w14:paraId="69644DA6" w14:textId="77777777" w:rsidR="001E6852" w:rsidRPr="00902ED6" w:rsidRDefault="001E6852" w:rsidP="00C8685F">
            <w:pPr>
              <w:spacing w:line="240" w:lineRule="auto"/>
              <w:jc w:val="center"/>
              <w:rPr>
                <w:rFonts w:eastAsia="Times New Roman"/>
                <w:szCs w:val="24"/>
              </w:rPr>
            </w:pPr>
            <w:r w:rsidRPr="00902ED6">
              <w:rPr>
                <w:rFonts w:eastAsia="Times New Roman"/>
                <w:szCs w:val="24"/>
              </w:rPr>
              <w:t>в % численности экономически активного населения</w:t>
            </w:r>
          </w:p>
        </w:tc>
        <w:tc>
          <w:tcPr>
            <w:tcW w:w="868" w:type="pct"/>
            <w:vAlign w:val="center"/>
          </w:tcPr>
          <w:p w14:paraId="4803B7F0" w14:textId="7BE49107" w:rsidR="001E6852" w:rsidRPr="00902ED6" w:rsidRDefault="001E6852" w:rsidP="009C77DD">
            <w:pPr>
              <w:spacing w:line="240" w:lineRule="auto"/>
              <w:jc w:val="center"/>
              <w:rPr>
                <w:rFonts w:eastAsia="Times New Roman"/>
                <w:szCs w:val="24"/>
              </w:rPr>
            </w:pPr>
            <w:r w:rsidRPr="00902ED6">
              <w:rPr>
                <w:rFonts w:eastAsia="Times New Roman"/>
                <w:szCs w:val="24"/>
              </w:rPr>
              <w:t>0,</w:t>
            </w:r>
            <w:r w:rsidR="009C77DD" w:rsidRPr="00902ED6">
              <w:rPr>
                <w:rFonts w:eastAsia="Times New Roman"/>
                <w:szCs w:val="24"/>
              </w:rPr>
              <w:t>4</w:t>
            </w:r>
          </w:p>
        </w:tc>
      </w:tr>
    </w:tbl>
    <w:p w14:paraId="0926A0E6" w14:textId="77777777" w:rsidR="001E6852" w:rsidRPr="00902ED6" w:rsidRDefault="001E6852" w:rsidP="00C8685F">
      <w:pPr>
        <w:spacing w:line="240" w:lineRule="auto"/>
        <w:ind w:firstLine="709"/>
        <w:jc w:val="right"/>
        <w:rPr>
          <w:sz w:val="28"/>
          <w:szCs w:val="28"/>
          <w:lang w:eastAsia="ru-RU"/>
        </w:rPr>
      </w:pPr>
    </w:p>
    <w:p w14:paraId="29F74544" w14:textId="77777777" w:rsidR="001E6852" w:rsidRPr="00902ED6" w:rsidRDefault="001E6852" w:rsidP="00C8685F">
      <w:pPr>
        <w:spacing w:line="240" w:lineRule="auto"/>
        <w:ind w:firstLine="709"/>
        <w:jc w:val="right"/>
        <w:rPr>
          <w:sz w:val="28"/>
          <w:szCs w:val="28"/>
          <w:lang w:eastAsia="ru-RU"/>
        </w:rPr>
      </w:pPr>
      <w:r w:rsidRPr="00902ED6">
        <w:rPr>
          <w:sz w:val="28"/>
          <w:szCs w:val="28"/>
          <w:lang w:eastAsia="ru-RU"/>
        </w:rPr>
        <w:t>Таблица</w:t>
      </w:r>
      <w:r w:rsidR="00DF135E" w:rsidRPr="00902ED6">
        <w:rPr>
          <w:sz w:val="28"/>
          <w:szCs w:val="28"/>
          <w:lang w:eastAsia="ru-RU"/>
        </w:rPr>
        <w:t xml:space="preserve"> 2.</w:t>
      </w:r>
      <w:r w:rsidR="007E665E" w:rsidRPr="00902ED6">
        <w:rPr>
          <w:sz w:val="28"/>
          <w:szCs w:val="28"/>
          <w:lang w:eastAsia="ru-RU"/>
        </w:rPr>
        <w:t>4</w:t>
      </w:r>
      <w:r w:rsidR="00DF135E" w:rsidRPr="00902ED6">
        <w:rPr>
          <w:sz w:val="28"/>
          <w:szCs w:val="28"/>
          <w:lang w:eastAsia="ru-RU"/>
        </w:rPr>
        <w:t>.5</w:t>
      </w:r>
    </w:p>
    <w:p w14:paraId="0E290488" w14:textId="77777777" w:rsidR="001E6852" w:rsidRPr="00902ED6" w:rsidRDefault="001E6852" w:rsidP="00C8685F">
      <w:pPr>
        <w:spacing w:line="240" w:lineRule="auto"/>
        <w:ind w:firstLine="709"/>
        <w:jc w:val="center"/>
        <w:rPr>
          <w:sz w:val="28"/>
          <w:szCs w:val="28"/>
          <w:lang w:eastAsia="ru-RU"/>
        </w:rPr>
      </w:pPr>
      <w:r w:rsidRPr="00902ED6">
        <w:rPr>
          <w:sz w:val="28"/>
          <w:szCs w:val="28"/>
          <w:lang w:eastAsia="ru-RU"/>
        </w:rPr>
        <w:t>Структура занятости населения по состоянию на 01.01.2020</w:t>
      </w:r>
    </w:p>
    <w:tbl>
      <w:tblPr>
        <w:tblW w:w="5000" w:type="pct"/>
        <w:tblBorders>
          <w:top w:val="single" w:sz="4" w:space="0" w:color="25437C"/>
          <w:left w:val="single" w:sz="4" w:space="0" w:color="25437C"/>
          <w:bottom w:val="single" w:sz="4" w:space="0" w:color="25437C"/>
          <w:right w:val="single" w:sz="4" w:space="0" w:color="25437C"/>
          <w:insideH w:val="single" w:sz="4" w:space="0" w:color="25437C"/>
          <w:insideV w:val="single" w:sz="4" w:space="0" w:color="25437C"/>
        </w:tblBorders>
        <w:tblLook w:val="04A0" w:firstRow="1" w:lastRow="0" w:firstColumn="1" w:lastColumn="0" w:noHBand="0" w:noVBand="1"/>
      </w:tblPr>
      <w:tblGrid>
        <w:gridCol w:w="4079"/>
        <w:gridCol w:w="6343"/>
      </w:tblGrid>
      <w:tr w:rsidR="00C8685F" w:rsidRPr="00902ED6" w14:paraId="3AEB7251" w14:textId="77777777" w:rsidTr="00095A61">
        <w:tc>
          <w:tcPr>
            <w:tcW w:w="1957" w:type="pct"/>
            <w:tcBorders>
              <w:top w:val="single" w:sz="4" w:space="0" w:color="25437C"/>
              <w:left w:val="single" w:sz="4" w:space="0" w:color="25437C"/>
              <w:bottom w:val="single" w:sz="4" w:space="0" w:color="25437C"/>
              <w:right w:val="single" w:sz="4" w:space="0" w:color="25437C"/>
            </w:tcBorders>
            <w:vAlign w:val="center"/>
            <w:hideMark/>
          </w:tcPr>
          <w:p w14:paraId="569FA0E5" w14:textId="77777777" w:rsidR="001E6852" w:rsidRPr="00902ED6" w:rsidRDefault="001E6852" w:rsidP="00C8685F">
            <w:pPr>
              <w:spacing w:line="240" w:lineRule="auto"/>
              <w:jc w:val="center"/>
              <w:rPr>
                <w:b/>
                <w:szCs w:val="24"/>
                <w:lang w:eastAsia="ru-RU"/>
              </w:rPr>
            </w:pPr>
            <w:r w:rsidRPr="00902ED6">
              <w:rPr>
                <w:b/>
                <w:szCs w:val="24"/>
                <w:lang w:eastAsia="ru-RU"/>
              </w:rPr>
              <w:t>Население по группам занятости</w:t>
            </w:r>
          </w:p>
        </w:tc>
        <w:tc>
          <w:tcPr>
            <w:tcW w:w="3043" w:type="pct"/>
            <w:tcBorders>
              <w:top w:val="single" w:sz="4" w:space="0" w:color="25437C"/>
              <w:left w:val="single" w:sz="4" w:space="0" w:color="25437C"/>
              <w:bottom w:val="single" w:sz="4" w:space="0" w:color="25437C"/>
              <w:right w:val="single" w:sz="4" w:space="0" w:color="25437C"/>
            </w:tcBorders>
            <w:vAlign w:val="center"/>
            <w:hideMark/>
          </w:tcPr>
          <w:p w14:paraId="44EC5E53" w14:textId="77777777" w:rsidR="001E6852" w:rsidRPr="00902ED6" w:rsidRDefault="001E6852" w:rsidP="00C8685F">
            <w:pPr>
              <w:spacing w:line="240" w:lineRule="auto"/>
              <w:jc w:val="center"/>
              <w:rPr>
                <w:b/>
                <w:szCs w:val="24"/>
                <w:lang w:eastAsia="ru-RU"/>
              </w:rPr>
            </w:pPr>
            <w:r w:rsidRPr="00902ED6">
              <w:rPr>
                <w:b/>
                <w:szCs w:val="24"/>
                <w:lang w:eastAsia="ru-RU"/>
              </w:rPr>
              <w:t>Количество, чел (тыс. чел)</w:t>
            </w:r>
          </w:p>
        </w:tc>
      </w:tr>
      <w:tr w:rsidR="00C8685F" w:rsidRPr="00902ED6" w14:paraId="08DC91DA" w14:textId="77777777" w:rsidTr="00095A61">
        <w:tc>
          <w:tcPr>
            <w:tcW w:w="1957" w:type="pct"/>
            <w:tcBorders>
              <w:top w:val="single" w:sz="4" w:space="0" w:color="25437C"/>
              <w:left w:val="single" w:sz="4" w:space="0" w:color="25437C"/>
              <w:bottom w:val="single" w:sz="4" w:space="0" w:color="25437C"/>
              <w:right w:val="single" w:sz="4" w:space="0" w:color="25437C"/>
            </w:tcBorders>
            <w:hideMark/>
          </w:tcPr>
          <w:p w14:paraId="758D50EF" w14:textId="77777777" w:rsidR="001E6852" w:rsidRPr="00902ED6" w:rsidRDefault="001E6852" w:rsidP="00C8685F">
            <w:pPr>
              <w:spacing w:line="240" w:lineRule="auto"/>
              <w:jc w:val="center"/>
              <w:rPr>
                <w:szCs w:val="24"/>
                <w:lang w:eastAsia="ru-RU"/>
              </w:rPr>
            </w:pPr>
            <w:r w:rsidRPr="00902ED6">
              <w:rPr>
                <w:szCs w:val="24"/>
                <w:lang w:eastAsia="ru-RU"/>
              </w:rPr>
              <w:t>Занятые в образовании</w:t>
            </w:r>
          </w:p>
        </w:tc>
        <w:tc>
          <w:tcPr>
            <w:tcW w:w="3043" w:type="pct"/>
            <w:tcBorders>
              <w:top w:val="single" w:sz="4" w:space="0" w:color="25437C"/>
              <w:left w:val="single" w:sz="4" w:space="0" w:color="25437C"/>
              <w:bottom w:val="single" w:sz="4" w:space="0" w:color="25437C"/>
              <w:right w:val="single" w:sz="4" w:space="0" w:color="25437C"/>
            </w:tcBorders>
            <w:hideMark/>
          </w:tcPr>
          <w:p w14:paraId="4966D3EA" w14:textId="39959A1F" w:rsidR="001E6852" w:rsidRPr="00902ED6" w:rsidRDefault="001E6852" w:rsidP="009C77DD">
            <w:pPr>
              <w:spacing w:line="240" w:lineRule="auto"/>
              <w:jc w:val="center"/>
              <w:rPr>
                <w:szCs w:val="24"/>
                <w:lang w:eastAsia="ru-RU"/>
              </w:rPr>
            </w:pPr>
            <w:r w:rsidRPr="00902ED6">
              <w:rPr>
                <w:szCs w:val="24"/>
                <w:lang w:eastAsia="ru-RU"/>
              </w:rPr>
              <w:t>0,</w:t>
            </w:r>
            <w:r w:rsidR="009C77DD" w:rsidRPr="00902ED6">
              <w:rPr>
                <w:szCs w:val="24"/>
                <w:lang w:eastAsia="ru-RU"/>
              </w:rPr>
              <w:t>092</w:t>
            </w:r>
          </w:p>
        </w:tc>
      </w:tr>
      <w:tr w:rsidR="00C8685F" w:rsidRPr="00902ED6" w14:paraId="36489CD7" w14:textId="77777777" w:rsidTr="00095A61">
        <w:tc>
          <w:tcPr>
            <w:tcW w:w="1957" w:type="pct"/>
            <w:tcBorders>
              <w:top w:val="single" w:sz="4" w:space="0" w:color="25437C"/>
              <w:left w:val="single" w:sz="4" w:space="0" w:color="25437C"/>
              <w:bottom w:val="single" w:sz="4" w:space="0" w:color="25437C"/>
              <w:right w:val="single" w:sz="4" w:space="0" w:color="25437C"/>
            </w:tcBorders>
            <w:hideMark/>
          </w:tcPr>
          <w:p w14:paraId="10D40382" w14:textId="77777777" w:rsidR="001E6852" w:rsidRPr="00902ED6" w:rsidRDefault="001E6852" w:rsidP="00C8685F">
            <w:pPr>
              <w:spacing w:line="240" w:lineRule="auto"/>
              <w:jc w:val="center"/>
              <w:rPr>
                <w:szCs w:val="24"/>
                <w:lang w:eastAsia="ru-RU"/>
              </w:rPr>
            </w:pPr>
            <w:r w:rsidRPr="00902ED6">
              <w:rPr>
                <w:szCs w:val="24"/>
                <w:lang w:eastAsia="ru-RU"/>
              </w:rPr>
              <w:t>Занятые в здравоохранении</w:t>
            </w:r>
          </w:p>
        </w:tc>
        <w:tc>
          <w:tcPr>
            <w:tcW w:w="3043" w:type="pct"/>
            <w:tcBorders>
              <w:top w:val="single" w:sz="4" w:space="0" w:color="25437C"/>
              <w:left w:val="single" w:sz="4" w:space="0" w:color="25437C"/>
              <w:bottom w:val="single" w:sz="4" w:space="0" w:color="25437C"/>
              <w:right w:val="single" w:sz="4" w:space="0" w:color="25437C"/>
            </w:tcBorders>
            <w:hideMark/>
          </w:tcPr>
          <w:p w14:paraId="30974541" w14:textId="17C42D94" w:rsidR="001E6852" w:rsidRPr="00902ED6" w:rsidRDefault="001E6852" w:rsidP="009C77DD">
            <w:pPr>
              <w:spacing w:line="240" w:lineRule="auto"/>
              <w:jc w:val="center"/>
              <w:rPr>
                <w:szCs w:val="24"/>
                <w:lang w:eastAsia="ru-RU"/>
              </w:rPr>
            </w:pPr>
            <w:r w:rsidRPr="00902ED6">
              <w:rPr>
                <w:szCs w:val="24"/>
                <w:lang w:eastAsia="ru-RU"/>
              </w:rPr>
              <w:t>0,0</w:t>
            </w:r>
            <w:r w:rsidR="009C77DD" w:rsidRPr="00902ED6">
              <w:rPr>
                <w:szCs w:val="24"/>
                <w:lang w:eastAsia="ru-RU"/>
              </w:rPr>
              <w:t>37</w:t>
            </w:r>
          </w:p>
        </w:tc>
      </w:tr>
      <w:tr w:rsidR="00C8685F" w:rsidRPr="00902ED6" w14:paraId="719A966F" w14:textId="77777777" w:rsidTr="00095A61">
        <w:tc>
          <w:tcPr>
            <w:tcW w:w="1957" w:type="pct"/>
            <w:tcBorders>
              <w:top w:val="single" w:sz="4" w:space="0" w:color="25437C"/>
              <w:left w:val="single" w:sz="4" w:space="0" w:color="25437C"/>
              <w:bottom w:val="single" w:sz="4" w:space="0" w:color="25437C"/>
              <w:right w:val="single" w:sz="4" w:space="0" w:color="25437C"/>
            </w:tcBorders>
            <w:hideMark/>
          </w:tcPr>
          <w:p w14:paraId="1AB5AFDC" w14:textId="77777777" w:rsidR="001E6852" w:rsidRPr="00902ED6" w:rsidRDefault="001E6852" w:rsidP="00C8685F">
            <w:pPr>
              <w:spacing w:line="240" w:lineRule="auto"/>
              <w:jc w:val="center"/>
              <w:rPr>
                <w:szCs w:val="24"/>
                <w:lang w:eastAsia="ru-RU"/>
              </w:rPr>
            </w:pPr>
            <w:r w:rsidRPr="00902ED6">
              <w:rPr>
                <w:szCs w:val="24"/>
                <w:lang w:eastAsia="ru-RU"/>
              </w:rPr>
              <w:t>Занятые в промышленности</w:t>
            </w:r>
          </w:p>
        </w:tc>
        <w:tc>
          <w:tcPr>
            <w:tcW w:w="3043" w:type="pct"/>
            <w:tcBorders>
              <w:top w:val="single" w:sz="4" w:space="0" w:color="25437C"/>
              <w:left w:val="single" w:sz="4" w:space="0" w:color="25437C"/>
              <w:bottom w:val="single" w:sz="4" w:space="0" w:color="25437C"/>
              <w:right w:val="single" w:sz="4" w:space="0" w:color="25437C"/>
            </w:tcBorders>
            <w:hideMark/>
          </w:tcPr>
          <w:p w14:paraId="472856E6" w14:textId="1E0BF03B" w:rsidR="001E6852" w:rsidRPr="00902ED6" w:rsidRDefault="009C77DD" w:rsidP="00C8685F">
            <w:pPr>
              <w:spacing w:line="240" w:lineRule="auto"/>
              <w:jc w:val="center"/>
              <w:rPr>
                <w:szCs w:val="24"/>
                <w:lang w:eastAsia="ru-RU"/>
              </w:rPr>
            </w:pPr>
            <w:r w:rsidRPr="00902ED6">
              <w:rPr>
                <w:szCs w:val="24"/>
                <w:lang w:eastAsia="ru-RU"/>
              </w:rPr>
              <w:t>0,047</w:t>
            </w:r>
          </w:p>
        </w:tc>
      </w:tr>
      <w:tr w:rsidR="00C8685F" w:rsidRPr="00902ED6" w14:paraId="707D63A1" w14:textId="77777777" w:rsidTr="00095A61">
        <w:tc>
          <w:tcPr>
            <w:tcW w:w="1957" w:type="pct"/>
            <w:tcBorders>
              <w:top w:val="single" w:sz="4" w:space="0" w:color="25437C"/>
              <w:left w:val="single" w:sz="4" w:space="0" w:color="25437C"/>
              <w:bottom w:val="single" w:sz="4" w:space="0" w:color="25437C"/>
              <w:right w:val="single" w:sz="4" w:space="0" w:color="25437C"/>
            </w:tcBorders>
            <w:hideMark/>
          </w:tcPr>
          <w:p w14:paraId="528A1B35" w14:textId="77777777" w:rsidR="001E6852" w:rsidRPr="00902ED6" w:rsidRDefault="001E6852" w:rsidP="00C8685F">
            <w:pPr>
              <w:spacing w:line="240" w:lineRule="auto"/>
              <w:jc w:val="center"/>
              <w:rPr>
                <w:szCs w:val="24"/>
                <w:lang w:eastAsia="ru-RU"/>
              </w:rPr>
            </w:pPr>
            <w:r w:rsidRPr="00902ED6">
              <w:rPr>
                <w:szCs w:val="24"/>
                <w:lang w:eastAsia="ru-RU"/>
              </w:rPr>
              <w:t>Занятые в сельском хозяйстве</w:t>
            </w:r>
          </w:p>
        </w:tc>
        <w:tc>
          <w:tcPr>
            <w:tcW w:w="3043" w:type="pct"/>
            <w:tcBorders>
              <w:top w:val="single" w:sz="4" w:space="0" w:color="25437C"/>
              <w:left w:val="single" w:sz="4" w:space="0" w:color="25437C"/>
              <w:bottom w:val="single" w:sz="4" w:space="0" w:color="25437C"/>
              <w:right w:val="single" w:sz="4" w:space="0" w:color="25437C"/>
            </w:tcBorders>
            <w:hideMark/>
          </w:tcPr>
          <w:p w14:paraId="174295E6" w14:textId="1DAB2264" w:rsidR="001E6852" w:rsidRPr="00902ED6" w:rsidRDefault="001E6852" w:rsidP="009C77DD">
            <w:pPr>
              <w:spacing w:line="240" w:lineRule="auto"/>
              <w:jc w:val="center"/>
              <w:rPr>
                <w:szCs w:val="24"/>
                <w:lang w:eastAsia="ru-RU"/>
              </w:rPr>
            </w:pPr>
            <w:r w:rsidRPr="00902ED6">
              <w:rPr>
                <w:szCs w:val="24"/>
                <w:lang w:eastAsia="ru-RU"/>
              </w:rPr>
              <w:t>0,</w:t>
            </w:r>
            <w:r w:rsidR="009C77DD" w:rsidRPr="00902ED6">
              <w:rPr>
                <w:szCs w:val="24"/>
                <w:lang w:eastAsia="ru-RU"/>
              </w:rPr>
              <w:t>147</w:t>
            </w:r>
          </w:p>
        </w:tc>
      </w:tr>
    </w:tbl>
    <w:p w14:paraId="156417D8" w14:textId="77777777" w:rsidR="005776F9" w:rsidRPr="00902ED6" w:rsidRDefault="005776F9" w:rsidP="00C8685F">
      <w:pPr>
        <w:keepNext/>
        <w:tabs>
          <w:tab w:val="left" w:pos="1276"/>
        </w:tabs>
        <w:spacing w:before="280" w:after="280" w:line="240" w:lineRule="auto"/>
        <w:jc w:val="left"/>
        <w:outlineLvl w:val="2"/>
        <w:rPr>
          <w:rFonts w:eastAsia="Times New Roman"/>
          <w:b/>
          <w:iCs/>
          <w:sz w:val="28"/>
          <w:szCs w:val="28"/>
          <w:lang w:eastAsia="ru-RU"/>
        </w:rPr>
      </w:pPr>
      <w:bookmarkStart w:id="129" w:name="_Toc170502666"/>
      <w:r w:rsidRPr="00902ED6">
        <w:rPr>
          <w:rFonts w:eastAsia="Times New Roman"/>
          <w:b/>
          <w:iCs/>
          <w:sz w:val="28"/>
          <w:szCs w:val="28"/>
          <w:lang w:eastAsia="ru-RU"/>
        </w:rPr>
        <w:lastRenderedPageBreak/>
        <w:t>4.</w:t>
      </w:r>
      <w:r w:rsidR="00D64D2A" w:rsidRPr="00902ED6">
        <w:rPr>
          <w:rFonts w:eastAsia="Times New Roman"/>
          <w:b/>
          <w:iCs/>
          <w:sz w:val="28"/>
          <w:szCs w:val="28"/>
          <w:lang w:eastAsia="ru-RU"/>
        </w:rPr>
        <w:t>3</w:t>
      </w:r>
      <w:r w:rsidRPr="00902ED6">
        <w:rPr>
          <w:rFonts w:eastAsia="Times New Roman"/>
          <w:b/>
          <w:iCs/>
          <w:sz w:val="28"/>
          <w:szCs w:val="28"/>
          <w:lang w:eastAsia="ru-RU"/>
        </w:rPr>
        <w:t>. Демографический прогноз</w:t>
      </w:r>
      <w:bookmarkEnd w:id="122"/>
      <w:bookmarkEnd w:id="123"/>
      <w:bookmarkEnd w:id="124"/>
      <w:bookmarkEnd w:id="125"/>
      <w:bookmarkEnd w:id="129"/>
    </w:p>
    <w:p w14:paraId="3BF372CA" w14:textId="77777777" w:rsidR="005776F9" w:rsidRPr="00902ED6" w:rsidRDefault="005776F9" w:rsidP="00C8685F">
      <w:pPr>
        <w:suppressAutoHyphens/>
        <w:spacing w:line="276" w:lineRule="auto"/>
        <w:ind w:firstLine="709"/>
        <w:rPr>
          <w:rFonts w:eastAsia="Times New Roman"/>
          <w:bCs/>
          <w:sz w:val="28"/>
          <w:szCs w:val="28"/>
          <w:lang w:eastAsia="ru-RU"/>
        </w:rPr>
      </w:pPr>
      <w:r w:rsidRPr="00902ED6">
        <w:rPr>
          <w:rFonts w:eastAsia="Times New Roman"/>
          <w:bCs/>
          <w:sz w:val="28"/>
          <w:szCs w:val="28"/>
          <w:lang w:eastAsia="ru-RU"/>
        </w:rPr>
        <w:t>Определение перспективной численности населения в составе градостроительной документации необходимо для расчета планируемых объемов жилищного строительства, проектирования развития сети объектов инженерной и транспортной инфраструктуры и для определения планируемых параметров объектов обслуживания населения.</w:t>
      </w:r>
    </w:p>
    <w:p w14:paraId="05878781" w14:textId="25C369CE" w:rsidR="005776F9" w:rsidRPr="00902ED6" w:rsidRDefault="005776F9" w:rsidP="00C8685F">
      <w:pPr>
        <w:spacing w:line="276" w:lineRule="auto"/>
        <w:ind w:right="-1" w:firstLine="709"/>
        <w:rPr>
          <w:rFonts w:eastAsia="Times New Roman"/>
          <w:sz w:val="28"/>
          <w:szCs w:val="28"/>
          <w:lang w:eastAsia="ru-RU"/>
        </w:rPr>
      </w:pPr>
      <w:r w:rsidRPr="00902ED6">
        <w:rPr>
          <w:rFonts w:eastAsia="Times New Roman"/>
          <w:sz w:val="28"/>
          <w:szCs w:val="28"/>
          <w:lang w:eastAsia="ru-RU"/>
        </w:rPr>
        <w:t xml:space="preserve">В настоящем проекте внесения изменений в Генеральный план проанализированы варианты прогноза численности населения, разработанные в рамках действующей градостроительной документации на территории </w:t>
      </w:r>
      <w:r w:rsidR="00677A90" w:rsidRPr="00902ED6">
        <w:rPr>
          <w:rFonts w:eastAsia="Times New Roman"/>
          <w:sz w:val="28"/>
          <w:szCs w:val="28"/>
          <w:lang w:eastAsia="ru-RU"/>
        </w:rPr>
        <w:t>Мир</w:t>
      </w:r>
      <w:r w:rsidRPr="00902ED6">
        <w:rPr>
          <w:rFonts w:eastAsia="Times New Roman"/>
          <w:sz w:val="28"/>
          <w:szCs w:val="28"/>
          <w:lang w:eastAsia="ru-RU"/>
        </w:rPr>
        <w:t>ского сельского поселения.</w:t>
      </w:r>
    </w:p>
    <w:p w14:paraId="3B66045B" w14:textId="699745AE" w:rsidR="005776F9" w:rsidRPr="00902ED6" w:rsidRDefault="005776F9" w:rsidP="00C8685F">
      <w:pPr>
        <w:spacing w:line="276" w:lineRule="auto"/>
        <w:ind w:right="-1" w:firstLine="709"/>
        <w:rPr>
          <w:rFonts w:eastAsia="Times New Roman"/>
          <w:sz w:val="28"/>
          <w:szCs w:val="28"/>
          <w:lang w:eastAsia="ru-RU"/>
        </w:rPr>
      </w:pPr>
      <w:r w:rsidRPr="00902ED6">
        <w:rPr>
          <w:rFonts w:eastAsia="Times New Roman"/>
          <w:sz w:val="28"/>
          <w:szCs w:val="28"/>
          <w:lang w:eastAsia="ru-RU"/>
        </w:rPr>
        <w:t xml:space="preserve">В схеме территориального планирования Кавказского района к 2030 году прогнозировалось увеличение численности населения </w:t>
      </w:r>
      <w:r w:rsidR="00677A90" w:rsidRPr="00902ED6">
        <w:rPr>
          <w:rFonts w:eastAsia="Times New Roman"/>
          <w:sz w:val="28"/>
          <w:szCs w:val="28"/>
          <w:lang w:eastAsia="ru-RU"/>
        </w:rPr>
        <w:t>Мир</w:t>
      </w:r>
      <w:r w:rsidRPr="00902ED6">
        <w:rPr>
          <w:rFonts w:eastAsia="Times New Roman"/>
          <w:sz w:val="28"/>
          <w:szCs w:val="28"/>
          <w:lang w:eastAsia="ru-RU"/>
        </w:rPr>
        <w:t>ского сельского поселения до </w:t>
      </w:r>
      <w:r w:rsidR="00677A90" w:rsidRPr="00902ED6">
        <w:rPr>
          <w:rFonts w:eastAsia="Times New Roman"/>
          <w:sz w:val="28"/>
          <w:szCs w:val="28"/>
          <w:lang w:eastAsia="ru-RU"/>
        </w:rPr>
        <w:t xml:space="preserve">4960 </w:t>
      </w:r>
      <w:r w:rsidRPr="00902ED6">
        <w:rPr>
          <w:rFonts w:eastAsia="Times New Roman"/>
          <w:sz w:val="28"/>
          <w:szCs w:val="28"/>
          <w:lang w:eastAsia="ru-RU"/>
        </w:rPr>
        <w:t>человек, обусловленное, прежде всего высоким миграционным приростом, а также увеличением рождаемости и снижением смертности.</w:t>
      </w:r>
    </w:p>
    <w:p w14:paraId="53C1DC24" w14:textId="42167771" w:rsidR="005776F9" w:rsidRPr="00902ED6" w:rsidRDefault="005776F9" w:rsidP="00C8685F">
      <w:pPr>
        <w:spacing w:line="276" w:lineRule="auto"/>
        <w:ind w:right="-1" w:firstLine="709"/>
        <w:rPr>
          <w:rFonts w:eastAsia="Times New Roman"/>
          <w:sz w:val="28"/>
          <w:szCs w:val="28"/>
          <w:lang w:eastAsia="ru-RU"/>
        </w:rPr>
      </w:pPr>
      <w:r w:rsidRPr="00902ED6">
        <w:rPr>
          <w:rFonts w:eastAsia="Times New Roman"/>
          <w:sz w:val="28"/>
          <w:szCs w:val="28"/>
          <w:lang w:eastAsia="ru-RU"/>
        </w:rPr>
        <w:t xml:space="preserve">В действующем Генеральном плане </w:t>
      </w:r>
      <w:r w:rsidR="00677A90" w:rsidRPr="00902ED6">
        <w:rPr>
          <w:rFonts w:eastAsia="Times New Roman"/>
          <w:sz w:val="28"/>
          <w:szCs w:val="28"/>
          <w:lang w:eastAsia="ru-RU"/>
        </w:rPr>
        <w:t>Мир</w:t>
      </w:r>
      <w:r w:rsidRPr="00902ED6">
        <w:rPr>
          <w:rFonts w:eastAsia="Times New Roman"/>
          <w:sz w:val="28"/>
          <w:szCs w:val="28"/>
          <w:lang w:eastAsia="ru-RU"/>
        </w:rPr>
        <w:t>ского сельского поселения также прогнозировалось увеличение численности населени</w:t>
      </w:r>
      <w:r w:rsidR="00677A90" w:rsidRPr="00902ED6">
        <w:rPr>
          <w:rFonts w:eastAsia="Times New Roman"/>
          <w:sz w:val="28"/>
          <w:szCs w:val="28"/>
          <w:lang w:eastAsia="ru-RU"/>
        </w:rPr>
        <w:t>я к концу расчетного срока (2022</w:t>
      </w:r>
      <w:r w:rsidRPr="00902ED6">
        <w:rPr>
          <w:rFonts w:eastAsia="Times New Roman"/>
          <w:sz w:val="28"/>
          <w:szCs w:val="28"/>
          <w:lang w:eastAsia="ru-RU"/>
        </w:rPr>
        <w:t xml:space="preserve"> год) до </w:t>
      </w:r>
      <w:r w:rsidR="00677A90" w:rsidRPr="00902ED6">
        <w:rPr>
          <w:rFonts w:eastAsia="Times New Roman"/>
          <w:sz w:val="28"/>
          <w:szCs w:val="28"/>
          <w:lang w:eastAsia="ru-RU"/>
        </w:rPr>
        <w:t>4904</w:t>
      </w:r>
      <w:r w:rsidRPr="00902ED6">
        <w:rPr>
          <w:rFonts w:eastAsia="Times New Roman"/>
          <w:sz w:val="28"/>
          <w:szCs w:val="28"/>
          <w:lang w:eastAsia="ru-RU"/>
        </w:rPr>
        <w:t xml:space="preserve"> человек. Кроме того, в Генеральном плане указано, что численность населения муниципального образования на перспективу (204</w:t>
      </w:r>
      <w:r w:rsidR="00677A90" w:rsidRPr="00902ED6">
        <w:rPr>
          <w:rFonts w:eastAsia="Times New Roman"/>
          <w:sz w:val="28"/>
          <w:szCs w:val="28"/>
          <w:lang w:eastAsia="ru-RU"/>
        </w:rPr>
        <w:t>2</w:t>
      </w:r>
      <w:r w:rsidRPr="00902ED6">
        <w:rPr>
          <w:rFonts w:eastAsia="Times New Roman"/>
          <w:sz w:val="28"/>
          <w:szCs w:val="28"/>
          <w:lang w:eastAsia="ru-RU"/>
        </w:rPr>
        <w:t xml:space="preserve"> год) может составить </w:t>
      </w:r>
      <w:r w:rsidR="00677A90" w:rsidRPr="00902ED6">
        <w:rPr>
          <w:rFonts w:eastAsia="Times New Roman"/>
          <w:sz w:val="28"/>
          <w:szCs w:val="28"/>
          <w:lang w:eastAsia="ru-RU"/>
        </w:rPr>
        <w:t>5116</w:t>
      </w:r>
      <w:r w:rsidRPr="00902ED6">
        <w:rPr>
          <w:rFonts w:eastAsia="Times New Roman"/>
          <w:sz w:val="28"/>
          <w:szCs w:val="28"/>
          <w:lang w:eastAsia="ru-RU"/>
        </w:rPr>
        <w:t xml:space="preserve"> человек. </w:t>
      </w:r>
    </w:p>
    <w:p w14:paraId="4F273D0D" w14:textId="29671AFC" w:rsidR="005776F9" w:rsidRPr="00902ED6" w:rsidRDefault="005776F9" w:rsidP="00C8685F">
      <w:pPr>
        <w:spacing w:line="276" w:lineRule="auto"/>
        <w:ind w:right="-1" w:firstLine="709"/>
        <w:rPr>
          <w:rFonts w:eastAsia="Times New Roman"/>
          <w:sz w:val="28"/>
          <w:szCs w:val="28"/>
          <w:lang w:eastAsia="ru-RU"/>
        </w:rPr>
      </w:pPr>
      <w:r w:rsidRPr="00902ED6">
        <w:rPr>
          <w:rFonts w:eastAsia="Times New Roman"/>
          <w:sz w:val="28"/>
          <w:szCs w:val="28"/>
          <w:lang w:eastAsia="ru-RU"/>
        </w:rPr>
        <w:t xml:space="preserve">Однако необходимо отметить, что за последние 10 лет ежегодный прирост численности населения фактически был ниже прогнозируемого показателя в действующем Генеральном плане </w:t>
      </w:r>
      <w:r w:rsidR="004D3DCB" w:rsidRPr="00902ED6">
        <w:rPr>
          <w:rFonts w:eastAsia="Times New Roman"/>
          <w:sz w:val="28"/>
          <w:szCs w:val="28"/>
          <w:lang w:eastAsia="ru-RU"/>
        </w:rPr>
        <w:t>Мир</w:t>
      </w:r>
      <w:r w:rsidRPr="00902ED6">
        <w:rPr>
          <w:rFonts w:eastAsia="Times New Roman"/>
          <w:sz w:val="28"/>
          <w:szCs w:val="28"/>
          <w:lang w:eastAsia="ru-RU"/>
        </w:rPr>
        <w:t>ского сельского поселения и Схеме территориального планирования Кавказского района.</w:t>
      </w:r>
    </w:p>
    <w:p w14:paraId="2F5DEBBF" w14:textId="3913F2E1" w:rsidR="005776F9" w:rsidRPr="00902ED6" w:rsidRDefault="005776F9" w:rsidP="00C8685F">
      <w:pPr>
        <w:spacing w:line="276" w:lineRule="auto"/>
        <w:ind w:right="-1" w:firstLine="709"/>
        <w:rPr>
          <w:rFonts w:eastAsia="Times New Roman"/>
          <w:sz w:val="28"/>
          <w:szCs w:val="28"/>
          <w:lang w:eastAsia="ru-RU"/>
        </w:rPr>
      </w:pPr>
      <w:r w:rsidRPr="00902ED6">
        <w:rPr>
          <w:rFonts w:eastAsia="Times New Roman"/>
          <w:sz w:val="28"/>
          <w:szCs w:val="28"/>
          <w:lang w:eastAsia="ru-RU"/>
        </w:rPr>
        <w:t xml:space="preserve">Таким образом, в настоящем проекте рассмотрено два варианта прогноза численности населения </w:t>
      </w:r>
      <w:r w:rsidR="004D3DCB" w:rsidRPr="00902ED6">
        <w:rPr>
          <w:rFonts w:eastAsia="Times New Roman"/>
          <w:sz w:val="28"/>
          <w:szCs w:val="28"/>
          <w:lang w:eastAsia="ru-RU"/>
        </w:rPr>
        <w:t>Мир</w:t>
      </w:r>
      <w:r w:rsidRPr="00902ED6">
        <w:rPr>
          <w:rFonts w:eastAsia="Times New Roman"/>
          <w:sz w:val="28"/>
          <w:szCs w:val="28"/>
          <w:lang w:eastAsia="ru-RU"/>
        </w:rPr>
        <w:t>ского сельского поселения:</w:t>
      </w:r>
    </w:p>
    <w:p w14:paraId="4129D7ED" w14:textId="5CD2A0E2" w:rsidR="005776F9" w:rsidRPr="00902ED6" w:rsidRDefault="005776F9" w:rsidP="00C92053">
      <w:pPr>
        <w:numPr>
          <w:ilvl w:val="0"/>
          <w:numId w:val="85"/>
        </w:numPr>
        <w:spacing w:line="276" w:lineRule="auto"/>
        <w:ind w:left="709" w:right="-1"/>
        <w:contextualSpacing/>
        <w:rPr>
          <w:rFonts w:eastAsia="Times New Roman"/>
          <w:sz w:val="28"/>
          <w:szCs w:val="28"/>
          <w:lang w:eastAsia="ru-RU"/>
        </w:rPr>
      </w:pPr>
      <w:r w:rsidRPr="00902ED6">
        <w:rPr>
          <w:rFonts w:eastAsia="Times New Roman"/>
          <w:i/>
          <w:sz w:val="28"/>
          <w:szCs w:val="28"/>
          <w:lang w:eastAsia="ru-RU"/>
        </w:rPr>
        <w:t>консервативный</w:t>
      </w:r>
      <w:r w:rsidRPr="00902ED6">
        <w:rPr>
          <w:rFonts w:eastAsia="Times New Roman"/>
          <w:sz w:val="28"/>
          <w:szCs w:val="28"/>
          <w:lang w:eastAsia="ru-RU"/>
        </w:rPr>
        <w:t xml:space="preserve"> – который учитывает демографические тенденции последних лет и предусматривает сохранение ежегодных темпов роста населения </w:t>
      </w:r>
      <w:r w:rsidR="004D3DCB" w:rsidRPr="00902ED6">
        <w:rPr>
          <w:rFonts w:eastAsia="Times New Roman"/>
          <w:sz w:val="28"/>
          <w:szCs w:val="28"/>
          <w:lang w:eastAsia="ru-RU"/>
        </w:rPr>
        <w:t>Мир</w:t>
      </w:r>
      <w:r w:rsidRPr="00902ED6">
        <w:rPr>
          <w:rFonts w:eastAsia="Times New Roman"/>
          <w:sz w:val="28"/>
          <w:szCs w:val="28"/>
          <w:lang w:eastAsia="ru-RU"/>
        </w:rPr>
        <w:t>ского сельского поселения на существующем уровне 0,3 % в год. При реализации консервативного сценария численность населения муниципального образования к 203</w:t>
      </w:r>
      <w:r w:rsidR="00F939AB">
        <w:rPr>
          <w:rFonts w:eastAsia="Times New Roman"/>
          <w:sz w:val="28"/>
          <w:szCs w:val="28"/>
          <w:lang w:eastAsia="ru-RU"/>
        </w:rPr>
        <w:t>5</w:t>
      </w:r>
      <w:r w:rsidRPr="00902ED6">
        <w:rPr>
          <w:rFonts w:eastAsia="Times New Roman"/>
          <w:sz w:val="28"/>
          <w:szCs w:val="28"/>
          <w:lang w:eastAsia="ru-RU"/>
        </w:rPr>
        <w:t xml:space="preserve"> году может составить 4</w:t>
      </w:r>
      <w:r w:rsidR="004D3DCB" w:rsidRPr="00902ED6">
        <w:rPr>
          <w:rFonts w:eastAsia="Times New Roman"/>
          <w:sz w:val="28"/>
          <w:szCs w:val="28"/>
          <w:lang w:eastAsia="ru-RU"/>
        </w:rPr>
        <w:t>667</w:t>
      </w:r>
      <w:r w:rsidRPr="00902ED6">
        <w:rPr>
          <w:rFonts w:eastAsia="Times New Roman"/>
          <w:sz w:val="28"/>
          <w:szCs w:val="28"/>
          <w:lang w:eastAsia="ru-RU"/>
        </w:rPr>
        <w:t xml:space="preserve"> человек, к 204</w:t>
      </w:r>
      <w:r w:rsidR="00F939AB">
        <w:rPr>
          <w:rFonts w:eastAsia="Times New Roman"/>
          <w:sz w:val="28"/>
          <w:szCs w:val="28"/>
          <w:lang w:eastAsia="ru-RU"/>
        </w:rPr>
        <w:t>5</w:t>
      </w:r>
      <w:r w:rsidRPr="00902ED6">
        <w:rPr>
          <w:rFonts w:eastAsia="Times New Roman"/>
          <w:sz w:val="28"/>
          <w:szCs w:val="28"/>
          <w:lang w:eastAsia="ru-RU"/>
        </w:rPr>
        <w:t xml:space="preserve"> году – 4</w:t>
      </w:r>
      <w:r w:rsidR="004D3DCB" w:rsidRPr="00902ED6">
        <w:rPr>
          <w:rFonts w:eastAsia="Times New Roman"/>
          <w:sz w:val="28"/>
          <w:szCs w:val="28"/>
          <w:lang w:eastAsia="ru-RU"/>
        </w:rPr>
        <w:t>807</w:t>
      </w:r>
      <w:r w:rsidRPr="00902ED6">
        <w:rPr>
          <w:rFonts w:eastAsia="Times New Roman"/>
          <w:sz w:val="28"/>
          <w:szCs w:val="28"/>
          <w:lang w:eastAsia="ru-RU"/>
        </w:rPr>
        <w:t xml:space="preserve"> человек.</w:t>
      </w:r>
    </w:p>
    <w:p w14:paraId="7D4D7B42" w14:textId="03089E30" w:rsidR="005776F9" w:rsidRPr="00902ED6" w:rsidRDefault="005776F9" w:rsidP="00C92053">
      <w:pPr>
        <w:numPr>
          <w:ilvl w:val="0"/>
          <w:numId w:val="85"/>
        </w:numPr>
        <w:spacing w:line="276" w:lineRule="auto"/>
        <w:ind w:left="709" w:right="-1"/>
        <w:contextualSpacing/>
        <w:rPr>
          <w:rFonts w:eastAsia="Times New Roman"/>
          <w:sz w:val="28"/>
          <w:szCs w:val="28"/>
          <w:lang w:eastAsia="ru-RU"/>
        </w:rPr>
      </w:pPr>
      <w:r w:rsidRPr="00902ED6">
        <w:rPr>
          <w:rFonts w:eastAsia="Times New Roman"/>
          <w:i/>
          <w:sz w:val="28"/>
          <w:szCs w:val="28"/>
          <w:lang w:eastAsia="ru-RU"/>
        </w:rPr>
        <w:t>целевой</w:t>
      </w:r>
      <w:r w:rsidRPr="00902ED6">
        <w:rPr>
          <w:rFonts w:eastAsia="Times New Roman"/>
          <w:sz w:val="28"/>
          <w:szCs w:val="28"/>
          <w:lang w:eastAsia="ru-RU"/>
        </w:rPr>
        <w:t xml:space="preserve"> – предусматривающий сохранение преемственности решений действующей градостроительной документации и увеличение ежегодного прироста численности населения </w:t>
      </w:r>
      <w:r w:rsidR="004D3DCB" w:rsidRPr="00902ED6">
        <w:rPr>
          <w:rFonts w:eastAsia="Times New Roman"/>
          <w:sz w:val="28"/>
          <w:szCs w:val="28"/>
          <w:lang w:eastAsia="ru-RU"/>
        </w:rPr>
        <w:t>Мир</w:t>
      </w:r>
      <w:r w:rsidRPr="00902ED6">
        <w:rPr>
          <w:rFonts w:eastAsia="Times New Roman"/>
          <w:sz w:val="28"/>
          <w:szCs w:val="28"/>
          <w:lang w:eastAsia="ru-RU"/>
        </w:rPr>
        <w:t>ского сельского поселения до 1,2 % в год. При реализации целевого сценария численность населения муниципального образования к 203</w:t>
      </w:r>
      <w:r w:rsidR="00F939AB">
        <w:rPr>
          <w:rFonts w:eastAsia="Times New Roman"/>
          <w:sz w:val="28"/>
          <w:szCs w:val="28"/>
          <w:lang w:eastAsia="ru-RU"/>
        </w:rPr>
        <w:t>5</w:t>
      </w:r>
      <w:r w:rsidRPr="00902ED6">
        <w:rPr>
          <w:rFonts w:eastAsia="Times New Roman"/>
          <w:sz w:val="28"/>
          <w:szCs w:val="28"/>
          <w:lang w:eastAsia="ru-RU"/>
        </w:rPr>
        <w:t xml:space="preserve"> году может составить </w:t>
      </w:r>
      <w:r w:rsidR="004D3DCB" w:rsidRPr="00902ED6">
        <w:rPr>
          <w:rFonts w:eastAsia="Times New Roman"/>
          <w:sz w:val="28"/>
          <w:szCs w:val="28"/>
          <w:lang w:eastAsia="ru-RU"/>
        </w:rPr>
        <w:t>5075</w:t>
      </w:r>
      <w:r w:rsidRPr="00902ED6">
        <w:rPr>
          <w:rFonts w:eastAsia="Times New Roman"/>
          <w:sz w:val="28"/>
          <w:szCs w:val="28"/>
          <w:lang w:eastAsia="ru-RU"/>
        </w:rPr>
        <w:t xml:space="preserve"> тыс. человек, к 204</w:t>
      </w:r>
      <w:r w:rsidR="00F939AB">
        <w:rPr>
          <w:rFonts w:eastAsia="Times New Roman"/>
          <w:sz w:val="28"/>
          <w:szCs w:val="28"/>
          <w:lang w:eastAsia="ru-RU"/>
        </w:rPr>
        <w:t>5</w:t>
      </w:r>
      <w:r w:rsidRPr="00902ED6">
        <w:rPr>
          <w:rFonts w:eastAsia="Times New Roman"/>
          <w:sz w:val="28"/>
          <w:szCs w:val="28"/>
          <w:lang w:eastAsia="ru-RU"/>
        </w:rPr>
        <w:t xml:space="preserve"> году – 5</w:t>
      </w:r>
      <w:r w:rsidR="004D3DCB" w:rsidRPr="00902ED6">
        <w:rPr>
          <w:rFonts w:eastAsia="Times New Roman"/>
          <w:sz w:val="28"/>
          <w:szCs w:val="28"/>
          <w:lang w:eastAsia="ru-RU"/>
        </w:rPr>
        <w:t>684</w:t>
      </w:r>
      <w:r w:rsidRPr="00902ED6">
        <w:rPr>
          <w:rFonts w:eastAsia="Times New Roman"/>
          <w:sz w:val="28"/>
          <w:szCs w:val="28"/>
          <w:lang w:eastAsia="ru-RU"/>
        </w:rPr>
        <w:t> человек.</w:t>
      </w:r>
    </w:p>
    <w:p w14:paraId="207E7CDA" w14:textId="58E008EA" w:rsidR="005776F9" w:rsidRPr="00902ED6" w:rsidRDefault="005776F9" w:rsidP="00C8685F">
      <w:pPr>
        <w:spacing w:line="276" w:lineRule="auto"/>
        <w:ind w:firstLine="709"/>
        <w:rPr>
          <w:sz w:val="28"/>
          <w:szCs w:val="28"/>
          <w:lang w:eastAsia="ru-RU"/>
        </w:rPr>
      </w:pPr>
      <w:r w:rsidRPr="00902ED6">
        <w:rPr>
          <w:sz w:val="28"/>
          <w:szCs w:val="28"/>
          <w:lang w:eastAsia="ru-RU"/>
        </w:rPr>
        <w:lastRenderedPageBreak/>
        <w:t xml:space="preserve">В настоящем проекте внесения изменений в Генеральный план наиболее </w:t>
      </w:r>
      <w:r w:rsidRPr="00902ED6">
        <w:rPr>
          <w:rFonts w:eastAsia="Times New Roman"/>
          <w:sz w:val="28"/>
          <w:szCs w:val="28"/>
          <w:lang w:eastAsia="ru-RU"/>
        </w:rPr>
        <w:t xml:space="preserve">целесообразным представляется </w:t>
      </w:r>
      <w:r w:rsidRPr="00902ED6">
        <w:rPr>
          <w:sz w:val="28"/>
          <w:szCs w:val="28"/>
          <w:lang w:eastAsia="ru-RU"/>
        </w:rPr>
        <w:t xml:space="preserve">принятие </w:t>
      </w:r>
      <w:r w:rsidR="004D3DCB" w:rsidRPr="00902ED6">
        <w:rPr>
          <w:sz w:val="28"/>
          <w:szCs w:val="28"/>
          <w:lang w:eastAsia="ru-RU"/>
        </w:rPr>
        <w:t>консервативного</w:t>
      </w:r>
      <w:r w:rsidRPr="00902ED6">
        <w:rPr>
          <w:rFonts w:eastAsia="Times New Roman"/>
          <w:sz w:val="28"/>
          <w:szCs w:val="28"/>
          <w:lang w:eastAsia="ru-RU"/>
        </w:rPr>
        <w:t xml:space="preserve"> </w:t>
      </w:r>
      <w:r w:rsidRPr="00902ED6">
        <w:rPr>
          <w:sz w:val="28"/>
          <w:szCs w:val="28"/>
          <w:lang w:eastAsia="ru-RU"/>
        </w:rPr>
        <w:t xml:space="preserve">варианта прогноза численности населения в качестве основного, так как в случае реализации благоприятных условий, </w:t>
      </w:r>
      <w:r w:rsidR="004D3DCB" w:rsidRPr="00902ED6">
        <w:rPr>
          <w:sz w:val="28"/>
          <w:szCs w:val="28"/>
          <w:lang w:eastAsia="ru-RU"/>
        </w:rPr>
        <w:t>удастся увеличить и естественный прирост и миграционный</w:t>
      </w:r>
      <w:r w:rsidRPr="00902ED6">
        <w:rPr>
          <w:sz w:val="28"/>
          <w:szCs w:val="28"/>
          <w:lang w:eastAsia="ru-RU"/>
        </w:rPr>
        <w:t>.</w:t>
      </w:r>
    </w:p>
    <w:p w14:paraId="2F888400" w14:textId="4DFA2505" w:rsidR="005776F9" w:rsidRPr="00902ED6" w:rsidRDefault="005776F9" w:rsidP="00C8685F">
      <w:pPr>
        <w:spacing w:line="276" w:lineRule="auto"/>
        <w:ind w:firstLine="709"/>
        <w:rPr>
          <w:sz w:val="28"/>
          <w:szCs w:val="28"/>
          <w:lang w:eastAsia="ru-RU"/>
        </w:rPr>
      </w:pPr>
      <w:r w:rsidRPr="00902ED6">
        <w:rPr>
          <w:sz w:val="28"/>
          <w:szCs w:val="28"/>
          <w:lang w:eastAsia="ru-RU"/>
        </w:rPr>
        <w:t xml:space="preserve">Для достижения заложенных в </w:t>
      </w:r>
      <w:r w:rsidR="004D3DCB" w:rsidRPr="00902ED6">
        <w:rPr>
          <w:sz w:val="28"/>
          <w:szCs w:val="28"/>
          <w:lang w:eastAsia="ru-RU"/>
        </w:rPr>
        <w:t>консервативном</w:t>
      </w:r>
      <w:r w:rsidRPr="00902ED6">
        <w:rPr>
          <w:sz w:val="28"/>
          <w:szCs w:val="28"/>
          <w:lang w:eastAsia="ru-RU"/>
        </w:rPr>
        <w:t xml:space="preserve"> сценарии параметров демографического роста необходима разработка комплексных мероприятий:</w:t>
      </w:r>
    </w:p>
    <w:p w14:paraId="233CAE72" w14:textId="77777777" w:rsidR="005776F9" w:rsidRPr="00902ED6" w:rsidRDefault="005776F9" w:rsidP="00C8685F">
      <w:pPr>
        <w:spacing w:line="276" w:lineRule="auto"/>
        <w:ind w:firstLine="709"/>
        <w:rPr>
          <w:sz w:val="28"/>
          <w:szCs w:val="28"/>
          <w:lang w:eastAsia="ru-RU"/>
        </w:rPr>
      </w:pPr>
      <w:r w:rsidRPr="00902ED6">
        <w:rPr>
          <w:sz w:val="28"/>
          <w:szCs w:val="28"/>
          <w:lang w:eastAsia="ru-RU"/>
        </w:rPr>
        <w:t>- по повышению рождаемости и укрепления института семьи; улучшению здоровья и росту продолжительности жизни;</w:t>
      </w:r>
    </w:p>
    <w:p w14:paraId="69FD18F6" w14:textId="77777777" w:rsidR="005776F9" w:rsidRPr="00902ED6" w:rsidRDefault="005776F9" w:rsidP="00C8685F">
      <w:pPr>
        <w:spacing w:line="276" w:lineRule="auto"/>
        <w:ind w:firstLine="709"/>
        <w:rPr>
          <w:sz w:val="28"/>
          <w:szCs w:val="28"/>
          <w:lang w:eastAsia="ru-RU"/>
        </w:rPr>
      </w:pPr>
      <w:r w:rsidRPr="00902ED6">
        <w:rPr>
          <w:sz w:val="28"/>
          <w:szCs w:val="28"/>
          <w:lang w:eastAsia="ru-RU"/>
        </w:rPr>
        <w:t>- по обеспечению необходимого миграционного прироста, созданию условий для закрепления населения в сельской местности.</w:t>
      </w:r>
    </w:p>
    <w:p w14:paraId="2DB3957F" w14:textId="77777777" w:rsidR="00F4417A" w:rsidRPr="00902ED6" w:rsidRDefault="0028065F" w:rsidP="00C8685F">
      <w:pPr>
        <w:keepNext/>
        <w:tabs>
          <w:tab w:val="left" w:pos="1276"/>
        </w:tabs>
        <w:spacing w:before="280" w:after="280" w:line="240" w:lineRule="auto"/>
        <w:jc w:val="left"/>
        <w:outlineLvl w:val="2"/>
        <w:rPr>
          <w:rFonts w:eastAsia="Times New Roman"/>
          <w:b/>
          <w:iCs/>
          <w:sz w:val="28"/>
          <w:szCs w:val="28"/>
          <w:lang w:eastAsia="ru-RU"/>
        </w:rPr>
      </w:pPr>
      <w:bookmarkStart w:id="130" w:name="_Toc170502667"/>
      <w:r w:rsidRPr="00902ED6">
        <w:rPr>
          <w:rFonts w:eastAsia="Times New Roman"/>
          <w:b/>
          <w:iCs/>
          <w:sz w:val="28"/>
          <w:szCs w:val="28"/>
          <w:lang w:eastAsia="ru-RU"/>
        </w:rPr>
        <w:t>4</w:t>
      </w:r>
      <w:r w:rsidR="00F4417A" w:rsidRPr="00902ED6">
        <w:rPr>
          <w:rFonts w:eastAsia="Times New Roman"/>
          <w:b/>
          <w:iCs/>
          <w:sz w:val="28"/>
          <w:szCs w:val="28"/>
          <w:lang w:eastAsia="ru-RU"/>
        </w:rPr>
        <w:t>.</w:t>
      </w:r>
      <w:r w:rsidR="00D64D2A" w:rsidRPr="00902ED6">
        <w:rPr>
          <w:rFonts w:eastAsia="Times New Roman"/>
          <w:b/>
          <w:iCs/>
          <w:sz w:val="28"/>
          <w:szCs w:val="28"/>
          <w:lang w:eastAsia="ru-RU"/>
        </w:rPr>
        <w:t>4</w:t>
      </w:r>
      <w:r w:rsidR="009C427A" w:rsidRPr="00902ED6">
        <w:rPr>
          <w:rFonts w:eastAsia="Times New Roman"/>
          <w:b/>
          <w:iCs/>
          <w:sz w:val="28"/>
          <w:szCs w:val="28"/>
          <w:lang w:eastAsia="ru-RU"/>
        </w:rPr>
        <w:t>.</w:t>
      </w:r>
      <w:r w:rsidR="00F4417A" w:rsidRPr="00902ED6">
        <w:rPr>
          <w:rFonts w:eastAsia="Times New Roman"/>
          <w:b/>
          <w:iCs/>
          <w:sz w:val="28"/>
          <w:szCs w:val="28"/>
          <w:lang w:eastAsia="ru-RU"/>
        </w:rPr>
        <w:t xml:space="preserve"> </w:t>
      </w:r>
      <w:r w:rsidR="00381085" w:rsidRPr="00902ED6">
        <w:rPr>
          <w:rFonts w:eastAsia="Times New Roman"/>
          <w:b/>
          <w:iCs/>
          <w:sz w:val="28"/>
          <w:szCs w:val="28"/>
          <w:lang w:eastAsia="ru-RU"/>
        </w:rPr>
        <w:t>Развитие трудового потенциала</w:t>
      </w:r>
      <w:bookmarkEnd w:id="126"/>
      <w:bookmarkEnd w:id="127"/>
      <w:bookmarkEnd w:id="128"/>
      <w:bookmarkEnd w:id="130"/>
    </w:p>
    <w:p w14:paraId="5D7AF3D7" w14:textId="77777777" w:rsidR="005776F9" w:rsidRPr="00902ED6" w:rsidRDefault="005776F9" w:rsidP="00C8685F">
      <w:pPr>
        <w:spacing w:line="276" w:lineRule="auto"/>
        <w:ind w:firstLine="709"/>
        <w:rPr>
          <w:sz w:val="28"/>
          <w:szCs w:val="28"/>
        </w:rPr>
      </w:pPr>
      <w:r w:rsidRPr="00902ED6">
        <w:rPr>
          <w:sz w:val="28"/>
          <w:szCs w:val="28"/>
        </w:rPr>
        <w:t>Проведенный анализ современного состояния демографических процессов и проведенный прогноз численности населения позволяют провести оценку трудового потенциала сельского поселения на расчетный период. В основу прогноза положены результаты проведенного анализа предполагаемой динамики численности населения.</w:t>
      </w:r>
    </w:p>
    <w:p w14:paraId="50E95C9E" w14:textId="77777777" w:rsidR="005776F9" w:rsidRPr="00902ED6" w:rsidRDefault="005776F9" w:rsidP="00C8685F">
      <w:pPr>
        <w:spacing w:line="240" w:lineRule="auto"/>
        <w:ind w:firstLine="709"/>
        <w:jc w:val="right"/>
        <w:rPr>
          <w:sz w:val="28"/>
          <w:szCs w:val="28"/>
        </w:rPr>
      </w:pPr>
      <w:r w:rsidRPr="00902ED6">
        <w:rPr>
          <w:sz w:val="28"/>
          <w:szCs w:val="28"/>
        </w:rPr>
        <w:t>Таблица</w:t>
      </w:r>
      <w:r w:rsidR="007E665E" w:rsidRPr="00902ED6">
        <w:rPr>
          <w:sz w:val="28"/>
          <w:szCs w:val="28"/>
        </w:rPr>
        <w:t xml:space="preserve"> 2.4.6</w:t>
      </w:r>
    </w:p>
    <w:p w14:paraId="2392E740" w14:textId="2B847BD2" w:rsidR="005776F9" w:rsidRPr="00902ED6" w:rsidRDefault="005776F9" w:rsidP="00C8685F">
      <w:pPr>
        <w:spacing w:line="240" w:lineRule="auto"/>
        <w:ind w:firstLine="709"/>
        <w:jc w:val="center"/>
        <w:rPr>
          <w:sz w:val="28"/>
          <w:szCs w:val="28"/>
        </w:rPr>
      </w:pPr>
      <w:r w:rsidRPr="00902ED6">
        <w:rPr>
          <w:sz w:val="28"/>
          <w:szCs w:val="28"/>
        </w:rPr>
        <w:t xml:space="preserve">Существующая и перспективная структура возрастного состава населения </w:t>
      </w:r>
      <w:r w:rsidR="004D3DCB" w:rsidRPr="00902ED6">
        <w:rPr>
          <w:sz w:val="28"/>
          <w:szCs w:val="28"/>
        </w:rPr>
        <w:t>Мир</w:t>
      </w:r>
      <w:r w:rsidRPr="00902ED6">
        <w:rPr>
          <w:sz w:val="28"/>
          <w:szCs w:val="28"/>
        </w:rPr>
        <w:t xml:space="preserve">ского сельского поселения, в </w:t>
      </w:r>
      <w:r w:rsidRPr="00902ED6">
        <w:rPr>
          <w:rFonts w:eastAsia="Times New Roman"/>
          <w:sz w:val="28"/>
          <w:szCs w:val="28"/>
        </w:rPr>
        <w:t>%</w:t>
      </w:r>
    </w:p>
    <w:tbl>
      <w:tblPr>
        <w:tblW w:w="0" w:type="auto"/>
        <w:tblLook w:val="04A0" w:firstRow="1" w:lastRow="0" w:firstColumn="1" w:lastColumn="0" w:noHBand="0" w:noVBand="1"/>
      </w:tblPr>
      <w:tblGrid>
        <w:gridCol w:w="3964"/>
        <w:gridCol w:w="1701"/>
        <w:gridCol w:w="2052"/>
        <w:gridCol w:w="2705"/>
      </w:tblGrid>
      <w:tr w:rsidR="00C8685F" w:rsidRPr="00902ED6" w14:paraId="47942AF3" w14:textId="77777777" w:rsidTr="009E55B7">
        <w:trPr>
          <w:trHeight w:val="20"/>
          <w:tblHeader/>
        </w:trPr>
        <w:tc>
          <w:tcPr>
            <w:tcW w:w="3964" w:type="dxa"/>
            <w:tcBorders>
              <w:top w:val="single" w:sz="4" w:space="0" w:color="auto"/>
              <w:left w:val="single" w:sz="4" w:space="0" w:color="auto"/>
              <w:bottom w:val="single" w:sz="4" w:space="0" w:color="auto"/>
              <w:right w:val="single" w:sz="4" w:space="0" w:color="auto"/>
            </w:tcBorders>
            <w:vAlign w:val="center"/>
          </w:tcPr>
          <w:p w14:paraId="55BE5186" w14:textId="77777777" w:rsidR="005776F9" w:rsidRPr="00902ED6" w:rsidRDefault="005776F9" w:rsidP="00C8685F">
            <w:pPr>
              <w:spacing w:line="240" w:lineRule="auto"/>
              <w:jc w:val="center"/>
              <w:rPr>
                <w:rFonts w:eastAsia="Times New Roman"/>
                <w:b/>
                <w:szCs w:val="24"/>
              </w:rPr>
            </w:pPr>
            <w:r w:rsidRPr="00902ED6">
              <w:rPr>
                <w:rFonts w:eastAsia="Times New Roman"/>
                <w:b/>
                <w:szCs w:val="24"/>
              </w:rPr>
              <w:t>Возрастные категории </w:t>
            </w:r>
          </w:p>
        </w:tc>
        <w:tc>
          <w:tcPr>
            <w:tcW w:w="1701" w:type="dxa"/>
            <w:tcBorders>
              <w:top w:val="single" w:sz="4" w:space="0" w:color="auto"/>
              <w:left w:val="nil"/>
              <w:bottom w:val="single" w:sz="4" w:space="0" w:color="auto"/>
              <w:right w:val="single" w:sz="4" w:space="0" w:color="000000"/>
            </w:tcBorders>
            <w:vAlign w:val="center"/>
          </w:tcPr>
          <w:p w14:paraId="014A6244" w14:textId="77777777" w:rsidR="005776F9" w:rsidRPr="00902ED6" w:rsidRDefault="005776F9" w:rsidP="00C8685F">
            <w:pPr>
              <w:spacing w:line="240" w:lineRule="auto"/>
              <w:jc w:val="center"/>
              <w:rPr>
                <w:rFonts w:eastAsia="Times New Roman"/>
                <w:b/>
                <w:szCs w:val="24"/>
              </w:rPr>
            </w:pPr>
            <w:r w:rsidRPr="00902ED6">
              <w:rPr>
                <w:rFonts w:eastAsia="Times New Roman"/>
                <w:b/>
                <w:szCs w:val="24"/>
              </w:rPr>
              <w:t>Современное состояние</w:t>
            </w:r>
          </w:p>
        </w:tc>
        <w:tc>
          <w:tcPr>
            <w:tcW w:w="2052" w:type="dxa"/>
            <w:tcBorders>
              <w:top w:val="single" w:sz="4" w:space="0" w:color="auto"/>
              <w:left w:val="single" w:sz="4" w:space="0" w:color="auto"/>
              <w:bottom w:val="single" w:sz="4" w:space="0" w:color="auto"/>
              <w:right w:val="single" w:sz="4" w:space="0" w:color="auto"/>
            </w:tcBorders>
            <w:vAlign w:val="center"/>
          </w:tcPr>
          <w:p w14:paraId="1DA8835A" w14:textId="1BD81BAB" w:rsidR="005776F9" w:rsidRPr="00902ED6" w:rsidRDefault="005776F9" w:rsidP="00ED6B53">
            <w:pPr>
              <w:spacing w:line="240" w:lineRule="auto"/>
              <w:jc w:val="center"/>
              <w:rPr>
                <w:rFonts w:eastAsia="Times New Roman"/>
                <w:b/>
                <w:szCs w:val="24"/>
              </w:rPr>
            </w:pPr>
            <w:r w:rsidRPr="00902ED6">
              <w:rPr>
                <w:rFonts w:eastAsia="Times New Roman"/>
                <w:b/>
                <w:szCs w:val="24"/>
              </w:rPr>
              <w:t>Первая очередь (203</w:t>
            </w:r>
            <w:r w:rsidR="00F939AB">
              <w:rPr>
                <w:rFonts w:eastAsia="Times New Roman"/>
                <w:b/>
                <w:szCs w:val="24"/>
              </w:rPr>
              <w:t>5</w:t>
            </w:r>
            <w:r w:rsidRPr="00902ED6">
              <w:rPr>
                <w:rFonts w:eastAsia="Times New Roman"/>
                <w:b/>
                <w:szCs w:val="24"/>
              </w:rPr>
              <w:t xml:space="preserve"> год)</w:t>
            </w:r>
          </w:p>
        </w:tc>
        <w:tc>
          <w:tcPr>
            <w:tcW w:w="0" w:type="auto"/>
            <w:tcBorders>
              <w:top w:val="single" w:sz="4" w:space="0" w:color="auto"/>
              <w:left w:val="single" w:sz="4" w:space="0" w:color="auto"/>
              <w:bottom w:val="single" w:sz="4" w:space="0" w:color="auto"/>
              <w:right w:val="single" w:sz="4" w:space="0" w:color="000000"/>
            </w:tcBorders>
            <w:vAlign w:val="center"/>
          </w:tcPr>
          <w:p w14:paraId="64C3D375" w14:textId="39E66C40" w:rsidR="005776F9" w:rsidRPr="00902ED6" w:rsidRDefault="005776F9" w:rsidP="00ED6B53">
            <w:pPr>
              <w:spacing w:line="240" w:lineRule="auto"/>
              <w:jc w:val="center"/>
              <w:rPr>
                <w:rFonts w:eastAsia="Times New Roman"/>
                <w:b/>
                <w:szCs w:val="24"/>
              </w:rPr>
            </w:pPr>
            <w:r w:rsidRPr="00902ED6">
              <w:rPr>
                <w:rFonts w:eastAsia="Times New Roman"/>
                <w:b/>
                <w:szCs w:val="24"/>
              </w:rPr>
              <w:t>Расчетный срок (204</w:t>
            </w:r>
            <w:r w:rsidR="00F939AB">
              <w:rPr>
                <w:rFonts w:eastAsia="Times New Roman"/>
                <w:b/>
                <w:szCs w:val="24"/>
              </w:rPr>
              <w:t>5</w:t>
            </w:r>
            <w:r w:rsidRPr="00902ED6">
              <w:rPr>
                <w:rFonts w:eastAsia="Times New Roman"/>
                <w:b/>
                <w:szCs w:val="24"/>
              </w:rPr>
              <w:t xml:space="preserve"> год)</w:t>
            </w:r>
          </w:p>
        </w:tc>
      </w:tr>
      <w:tr w:rsidR="00C8685F" w:rsidRPr="00902ED6" w14:paraId="5DED0753" w14:textId="77777777" w:rsidTr="009E55B7">
        <w:trPr>
          <w:trHeight w:val="20"/>
        </w:trPr>
        <w:tc>
          <w:tcPr>
            <w:tcW w:w="3964" w:type="dxa"/>
            <w:tcBorders>
              <w:top w:val="single" w:sz="4" w:space="0" w:color="auto"/>
              <w:left w:val="single" w:sz="4" w:space="0" w:color="auto"/>
              <w:bottom w:val="single" w:sz="4" w:space="0" w:color="auto"/>
              <w:right w:val="single" w:sz="4" w:space="0" w:color="auto"/>
            </w:tcBorders>
            <w:vAlign w:val="center"/>
          </w:tcPr>
          <w:p w14:paraId="1A407C9A" w14:textId="77777777" w:rsidR="005776F9" w:rsidRPr="00902ED6" w:rsidRDefault="005776F9" w:rsidP="00C8685F">
            <w:pPr>
              <w:spacing w:line="240" w:lineRule="auto"/>
              <w:rPr>
                <w:rFonts w:eastAsia="Times New Roman"/>
                <w:szCs w:val="24"/>
              </w:rPr>
            </w:pPr>
            <w:r w:rsidRPr="00902ED6">
              <w:rPr>
                <w:rFonts w:eastAsia="Times New Roman"/>
                <w:szCs w:val="24"/>
              </w:rPr>
              <w:t>Население, всего</w:t>
            </w:r>
          </w:p>
        </w:tc>
        <w:tc>
          <w:tcPr>
            <w:tcW w:w="1701" w:type="dxa"/>
            <w:tcBorders>
              <w:top w:val="single" w:sz="4" w:space="0" w:color="auto"/>
              <w:left w:val="nil"/>
              <w:bottom w:val="single" w:sz="4" w:space="0" w:color="auto"/>
              <w:right w:val="single" w:sz="4" w:space="0" w:color="auto"/>
            </w:tcBorders>
            <w:vAlign w:val="center"/>
          </w:tcPr>
          <w:p w14:paraId="36F8EEFF" w14:textId="77777777" w:rsidR="005776F9" w:rsidRPr="00902ED6" w:rsidRDefault="005776F9" w:rsidP="00C8685F">
            <w:pPr>
              <w:spacing w:line="240" w:lineRule="auto"/>
              <w:jc w:val="center"/>
              <w:rPr>
                <w:rFonts w:eastAsia="Times New Roman"/>
                <w:bCs/>
                <w:szCs w:val="24"/>
              </w:rPr>
            </w:pPr>
            <w:r w:rsidRPr="00902ED6">
              <w:rPr>
                <w:rFonts w:eastAsia="Times New Roman"/>
                <w:bCs/>
                <w:szCs w:val="24"/>
              </w:rPr>
              <w:t>100</w:t>
            </w:r>
          </w:p>
        </w:tc>
        <w:tc>
          <w:tcPr>
            <w:tcW w:w="2052" w:type="dxa"/>
            <w:tcBorders>
              <w:top w:val="nil"/>
              <w:left w:val="nil"/>
              <w:bottom w:val="single" w:sz="4" w:space="0" w:color="auto"/>
              <w:right w:val="single" w:sz="4" w:space="0" w:color="auto"/>
            </w:tcBorders>
            <w:vAlign w:val="center"/>
          </w:tcPr>
          <w:p w14:paraId="06F57851" w14:textId="77777777" w:rsidR="005776F9" w:rsidRPr="00902ED6" w:rsidRDefault="005776F9" w:rsidP="00C8685F">
            <w:pPr>
              <w:spacing w:line="240" w:lineRule="auto"/>
              <w:jc w:val="center"/>
              <w:rPr>
                <w:rFonts w:eastAsia="Times New Roman"/>
                <w:bCs/>
                <w:szCs w:val="24"/>
              </w:rPr>
            </w:pPr>
            <w:r w:rsidRPr="00902ED6">
              <w:rPr>
                <w:rFonts w:eastAsia="Times New Roman"/>
                <w:bCs/>
                <w:szCs w:val="24"/>
              </w:rPr>
              <w:t>100</w:t>
            </w:r>
          </w:p>
        </w:tc>
        <w:tc>
          <w:tcPr>
            <w:tcW w:w="0" w:type="auto"/>
            <w:tcBorders>
              <w:top w:val="nil"/>
              <w:left w:val="nil"/>
              <w:bottom w:val="single" w:sz="4" w:space="0" w:color="auto"/>
              <w:right w:val="single" w:sz="4" w:space="0" w:color="auto"/>
            </w:tcBorders>
            <w:vAlign w:val="center"/>
          </w:tcPr>
          <w:p w14:paraId="12158070" w14:textId="77777777" w:rsidR="005776F9" w:rsidRPr="00902ED6" w:rsidRDefault="005776F9" w:rsidP="00C8685F">
            <w:pPr>
              <w:spacing w:line="240" w:lineRule="auto"/>
              <w:jc w:val="center"/>
              <w:rPr>
                <w:rFonts w:eastAsia="Times New Roman"/>
                <w:bCs/>
                <w:szCs w:val="24"/>
              </w:rPr>
            </w:pPr>
            <w:r w:rsidRPr="00902ED6">
              <w:rPr>
                <w:rFonts w:eastAsia="Times New Roman"/>
                <w:bCs/>
                <w:szCs w:val="24"/>
              </w:rPr>
              <w:t>100</w:t>
            </w:r>
          </w:p>
        </w:tc>
      </w:tr>
      <w:tr w:rsidR="00C8685F" w:rsidRPr="00902ED6" w14:paraId="0D0130F3" w14:textId="77777777" w:rsidTr="009E55B7">
        <w:trPr>
          <w:trHeight w:val="20"/>
        </w:trPr>
        <w:tc>
          <w:tcPr>
            <w:tcW w:w="3964" w:type="dxa"/>
            <w:tcBorders>
              <w:top w:val="nil"/>
              <w:left w:val="single" w:sz="4" w:space="0" w:color="auto"/>
              <w:bottom w:val="single" w:sz="4" w:space="0" w:color="auto"/>
              <w:right w:val="single" w:sz="4" w:space="0" w:color="auto"/>
            </w:tcBorders>
            <w:vAlign w:val="center"/>
          </w:tcPr>
          <w:p w14:paraId="693EF5A8" w14:textId="77777777" w:rsidR="005776F9" w:rsidRPr="00902ED6" w:rsidRDefault="005776F9" w:rsidP="00C8685F">
            <w:pPr>
              <w:spacing w:line="240" w:lineRule="auto"/>
              <w:rPr>
                <w:rFonts w:eastAsia="Times New Roman"/>
                <w:szCs w:val="24"/>
              </w:rPr>
            </w:pPr>
            <w:r w:rsidRPr="00902ED6">
              <w:rPr>
                <w:rFonts w:eastAsia="Times New Roman"/>
                <w:szCs w:val="24"/>
              </w:rPr>
              <w:t>в том числе</w:t>
            </w:r>
          </w:p>
        </w:tc>
        <w:tc>
          <w:tcPr>
            <w:tcW w:w="1701" w:type="dxa"/>
            <w:tcBorders>
              <w:top w:val="nil"/>
              <w:left w:val="nil"/>
              <w:bottom w:val="single" w:sz="4" w:space="0" w:color="auto"/>
              <w:right w:val="single" w:sz="4" w:space="0" w:color="auto"/>
            </w:tcBorders>
            <w:vAlign w:val="center"/>
          </w:tcPr>
          <w:p w14:paraId="2F632D8F" w14:textId="77777777" w:rsidR="005776F9" w:rsidRPr="00902ED6" w:rsidRDefault="005776F9" w:rsidP="00C8685F">
            <w:pPr>
              <w:spacing w:line="240" w:lineRule="auto"/>
              <w:jc w:val="center"/>
              <w:rPr>
                <w:rFonts w:eastAsia="Times New Roman"/>
                <w:szCs w:val="24"/>
              </w:rPr>
            </w:pPr>
          </w:p>
        </w:tc>
        <w:tc>
          <w:tcPr>
            <w:tcW w:w="2052" w:type="dxa"/>
            <w:tcBorders>
              <w:top w:val="nil"/>
              <w:left w:val="nil"/>
              <w:bottom w:val="single" w:sz="4" w:space="0" w:color="auto"/>
              <w:right w:val="single" w:sz="4" w:space="0" w:color="auto"/>
            </w:tcBorders>
            <w:vAlign w:val="center"/>
          </w:tcPr>
          <w:p w14:paraId="0AD7A6A3" w14:textId="77777777" w:rsidR="005776F9" w:rsidRPr="00902ED6" w:rsidRDefault="005776F9" w:rsidP="00C8685F">
            <w:pPr>
              <w:spacing w:line="240" w:lineRule="auto"/>
              <w:jc w:val="center"/>
              <w:rPr>
                <w:rFonts w:eastAsia="Times New Roman"/>
                <w:szCs w:val="24"/>
              </w:rPr>
            </w:pPr>
          </w:p>
        </w:tc>
        <w:tc>
          <w:tcPr>
            <w:tcW w:w="0" w:type="auto"/>
            <w:tcBorders>
              <w:top w:val="nil"/>
              <w:left w:val="nil"/>
              <w:bottom w:val="single" w:sz="4" w:space="0" w:color="auto"/>
              <w:right w:val="single" w:sz="4" w:space="0" w:color="auto"/>
            </w:tcBorders>
            <w:vAlign w:val="center"/>
          </w:tcPr>
          <w:p w14:paraId="0E206CF8" w14:textId="77777777" w:rsidR="005776F9" w:rsidRPr="00902ED6" w:rsidRDefault="005776F9" w:rsidP="00C8685F">
            <w:pPr>
              <w:spacing w:line="240" w:lineRule="auto"/>
              <w:jc w:val="center"/>
              <w:rPr>
                <w:rFonts w:eastAsia="Times New Roman"/>
                <w:szCs w:val="24"/>
              </w:rPr>
            </w:pPr>
          </w:p>
        </w:tc>
      </w:tr>
      <w:tr w:rsidR="00C8685F" w:rsidRPr="00902ED6" w14:paraId="6977DC46" w14:textId="77777777" w:rsidTr="009E55B7">
        <w:trPr>
          <w:trHeight w:val="20"/>
        </w:trPr>
        <w:tc>
          <w:tcPr>
            <w:tcW w:w="3964" w:type="dxa"/>
            <w:tcBorders>
              <w:top w:val="nil"/>
              <w:left w:val="single" w:sz="4" w:space="0" w:color="auto"/>
              <w:bottom w:val="single" w:sz="4" w:space="0" w:color="auto"/>
              <w:right w:val="single" w:sz="4" w:space="0" w:color="auto"/>
            </w:tcBorders>
            <w:vAlign w:val="center"/>
          </w:tcPr>
          <w:p w14:paraId="01BF9F5E" w14:textId="77777777" w:rsidR="005776F9" w:rsidRPr="00902ED6" w:rsidRDefault="005776F9" w:rsidP="00C8685F">
            <w:pPr>
              <w:spacing w:line="240" w:lineRule="auto"/>
              <w:rPr>
                <w:rFonts w:eastAsia="Times New Roman"/>
                <w:szCs w:val="24"/>
              </w:rPr>
            </w:pPr>
            <w:r w:rsidRPr="00902ED6">
              <w:rPr>
                <w:rFonts w:eastAsia="Times New Roman"/>
                <w:szCs w:val="24"/>
              </w:rPr>
              <w:t>моложе трудоспособного возраста</w:t>
            </w:r>
          </w:p>
        </w:tc>
        <w:tc>
          <w:tcPr>
            <w:tcW w:w="1701" w:type="dxa"/>
            <w:tcBorders>
              <w:top w:val="nil"/>
              <w:left w:val="nil"/>
              <w:bottom w:val="single" w:sz="4" w:space="0" w:color="auto"/>
              <w:right w:val="single" w:sz="4" w:space="0" w:color="auto"/>
            </w:tcBorders>
            <w:vAlign w:val="center"/>
          </w:tcPr>
          <w:p w14:paraId="2F517865" w14:textId="2BB22BEF" w:rsidR="005776F9" w:rsidRPr="00902ED6" w:rsidRDefault="00ED6B53" w:rsidP="00C8685F">
            <w:pPr>
              <w:spacing w:line="240" w:lineRule="auto"/>
              <w:jc w:val="center"/>
              <w:rPr>
                <w:rFonts w:eastAsia="Times New Roman"/>
                <w:szCs w:val="24"/>
              </w:rPr>
            </w:pPr>
            <w:r w:rsidRPr="00902ED6">
              <w:rPr>
                <w:rFonts w:eastAsia="Times New Roman"/>
                <w:szCs w:val="24"/>
              </w:rPr>
              <w:t>23</w:t>
            </w:r>
          </w:p>
        </w:tc>
        <w:tc>
          <w:tcPr>
            <w:tcW w:w="2052" w:type="dxa"/>
            <w:tcBorders>
              <w:top w:val="nil"/>
              <w:left w:val="nil"/>
              <w:bottom w:val="single" w:sz="4" w:space="0" w:color="auto"/>
              <w:right w:val="single" w:sz="4" w:space="0" w:color="auto"/>
            </w:tcBorders>
            <w:vAlign w:val="center"/>
          </w:tcPr>
          <w:p w14:paraId="63848AB7" w14:textId="0DE839E5" w:rsidR="005776F9" w:rsidRPr="00902ED6" w:rsidRDefault="00ED6B53" w:rsidP="00C8685F">
            <w:pPr>
              <w:spacing w:line="240" w:lineRule="auto"/>
              <w:jc w:val="center"/>
              <w:rPr>
                <w:rFonts w:eastAsia="Times New Roman"/>
                <w:szCs w:val="24"/>
              </w:rPr>
            </w:pPr>
            <w:r w:rsidRPr="00902ED6">
              <w:rPr>
                <w:rFonts w:eastAsia="Times New Roman"/>
                <w:szCs w:val="24"/>
              </w:rPr>
              <w:t>22</w:t>
            </w:r>
          </w:p>
        </w:tc>
        <w:tc>
          <w:tcPr>
            <w:tcW w:w="0" w:type="auto"/>
            <w:tcBorders>
              <w:top w:val="nil"/>
              <w:left w:val="nil"/>
              <w:bottom w:val="single" w:sz="4" w:space="0" w:color="auto"/>
              <w:right w:val="single" w:sz="4" w:space="0" w:color="auto"/>
            </w:tcBorders>
            <w:vAlign w:val="center"/>
          </w:tcPr>
          <w:p w14:paraId="6ECA7F05" w14:textId="0C1B00E4" w:rsidR="005776F9" w:rsidRPr="00902ED6" w:rsidRDefault="00ED6B53" w:rsidP="00C8685F">
            <w:pPr>
              <w:spacing w:line="240" w:lineRule="auto"/>
              <w:jc w:val="center"/>
              <w:rPr>
                <w:rFonts w:eastAsia="Times New Roman"/>
                <w:szCs w:val="24"/>
              </w:rPr>
            </w:pPr>
            <w:r w:rsidRPr="00902ED6">
              <w:rPr>
                <w:rFonts w:eastAsia="Times New Roman"/>
                <w:szCs w:val="24"/>
              </w:rPr>
              <w:t>22</w:t>
            </w:r>
          </w:p>
        </w:tc>
      </w:tr>
      <w:tr w:rsidR="00C8685F" w:rsidRPr="00902ED6" w14:paraId="31241E6D" w14:textId="77777777" w:rsidTr="009E55B7">
        <w:trPr>
          <w:trHeight w:val="20"/>
        </w:trPr>
        <w:tc>
          <w:tcPr>
            <w:tcW w:w="3964" w:type="dxa"/>
            <w:tcBorders>
              <w:top w:val="nil"/>
              <w:left w:val="single" w:sz="4" w:space="0" w:color="auto"/>
              <w:bottom w:val="single" w:sz="4" w:space="0" w:color="auto"/>
              <w:right w:val="single" w:sz="4" w:space="0" w:color="auto"/>
            </w:tcBorders>
            <w:vAlign w:val="center"/>
          </w:tcPr>
          <w:p w14:paraId="364A5434" w14:textId="77777777" w:rsidR="005776F9" w:rsidRPr="00902ED6" w:rsidRDefault="005776F9" w:rsidP="00C8685F">
            <w:pPr>
              <w:spacing w:line="240" w:lineRule="auto"/>
              <w:rPr>
                <w:rFonts w:eastAsia="Times New Roman"/>
                <w:szCs w:val="24"/>
              </w:rPr>
            </w:pPr>
            <w:r w:rsidRPr="00902ED6">
              <w:rPr>
                <w:rFonts w:eastAsia="Times New Roman"/>
                <w:szCs w:val="24"/>
              </w:rPr>
              <w:t>в трудоспособном возрасте</w:t>
            </w:r>
          </w:p>
        </w:tc>
        <w:tc>
          <w:tcPr>
            <w:tcW w:w="1701" w:type="dxa"/>
            <w:tcBorders>
              <w:top w:val="nil"/>
              <w:left w:val="nil"/>
              <w:bottom w:val="single" w:sz="4" w:space="0" w:color="auto"/>
              <w:right w:val="single" w:sz="4" w:space="0" w:color="auto"/>
            </w:tcBorders>
            <w:vAlign w:val="center"/>
          </w:tcPr>
          <w:p w14:paraId="5C8D2282" w14:textId="27E141BA" w:rsidR="005776F9" w:rsidRPr="00902ED6" w:rsidRDefault="00ED6B53" w:rsidP="00ED6B53">
            <w:pPr>
              <w:spacing w:line="240" w:lineRule="auto"/>
              <w:jc w:val="center"/>
              <w:rPr>
                <w:rFonts w:eastAsia="Times New Roman"/>
                <w:szCs w:val="24"/>
              </w:rPr>
            </w:pPr>
            <w:r w:rsidRPr="00902ED6">
              <w:rPr>
                <w:rFonts w:eastAsia="Times New Roman"/>
                <w:szCs w:val="24"/>
              </w:rPr>
              <w:t>53</w:t>
            </w:r>
          </w:p>
        </w:tc>
        <w:tc>
          <w:tcPr>
            <w:tcW w:w="2052" w:type="dxa"/>
            <w:tcBorders>
              <w:top w:val="nil"/>
              <w:left w:val="nil"/>
              <w:bottom w:val="single" w:sz="4" w:space="0" w:color="auto"/>
              <w:right w:val="single" w:sz="4" w:space="0" w:color="auto"/>
            </w:tcBorders>
            <w:vAlign w:val="center"/>
          </w:tcPr>
          <w:p w14:paraId="2D71CA57" w14:textId="0BE16137" w:rsidR="005776F9" w:rsidRPr="00902ED6" w:rsidRDefault="005776F9" w:rsidP="00ED6B53">
            <w:pPr>
              <w:spacing w:line="240" w:lineRule="auto"/>
              <w:jc w:val="center"/>
              <w:rPr>
                <w:rFonts w:eastAsia="Times New Roman"/>
                <w:szCs w:val="24"/>
              </w:rPr>
            </w:pPr>
            <w:r w:rsidRPr="00902ED6">
              <w:rPr>
                <w:rFonts w:eastAsia="Times New Roman"/>
                <w:szCs w:val="24"/>
              </w:rPr>
              <w:t>5</w:t>
            </w:r>
            <w:r w:rsidR="00ED6B53" w:rsidRPr="00902ED6">
              <w:rPr>
                <w:rFonts w:eastAsia="Times New Roman"/>
                <w:szCs w:val="24"/>
              </w:rPr>
              <w:t>3</w:t>
            </w:r>
          </w:p>
        </w:tc>
        <w:tc>
          <w:tcPr>
            <w:tcW w:w="0" w:type="auto"/>
            <w:tcBorders>
              <w:top w:val="nil"/>
              <w:left w:val="nil"/>
              <w:bottom w:val="single" w:sz="4" w:space="0" w:color="auto"/>
              <w:right w:val="single" w:sz="4" w:space="0" w:color="auto"/>
            </w:tcBorders>
            <w:vAlign w:val="center"/>
          </w:tcPr>
          <w:p w14:paraId="016C41C7" w14:textId="1C7EE1F8" w:rsidR="005776F9" w:rsidRPr="00902ED6" w:rsidRDefault="005776F9" w:rsidP="00ED6B53">
            <w:pPr>
              <w:spacing w:line="240" w:lineRule="auto"/>
              <w:jc w:val="center"/>
              <w:rPr>
                <w:rFonts w:eastAsia="Times New Roman"/>
                <w:szCs w:val="24"/>
              </w:rPr>
            </w:pPr>
            <w:r w:rsidRPr="00902ED6">
              <w:rPr>
                <w:rFonts w:eastAsia="Times New Roman"/>
                <w:szCs w:val="24"/>
              </w:rPr>
              <w:t>5</w:t>
            </w:r>
            <w:r w:rsidR="00ED6B53" w:rsidRPr="00902ED6">
              <w:rPr>
                <w:rFonts w:eastAsia="Times New Roman"/>
                <w:szCs w:val="24"/>
              </w:rPr>
              <w:t>2</w:t>
            </w:r>
          </w:p>
        </w:tc>
      </w:tr>
      <w:tr w:rsidR="005776F9" w:rsidRPr="00902ED6" w14:paraId="1678F4E2" w14:textId="77777777" w:rsidTr="009E55B7">
        <w:trPr>
          <w:trHeight w:val="20"/>
        </w:trPr>
        <w:tc>
          <w:tcPr>
            <w:tcW w:w="3964" w:type="dxa"/>
            <w:tcBorders>
              <w:top w:val="nil"/>
              <w:left w:val="single" w:sz="4" w:space="0" w:color="auto"/>
              <w:bottom w:val="single" w:sz="4" w:space="0" w:color="auto"/>
              <w:right w:val="single" w:sz="4" w:space="0" w:color="auto"/>
            </w:tcBorders>
            <w:vAlign w:val="center"/>
          </w:tcPr>
          <w:p w14:paraId="51AFF8BD" w14:textId="77777777" w:rsidR="005776F9" w:rsidRPr="00902ED6" w:rsidRDefault="005776F9" w:rsidP="00C8685F">
            <w:pPr>
              <w:spacing w:line="240" w:lineRule="auto"/>
              <w:rPr>
                <w:rFonts w:eastAsia="Times New Roman"/>
                <w:szCs w:val="24"/>
              </w:rPr>
            </w:pPr>
            <w:r w:rsidRPr="00902ED6">
              <w:rPr>
                <w:rFonts w:eastAsia="Times New Roman"/>
                <w:szCs w:val="24"/>
              </w:rPr>
              <w:t>старше трудоспособного возраста</w:t>
            </w:r>
          </w:p>
        </w:tc>
        <w:tc>
          <w:tcPr>
            <w:tcW w:w="1701" w:type="dxa"/>
            <w:tcBorders>
              <w:top w:val="nil"/>
              <w:left w:val="nil"/>
              <w:bottom w:val="single" w:sz="4" w:space="0" w:color="auto"/>
              <w:right w:val="single" w:sz="4" w:space="0" w:color="auto"/>
            </w:tcBorders>
            <w:vAlign w:val="center"/>
          </w:tcPr>
          <w:p w14:paraId="66E65864" w14:textId="1B5BD59F" w:rsidR="005776F9" w:rsidRPr="00902ED6" w:rsidRDefault="005776F9" w:rsidP="00ED6B53">
            <w:pPr>
              <w:spacing w:line="240" w:lineRule="auto"/>
              <w:jc w:val="center"/>
              <w:rPr>
                <w:rFonts w:eastAsia="Times New Roman"/>
                <w:szCs w:val="24"/>
              </w:rPr>
            </w:pPr>
            <w:r w:rsidRPr="00902ED6">
              <w:rPr>
                <w:rFonts w:eastAsia="Times New Roman"/>
                <w:szCs w:val="24"/>
              </w:rPr>
              <w:t>2</w:t>
            </w:r>
            <w:r w:rsidR="00ED6B53" w:rsidRPr="00902ED6">
              <w:rPr>
                <w:rFonts w:eastAsia="Times New Roman"/>
                <w:szCs w:val="24"/>
              </w:rPr>
              <w:t>4</w:t>
            </w:r>
          </w:p>
        </w:tc>
        <w:tc>
          <w:tcPr>
            <w:tcW w:w="2052" w:type="dxa"/>
            <w:tcBorders>
              <w:top w:val="nil"/>
              <w:left w:val="nil"/>
              <w:bottom w:val="single" w:sz="4" w:space="0" w:color="auto"/>
              <w:right w:val="single" w:sz="4" w:space="0" w:color="auto"/>
            </w:tcBorders>
            <w:vAlign w:val="center"/>
          </w:tcPr>
          <w:p w14:paraId="2DD9E1E0" w14:textId="00A39E9B" w:rsidR="005776F9" w:rsidRPr="00902ED6" w:rsidRDefault="005776F9" w:rsidP="00ED6B53">
            <w:pPr>
              <w:spacing w:line="240" w:lineRule="auto"/>
              <w:jc w:val="center"/>
              <w:rPr>
                <w:rFonts w:eastAsia="Times New Roman"/>
                <w:szCs w:val="24"/>
              </w:rPr>
            </w:pPr>
            <w:r w:rsidRPr="00902ED6">
              <w:rPr>
                <w:rFonts w:eastAsia="Times New Roman"/>
                <w:szCs w:val="24"/>
              </w:rPr>
              <w:t>2</w:t>
            </w:r>
            <w:r w:rsidR="00ED6B53" w:rsidRPr="00902ED6">
              <w:rPr>
                <w:rFonts w:eastAsia="Times New Roman"/>
                <w:szCs w:val="24"/>
              </w:rPr>
              <w:t>5</w:t>
            </w:r>
          </w:p>
        </w:tc>
        <w:tc>
          <w:tcPr>
            <w:tcW w:w="0" w:type="auto"/>
            <w:tcBorders>
              <w:top w:val="nil"/>
              <w:left w:val="nil"/>
              <w:bottom w:val="single" w:sz="4" w:space="0" w:color="auto"/>
              <w:right w:val="single" w:sz="4" w:space="0" w:color="auto"/>
            </w:tcBorders>
            <w:vAlign w:val="center"/>
          </w:tcPr>
          <w:p w14:paraId="1ABB1748" w14:textId="68978F8E" w:rsidR="005776F9" w:rsidRPr="00902ED6" w:rsidRDefault="005776F9" w:rsidP="00ED6B53">
            <w:pPr>
              <w:spacing w:line="240" w:lineRule="auto"/>
              <w:jc w:val="center"/>
              <w:rPr>
                <w:rFonts w:eastAsia="Times New Roman"/>
                <w:szCs w:val="24"/>
              </w:rPr>
            </w:pPr>
            <w:r w:rsidRPr="00902ED6">
              <w:rPr>
                <w:rFonts w:eastAsia="Times New Roman"/>
                <w:szCs w:val="24"/>
              </w:rPr>
              <w:t>2</w:t>
            </w:r>
            <w:r w:rsidR="00ED6B53" w:rsidRPr="00902ED6">
              <w:rPr>
                <w:rFonts w:eastAsia="Times New Roman"/>
                <w:szCs w:val="24"/>
              </w:rPr>
              <w:t>6</w:t>
            </w:r>
          </w:p>
        </w:tc>
      </w:tr>
    </w:tbl>
    <w:p w14:paraId="39573FC5" w14:textId="77777777" w:rsidR="005776F9" w:rsidRPr="00902ED6" w:rsidRDefault="005776F9" w:rsidP="00C8685F">
      <w:pPr>
        <w:spacing w:line="240" w:lineRule="auto"/>
        <w:ind w:firstLine="709"/>
        <w:rPr>
          <w:sz w:val="28"/>
          <w:szCs w:val="28"/>
        </w:rPr>
      </w:pPr>
    </w:p>
    <w:p w14:paraId="63362ED9" w14:textId="77777777" w:rsidR="005776F9" w:rsidRPr="00902ED6" w:rsidRDefault="005776F9" w:rsidP="00C8685F">
      <w:pPr>
        <w:spacing w:line="240" w:lineRule="auto"/>
        <w:ind w:firstLine="709"/>
        <w:rPr>
          <w:sz w:val="28"/>
          <w:szCs w:val="28"/>
        </w:rPr>
      </w:pPr>
      <w:r w:rsidRPr="00902ED6">
        <w:rPr>
          <w:sz w:val="28"/>
          <w:szCs w:val="28"/>
        </w:rPr>
        <w:t>Прогноз возрастного состава численности населения указывает на дальнейшее снижение численности населения в трудоспособном возрасте и рост населения пожилого возраста. Однако за счет более высокой доли лиц в возрасте моложе трудоспособного возраста уменьшение численности трудового населения не будет столь резким и катастрофическим.</w:t>
      </w:r>
    </w:p>
    <w:bookmarkEnd w:id="86"/>
    <w:bookmarkEnd w:id="87"/>
    <w:bookmarkEnd w:id="88"/>
    <w:bookmarkEnd w:id="89"/>
    <w:p w14:paraId="30B02335" w14:textId="77777777" w:rsidR="002168E7" w:rsidRPr="00902ED6" w:rsidRDefault="002168E7" w:rsidP="006E0E76">
      <w:pPr>
        <w:pStyle w:val="0212160"/>
        <w:sectPr w:rsidR="002168E7" w:rsidRPr="00902ED6" w:rsidSect="00BE5A2B">
          <w:footerReference w:type="default" r:id="rId31"/>
          <w:pgSz w:w="11907" w:h="16839"/>
          <w:pgMar w:top="1134" w:right="567" w:bottom="1134" w:left="1134" w:header="567" w:footer="567" w:gutter="0"/>
          <w:paperSrc w:other="15"/>
          <w:cols w:space="720"/>
        </w:sectPr>
      </w:pPr>
    </w:p>
    <w:p w14:paraId="70438310" w14:textId="77777777" w:rsidR="00F4417A" w:rsidRPr="00902ED6" w:rsidRDefault="00F4417A" w:rsidP="006E0E76">
      <w:pPr>
        <w:pStyle w:val="0212160"/>
        <w:rPr>
          <w:lang w:eastAsia="en-US"/>
        </w:rPr>
      </w:pPr>
      <w:bookmarkStart w:id="131" w:name="_Toc170502668"/>
      <w:r w:rsidRPr="00902ED6">
        <w:lastRenderedPageBreak/>
        <w:t xml:space="preserve">ГЛАВА </w:t>
      </w:r>
      <w:r w:rsidR="0028065F" w:rsidRPr="00902ED6">
        <w:t>5</w:t>
      </w:r>
      <w:r w:rsidRPr="00902ED6">
        <w:t>. ЖИЛИЩНЫЙ ФОНД</w:t>
      </w:r>
      <w:bookmarkEnd w:id="131"/>
    </w:p>
    <w:p w14:paraId="690802B5" w14:textId="77777777" w:rsidR="00F4417A" w:rsidRPr="00902ED6" w:rsidRDefault="0028065F" w:rsidP="00C8685F">
      <w:pPr>
        <w:keepNext/>
        <w:tabs>
          <w:tab w:val="left" w:pos="1276"/>
        </w:tabs>
        <w:spacing w:before="280" w:after="280" w:line="240" w:lineRule="auto"/>
        <w:jc w:val="left"/>
        <w:outlineLvl w:val="2"/>
        <w:rPr>
          <w:rFonts w:eastAsia="Times New Roman"/>
          <w:b/>
          <w:iCs/>
          <w:sz w:val="28"/>
          <w:szCs w:val="28"/>
          <w:lang w:eastAsia="ru-RU"/>
        </w:rPr>
      </w:pPr>
      <w:bookmarkStart w:id="132" w:name="_Toc286845418"/>
      <w:bookmarkStart w:id="133" w:name="_Toc467150797"/>
      <w:bookmarkStart w:id="134" w:name="_Toc468200581"/>
      <w:bookmarkStart w:id="135" w:name="_Toc170502669"/>
      <w:r w:rsidRPr="00902ED6">
        <w:rPr>
          <w:rFonts w:eastAsia="Times New Roman"/>
          <w:b/>
          <w:iCs/>
          <w:sz w:val="28"/>
          <w:szCs w:val="28"/>
          <w:lang w:eastAsia="ru-RU"/>
        </w:rPr>
        <w:t>5</w:t>
      </w:r>
      <w:r w:rsidR="00F4417A" w:rsidRPr="00902ED6">
        <w:rPr>
          <w:rFonts w:eastAsia="Times New Roman"/>
          <w:b/>
          <w:iCs/>
          <w:sz w:val="28"/>
          <w:szCs w:val="28"/>
          <w:lang w:eastAsia="ru-RU"/>
        </w:rPr>
        <w:t>.1</w:t>
      </w:r>
      <w:r w:rsidR="009C427A" w:rsidRPr="00902ED6">
        <w:rPr>
          <w:rFonts w:eastAsia="Times New Roman"/>
          <w:b/>
          <w:iCs/>
          <w:sz w:val="28"/>
          <w:szCs w:val="28"/>
          <w:lang w:eastAsia="ru-RU"/>
        </w:rPr>
        <w:t>.</w:t>
      </w:r>
      <w:r w:rsidR="00F4417A" w:rsidRPr="00902ED6">
        <w:rPr>
          <w:rFonts w:eastAsia="Times New Roman"/>
          <w:b/>
          <w:iCs/>
          <w:sz w:val="28"/>
          <w:szCs w:val="28"/>
          <w:lang w:eastAsia="ru-RU"/>
        </w:rPr>
        <w:t xml:space="preserve"> </w:t>
      </w:r>
      <w:bookmarkEnd w:id="132"/>
      <w:r w:rsidR="00F4417A" w:rsidRPr="00902ED6">
        <w:rPr>
          <w:rFonts w:eastAsia="Times New Roman"/>
          <w:b/>
          <w:iCs/>
          <w:sz w:val="28"/>
          <w:szCs w:val="28"/>
          <w:lang w:eastAsia="ru-RU"/>
        </w:rPr>
        <w:t>Существующее состояние</w:t>
      </w:r>
      <w:bookmarkEnd w:id="133"/>
      <w:bookmarkEnd w:id="134"/>
      <w:bookmarkEnd w:id="135"/>
    </w:p>
    <w:p w14:paraId="735CCA5E" w14:textId="44185B2C" w:rsidR="00E13E75" w:rsidRPr="00902ED6" w:rsidRDefault="00E13E75" w:rsidP="00C8685F">
      <w:pPr>
        <w:spacing w:line="276" w:lineRule="auto"/>
        <w:ind w:firstLine="709"/>
        <w:rPr>
          <w:sz w:val="28"/>
          <w:szCs w:val="28"/>
          <w:lang w:eastAsia="ru-RU"/>
        </w:rPr>
      </w:pPr>
      <w:r w:rsidRPr="00902ED6">
        <w:rPr>
          <w:sz w:val="28"/>
          <w:szCs w:val="28"/>
          <w:lang w:eastAsia="ru-RU"/>
        </w:rPr>
        <w:t xml:space="preserve">По данным </w:t>
      </w:r>
      <w:r w:rsidR="00DD3A18" w:rsidRPr="00902ED6">
        <w:rPr>
          <w:sz w:val="28"/>
          <w:szCs w:val="28"/>
          <w:lang w:eastAsia="ru-RU"/>
        </w:rPr>
        <w:t xml:space="preserve">из открытых источников </w:t>
      </w:r>
      <w:r w:rsidRPr="00902ED6">
        <w:rPr>
          <w:sz w:val="28"/>
          <w:szCs w:val="28"/>
          <w:lang w:eastAsia="ru-RU"/>
        </w:rPr>
        <w:t xml:space="preserve">общая площадь жилищного фонда </w:t>
      </w:r>
      <w:r w:rsidR="00E8661F" w:rsidRPr="00902ED6">
        <w:rPr>
          <w:sz w:val="28"/>
          <w:szCs w:val="28"/>
          <w:lang w:eastAsia="ru-RU"/>
        </w:rPr>
        <w:t>Мир</w:t>
      </w:r>
      <w:r w:rsidRPr="00902ED6">
        <w:rPr>
          <w:sz w:val="28"/>
          <w:szCs w:val="28"/>
          <w:lang w:eastAsia="ru-RU"/>
        </w:rPr>
        <w:t xml:space="preserve">ского сельского поселения </w:t>
      </w:r>
      <w:r w:rsidR="00DD3A18" w:rsidRPr="00902ED6">
        <w:rPr>
          <w:sz w:val="28"/>
          <w:szCs w:val="28"/>
          <w:lang w:eastAsia="ru-RU"/>
        </w:rPr>
        <w:t>составляет</w:t>
      </w:r>
      <w:r w:rsidRPr="00902ED6">
        <w:rPr>
          <w:sz w:val="28"/>
          <w:szCs w:val="28"/>
          <w:lang w:eastAsia="ru-RU"/>
        </w:rPr>
        <w:t xml:space="preserve"> </w:t>
      </w:r>
      <w:r w:rsidR="00DD3A18" w:rsidRPr="00902ED6">
        <w:rPr>
          <w:sz w:val="28"/>
          <w:szCs w:val="28"/>
          <w:lang w:eastAsia="ru-RU"/>
        </w:rPr>
        <w:t>93,2</w:t>
      </w:r>
      <w:r w:rsidRPr="00902ED6">
        <w:rPr>
          <w:sz w:val="28"/>
          <w:szCs w:val="28"/>
          <w:lang w:eastAsia="ru-RU"/>
        </w:rPr>
        <w:t> тыс. м² общей площади, средняя жилищная обеспеченность – 2</w:t>
      </w:r>
      <w:r w:rsidR="00DD3A18" w:rsidRPr="00902ED6">
        <w:rPr>
          <w:sz w:val="28"/>
          <w:szCs w:val="28"/>
          <w:lang w:eastAsia="ru-RU"/>
        </w:rPr>
        <w:t>0</w:t>
      </w:r>
      <w:r w:rsidRPr="00902ED6">
        <w:rPr>
          <w:sz w:val="28"/>
          <w:szCs w:val="28"/>
          <w:lang w:eastAsia="ru-RU"/>
        </w:rPr>
        <w:t>,6 м</w:t>
      </w:r>
      <w:r w:rsidRPr="00902ED6">
        <w:rPr>
          <w:sz w:val="28"/>
          <w:szCs w:val="28"/>
          <w:vertAlign w:val="superscript"/>
          <w:lang w:eastAsia="ru-RU"/>
        </w:rPr>
        <w:t>2</w:t>
      </w:r>
      <w:r w:rsidRPr="00902ED6">
        <w:rPr>
          <w:sz w:val="28"/>
          <w:szCs w:val="28"/>
          <w:lang w:eastAsia="ru-RU"/>
        </w:rPr>
        <w:t>/чел.</w:t>
      </w:r>
    </w:p>
    <w:p w14:paraId="49CC7893" w14:textId="30A35ACB" w:rsidR="00E13E75" w:rsidRPr="00902ED6" w:rsidRDefault="00E13E75" w:rsidP="00C8685F">
      <w:pPr>
        <w:spacing w:line="276" w:lineRule="auto"/>
        <w:ind w:firstLine="709"/>
        <w:rPr>
          <w:sz w:val="28"/>
          <w:szCs w:val="28"/>
          <w:lang w:eastAsia="ru-RU"/>
        </w:rPr>
      </w:pPr>
      <w:r w:rsidRPr="00902ED6">
        <w:rPr>
          <w:sz w:val="28"/>
          <w:szCs w:val="28"/>
          <w:lang w:eastAsia="ru-RU"/>
        </w:rPr>
        <w:t>Жилая застройка представлена главным образом инд</w:t>
      </w:r>
      <w:r w:rsidR="00DD3A18" w:rsidRPr="00902ED6">
        <w:rPr>
          <w:sz w:val="28"/>
          <w:szCs w:val="28"/>
          <w:lang w:eastAsia="ru-RU"/>
        </w:rPr>
        <w:t>ивидуальными жилыми домами.</w:t>
      </w:r>
    </w:p>
    <w:p w14:paraId="7289BBD8" w14:textId="77777777" w:rsidR="00F4417A" w:rsidRPr="00902ED6" w:rsidRDefault="0028065F" w:rsidP="00C8685F">
      <w:pPr>
        <w:keepNext/>
        <w:tabs>
          <w:tab w:val="left" w:pos="1276"/>
        </w:tabs>
        <w:spacing w:before="280" w:after="280" w:line="240" w:lineRule="auto"/>
        <w:jc w:val="left"/>
        <w:outlineLvl w:val="2"/>
        <w:rPr>
          <w:rFonts w:eastAsia="Times New Roman"/>
          <w:b/>
          <w:iCs/>
          <w:sz w:val="28"/>
          <w:szCs w:val="28"/>
          <w:lang w:eastAsia="ru-RU"/>
        </w:rPr>
      </w:pPr>
      <w:bookmarkStart w:id="136" w:name="_Toc500595485"/>
      <w:bookmarkStart w:id="137" w:name="_Toc170502670"/>
      <w:r w:rsidRPr="00902ED6">
        <w:rPr>
          <w:rFonts w:eastAsia="Times New Roman"/>
          <w:b/>
          <w:iCs/>
          <w:sz w:val="28"/>
          <w:szCs w:val="28"/>
          <w:lang w:eastAsia="ru-RU"/>
        </w:rPr>
        <w:t>5</w:t>
      </w:r>
      <w:r w:rsidR="00F4417A" w:rsidRPr="00902ED6">
        <w:rPr>
          <w:rFonts w:eastAsia="Times New Roman"/>
          <w:b/>
          <w:iCs/>
          <w:sz w:val="28"/>
          <w:szCs w:val="28"/>
          <w:lang w:eastAsia="ru-RU"/>
        </w:rPr>
        <w:t>.2</w:t>
      </w:r>
      <w:r w:rsidR="009C427A" w:rsidRPr="00902ED6">
        <w:rPr>
          <w:rFonts w:eastAsia="Times New Roman"/>
          <w:b/>
          <w:iCs/>
          <w:sz w:val="28"/>
          <w:szCs w:val="28"/>
          <w:lang w:eastAsia="ru-RU"/>
        </w:rPr>
        <w:t>.</w:t>
      </w:r>
      <w:r w:rsidR="00F4417A" w:rsidRPr="00902ED6">
        <w:rPr>
          <w:rFonts w:eastAsia="Times New Roman"/>
          <w:b/>
          <w:iCs/>
          <w:sz w:val="28"/>
          <w:szCs w:val="28"/>
          <w:lang w:eastAsia="ru-RU"/>
        </w:rPr>
        <w:t xml:space="preserve"> </w:t>
      </w:r>
      <w:bookmarkEnd w:id="136"/>
      <w:r w:rsidR="00F4417A" w:rsidRPr="00902ED6">
        <w:rPr>
          <w:rFonts w:eastAsia="Times New Roman"/>
          <w:b/>
          <w:iCs/>
          <w:sz w:val="28"/>
          <w:szCs w:val="28"/>
          <w:lang w:eastAsia="ru-RU"/>
        </w:rPr>
        <w:t>Развитие жилищного строительства</w:t>
      </w:r>
      <w:bookmarkEnd w:id="137"/>
    </w:p>
    <w:p w14:paraId="28F854B7" w14:textId="77777777" w:rsidR="00110ADF" w:rsidRPr="00902ED6" w:rsidRDefault="00110ADF" w:rsidP="00C8685F">
      <w:pPr>
        <w:spacing w:line="276" w:lineRule="auto"/>
        <w:ind w:firstLine="709"/>
        <w:rPr>
          <w:sz w:val="28"/>
          <w:szCs w:val="28"/>
          <w:lang w:eastAsia="ru-RU"/>
        </w:rPr>
      </w:pPr>
      <w:bookmarkStart w:id="138" w:name="_Toc500422236"/>
      <w:bookmarkStart w:id="139" w:name="_Hlk483402298"/>
      <w:r w:rsidRPr="00902ED6">
        <w:rPr>
          <w:sz w:val="28"/>
          <w:szCs w:val="28"/>
          <w:lang w:eastAsia="ru-RU"/>
        </w:rPr>
        <w:t>Согласно местным нормативам градостроительного проектирования сельских поселений муниципального образования Кавказский район для расчета объемов нового жилищного строительства уровень средней жилищной обеспеченности рекомендуется принимать исходя из 23 м</w:t>
      </w:r>
      <w:r w:rsidRPr="00902ED6">
        <w:rPr>
          <w:sz w:val="28"/>
          <w:szCs w:val="28"/>
          <w:vertAlign w:val="superscript"/>
          <w:lang w:eastAsia="ru-RU"/>
        </w:rPr>
        <w:t>2</w:t>
      </w:r>
      <w:r w:rsidRPr="00902ED6">
        <w:rPr>
          <w:sz w:val="28"/>
          <w:szCs w:val="28"/>
          <w:lang w:eastAsia="ru-RU"/>
        </w:rPr>
        <w:t xml:space="preserve"> общей площади жилых помещений на человека.</w:t>
      </w:r>
    </w:p>
    <w:p w14:paraId="59D6C513" w14:textId="6C5F7726" w:rsidR="00110ADF" w:rsidRPr="00902ED6" w:rsidRDefault="00110ADF" w:rsidP="00C8685F">
      <w:pPr>
        <w:spacing w:line="276" w:lineRule="auto"/>
        <w:ind w:firstLine="709"/>
        <w:rPr>
          <w:sz w:val="28"/>
          <w:szCs w:val="28"/>
          <w:lang w:eastAsia="ru-RU"/>
        </w:rPr>
      </w:pPr>
      <w:r w:rsidRPr="00902ED6">
        <w:rPr>
          <w:sz w:val="28"/>
          <w:szCs w:val="28"/>
          <w:lang w:eastAsia="ru-RU"/>
        </w:rPr>
        <w:t xml:space="preserve">При реализации </w:t>
      </w:r>
      <w:r w:rsidR="00DD3A18" w:rsidRPr="00902ED6">
        <w:rPr>
          <w:sz w:val="28"/>
          <w:szCs w:val="28"/>
          <w:lang w:eastAsia="ru-RU"/>
        </w:rPr>
        <w:t>консервативного</w:t>
      </w:r>
      <w:r w:rsidRPr="00902ED6">
        <w:rPr>
          <w:sz w:val="28"/>
          <w:szCs w:val="28"/>
          <w:lang w:eastAsia="ru-RU"/>
        </w:rPr>
        <w:t xml:space="preserve"> варианта прогноза численности населения на расчетный срок (204</w:t>
      </w:r>
      <w:r w:rsidR="00F939AB">
        <w:rPr>
          <w:sz w:val="28"/>
          <w:szCs w:val="28"/>
          <w:lang w:eastAsia="ru-RU"/>
        </w:rPr>
        <w:t>5</w:t>
      </w:r>
      <w:r w:rsidRPr="00902ED6">
        <w:rPr>
          <w:sz w:val="28"/>
          <w:szCs w:val="28"/>
          <w:lang w:eastAsia="ru-RU"/>
        </w:rPr>
        <w:t xml:space="preserve"> год) объем нового жилищного строительства в целом по </w:t>
      </w:r>
      <w:r w:rsidR="00DD3A18" w:rsidRPr="00902ED6">
        <w:rPr>
          <w:sz w:val="28"/>
          <w:szCs w:val="28"/>
          <w:lang w:eastAsia="ru-RU"/>
        </w:rPr>
        <w:t>Мир</w:t>
      </w:r>
      <w:r w:rsidRPr="00902ED6">
        <w:rPr>
          <w:sz w:val="28"/>
          <w:szCs w:val="28"/>
          <w:lang w:eastAsia="ru-RU"/>
        </w:rPr>
        <w:t xml:space="preserve">скому сельскому поселению составит </w:t>
      </w:r>
      <w:r w:rsidR="00DD3A18" w:rsidRPr="00902ED6">
        <w:rPr>
          <w:sz w:val="28"/>
          <w:szCs w:val="28"/>
          <w:lang w:eastAsia="ru-RU"/>
        </w:rPr>
        <w:t>17,36</w:t>
      </w:r>
      <w:r w:rsidRPr="00902ED6">
        <w:rPr>
          <w:sz w:val="28"/>
          <w:szCs w:val="28"/>
          <w:lang w:eastAsia="ru-RU"/>
        </w:rPr>
        <w:t xml:space="preserve"> тыс. м</w:t>
      </w:r>
      <w:r w:rsidRPr="00902ED6">
        <w:rPr>
          <w:sz w:val="28"/>
          <w:szCs w:val="28"/>
          <w:vertAlign w:val="superscript"/>
          <w:lang w:eastAsia="ru-RU"/>
        </w:rPr>
        <w:t>2</w:t>
      </w:r>
      <w:r w:rsidRPr="00902ED6">
        <w:rPr>
          <w:sz w:val="28"/>
          <w:szCs w:val="28"/>
          <w:lang w:eastAsia="ru-RU"/>
        </w:rPr>
        <w:t xml:space="preserve"> общей площади. В сельском поселении планируются к строительству только индивидуальные жилые дома.</w:t>
      </w:r>
    </w:p>
    <w:p w14:paraId="1F534684" w14:textId="22A5B7B1" w:rsidR="00110ADF" w:rsidRPr="00902ED6" w:rsidRDefault="00110ADF" w:rsidP="00C8685F">
      <w:pPr>
        <w:spacing w:line="276" w:lineRule="auto"/>
        <w:ind w:firstLine="709"/>
        <w:rPr>
          <w:sz w:val="28"/>
          <w:szCs w:val="28"/>
          <w:lang w:eastAsia="ru-RU"/>
        </w:rPr>
      </w:pPr>
      <w:r w:rsidRPr="00902ED6">
        <w:rPr>
          <w:sz w:val="28"/>
          <w:szCs w:val="28"/>
          <w:lang w:eastAsia="ru-RU"/>
        </w:rPr>
        <w:t xml:space="preserve">Территория, необходимая для размещения всего объема нового жилищного строительства составит </w:t>
      </w:r>
      <w:r w:rsidR="007532A9" w:rsidRPr="00902ED6">
        <w:rPr>
          <w:sz w:val="28"/>
          <w:szCs w:val="28"/>
          <w:lang w:eastAsia="ru-RU"/>
        </w:rPr>
        <w:t>19,29</w:t>
      </w:r>
      <w:r w:rsidRPr="00902ED6">
        <w:rPr>
          <w:sz w:val="28"/>
          <w:szCs w:val="28"/>
          <w:lang w:eastAsia="ru-RU"/>
        </w:rPr>
        <w:t xml:space="preserve"> га (исходя из среднего размера выделяемого земельного участка 10-12 соток, среднего размера индивидуального жилого дома – 100 м</w:t>
      </w:r>
      <w:r w:rsidRPr="00902ED6">
        <w:rPr>
          <w:sz w:val="28"/>
          <w:szCs w:val="28"/>
          <w:vertAlign w:val="superscript"/>
          <w:lang w:eastAsia="ru-RU"/>
        </w:rPr>
        <w:t>2</w:t>
      </w:r>
      <w:r w:rsidRPr="00902ED6">
        <w:rPr>
          <w:sz w:val="28"/>
          <w:szCs w:val="28"/>
          <w:lang w:eastAsia="ru-RU"/>
        </w:rPr>
        <w:t xml:space="preserve"> общей площади, плотности жилищного фонда 900 м</w:t>
      </w:r>
      <w:r w:rsidRPr="00902ED6">
        <w:rPr>
          <w:sz w:val="28"/>
          <w:szCs w:val="28"/>
          <w:vertAlign w:val="superscript"/>
          <w:lang w:eastAsia="ru-RU"/>
        </w:rPr>
        <w:t>2</w:t>
      </w:r>
      <w:r w:rsidR="00DD3A18" w:rsidRPr="00902ED6">
        <w:rPr>
          <w:sz w:val="28"/>
          <w:szCs w:val="28"/>
          <w:lang w:eastAsia="ru-RU"/>
        </w:rPr>
        <w:t>/г</w:t>
      </w:r>
      <w:r w:rsidRPr="00902ED6">
        <w:rPr>
          <w:sz w:val="28"/>
          <w:szCs w:val="28"/>
          <w:lang w:eastAsia="ru-RU"/>
        </w:rPr>
        <w:t xml:space="preserve">а). </w:t>
      </w:r>
    </w:p>
    <w:p w14:paraId="58C4FCE9" w14:textId="1FD893B1" w:rsidR="00110ADF" w:rsidRPr="00902ED6" w:rsidRDefault="00110ADF" w:rsidP="00C8685F">
      <w:pPr>
        <w:spacing w:line="276" w:lineRule="auto"/>
        <w:ind w:firstLine="709"/>
        <w:rPr>
          <w:sz w:val="28"/>
          <w:szCs w:val="28"/>
          <w:lang w:eastAsia="ru-RU"/>
        </w:rPr>
      </w:pPr>
      <w:r w:rsidRPr="00902ED6">
        <w:rPr>
          <w:sz w:val="28"/>
          <w:szCs w:val="28"/>
          <w:lang w:eastAsia="ru-RU"/>
        </w:rPr>
        <w:t>К концу расчетного срока жилищный фо</w:t>
      </w:r>
      <w:r w:rsidR="00DD3A18" w:rsidRPr="00902ED6">
        <w:rPr>
          <w:sz w:val="28"/>
          <w:szCs w:val="28"/>
          <w:lang w:eastAsia="ru-RU"/>
        </w:rPr>
        <w:t xml:space="preserve">нд муниципального образования </w:t>
      </w:r>
      <w:r w:rsidRPr="00902ED6">
        <w:rPr>
          <w:sz w:val="28"/>
          <w:szCs w:val="28"/>
          <w:lang w:eastAsia="ru-RU"/>
        </w:rPr>
        <w:t>вырастет до 11</w:t>
      </w:r>
      <w:r w:rsidR="00DD3A18" w:rsidRPr="00902ED6">
        <w:rPr>
          <w:sz w:val="28"/>
          <w:szCs w:val="28"/>
          <w:lang w:eastAsia="ru-RU"/>
        </w:rPr>
        <w:t xml:space="preserve">0,56 </w:t>
      </w:r>
      <w:r w:rsidRPr="00902ED6">
        <w:rPr>
          <w:sz w:val="28"/>
          <w:szCs w:val="28"/>
          <w:lang w:eastAsia="ru-RU"/>
        </w:rPr>
        <w:t>тыс. м</w:t>
      </w:r>
      <w:r w:rsidRPr="00902ED6">
        <w:rPr>
          <w:sz w:val="28"/>
          <w:szCs w:val="28"/>
          <w:vertAlign w:val="superscript"/>
          <w:lang w:eastAsia="ru-RU"/>
        </w:rPr>
        <w:t>2</w:t>
      </w:r>
      <w:r w:rsidRPr="00902ED6">
        <w:rPr>
          <w:sz w:val="28"/>
          <w:szCs w:val="28"/>
          <w:lang w:eastAsia="ru-RU"/>
        </w:rPr>
        <w:t xml:space="preserve">. </w:t>
      </w:r>
    </w:p>
    <w:p w14:paraId="18275103" w14:textId="48C96CFC" w:rsidR="00110ADF" w:rsidRPr="00902ED6" w:rsidRDefault="00110ADF" w:rsidP="00C8685F">
      <w:pPr>
        <w:spacing w:line="240" w:lineRule="auto"/>
        <w:ind w:firstLine="709"/>
        <w:jc w:val="right"/>
        <w:rPr>
          <w:sz w:val="28"/>
          <w:szCs w:val="28"/>
          <w:lang w:eastAsia="ru-RU"/>
        </w:rPr>
      </w:pPr>
      <w:r w:rsidRPr="00902ED6">
        <w:rPr>
          <w:sz w:val="28"/>
          <w:szCs w:val="28"/>
          <w:lang w:eastAsia="ru-RU"/>
        </w:rPr>
        <w:t>Таблица</w:t>
      </w:r>
      <w:r w:rsidR="007E665E" w:rsidRPr="00902ED6">
        <w:rPr>
          <w:sz w:val="28"/>
          <w:szCs w:val="28"/>
          <w:lang w:eastAsia="ru-RU"/>
        </w:rPr>
        <w:t xml:space="preserve"> 2.5.</w:t>
      </w:r>
      <w:r w:rsidR="008B5453" w:rsidRPr="00902ED6">
        <w:rPr>
          <w:sz w:val="28"/>
          <w:szCs w:val="28"/>
          <w:lang w:eastAsia="ru-RU"/>
        </w:rPr>
        <w:t>1</w:t>
      </w:r>
    </w:p>
    <w:p w14:paraId="375B95D0" w14:textId="77777777" w:rsidR="00110ADF" w:rsidRPr="00902ED6" w:rsidRDefault="00110ADF" w:rsidP="00C8685F">
      <w:pPr>
        <w:spacing w:line="240" w:lineRule="auto"/>
        <w:ind w:firstLine="709"/>
        <w:jc w:val="center"/>
        <w:rPr>
          <w:sz w:val="28"/>
          <w:szCs w:val="28"/>
          <w:lang w:eastAsia="ru-RU"/>
        </w:rPr>
      </w:pPr>
      <w:r w:rsidRPr="00902ED6">
        <w:rPr>
          <w:sz w:val="28"/>
          <w:szCs w:val="28"/>
          <w:lang w:eastAsia="ru-RU"/>
        </w:rPr>
        <w:t>Расчет территорий, необходимых для размещения нового жилищного строительства в течение первой очереди и расчетного срока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1"/>
        <w:gridCol w:w="3933"/>
        <w:gridCol w:w="1426"/>
        <w:gridCol w:w="1390"/>
        <w:gridCol w:w="1390"/>
        <w:gridCol w:w="1351"/>
      </w:tblGrid>
      <w:tr w:rsidR="00C8685F" w:rsidRPr="00902ED6" w14:paraId="74534B11" w14:textId="77777777" w:rsidTr="00095A61">
        <w:trPr>
          <w:cantSplit/>
          <w:trHeight w:val="20"/>
          <w:tblHeader/>
        </w:trPr>
        <w:tc>
          <w:tcPr>
            <w:tcW w:w="447" w:type="pct"/>
            <w:shd w:val="clear" w:color="auto" w:fill="auto"/>
            <w:vAlign w:val="center"/>
            <w:hideMark/>
          </w:tcPr>
          <w:p w14:paraId="4F8F2F78" w14:textId="77777777" w:rsidR="00110ADF" w:rsidRPr="00902ED6" w:rsidRDefault="00110ADF" w:rsidP="00C8685F">
            <w:pPr>
              <w:spacing w:line="240" w:lineRule="auto"/>
              <w:jc w:val="center"/>
              <w:rPr>
                <w:rFonts w:eastAsia="Times New Roman"/>
                <w:b/>
                <w:szCs w:val="24"/>
                <w:lang w:eastAsia="ru-RU"/>
              </w:rPr>
            </w:pPr>
            <w:r w:rsidRPr="00902ED6">
              <w:rPr>
                <w:rFonts w:eastAsia="Times New Roman"/>
                <w:b/>
                <w:szCs w:val="24"/>
                <w:lang w:eastAsia="ru-RU"/>
              </w:rPr>
              <w:t>№ п/п</w:t>
            </w:r>
          </w:p>
        </w:tc>
        <w:tc>
          <w:tcPr>
            <w:tcW w:w="1887" w:type="pct"/>
            <w:shd w:val="clear" w:color="auto" w:fill="auto"/>
            <w:vAlign w:val="center"/>
            <w:hideMark/>
          </w:tcPr>
          <w:p w14:paraId="431CDF71" w14:textId="77777777" w:rsidR="00110ADF" w:rsidRPr="00902ED6" w:rsidRDefault="00110ADF" w:rsidP="00C8685F">
            <w:pPr>
              <w:spacing w:line="240" w:lineRule="auto"/>
              <w:jc w:val="center"/>
              <w:rPr>
                <w:rFonts w:eastAsia="Times New Roman"/>
                <w:b/>
                <w:szCs w:val="24"/>
                <w:lang w:eastAsia="ru-RU"/>
              </w:rPr>
            </w:pPr>
            <w:r w:rsidRPr="00902ED6">
              <w:rPr>
                <w:rFonts w:eastAsia="Times New Roman"/>
                <w:b/>
                <w:szCs w:val="24"/>
                <w:lang w:eastAsia="ru-RU"/>
              </w:rPr>
              <w:t>Наименование показателей</w:t>
            </w:r>
          </w:p>
        </w:tc>
        <w:tc>
          <w:tcPr>
            <w:tcW w:w="684" w:type="pct"/>
            <w:shd w:val="clear" w:color="auto" w:fill="auto"/>
            <w:vAlign w:val="center"/>
            <w:hideMark/>
          </w:tcPr>
          <w:p w14:paraId="45B4CB84" w14:textId="77777777" w:rsidR="00110ADF" w:rsidRPr="00902ED6" w:rsidRDefault="00110ADF" w:rsidP="00C8685F">
            <w:pPr>
              <w:spacing w:line="240" w:lineRule="auto"/>
              <w:jc w:val="center"/>
              <w:rPr>
                <w:rFonts w:eastAsia="Times New Roman"/>
                <w:b/>
                <w:szCs w:val="24"/>
                <w:lang w:eastAsia="ru-RU"/>
              </w:rPr>
            </w:pPr>
            <w:r w:rsidRPr="00902ED6">
              <w:rPr>
                <w:rFonts w:eastAsia="Times New Roman"/>
                <w:b/>
                <w:szCs w:val="24"/>
                <w:lang w:eastAsia="ru-RU"/>
              </w:rPr>
              <w:t>Единицы измерения</w:t>
            </w:r>
          </w:p>
        </w:tc>
        <w:tc>
          <w:tcPr>
            <w:tcW w:w="667" w:type="pct"/>
            <w:shd w:val="clear" w:color="auto" w:fill="auto"/>
            <w:vAlign w:val="center"/>
            <w:hideMark/>
          </w:tcPr>
          <w:p w14:paraId="43F05C26" w14:textId="77777777" w:rsidR="00110ADF" w:rsidRPr="00902ED6" w:rsidRDefault="00110ADF" w:rsidP="00C8685F">
            <w:pPr>
              <w:spacing w:line="240" w:lineRule="auto"/>
              <w:jc w:val="center"/>
              <w:rPr>
                <w:rFonts w:eastAsia="Times New Roman"/>
                <w:b/>
                <w:szCs w:val="24"/>
                <w:lang w:eastAsia="ru-RU"/>
              </w:rPr>
            </w:pPr>
            <w:r w:rsidRPr="00902ED6">
              <w:rPr>
                <w:rFonts w:eastAsia="Times New Roman"/>
                <w:b/>
                <w:szCs w:val="24"/>
                <w:lang w:eastAsia="ru-RU"/>
              </w:rPr>
              <w:t>Современное состояние</w:t>
            </w:r>
          </w:p>
        </w:tc>
        <w:tc>
          <w:tcPr>
            <w:tcW w:w="667" w:type="pct"/>
            <w:shd w:val="clear" w:color="auto" w:fill="auto"/>
            <w:vAlign w:val="center"/>
            <w:hideMark/>
          </w:tcPr>
          <w:p w14:paraId="770BE56F" w14:textId="10474C2B" w:rsidR="00110ADF" w:rsidRPr="00902ED6" w:rsidRDefault="00110ADF" w:rsidP="00C8685F">
            <w:pPr>
              <w:spacing w:line="240" w:lineRule="auto"/>
              <w:jc w:val="center"/>
              <w:rPr>
                <w:rFonts w:eastAsia="Times New Roman"/>
                <w:b/>
                <w:szCs w:val="24"/>
                <w:lang w:eastAsia="ru-RU"/>
              </w:rPr>
            </w:pPr>
            <w:r w:rsidRPr="00902ED6">
              <w:rPr>
                <w:rFonts w:eastAsia="Times New Roman"/>
                <w:b/>
                <w:szCs w:val="24"/>
                <w:lang w:eastAsia="ru-RU"/>
              </w:rPr>
              <w:t>Первая очередь (203</w:t>
            </w:r>
            <w:r w:rsidR="00F939AB">
              <w:rPr>
                <w:rFonts w:eastAsia="Times New Roman"/>
                <w:b/>
                <w:szCs w:val="24"/>
                <w:lang w:eastAsia="ru-RU"/>
              </w:rPr>
              <w:t>5</w:t>
            </w:r>
            <w:r w:rsidRPr="00902ED6">
              <w:rPr>
                <w:rFonts w:eastAsia="Times New Roman"/>
                <w:b/>
                <w:szCs w:val="24"/>
                <w:lang w:eastAsia="ru-RU"/>
              </w:rPr>
              <w:t xml:space="preserve"> год)</w:t>
            </w:r>
          </w:p>
        </w:tc>
        <w:tc>
          <w:tcPr>
            <w:tcW w:w="648" w:type="pct"/>
            <w:shd w:val="clear" w:color="auto" w:fill="auto"/>
            <w:vAlign w:val="center"/>
            <w:hideMark/>
          </w:tcPr>
          <w:p w14:paraId="1E6DC60B" w14:textId="69A7B616" w:rsidR="00110ADF" w:rsidRPr="00902ED6" w:rsidRDefault="00110ADF" w:rsidP="00C8685F">
            <w:pPr>
              <w:spacing w:line="240" w:lineRule="auto"/>
              <w:jc w:val="center"/>
              <w:rPr>
                <w:rFonts w:eastAsia="Times New Roman"/>
                <w:b/>
                <w:szCs w:val="24"/>
                <w:lang w:eastAsia="ru-RU"/>
              </w:rPr>
            </w:pPr>
            <w:r w:rsidRPr="00902ED6">
              <w:rPr>
                <w:rFonts w:eastAsia="Times New Roman"/>
                <w:b/>
                <w:szCs w:val="24"/>
                <w:lang w:eastAsia="ru-RU"/>
              </w:rPr>
              <w:t>Расчетный срок (204</w:t>
            </w:r>
            <w:r w:rsidR="00F939AB">
              <w:rPr>
                <w:rFonts w:eastAsia="Times New Roman"/>
                <w:b/>
                <w:szCs w:val="24"/>
                <w:lang w:eastAsia="ru-RU"/>
              </w:rPr>
              <w:t>5</w:t>
            </w:r>
            <w:r w:rsidRPr="00902ED6">
              <w:rPr>
                <w:rFonts w:eastAsia="Times New Roman"/>
                <w:b/>
                <w:szCs w:val="24"/>
                <w:lang w:eastAsia="ru-RU"/>
              </w:rPr>
              <w:t> год)</w:t>
            </w:r>
          </w:p>
        </w:tc>
      </w:tr>
      <w:tr w:rsidR="00C8685F" w:rsidRPr="00902ED6" w14:paraId="59105374" w14:textId="77777777" w:rsidTr="00095A61">
        <w:trPr>
          <w:cantSplit/>
          <w:trHeight w:val="20"/>
        </w:trPr>
        <w:tc>
          <w:tcPr>
            <w:tcW w:w="447" w:type="pct"/>
            <w:shd w:val="clear" w:color="auto" w:fill="auto"/>
            <w:vAlign w:val="center"/>
            <w:hideMark/>
          </w:tcPr>
          <w:p w14:paraId="3A73B86C"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1</w:t>
            </w:r>
          </w:p>
        </w:tc>
        <w:tc>
          <w:tcPr>
            <w:tcW w:w="1887" w:type="pct"/>
            <w:shd w:val="clear" w:color="auto" w:fill="auto"/>
            <w:vAlign w:val="center"/>
            <w:hideMark/>
          </w:tcPr>
          <w:p w14:paraId="0476DAC9" w14:textId="77777777" w:rsidR="00110ADF" w:rsidRPr="00902ED6" w:rsidRDefault="00110ADF" w:rsidP="00C8685F">
            <w:pPr>
              <w:spacing w:line="240" w:lineRule="auto"/>
              <w:jc w:val="left"/>
              <w:rPr>
                <w:rFonts w:eastAsia="Times New Roman"/>
                <w:szCs w:val="24"/>
                <w:lang w:eastAsia="ru-RU"/>
              </w:rPr>
            </w:pPr>
            <w:r w:rsidRPr="00902ED6">
              <w:rPr>
                <w:rFonts w:eastAsia="Times New Roman"/>
                <w:szCs w:val="24"/>
                <w:lang w:eastAsia="ru-RU"/>
              </w:rPr>
              <w:t>Численность постоянного населения</w:t>
            </w:r>
          </w:p>
        </w:tc>
        <w:tc>
          <w:tcPr>
            <w:tcW w:w="684" w:type="pct"/>
            <w:shd w:val="clear" w:color="auto" w:fill="auto"/>
            <w:vAlign w:val="center"/>
            <w:hideMark/>
          </w:tcPr>
          <w:p w14:paraId="5EB3F270"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тыс. чел.</w:t>
            </w:r>
          </w:p>
        </w:tc>
        <w:tc>
          <w:tcPr>
            <w:tcW w:w="667" w:type="pct"/>
            <w:shd w:val="clear" w:color="auto" w:fill="auto"/>
            <w:vAlign w:val="center"/>
            <w:hideMark/>
          </w:tcPr>
          <w:p w14:paraId="38688CFA" w14:textId="4950B142" w:rsidR="00110ADF" w:rsidRPr="00902ED6" w:rsidRDefault="00DD3A18" w:rsidP="00C8685F">
            <w:pPr>
              <w:spacing w:line="240" w:lineRule="auto"/>
              <w:jc w:val="center"/>
              <w:rPr>
                <w:rFonts w:eastAsia="Times New Roman"/>
                <w:szCs w:val="24"/>
                <w:lang w:eastAsia="ru-RU"/>
              </w:rPr>
            </w:pPr>
            <w:r w:rsidRPr="00902ED6">
              <w:rPr>
                <w:rFonts w:eastAsia="Times New Roman"/>
                <w:szCs w:val="24"/>
                <w:lang w:eastAsia="ru-RU"/>
              </w:rPr>
              <w:t>4,531</w:t>
            </w:r>
          </w:p>
        </w:tc>
        <w:tc>
          <w:tcPr>
            <w:tcW w:w="667" w:type="pct"/>
            <w:shd w:val="clear" w:color="auto" w:fill="auto"/>
            <w:vAlign w:val="center"/>
            <w:hideMark/>
          </w:tcPr>
          <w:p w14:paraId="1DF527F1" w14:textId="2E78C7BB" w:rsidR="00110ADF" w:rsidRPr="00902ED6" w:rsidRDefault="00110ADF" w:rsidP="00DD3A18">
            <w:pPr>
              <w:spacing w:line="240" w:lineRule="auto"/>
              <w:jc w:val="center"/>
              <w:rPr>
                <w:rFonts w:eastAsia="Times New Roman"/>
                <w:szCs w:val="24"/>
                <w:lang w:eastAsia="ru-RU"/>
              </w:rPr>
            </w:pPr>
            <w:r w:rsidRPr="00902ED6">
              <w:rPr>
                <w:rFonts w:eastAsia="Times New Roman"/>
                <w:szCs w:val="24"/>
                <w:lang w:eastAsia="ru-RU"/>
              </w:rPr>
              <w:t>4,</w:t>
            </w:r>
            <w:r w:rsidR="00DD3A18" w:rsidRPr="00902ED6">
              <w:rPr>
                <w:rFonts w:eastAsia="Times New Roman"/>
                <w:szCs w:val="24"/>
                <w:lang w:eastAsia="ru-RU"/>
              </w:rPr>
              <w:t>667</w:t>
            </w:r>
          </w:p>
        </w:tc>
        <w:tc>
          <w:tcPr>
            <w:tcW w:w="648" w:type="pct"/>
            <w:shd w:val="clear" w:color="auto" w:fill="auto"/>
            <w:vAlign w:val="center"/>
            <w:hideMark/>
          </w:tcPr>
          <w:p w14:paraId="610A0936" w14:textId="10EB0CC1" w:rsidR="00110ADF" w:rsidRPr="00902ED6" w:rsidRDefault="00DD3A18" w:rsidP="00C8685F">
            <w:pPr>
              <w:spacing w:line="240" w:lineRule="auto"/>
              <w:jc w:val="center"/>
              <w:rPr>
                <w:rFonts w:eastAsia="Times New Roman"/>
                <w:szCs w:val="24"/>
                <w:lang w:eastAsia="ru-RU"/>
              </w:rPr>
            </w:pPr>
            <w:r w:rsidRPr="00902ED6">
              <w:rPr>
                <w:rFonts w:eastAsia="Times New Roman"/>
                <w:szCs w:val="24"/>
                <w:lang w:eastAsia="ru-RU"/>
              </w:rPr>
              <w:t>4,807</w:t>
            </w:r>
          </w:p>
        </w:tc>
      </w:tr>
      <w:tr w:rsidR="00C8685F" w:rsidRPr="00902ED6" w14:paraId="1945293F" w14:textId="77777777" w:rsidTr="00095A61">
        <w:trPr>
          <w:cantSplit/>
          <w:trHeight w:val="20"/>
        </w:trPr>
        <w:tc>
          <w:tcPr>
            <w:tcW w:w="447" w:type="pct"/>
            <w:shd w:val="clear" w:color="auto" w:fill="auto"/>
            <w:vAlign w:val="center"/>
            <w:hideMark/>
          </w:tcPr>
          <w:p w14:paraId="625E6620"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2</w:t>
            </w:r>
          </w:p>
        </w:tc>
        <w:tc>
          <w:tcPr>
            <w:tcW w:w="1887" w:type="pct"/>
            <w:shd w:val="clear" w:color="auto" w:fill="auto"/>
            <w:vAlign w:val="center"/>
            <w:hideMark/>
          </w:tcPr>
          <w:p w14:paraId="5A80C36C" w14:textId="77777777" w:rsidR="00110ADF" w:rsidRPr="00902ED6" w:rsidRDefault="00110ADF" w:rsidP="00C8685F">
            <w:pPr>
              <w:spacing w:line="240" w:lineRule="auto"/>
              <w:jc w:val="left"/>
              <w:rPr>
                <w:rFonts w:eastAsia="Times New Roman"/>
                <w:szCs w:val="24"/>
                <w:lang w:eastAsia="ru-RU"/>
              </w:rPr>
            </w:pPr>
            <w:r w:rsidRPr="00902ED6">
              <w:rPr>
                <w:rFonts w:eastAsia="Times New Roman"/>
                <w:szCs w:val="24"/>
                <w:lang w:eastAsia="ru-RU"/>
              </w:rPr>
              <w:t>Средняя жилищная обеспеченность</w:t>
            </w:r>
          </w:p>
        </w:tc>
        <w:tc>
          <w:tcPr>
            <w:tcW w:w="684" w:type="pct"/>
            <w:shd w:val="clear" w:color="auto" w:fill="auto"/>
            <w:vAlign w:val="center"/>
            <w:hideMark/>
          </w:tcPr>
          <w:p w14:paraId="18D5F25C"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м²/чел.</w:t>
            </w:r>
          </w:p>
        </w:tc>
        <w:tc>
          <w:tcPr>
            <w:tcW w:w="667" w:type="pct"/>
            <w:shd w:val="clear" w:color="auto" w:fill="auto"/>
            <w:vAlign w:val="center"/>
            <w:hideMark/>
          </w:tcPr>
          <w:p w14:paraId="62BF6B04" w14:textId="18586F98" w:rsidR="00110ADF" w:rsidRPr="00902ED6" w:rsidRDefault="00110ADF" w:rsidP="00DD3A18">
            <w:pPr>
              <w:spacing w:line="240" w:lineRule="auto"/>
              <w:jc w:val="center"/>
              <w:rPr>
                <w:rFonts w:eastAsia="Times New Roman"/>
                <w:szCs w:val="24"/>
                <w:lang w:eastAsia="ru-RU"/>
              </w:rPr>
            </w:pPr>
            <w:r w:rsidRPr="00902ED6">
              <w:rPr>
                <w:rFonts w:eastAsia="Times New Roman"/>
                <w:szCs w:val="24"/>
                <w:lang w:eastAsia="ru-RU"/>
              </w:rPr>
              <w:t>2</w:t>
            </w:r>
            <w:r w:rsidR="00DD3A18" w:rsidRPr="00902ED6">
              <w:rPr>
                <w:rFonts w:eastAsia="Times New Roman"/>
                <w:szCs w:val="24"/>
                <w:lang w:eastAsia="ru-RU"/>
              </w:rPr>
              <w:t>0</w:t>
            </w:r>
            <w:r w:rsidRPr="00902ED6">
              <w:rPr>
                <w:rFonts w:eastAsia="Times New Roman"/>
                <w:szCs w:val="24"/>
                <w:lang w:eastAsia="ru-RU"/>
              </w:rPr>
              <w:t>,6</w:t>
            </w:r>
          </w:p>
        </w:tc>
        <w:tc>
          <w:tcPr>
            <w:tcW w:w="667" w:type="pct"/>
            <w:shd w:val="clear" w:color="auto" w:fill="auto"/>
            <w:vAlign w:val="center"/>
            <w:hideMark/>
          </w:tcPr>
          <w:p w14:paraId="6479701D" w14:textId="5C77C620" w:rsidR="00110ADF" w:rsidRPr="00902ED6" w:rsidRDefault="00DD3A18" w:rsidP="00C8685F">
            <w:pPr>
              <w:spacing w:line="240" w:lineRule="auto"/>
              <w:jc w:val="center"/>
              <w:rPr>
                <w:rFonts w:eastAsia="Times New Roman"/>
                <w:szCs w:val="24"/>
                <w:lang w:eastAsia="ru-RU"/>
              </w:rPr>
            </w:pPr>
            <w:r w:rsidRPr="00902ED6">
              <w:rPr>
                <w:rFonts w:eastAsia="Times New Roman"/>
                <w:szCs w:val="24"/>
                <w:lang w:eastAsia="ru-RU"/>
              </w:rPr>
              <w:t>22</w:t>
            </w:r>
          </w:p>
        </w:tc>
        <w:tc>
          <w:tcPr>
            <w:tcW w:w="648" w:type="pct"/>
            <w:shd w:val="clear" w:color="auto" w:fill="auto"/>
            <w:noWrap/>
            <w:vAlign w:val="center"/>
            <w:hideMark/>
          </w:tcPr>
          <w:p w14:paraId="21CEE573"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23</w:t>
            </w:r>
          </w:p>
        </w:tc>
      </w:tr>
      <w:tr w:rsidR="00C8685F" w:rsidRPr="00902ED6" w14:paraId="7DDE48AD" w14:textId="77777777" w:rsidTr="00095A61">
        <w:trPr>
          <w:cantSplit/>
          <w:trHeight w:val="20"/>
        </w:trPr>
        <w:tc>
          <w:tcPr>
            <w:tcW w:w="447" w:type="pct"/>
            <w:shd w:val="clear" w:color="auto" w:fill="auto"/>
            <w:vAlign w:val="center"/>
            <w:hideMark/>
          </w:tcPr>
          <w:p w14:paraId="0D4C1FC5"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3</w:t>
            </w:r>
          </w:p>
        </w:tc>
        <w:tc>
          <w:tcPr>
            <w:tcW w:w="1887" w:type="pct"/>
            <w:shd w:val="clear" w:color="auto" w:fill="auto"/>
            <w:vAlign w:val="center"/>
            <w:hideMark/>
          </w:tcPr>
          <w:p w14:paraId="3C6B7FCA" w14:textId="77777777" w:rsidR="00110ADF" w:rsidRPr="00902ED6" w:rsidRDefault="00110ADF" w:rsidP="00C8685F">
            <w:pPr>
              <w:spacing w:line="240" w:lineRule="auto"/>
              <w:jc w:val="left"/>
              <w:rPr>
                <w:rFonts w:eastAsia="Times New Roman"/>
                <w:szCs w:val="24"/>
                <w:lang w:eastAsia="ru-RU"/>
              </w:rPr>
            </w:pPr>
            <w:r w:rsidRPr="00902ED6">
              <w:rPr>
                <w:rFonts w:eastAsia="Times New Roman"/>
                <w:szCs w:val="24"/>
                <w:lang w:eastAsia="ru-RU"/>
              </w:rPr>
              <w:t>Существующий жилищный фонд</w:t>
            </w:r>
          </w:p>
        </w:tc>
        <w:tc>
          <w:tcPr>
            <w:tcW w:w="684" w:type="pct"/>
            <w:shd w:val="clear" w:color="auto" w:fill="auto"/>
            <w:vAlign w:val="center"/>
            <w:hideMark/>
          </w:tcPr>
          <w:p w14:paraId="03123D35"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тыс. м²</w:t>
            </w:r>
          </w:p>
        </w:tc>
        <w:tc>
          <w:tcPr>
            <w:tcW w:w="667" w:type="pct"/>
            <w:shd w:val="clear" w:color="auto" w:fill="auto"/>
            <w:vAlign w:val="center"/>
            <w:hideMark/>
          </w:tcPr>
          <w:p w14:paraId="6DC2BF0B" w14:textId="210615FD" w:rsidR="00110ADF" w:rsidRPr="00902ED6" w:rsidRDefault="00DD3A18" w:rsidP="00C8685F">
            <w:pPr>
              <w:spacing w:line="240" w:lineRule="auto"/>
              <w:jc w:val="center"/>
              <w:rPr>
                <w:rFonts w:eastAsia="Times New Roman"/>
                <w:szCs w:val="24"/>
                <w:lang w:eastAsia="ru-RU"/>
              </w:rPr>
            </w:pPr>
            <w:r w:rsidRPr="00902ED6">
              <w:rPr>
                <w:rFonts w:eastAsia="Times New Roman"/>
                <w:szCs w:val="24"/>
                <w:lang w:eastAsia="ru-RU"/>
              </w:rPr>
              <w:t>93,2</w:t>
            </w:r>
          </w:p>
        </w:tc>
        <w:tc>
          <w:tcPr>
            <w:tcW w:w="667" w:type="pct"/>
            <w:shd w:val="clear" w:color="auto" w:fill="auto"/>
            <w:vAlign w:val="center"/>
            <w:hideMark/>
          </w:tcPr>
          <w:p w14:paraId="6327E9F4"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w:t>
            </w:r>
          </w:p>
        </w:tc>
        <w:tc>
          <w:tcPr>
            <w:tcW w:w="648" w:type="pct"/>
            <w:shd w:val="clear" w:color="auto" w:fill="auto"/>
            <w:vAlign w:val="center"/>
            <w:hideMark/>
          </w:tcPr>
          <w:p w14:paraId="0D472836"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w:t>
            </w:r>
          </w:p>
        </w:tc>
      </w:tr>
      <w:tr w:rsidR="00C8685F" w:rsidRPr="00902ED6" w14:paraId="33B4C50C" w14:textId="77777777" w:rsidTr="00095A61">
        <w:trPr>
          <w:cantSplit/>
          <w:trHeight w:val="20"/>
        </w:trPr>
        <w:tc>
          <w:tcPr>
            <w:tcW w:w="447" w:type="pct"/>
            <w:shd w:val="clear" w:color="auto" w:fill="auto"/>
            <w:vAlign w:val="center"/>
            <w:hideMark/>
          </w:tcPr>
          <w:p w14:paraId="5397035E"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4</w:t>
            </w:r>
          </w:p>
        </w:tc>
        <w:tc>
          <w:tcPr>
            <w:tcW w:w="1887" w:type="pct"/>
            <w:shd w:val="clear" w:color="auto" w:fill="auto"/>
            <w:vAlign w:val="center"/>
            <w:hideMark/>
          </w:tcPr>
          <w:p w14:paraId="636903FD" w14:textId="77777777" w:rsidR="00110ADF" w:rsidRPr="00902ED6" w:rsidRDefault="00110ADF" w:rsidP="00C8685F">
            <w:pPr>
              <w:spacing w:line="240" w:lineRule="auto"/>
              <w:jc w:val="left"/>
              <w:rPr>
                <w:rFonts w:eastAsia="Times New Roman"/>
                <w:szCs w:val="24"/>
                <w:lang w:eastAsia="ru-RU"/>
              </w:rPr>
            </w:pPr>
            <w:r w:rsidRPr="00902ED6">
              <w:rPr>
                <w:rFonts w:eastAsia="Times New Roman"/>
                <w:szCs w:val="24"/>
                <w:lang w:eastAsia="ru-RU"/>
              </w:rPr>
              <w:t>Требуемый жилищный фонд</w:t>
            </w:r>
          </w:p>
        </w:tc>
        <w:tc>
          <w:tcPr>
            <w:tcW w:w="684" w:type="pct"/>
            <w:shd w:val="clear" w:color="auto" w:fill="auto"/>
            <w:vAlign w:val="center"/>
            <w:hideMark/>
          </w:tcPr>
          <w:p w14:paraId="4ECAEEC1"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тыс. м²</w:t>
            </w:r>
          </w:p>
        </w:tc>
        <w:tc>
          <w:tcPr>
            <w:tcW w:w="667" w:type="pct"/>
            <w:shd w:val="clear" w:color="auto" w:fill="auto"/>
            <w:vAlign w:val="center"/>
            <w:hideMark/>
          </w:tcPr>
          <w:p w14:paraId="5A3646E4"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w:t>
            </w:r>
          </w:p>
        </w:tc>
        <w:tc>
          <w:tcPr>
            <w:tcW w:w="667" w:type="pct"/>
            <w:shd w:val="clear" w:color="auto" w:fill="auto"/>
            <w:vAlign w:val="center"/>
            <w:hideMark/>
          </w:tcPr>
          <w:p w14:paraId="6F4A7E6E" w14:textId="5BED6B3C" w:rsidR="00110ADF" w:rsidRPr="00902ED6" w:rsidRDefault="00DD3A18" w:rsidP="00C8685F">
            <w:pPr>
              <w:spacing w:line="240" w:lineRule="auto"/>
              <w:jc w:val="center"/>
              <w:rPr>
                <w:rFonts w:eastAsia="Times New Roman"/>
                <w:szCs w:val="24"/>
                <w:lang w:eastAsia="ru-RU"/>
              </w:rPr>
            </w:pPr>
            <w:r w:rsidRPr="00902ED6">
              <w:rPr>
                <w:rFonts w:eastAsia="Times New Roman"/>
                <w:szCs w:val="24"/>
                <w:lang w:eastAsia="ru-RU"/>
              </w:rPr>
              <w:t>102,67</w:t>
            </w:r>
          </w:p>
        </w:tc>
        <w:tc>
          <w:tcPr>
            <w:tcW w:w="648" w:type="pct"/>
            <w:shd w:val="clear" w:color="auto" w:fill="auto"/>
            <w:vAlign w:val="center"/>
            <w:hideMark/>
          </w:tcPr>
          <w:p w14:paraId="17E1277E" w14:textId="7D6ADBDF" w:rsidR="00110ADF" w:rsidRPr="00902ED6" w:rsidRDefault="00110ADF" w:rsidP="00DD3A18">
            <w:pPr>
              <w:spacing w:line="240" w:lineRule="auto"/>
              <w:jc w:val="center"/>
              <w:rPr>
                <w:rFonts w:eastAsia="Times New Roman"/>
                <w:szCs w:val="24"/>
                <w:lang w:eastAsia="ru-RU"/>
              </w:rPr>
            </w:pPr>
            <w:r w:rsidRPr="00902ED6">
              <w:rPr>
                <w:rFonts w:eastAsia="Times New Roman"/>
                <w:szCs w:val="24"/>
                <w:lang w:eastAsia="ru-RU"/>
              </w:rPr>
              <w:t>11</w:t>
            </w:r>
            <w:r w:rsidR="00DD3A18" w:rsidRPr="00902ED6">
              <w:rPr>
                <w:rFonts w:eastAsia="Times New Roman"/>
                <w:szCs w:val="24"/>
                <w:lang w:eastAsia="ru-RU"/>
              </w:rPr>
              <w:t>0,56</w:t>
            </w:r>
          </w:p>
        </w:tc>
      </w:tr>
      <w:tr w:rsidR="00C8685F" w:rsidRPr="00902ED6" w14:paraId="717564DE" w14:textId="77777777" w:rsidTr="00095A61">
        <w:trPr>
          <w:cantSplit/>
          <w:trHeight w:val="20"/>
        </w:trPr>
        <w:tc>
          <w:tcPr>
            <w:tcW w:w="447" w:type="pct"/>
            <w:vMerge w:val="restart"/>
            <w:shd w:val="clear" w:color="auto" w:fill="auto"/>
            <w:vAlign w:val="center"/>
            <w:hideMark/>
          </w:tcPr>
          <w:p w14:paraId="6EFE11BC" w14:textId="7959AB72" w:rsidR="00110ADF" w:rsidRPr="00902ED6" w:rsidRDefault="00DD3A18" w:rsidP="00C8685F">
            <w:pPr>
              <w:spacing w:line="240" w:lineRule="auto"/>
              <w:jc w:val="center"/>
              <w:rPr>
                <w:rFonts w:eastAsia="Times New Roman"/>
                <w:szCs w:val="24"/>
                <w:lang w:eastAsia="ru-RU"/>
              </w:rPr>
            </w:pPr>
            <w:r w:rsidRPr="00902ED6">
              <w:rPr>
                <w:rFonts w:eastAsia="Times New Roman"/>
                <w:szCs w:val="24"/>
                <w:lang w:eastAsia="ru-RU"/>
              </w:rPr>
              <w:t>5</w:t>
            </w:r>
          </w:p>
        </w:tc>
        <w:tc>
          <w:tcPr>
            <w:tcW w:w="1887" w:type="pct"/>
            <w:shd w:val="clear" w:color="auto" w:fill="auto"/>
            <w:vAlign w:val="center"/>
            <w:hideMark/>
          </w:tcPr>
          <w:p w14:paraId="23FB4BB7" w14:textId="77777777" w:rsidR="00110ADF" w:rsidRPr="00902ED6" w:rsidRDefault="00110ADF" w:rsidP="00C8685F">
            <w:pPr>
              <w:spacing w:line="240" w:lineRule="auto"/>
              <w:jc w:val="left"/>
              <w:rPr>
                <w:rFonts w:eastAsia="Times New Roman"/>
                <w:szCs w:val="24"/>
                <w:lang w:eastAsia="ru-RU"/>
              </w:rPr>
            </w:pPr>
            <w:r w:rsidRPr="00902ED6">
              <w:rPr>
                <w:rFonts w:eastAsia="Times New Roman"/>
                <w:szCs w:val="24"/>
                <w:lang w:eastAsia="ru-RU"/>
              </w:rPr>
              <w:t>Объем нового жилищного строительства, в том числе:</w:t>
            </w:r>
          </w:p>
        </w:tc>
        <w:tc>
          <w:tcPr>
            <w:tcW w:w="684" w:type="pct"/>
            <w:vMerge w:val="restart"/>
            <w:shd w:val="clear" w:color="auto" w:fill="auto"/>
            <w:vAlign w:val="center"/>
            <w:hideMark/>
          </w:tcPr>
          <w:p w14:paraId="7A946D0A"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тыс. м²</w:t>
            </w:r>
          </w:p>
        </w:tc>
        <w:tc>
          <w:tcPr>
            <w:tcW w:w="667" w:type="pct"/>
            <w:shd w:val="clear" w:color="auto" w:fill="auto"/>
            <w:vAlign w:val="center"/>
            <w:hideMark/>
          </w:tcPr>
          <w:p w14:paraId="2B28165D"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w:t>
            </w:r>
          </w:p>
        </w:tc>
        <w:tc>
          <w:tcPr>
            <w:tcW w:w="667" w:type="pct"/>
            <w:shd w:val="clear" w:color="auto" w:fill="auto"/>
            <w:vAlign w:val="center"/>
            <w:hideMark/>
          </w:tcPr>
          <w:p w14:paraId="3BEEBFD5" w14:textId="06E728BE" w:rsidR="00110ADF" w:rsidRPr="00902ED6" w:rsidRDefault="00DD3A18" w:rsidP="00C8685F">
            <w:pPr>
              <w:spacing w:line="240" w:lineRule="auto"/>
              <w:jc w:val="center"/>
              <w:rPr>
                <w:rFonts w:eastAsia="Times New Roman"/>
                <w:szCs w:val="24"/>
                <w:lang w:eastAsia="ru-RU"/>
              </w:rPr>
            </w:pPr>
            <w:r w:rsidRPr="00902ED6">
              <w:rPr>
                <w:rFonts w:eastAsia="Times New Roman"/>
                <w:szCs w:val="24"/>
                <w:lang w:eastAsia="ru-RU"/>
              </w:rPr>
              <w:t>9,47</w:t>
            </w:r>
          </w:p>
        </w:tc>
        <w:tc>
          <w:tcPr>
            <w:tcW w:w="648" w:type="pct"/>
            <w:shd w:val="clear" w:color="auto" w:fill="auto"/>
            <w:vAlign w:val="center"/>
            <w:hideMark/>
          </w:tcPr>
          <w:p w14:paraId="5142243F" w14:textId="7DB630AA" w:rsidR="00110ADF" w:rsidRPr="00902ED6" w:rsidRDefault="007532A9" w:rsidP="00C8685F">
            <w:pPr>
              <w:spacing w:line="240" w:lineRule="auto"/>
              <w:jc w:val="center"/>
              <w:rPr>
                <w:rFonts w:eastAsia="Times New Roman"/>
                <w:szCs w:val="24"/>
                <w:lang w:eastAsia="ru-RU"/>
              </w:rPr>
            </w:pPr>
            <w:r w:rsidRPr="00902ED6">
              <w:rPr>
                <w:rFonts w:eastAsia="Times New Roman"/>
                <w:szCs w:val="24"/>
                <w:lang w:eastAsia="ru-RU"/>
              </w:rPr>
              <w:t>17,36</w:t>
            </w:r>
          </w:p>
        </w:tc>
      </w:tr>
      <w:tr w:rsidR="00C8685F" w:rsidRPr="00902ED6" w14:paraId="12D1BC5C" w14:textId="77777777" w:rsidTr="00095A61">
        <w:trPr>
          <w:cantSplit/>
          <w:trHeight w:val="20"/>
        </w:trPr>
        <w:tc>
          <w:tcPr>
            <w:tcW w:w="447" w:type="pct"/>
            <w:vMerge/>
            <w:vAlign w:val="center"/>
            <w:hideMark/>
          </w:tcPr>
          <w:p w14:paraId="3FAB8CA3" w14:textId="77777777" w:rsidR="00110ADF" w:rsidRPr="00902ED6" w:rsidRDefault="00110ADF" w:rsidP="00C8685F">
            <w:pPr>
              <w:spacing w:line="240" w:lineRule="auto"/>
              <w:jc w:val="center"/>
              <w:rPr>
                <w:rFonts w:eastAsia="Times New Roman"/>
                <w:szCs w:val="24"/>
                <w:lang w:eastAsia="ru-RU"/>
              </w:rPr>
            </w:pPr>
          </w:p>
        </w:tc>
        <w:tc>
          <w:tcPr>
            <w:tcW w:w="1887" w:type="pct"/>
            <w:shd w:val="clear" w:color="auto" w:fill="auto"/>
            <w:vAlign w:val="center"/>
            <w:hideMark/>
          </w:tcPr>
          <w:p w14:paraId="333F29F3" w14:textId="77777777" w:rsidR="00110ADF" w:rsidRPr="00902ED6" w:rsidRDefault="00110ADF" w:rsidP="00C8685F">
            <w:pPr>
              <w:spacing w:line="240" w:lineRule="auto"/>
              <w:jc w:val="left"/>
              <w:rPr>
                <w:rFonts w:eastAsia="Times New Roman"/>
                <w:szCs w:val="24"/>
                <w:lang w:eastAsia="ru-RU"/>
              </w:rPr>
            </w:pPr>
            <w:r w:rsidRPr="00902ED6">
              <w:rPr>
                <w:rFonts w:eastAsia="Times New Roman"/>
                <w:szCs w:val="24"/>
                <w:lang w:eastAsia="ru-RU"/>
              </w:rPr>
              <w:t>Индивидуальная застройка</w:t>
            </w:r>
          </w:p>
        </w:tc>
        <w:tc>
          <w:tcPr>
            <w:tcW w:w="684" w:type="pct"/>
            <w:vMerge/>
            <w:vAlign w:val="center"/>
            <w:hideMark/>
          </w:tcPr>
          <w:p w14:paraId="193915DD" w14:textId="77777777" w:rsidR="00110ADF" w:rsidRPr="00902ED6" w:rsidRDefault="00110ADF" w:rsidP="00C8685F">
            <w:pPr>
              <w:spacing w:line="240" w:lineRule="auto"/>
              <w:jc w:val="center"/>
              <w:rPr>
                <w:rFonts w:eastAsia="Times New Roman"/>
                <w:szCs w:val="24"/>
                <w:lang w:eastAsia="ru-RU"/>
              </w:rPr>
            </w:pPr>
          </w:p>
        </w:tc>
        <w:tc>
          <w:tcPr>
            <w:tcW w:w="667" w:type="pct"/>
            <w:shd w:val="clear" w:color="auto" w:fill="auto"/>
            <w:vAlign w:val="center"/>
            <w:hideMark/>
          </w:tcPr>
          <w:p w14:paraId="3E0876CF"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w:t>
            </w:r>
          </w:p>
        </w:tc>
        <w:tc>
          <w:tcPr>
            <w:tcW w:w="667" w:type="pct"/>
            <w:shd w:val="clear" w:color="auto" w:fill="auto"/>
            <w:vAlign w:val="center"/>
            <w:hideMark/>
          </w:tcPr>
          <w:p w14:paraId="65C2AD87" w14:textId="190D7AB2" w:rsidR="00110ADF" w:rsidRPr="00902ED6" w:rsidRDefault="00DD3A18" w:rsidP="00C8685F">
            <w:pPr>
              <w:spacing w:line="240" w:lineRule="auto"/>
              <w:jc w:val="center"/>
              <w:rPr>
                <w:rFonts w:eastAsia="Times New Roman"/>
                <w:szCs w:val="24"/>
                <w:lang w:eastAsia="ru-RU"/>
              </w:rPr>
            </w:pPr>
            <w:r w:rsidRPr="00902ED6">
              <w:rPr>
                <w:rFonts w:eastAsia="Times New Roman"/>
                <w:szCs w:val="24"/>
                <w:lang w:eastAsia="ru-RU"/>
              </w:rPr>
              <w:t>9,47</w:t>
            </w:r>
          </w:p>
        </w:tc>
        <w:tc>
          <w:tcPr>
            <w:tcW w:w="648" w:type="pct"/>
            <w:shd w:val="clear" w:color="auto" w:fill="auto"/>
            <w:vAlign w:val="center"/>
            <w:hideMark/>
          </w:tcPr>
          <w:p w14:paraId="7887F512" w14:textId="75DC76F7" w:rsidR="00110ADF" w:rsidRPr="00902ED6" w:rsidRDefault="007532A9" w:rsidP="00C8685F">
            <w:pPr>
              <w:spacing w:line="240" w:lineRule="auto"/>
              <w:jc w:val="center"/>
              <w:rPr>
                <w:rFonts w:eastAsia="Times New Roman"/>
                <w:szCs w:val="24"/>
                <w:lang w:eastAsia="ru-RU"/>
              </w:rPr>
            </w:pPr>
            <w:r w:rsidRPr="00902ED6">
              <w:rPr>
                <w:rFonts w:eastAsia="Times New Roman"/>
                <w:szCs w:val="24"/>
                <w:lang w:eastAsia="ru-RU"/>
              </w:rPr>
              <w:t>17,36</w:t>
            </w:r>
          </w:p>
        </w:tc>
      </w:tr>
      <w:tr w:rsidR="00C8685F" w:rsidRPr="00902ED6" w14:paraId="16CFBC76" w14:textId="77777777" w:rsidTr="00095A61">
        <w:trPr>
          <w:cantSplit/>
          <w:trHeight w:val="20"/>
        </w:trPr>
        <w:tc>
          <w:tcPr>
            <w:tcW w:w="447" w:type="pct"/>
            <w:shd w:val="clear" w:color="auto" w:fill="auto"/>
            <w:noWrap/>
            <w:vAlign w:val="center"/>
            <w:hideMark/>
          </w:tcPr>
          <w:p w14:paraId="1333E2FA" w14:textId="71EDC95A" w:rsidR="00110ADF" w:rsidRPr="00902ED6" w:rsidRDefault="00DD3A18" w:rsidP="00C8685F">
            <w:pPr>
              <w:spacing w:line="240" w:lineRule="auto"/>
              <w:jc w:val="center"/>
              <w:rPr>
                <w:rFonts w:eastAsia="Times New Roman"/>
                <w:szCs w:val="24"/>
                <w:lang w:eastAsia="ru-RU"/>
              </w:rPr>
            </w:pPr>
            <w:r w:rsidRPr="00902ED6">
              <w:rPr>
                <w:rFonts w:eastAsia="Times New Roman"/>
                <w:szCs w:val="24"/>
                <w:lang w:eastAsia="ru-RU"/>
              </w:rPr>
              <w:t>6</w:t>
            </w:r>
          </w:p>
        </w:tc>
        <w:tc>
          <w:tcPr>
            <w:tcW w:w="1887" w:type="pct"/>
            <w:shd w:val="clear" w:color="auto" w:fill="auto"/>
            <w:vAlign w:val="center"/>
            <w:hideMark/>
          </w:tcPr>
          <w:p w14:paraId="48974439" w14:textId="362957A6" w:rsidR="00110ADF" w:rsidRPr="00902ED6" w:rsidRDefault="00110ADF" w:rsidP="00C8685F">
            <w:pPr>
              <w:spacing w:line="240" w:lineRule="auto"/>
              <w:jc w:val="left"/>
              <w:rPr>
                <w:rFonts w:eastAsia="Times New Roman"/>
                <w:szCs w:val="24"/>
                <w:lang w:eastAsia="ru-RU"/>
              </w:rPr>
            </w:pPr>
            <w:r w:rsidRPr="00902ED6">
              <w:rPr>
                <w:rFonts w:eastAsia="Times New Roman"/>
                <w:szCs w:val="24"/>
                <w:lang w:eastAsia="ru-RU"/>
              </w:rPr>
              <w:t>Требуемая территория для нового жилищ</w:t>
            </w:r>
            <w:r w:rsidR="00DD3A18" w:rsidRPr="00902ED6">
              <w:rPr>
                <w:rFonts w:eastAsia="Times New Roman"/>
                <w:szCs w:val="24"/>
                <w:lang w:eastAsia="ru-RU"/>
              </w:rPr>
              <w:t>ного строительства, в том числе</w:t>
            </w:r>
          </w:p>
        </w:tc>
        <w:tc>
          <w:tcPr>
            <w:tcW w:w="684" w:type="pct"/>
            <w:shd w:val="clear" w:color="auto" w:fill="auto"/>
            <w:noWrap/>
            <w:vAlign w:val="center"/>
            <w:hideMark/>
          </w:tcPr>
          <w:p w14:paraId="6E210968"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га</w:t>
            </w:r>
          </w:p>
        </w:tc>
        <w:tc>
          <w:tcPr>
            <w:tcW w:w="667" w:type="pct"/>
            <w:shd w:val="clear" w:color="auto" w:fill="auto"/>
            <w:vAlign w:val="center"/>
            <w:hideMark/>
          </w:tcPr>
          <w:p w14:paraId="0472DEA9" w14:textId="77777777" w:rsidR="00110ADF" w:rsidRPr="00902ED6" w:rsidRDefault="00110ADF" w:rsidP="00C8685F">
            <w:pPr>
              <w:spacing w:line="240" w:lineRule="auto"/>
              <w:jc w:val="center"/>
              <w:rPr>
                <w:rFonts w:eastAsia="Times New Roman"/>
                <w:szCs w:val="24"/>
                <w:lang w:eastAsia="ru-RU"/>
              </w:rPr>
            </w:pPr>
            <w:r w:rsidRPr="00902ED6">
              <w:rPr>
                <w:rFonts w:eastAsia="Times New Roman"/>
                <w:szCs w:val="24"/>
                <w:lang w:eastAsia="ru-RU"/>
              </w:rPr>
              <w:t>-</w:t>
            </w:r>
          </w:p>
        </w:tc>
        <w:tc>
          <w:tcPr>
            <w:tcW w:w="667" w:type="pct"/>
            <w:shd w:val="clear" w:color="auto" w:fill="auto"/>
            <w:noWrap/>
            <w:vAlign w:val="center"/>
            <w:hideMark/>
          </w:tcPr>
          <w:p w14:paraId="45D4A0E2" w14:textId="6E1BB804" w:rsidR="00110ADF" w:rsidRPr="00902ED6" w:rsidRDefault="00DD3A18" w:rsidP="00C8685F">
            <w:pPr>
              <w:spacing w:line="240" w:lineRule="auto"/>
              <w:jc w:val="center"/>
              <w:rPr>
                <w:rFonts w:eastAsia="Times New Roman"/>
                <w:szCs w:val="24"/>
                <w:lang w:eastAsia="ru-RU"/>
              </w:rPr>
            </w:pPr>
            <w:r w:rsidRPr="00902ED6">
              <w:rPr>
                <w:rFonts w:eastAsia="Times New Roman"/>
                <w:szCs w:val="24"/>
                <w:lang w:eastAsia="ru-RU"/>
              </w:rPr>
              <w:t>10,52</w:t>
            </w:r>
          </w:p>
        </w:tc>
        <w:tc>
          <w:tcPr>
            <w:tcW w:w="648" w:type="pct"/>
            <w:shd w:val="clear" w:color="auto" w:fill="auto"/>
            <w:noWrap/>
            <w:vAlign w:val="center"/>
            <w:hideMark/>
          </w:tcPr>
          <w:p w14:paraId="092CCD61" w14:textId="77DE8D3A" w:rsidR="00110ADF" w:rsidRPr="00902ED6" w:rsidRDefault="007532A9" w:rsidP="00C8685F">
            <w:pPr>
              <w:spacing w:line="240" w:lineRule="auto"/>
              <w:jc w:val="center"/>
              <w:rPr>
                <w:rFonts w:eastAsia="Times New Roman"/>
                <w:szCs w:val="24"/>
                <w:lang w:eastAsia="ru-RU"/>
              </w:rPr>
            </w:pPr>
            <w:r w:rsidRPr="00902ED6">
              <w:rPr>
                <w:rFonts w:eastAsia="Times New Roman"/>
                <w:szCs w:val="24"/>
                <w:lang w:eastAsia="ru-RU"/>
              </w:rPr>
              <w:t>19,29</w:t>
            </w:r>
          </w:p>
        </w:tc>
      </w:tr>
    </w:tbl>
    <w:p w14:paraId="6E491E30" w14:textId="77777777" w:rsidR="00110ADF" w:rsidRPr="00902ED6" w:rsidRDefault="00110ADF" w:rsidP="00C8685F">
      <w:pPr>
        <w:spacing w:line="276" w:lineRule="auto"/>
        <w:ind w:firstLine="709"/>
        <w:rPr>
          <w:sz w:val="28"/>
          <w:szCs w:val="28"/>
          <w:u w:val="single"/>
          <w:lang w:eastAsia="ru-RU"/>
        </w:rPr>
      </w:pPr>
      <w:r w:rsidRPr="00902ED6">
        <w:rPr>
          <w:sz w:val="28"/>
          <w:szCs w:val="28"/>
          <w:u w:val="single"/>
          <w:lang w:eastAsia="ru-RU"/>
        </w:rPr>
        <w:lastRenderedPageBreak/>
        <w:t>Первоочередное жилищное строительство</w:t>
      </w:r>
    </w:p>
    <w:p w14:paraId="061803B6" w14:textId="59B177C9" w:rsidR="00110ADF" w:rsidRPr="00902ED6" w:rsidRDefault="00110ADF" w:rsidP="00C8685F">
      <w:pPr>
        <w:spacing w:line="276" w:lineRule="auto"/>
        <w:ind w:firstLine="709"/>
        <w:rPr>
          <w:sz w:val="28"/>
          <w:szCs w:val="28"/>
          <w:lang w:eastAsia="ru-RU"/>
        </w:rPr>
      </w:pPr>
      <w:r w:rsidRPr="00902ED6">
        <w:rPr>
          <w:sz w:val="28"/>
          <w:szCs w:val="28"/>
          <w:lang w:eastAsia="ru-RU"/>
        </w:rPr>
        <w:t xml:space="preserve">При реализации </w:t>
      </w:r>
      <w:r w:rsidR="00DD3A18" w:rsidRPr="00902ED6">
        <w:rPr>
          <w:sz w:val="28"/>
          <w:szCs w:val="28"/>
          <w:lang w:eastAsia="ru-RU"/>
        </w:rPr>
        <w:t>консервативного</w:t>
      </w:r>
      <w:r w:rsidRPr="00902ED6">
        <w:rPr>
          <w:sz w:val="28"/>
          <w:szCs w:val="28"/>
          <w:lang w:eastAsia="ru-RU"/>
        </w:rPr>
        <w:t xml:space="preserve"> варианта прогноза численности населения на первую очередь (203</w:t>
      </w:r>
      <w:r w:rsidR="00F939AB">
        <w:rPr>
          <w:sz w:val="28"/>
          <w:szCs w:val="28"/>
          <w:lang w:eastAsia="ru-RU"/>
        </w:rPr>
        <w:t>5</w:t>
      </w:r>
      <w:r w:rsidRPr="00902ED6">
        <w:rPr>
          <w:sz w:val="28"/>
          <w:szCs w:val="28"/>
          <w:lang w:eastAsia="ru-RU"/>
        </w:rPr>
        <w:t xml:space="preserve"> год) объем нового жилищного строительства в целом по </w:t>
      </w:r>
      <w:r w:rsidR="00DD3A18" w:rsidRPr="00902ED6">
        <w:rPr>
          <w:sz w:val="28"/>
          <w:szCs w:val="28"/>
          <w:lang w:eastAsia="ru-RU"/>
        </w:rPr>
        <w:t>Мир</w:t>
      </w:r>
      <w:r w:rsidRPr="00902ED6">
        <w:rPr>
          <w:sz w:val="28"/>
          <w:szCs w:val="28"/>
          <w:lang w:eastAsia="ru-RU"/>
        </w:rPr>
        <w:t xml:space="preserve">скому сельскому поселению составит </w:t>
      </w:r>
      <w:r w:rsidR="007532A9" w:rsidRPr="00902ED6">
        <w:rPr>
          <w:sz w:val="28"/>
          <w:szCs w:val="28"/>
          <w:lang w:eastAsia="ru-RU"/>
        </w:rPr>
        <w:t>9,47</w:t>
      </w:r>
      <w:r w:rsidRPr="00902ED6">
        <w:rPr>
          <w:sz w:val="28"/>
          <w:szCs w:val="28"/>
          <w:lang w:eastAsia="ru-RU"/>
        </w:rPr>
        <w:t xml:space="preserve"> тыс. м</w:t>
      </w:r>
      <w:r w:rsidRPr="00902ED6">
        <w:rPr>
          <w:sz w:val="28"/>
          <w:szCs w:val="28"/>
          <w:vertAlign w:val="superscript"/>
          <w:lang w:eastAsia="ru-RU"/>
        </w:rPr>
        <w:t>2</w:t>
      </w:r>
      <w:r w:rsidRPr="00902ED6">
        <w:rPr>
          <w:sz w:val="28"/>
          <w:szCs w:val="28"/>
          <w:lang w:eastAsia="ru-RU"/>
        </w:rPr>
        <w:t xml:space="preserve"> общей площади. К концу периода первой очереди жилищный фонд сельского поселения вырастет до </w:t>
      </w:r>
      <w:r w:rsidR="007532A9" w:rsidRPr="00902ED6">
        <w:rPr>
          <w:sz w:val="28"/>
          <w:szCs w:val="28"/>
          <w:lang w:eastAsia="ru-RU"/>
        </w:rPr>
        <w:t>102,67</w:t>
      </w:r>
      <w:r w:rsidRPr="00902ED6">
        <w:rPr>
          <w:sz w:val="28"/>
          <w:szCs w:val="28"/>
          <w:lang w:eastAsia="ru-RU"/>
        </w:rPr>
        <w:t xml:space="preserve"> тыс. м</w:t>
      </w:r>
      <w:r w:rsidRPr="00902ED6">
        <w:rPr>
          <w:sz w:val="28"/>
          <w:szCs w:val="28"/>
          <w:vertAlign w:val="superscript"/>
          <w:lang w:eastAsia="ru-RU"/>
        </w:rPr>
        <w:t>2</w:t>
      </w:r>
      <w:r w:rsidRPr="00902ED6">
        <w:rPr>
          <w:sz w:val="28"/>
          <w:szCs w:val="28"/>
          <w:lang w:eastAsia="ru-RU"/>
        </w:rPr>
        <w:t>. Средняя жилищная обеспеченность населения увеличится до 22 м</w:t>
      </w:r>
      <w:r w:rsidRPr="00902ED6">
        <w:rPr>
          <w:rFonts w:eastAsia="Times New Roman"/>
          <w:sz w:val="28"/>
          <w:szCs w:val="28"/>
          <w:lang w:eastAsia="ru-RU"/>
        </w:rPr>
        <w:t>²</w:t>
      </w:r>
      <w:r w:rsidRPr="00902ED6">
        <w:rPr>
          <w:sz w:val="28"/>
          <w:szCs w:val="28"/>
          <w:lang w:eastAsia="ru-RU"/>
        </w:rPr>
        <w:t xml:space="preserve"> общей площади жилых помещений на человека. Для размещения запланированного объема нового жилищного строительства на первую очередь необходимо </w:t>
      </w:r>
      <w:r w:rsidR="007532A9" w:rsidRPr="00902ED6">
        <w:rPr>
          <w:sz w:val="28"/>
          <w:szCs w:val="28"/>
          <w:lang w:eastAsia="ru-RU"/>
        </w:rPr>
        <w:t>9,47</w:t>
      </w:r>
      <w:r w:rsidRPr="00902ED6">
        <w:rPr>
          <w:sz w:val="28"/>
          <w:szCs w:val="28"/>
          <w:lang w:eastAsia="ru-RU"/>
        </w:rPr>
        <w:t xml:space="preserve"> га территории.</w:t>
      </w:r>
    </w:p>
    <w:bookmarkEnd w:id="90"/>
    <w:bookmarkEnd w:id="138"/>
    <w:bookmarkEnd w:id="139"/>
    <w:p w14:paraId="2709657A" w14:textId="77777777" w:rsidR="00895EB0" w:rsidRPr="00902ED6" w:rsidRDefault="00895EB0" w:rsidP="00C8685F">
      <w:pPr>
        <w:pStyle w:val="0212164"/>
        <w:rPr>
          <w:lang w:eastAsia="ru-RU"/>
        </w:rPr>
      </w:pPr>
    </w:p>
    <w:p w14:paraId="2E86BACF" w14:textId="77777777" w:rsidR="006E6DA4" w:rsidRPr="00902ED6" w:rsidRDefault="006E6DA4" w:rsidP="00C8685F">
      <w:pPr>
        <w:pStyle w:val="0212164"/>
        <w:rPr>
          <w:lang w:eastAsia="ru-RU"/>
        </w:rPr>
        <w:sectPr w:rsidR="006E6DA4" w:rsidRPr="00902ED6" w:rsidSect="00BE5A2B">
          <w:footerReference w:type="default" r:id="rId32"/>
          <w:pgSz w:w="11906" w:h="16838"/>
          <w:pgMar w:top="1134" w:right="567" w:bottom="1134" w:left="1134" w:header="567" w:footer="567" w:gutter="0"/>
          <w:cols w:space="720"/>
          <w:docGrid w:linePitch="326"/>
        </w:sectPr>
      </w:pPr>
    </w:p>
    <w:p w14:paraId="01B9679A" w14:textId="77777777" w:rsidR="00C56CBA" w:rsidRPr="00902ED6" w:rsidRDefault="00F4417A" w:rsidP="006E0E76">
      <w:pPr>
        <w:pStyle w:val="0212160"/>
      </w:pPr>
      <w:bookmarkStart w:id="140" w:name="_Toc170502671"/>
      <w:r w:rsidRPr="00902ED6">
        <w:lastRenderedPageBreak/>
        <w:t>ГЛАВА</w:t>
      </w:r>
      <w:r w:rsidR="0028065F" w:rsidRPr="00902ED6">
        <w:t xml:space="preserve"> 6</w:t>
      </w:r>
      <w:r w:rsidRPr="00902ED6">
        <w:t>. СОЦИАЛЬНАЯ ИНФРАСТРУКТУРА</w:t>
      </w:r>
      <w:bookmarkStart w:id="141" w:name="_Toc467150819"/>
      <w:bookmarkStart w:id="142" w:name="_Toc468200609"/>
      <w:bookmarkStart w:id="143" w:name="_Toc477453299"/>
      <w:bookmarkStart w:id="144" w:name="_Toc494398052"/>
      <w:bookmarkStart w:id="145" w:name="_Toc514250310"/>
      <w:bookmarkEnd w:id="140"/>
    </w:p>
    <w:p w14:paraId="40C82E9A" w14:textId="09C5AA19" w:rsidR="00D256E4" w:rsidRPr="00902ED6" w:rsidRDefault="00D256E4" w:rsidP="00C8685F">
      <w:pPr>
        <w:keepNext/>
        <w:tabs>
          <w:tab w:val="left" w:pos="1276"/>
        </w:tabs>
        <w:spacing w:before="280" w:after="280" w:line="240" w:lineRule="auto"/>
        <w:jc w:val="left"/>
        <w:outlineLvl w:val="2"/>
        <w:rPr>
          <w:rFonts w:eastAsia="Times New Roman"/>
          <w:b/>
          <w:iCs/>
          <w:sz w:val="28"/>
          <w:szCs w:val="28"/>
          <w:lang w:eastAsia="ru-RU"/>
        </w:rPr>
      </w:pPr>
      <w:bookmarkStart w:id="146" w:name="_Toc170502672"/>
      <w:r w:rsidRPr="00902ED6">
        <w:rPr>
          <w:rFonts w:eastAsia="Times New Roman"/>
          <w:b/>
          <w:iCs/>
          <w:sz w:val="28"/>
          <w:szCs w:val="28"/>
          <w:lang w:eastAsia="ru-RU"/>
        </w:rPr>
        <w:t>6.</w:t>
      </w:r>
      <w:r w:rsidR="00541FAE" w:rsidRPr="00902ED6">
        <w:rPr>
          <w:rFonts w:eastAsia="Times New Roman"/>
          <w:b/>
          <w:iCs/>
          <w:sz w:val="28"/>
          <w:szCs w:val="28"/>
          <w:lang w:eastAsia="ru-RU"/>
        </w:rPr>
        <w:t>1</w:t>
      </w:r>
      <w:r w:rsidRPr="00902ED6">
        <w:rPr>
          <w:rFonts w:eastAsia="Times New Roman"/>
          <w:b/>
          <w:iCs/>
          <w:sz w:val="28"/>
          <w:szCs w:val="28"/>
          <w:lang w:eastAsia="ru-RU"/>
        </w:rPr>
        <w:t xml:space="preserve">. Система социального и культурно-досугового назначения </w:t>
      </w:r>
      <w:r w:rsidR="003D0C59" w:rsidRPr="00902ED6">
        <w:rPr>
          <w:rFonts w:eastAsia="Times New Roman"/>
          <w:b/>
          <w:iCs/>
          <w:sz w:val="28"/>
          <w:szCs w:val="28"/>
          <w:lang w:eastAsia="ru-RU"/>
        </w:rPr>
        <w:t>Мир</w:t>
      </w:r>
      <w:r w:rsidR="006211DD" w:rsidRPr="00902ED6">
        <w:rPr>
          <w:rFonts w:eastAsia="Times New Roman"/>
          <w:b/>
          <w:iCs/>
          <w:sz w:val="28"/>
          <w:szCs w:val="28"/>
          <w:lang w:eastAsia="ru-RU"/>
        </w:rPr>
        <w:t>ского</w:t>
      </w:r>
      <w:r w:rsidRPr="00902ED6">
        <w:rPr>
          <w:rFonts w:eastAsia="Times New Roman"/>
          <w:b/>
          <w:iCs/>
          <w:sz w:val="28"/>
          <w:szCs w:val="28"/>
          <w:lang w:eastAsia="ru-RU"/>
        </w:rPr>
        <w:t xml:space="preserve"> сельского поселени</w:t>
      </w:r>
      <w:bookmarkStart w:id="147" w:name="_Toc468200604"/>
      <w:bookmarkStart w:id="148" w:name="_Toc477453294"/>
      <w:bookmarkStart w:id="149" w:name="_Toc494398046"/>
      <w:r w:rsidRPr="00902ED6">
        <w:rPr>
          <w:rFonts w:eastAsia="Times New Roman"/>
          <w:b/>
          <w:iCs/>
          <w:sz w:val="28"/>
          <w:szCs w:val="28"/>
          <w:lang w:eastAsia="ru-RU"/>
        </w:rPr>
        <w:t>я</w:t>
      </w:r>
      <w:bookmarkEnd w:id="146"/>
    </w:p>
    <w:p w14:paraId="5AB09181" w14:textId="77777777" w:rsidR="00D256E4" w:rsidRPr="00902ED6" w:rsidRDefault="00D256E4" w:rsidP="00C8685F">
      <w:pPr>
        <w:pStyle w:val="0212162"/>
      </w:pPr>
      <w:bookmarkStart w:id="150" w:name="_Toc170502673"/>
      <w:r w:rsidRPr="00902ED6">
        <w:t>6.</w:t>
      </w:r>
      <w:r w:rsidR="00541FAE" w:rsidRPr="00902ED6">
        <w:t>1</w:t>
      </w:r>
      <w:r w:rsidRPr="00902ED6">
        <w:t>.1. Образование</w:t>
      </w:r>
      <w:bookmarkEnd w:id="147"/>
      <w:bookmarkEnd w:id="148"/>
      <w:bookmarkEnd w:id="149"/>
      <w:bookmarkEnd w:id="150"/>
    </w:p>
    <w:p w14:paraId="42CADE40" w14:textId="77777777" w:rsidR="00D256E4" w:rsidRPr="00902ED6" w:rsidRDefault="00D256E4" w:rsidP="00C8685F">
      <w:pPr>
        <w:spacing w:line="23" w:lineRule="atLeast"/>
        <w:ind w:firstLine="709"/>
        <w:jc w:val="left"/>
        <w:rPr>
          <w:b/>
          <w:sz w:val="28"/>
          <w:szCs w:val="28"/>
        </w:rPr>
      </w:pPr>
      <w:r w:rsidRPr="00902ED6">
        <w:rPr>
          <w:b/>
          <w:sz w:val="28"/>
          <w:szCs w:val="28"/>
        </w:rPr>
        <w:t>Современное состояние</w:t>
      </w:r>
    </w:p>
    <w:p w14:paraId="7BBD15A9" w14:textId="0ED8B4C6" w:rsidR="00F87D4C" w:rsidRPr="00902ED6" w:rsidRDefault="00F87D4C" w:rsidP="00C8685F">
      <w:pPr>
        <w:spacing w:line="23" w:lineRule="atLeast"/>
        <w:ind w:firstLine="709"/>
        <w:rPr>
          <w:sz w:val="28"/>
          <w:szCs w:val="28"/>
          <w:lang w:eastAsia="ru-RU"/>
        </w:rPr>
      </w:pPr>
      <w:r w:rsidRPr="00902ED6">
        <w:rPr>
          <w:sz w:val="28"/>
          <w:szCs w:val="28"/>
          <w:lang w:eastAsia="ru-RU"/>
        </w:rPr>
        <w:t xml:space="preserve">На территории </w:t>
      </w:r>
      <w:r w:rsidR="00BC7795" w:rsidRPr="00902ED6">
        <w:rPr>
          <w:sz w:val="28"/>
          <w:szCs w:val="28"/>
          <w:lang w:eastAsia="ru-RU"/>
        </w:rPr>
        <w:t>Мир</w:t>
      </w:r>
      <w:r w:rsidRPr="00902ED6">
        <w:rPr>
          <w:sz w:val="28"/>
          <w:szCs w:val="28"/>
          <w:lang w:eastAsia="ru-RU"/>
        </w:rPr>
        <w:t xml:space="preserve">ского сельского поселения расположены </w:t>
      </w:r>
      <w:r w:rsidR="00BC7795" w:rsidRPr="00902ED6">
        <w:rPr>
          <w:sz w:val="28"/>
          <w:szCs w:val="28"/>
          <w:lang w:eastAsia="ru-RU"/>
        </w:rPr>
        <w:t>одна</w:t>
      </w:r>
      <w:r w:rsidRPr="00902ED6">
        <w:rPr>
          <w:sz w:val="28"/>
          <w:szCs w:val="28"/>
          <w:lang w:eastAsia="ru-RU"/>
        </w:rPr>
        <w:t xml:space="preserve"> школ</w:t>
      </w:r>
      <w:r w:rsidR="00BC7795" w:rsidRPr="00902ED6">
        <w:rPr>
          <w:sz w:val="28"/>
          <w:szCs w:val="28"/>
          <w:lang w:eastAsia="ru-RU"/>
        </w:rPr>
        <w:t>а</w:t>
      </w:r>
      <w:r w:rsidRPr="00902ED6">
        <w:rPr>
          <w:sz w:val="28"/>
          <w:szCs w:val="28"/>
          <w:lang w:eastAsia="ru-RU"/>
        </w:rPr>
        <w:t xml:space="preserve"> </w:t>
      </w:r>
      <w:r w:rsidR="00BC7795" w:rsidRPr="00902ED6">
        <w:rPr>
          <w:sz w:val="28"/>
          <w:szCs w:val="28"/>
          <w:lang w:eastAsia="ru-RU"/>
        </w:rPr>
        <w:t>и 1 детский сад</w:t>
      </w:r>
      <w:r w:rsidRPr="00902ED6">
        <w:rPr>
          <w:sz w:val="28"/>
          <w:szCs w:val="28"/>
          <w:lang w:eastAsia="ru-RU"/>
        </w:rPr>
        <w:t>.</w:t>
      </w:r>
    </w:p>
    <w:p w14:paraId="1FF5017D" w14:textId="77777777" w:rsidR="00F87D4C" w:rsidRPr="00902ED6" w:rsidRDefault="00F87D4C" w:rsidP="00C8685F">
      <w:pPr>
        <w:spacing w:line="23" w:lineRule="atLeast"/>
        <w:jc w:val="right"/>
        <w:rPr>
          <w:sz w:val="28"/>
          <w:szCs w:val="28"/>
          <w:lang w:eastAsia="ru-RU"/>
        </w:rPr>
      </w:pPr>
      <w:r w:rsidRPr="00902ED6">
        <w:rPr>
          <w:sz w:val="28"/>
          <w:szCs w:val="28"/>
          <w:lang w:eastAsia="ru-RU"/>
        </w:rPr>
        <w:t>Таблица</w:t>
      </w:r>
      <w:r w:rsidR="007E665E" w:rsidRPr="00902ED6">
        <w:rPr>
          <w:sz w:val="28"/>
          <w:szCs w:val="28"/>
          <w:lang w:eastAsia="ru-RU"/>
        </w:rPr>
        <w:t xml:space="preserve"> 2.6.1</w:t>
      </w:r>
    </w:p>
    <w:p w14:paraId="1546CD16" w14:textId="13F94F38" w:rsidR="00F87D4C" w:rsidRPr="00902ED6" w:rsidRDefault="00F87D4C" w:rsidP="00C8685F">
      <w:pPr>
        <w:spacing w:line="23" w:lineRule="atLeast"/>
        <w:ind w:firstLine="709"/>
        <w:jc w:val="center"/>
        <w:rPr>
          <w:rFonts w:eastAsia="Times New Roman"/>
          <w:bCs/>
          <w:sz w:val="28"/>
          <w:szCs w:val="28"/>
          <w:lang w:eastAsia="ru-RU"/>
        </w:rPr>
      </w:pPr>
      <w:r w:rsidRPr="00902ED6">
        <w:rPr>
          <w:rFonts w:eastAsia="Times New Roman"/>
          <w:bCs/>
          <w:sz w:val="28"/>
          <w:szCs w:val="28"/>
          <w:lang w:eastAsia="ru-RU"/>
        </w:rPr>
        <w:t>Учреждения образования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3"/>
        <w:gridCol w:w="2276"/>
        <w:gridCol w:w="1545"/>
        <w:gridCol w:w="1554"/>
        <w:gridCol w:w="1524"/>
        <w:gridCol w:w="2139"/>
      </w:tblGrid>
      <w:tr w:rsidR="00C8685F" w:rsidRPr="00902ED6" w14:paraId="5D6B2CB0" w14:textId="77777777" w:rsidTr="00095A61">
        <w:trPr>
          <w:cantSplit/>
          <w:trHeight w:val="20"/>
          <w:tblHeader/>
          <w:jc w:val="center"/>
        </w:trPr>
        <w:tc>
          <w:tcPr>
            <w:tcW w:w="513" w:type="dxa"/>
            <w:vMerge w:val="restart"/>
            <w:vAlign w:val="center"/>
          </w:tcPr>
          <w:p w14:paraId="58369311" w14:textId="77777777" w:rsidR="00F87D4C" w:rsidRPr="00902ED6" w:rsidRDefault="00F87D4C" w:rsidP="00C8685F">
            <w:pPr>
              <w:spacing w:line="240" w:lineRule="auto"/>
              <w:jc w:val="center"/>
              <w:rPr>
                <w:rFonts w:eastAsia="Times New Roman"/>
                <w:b/>
                <w:szCs w:val="24"/>
                <w:lang w:eastAsia="ru-RU"/>
              </w:rPr>
            </w:pPr>
            <w:r w:rsidRPr="00902ED6">
              <w:rPr>
                <w:rFonts w:eastAsia="Times New Roman"/>
                <w:b/>
                <w:szCs w:val="24"/>
                <w:lang w:eastAsia="ru-RU"/>
              </w:rPr>
              <w:t>№</w:t>
            </w:r>
          </w:p>
          <w:p w14:paraId="40B4D75B" w14:textId="77777777" w:rsidR="00F87D4C" w:rsidRPr="00902ED6" w:rsidRDefault="00F87D4C" w:rsidP="00C8685F">
            <w:pPr>
              <w:spacing w:line="240" w:lineRule="auto"/>
              <w:jc w:val="center"/>
              <w:rPr>
                <w:rFonts w:eastAsia="Times New Roman"/>
                <w:b/>
                <w:szCs w:val="24"/>
                <w:lang w:eastAsia="ru-RU"/>
              </w:rPr>
            </w:pPr>
            <w:r w:rsidRPr="00902ED6">
              <w:rPr>
                <w:rFonts w:eastAsia="Times New Roman"/>
                <w:b/>
                <w:szCs w:val="24"/>
                <w:lang w:eastAsia="ru-RU"/>
              </w:rPr>
              <w:t>п/п</w:t>
            </w:r>
          </w:p>
        </w:tc>
        <w:tc>
          <w:tcPr>
            <w:tcW w:w="2714" w:type="dxa"/>
            <w:vMerge w:val="restart"/>
            <w:vAlign w:val="center"/>
          </w:tcPr>
          <w:p w14:paraId="74B69246" w14:textId="77777777" w:rsidR="00F87D4C" w:rsidRPr="00902ED6" w:rsidRDefault="00F87D4C" w:rsidP="00C8685F">
            <w:pPr>
              <w:spacing w:line="240" w:lineRule="auto"/>
              <w:jc w:val="center"/>
              <w:rPr>
                <w:rFonts w:eastAsia="Times New Roman"/>
                <w:b/>
                <w:szCs w:val="24"/>
                <w:lang w:eastAsia="ru-RU"/>
              </w:rPr>
            </w:pPr>
            <w:r w:rsidRPr="00902ED6">
              <w:rPr>
                <w:rFonts w:eastAsia="Times New Roman"/>
                <w:b/>
                <w:szCs w:val="24"/>
                <w:lang w:eastAsia="ru-RU"/>
              </w:rPr>
              <w:t xml:space="preserve">Наименование </w:t>
            </w:r>
            <w:r w:rsidRPr="00902ED6">
              <w:rPr>
                <w:rFonts w:eastAsia="Times New Roman"/>
                <w:b/>
                <w:szCs w:val="24"/>
                <w:lang w:val="en-US" w:eastAsia="ru-RU"/>
              </w:rPr>
              <w:t xml:space="preserve">/ </w:t>
            </w:r>
            <w:r w:rsidRPr="00902ED6">
              <w:rPr>
                <w:rFonts w:eastAsia="Times New Roman"/>
                <w:b/>
                <w:szCs w:val="24"/>
                <w:lang w:eastAsia="ru-RU"/>
              </w:rPr>
              <w:t>форма собственности</w:t>
            </w:r>
          </w:p>
        </w:tc>
        <w:tc>
          <w:tcPr>
            <w:tcW w:w="1373" w:type="dxa"/>
            <w:vMerge w:val="restart"/>
            <w:vAlign w:val="center"/>
          </w:tcPr>
          <w:p w14:paraId="1B168DEE" w14:textId="77777777" w:rsidR="00F87D4C" w:rsidRPr="00902ED6" w:rsidRDefault="00F87D4C" w:rsidP="00C8685F">
            <w:pPr>
              <w:spacing w:line="240" w:lineRule="auto"/>
              <w:jc w:val="center"/>
              <w:rPr>
                <w:rFonts w:eastAsia="Times New Roman"/>
                <w:b/>
                <w:szCs w:val="24"/>
                <w:lang w:eastAsia="ru-RU"/>
              </w:rPr>
            </w:pPr>
            <w:r w:rsidRPr="00902ED6">
              <w:rPr>
                <w:rFonts w:eastAsia="Times New Roman"/>
                <w:b/>
                <w:szCs w:val="24"/>
                <w:lang w:eastAsia="ru-RU"/>
              </w:rPr>
              <w:t>Адрес</w:t>
            </w:r>
          </w:p>
        </w:tc>
        <w:tc>
          <w:tcPr>
            <w:tcW w:w="2844" w:type="dxa"/>
            <w:gridSpan w:val="2"/>
            <w:vAlign w:val="center"/>
          </w:tcPr>
          <w:p w14:paraId="4B4F98BC" w14:textId="77777777" w:rsidR="00F87D4C" w:rsidRPr="00902ED6" w:rsidRDefault="00F87D4C" w:rsidP="00C8685F">
            <w:pPr>
              <w:spacing w:line="240" w:lineRule="auto"/>
              <w:jc w:val="center"/>
              <w:rPr>
                <w:rFonts w:eastAsia="Times New Roman"/>
                <w:b/>
                <w:szCs w:val="24"/>
                <w:lang w:eastAsia="ru-RU"/>
              </w:rPr>
            </w:pPr>
            <w:r w:rsidRPr="00902ED6">
              <w:rPr>
                <w:rFonts w:eastAsia="Times New Roman"/>
                <w:b/>
                <w:szCs w:val="24"/>
                <w:lang w:eastAsia="ru-RU"/>
              </w:rPr>
              <w:t>Вместимость (мест)</w:t>
            </w:r>
          </w:p>
        </w:tc>
        <w:tc>
          <w:tcPr>
            <w:tcW w:w="2127" w:type="dxa"/>
            <w:vMerge w:val="restart"/>
          </w:tcPr>
          <w:p w14:paraId="47A343C1" w14:textId="77777777" w:rsidR="00F87D4C" w:rsidRPr="00902ED6" w:rsidRDefault="00F87D4C" w:rsidP="00C8685F">
            <w:pPr>
              <w:spacing w:line="240" w:lineRule="auto"/>
              <w:jc w:val="center"/>
              <w:rPr>
                <w:rFonts w:eastAsia="Times New Roman"/>
                <w:b/>
                <w:szCs w:val="24"/>
                <w:lang w:eastAsia="ru-RU"/>
              </w:rPr>
            </w:pPr>
            <w:r w:rsidRPr="00902ED6">
              <w:rPr>
                <w:rFonts w:eastAsia="Times New Roman"/>
                <w:b/>
                <w:szCs w:val="24"/>
                <w:lang w:eastAsia="ru-RU"/>
              </w:rPr>
              <w:t xml:space="preserve">Год постройки, характеристика объекта </w:t>
            </w:r>
          </w:p>
        </w:tc>
      </w:tr>
      <w:tr w:rsidR="00C8685F" w:rsidRPr="00902ED6" w14:paraId="39258AA5" w14:textId="77777777" w:rsidTr="00095A61">
        <w:trPr>
          <w:cantSplit/>
          <w:trHeight w:val="20"/>
          <w:tblHeader/>
          <w:jc w:val="center"/>
        </w:trPr>
        <w:tc>
          <w:tcPr>
            <w:tcW w:w="513" w:type="dxa"/>
            <w:vMerge/>
            <w:tcBorders>
              <w:bottom w:val="single" w:sz="4" w:space="0" w:color="auto"/>
            </w:tcBorders>
          </w:tcPr>
          <w:p w14:paraId="739E3327" w14:textId="77777777" w:rsidR="00F87D4C" w:rsidRPr="00902ED6" w:rsidRDefault="00F87D4C" w:rsidP="00C8685F">
            <w:pPr>
              <w:spacing w:line="240" w:lineRule="auto"/>
              <w:jc w:val="center"/>
              <w:rPr>
                <w:rFonts w:eastAsia="Times New Roman"/>
                <w:szCs w:val="24"/>
                <w:lang w:eastAsia="ru-RU"/>
              </w:rPr>
            </w:pPr>
          </w:p>
        </w:tc>
        <w:tc>
          <w:tcPr>
            <w:tcW w:w="2714" w:type="dxa"/>
            <w:vMerge/>
            <w:tcBorders>
              <w:bottom w:val="single" w:sz="4" w:space="0" w:color="auto"/>
            </w:tcBorders>
          </w:tcPr>
          <w:p w14:paraId="171D497E" w14:textId="77777777" w:rsidR="00F87D4C" w:rsidRPr="00902ED6" w:rsidRDefault="00F87D4C" w:rsidP="00C8685F">
            <w:pPr>
              <w:spacing w:line="240" w:lineRule="auto"/>
              <w:jc w:val="center"/>
              <w:rPr>
                <w:rFonts w:eastAsia="Times New Roman"/>
                <w:szCs w:val="24"/>
                <w:lang w:eastAsia="ru-RU"/>
              </w:rPr>
            </w:pPr>
          </w:p>
        </w:tc>
        <w:tc>
          <w:tcPr>
            <w:tcW w:w="1373" w:type="dxa"/>
            <w:vMerge/>
            <w:tcBorders>
              <w:bottom w:val="single" w:sz="4" w:space="0" w:color="auto"/>
            </w:tcBorders>
          </w:tcPr>
          <w:p w14:paraId="59993705" w14:textId="77777777" w:rsidR="00F87D4C" w:rsidRPr="00902ED6" w:rsidRDefault="00F87D4C" w:rsidP="00C8685F">
            <w:pPr>
              <w:spacing w:line="240" w:lineRule="auto"/>
              <w:jc w:val="center"/>
              <w:rPr>
                <w:rFonts w:eastAsia="Times New Roman"/>
                <w:szCs w:val="24"/>
                <w:lang w:eastAsia="ru-RU"/>
              </w:rPr>
            </w:pPr>
          </w:p>
        </w:tc>
        <w:tc>
          <w:tcPr>
            <w:tcW w:w="1455" w:type="dxa"/>
            <w:tcBorders>
              <w:bottom w:val="single" w:sz="4" w:space="0" w:color="auto"/>
            </w:tcBorders>
            <w:vAlign w:val="center"/>
          </w:tcPr>
          <w:p w14:paraId="65E0A942" w14:textId="77777777" w:rsidR="00F87D4C" w:rsidRPr="00902ED6" w:rsidRDefault="00F87D4C" w:rsidP="00C8685F">
            <w:pPr>
              <w:spacing w:line="240" w:lineRule="auto"/>
              <w:jc w:val="center"/>
              <w:rPr>
                <w:rFonts w:eastAsia="Times New Roman"/>
                <w:b/>
                <w:szCs w:val="24"/>
                <w:lang w:eastAsia="ru-RU"/>
              </w:rPr>
            </w:pPr>
            <w:r w:rsidRPr="00902ED6">
              <w:rPr>
                <w:rFonts w:eastAsia="Times New Roman"/>
                <w:b/>
                <w:szCs w:val="24"/>
                <w:lang w:eastAsia="ru-RU"/>
              </w:rPr>
              <w:t>нормативная</w:t>
            </w:r>
          </w:p>
        </w:tc>
        <w:tc>
          <w:tcPr>
            <w:tcW w:w="1389" w:type="dxa"/>
            <w:tcBorders>
              <w:bottom w:val="single" w:sz="4" w:space="0" w:color="auto"/>
            </w:tcBorders>
            <w:vAlign w:val="center"/>
          </w:tcPr>
          <w:p w14:paraId="76CA3F23" w14:textId="77777777" w:rsidR="00F87D4C" w:rsidRPr="00902ED6" w:rsidRDefault="00F87D4C" w:rsidP="00C8685F">
            <w:pPr>
              <w:spacing w:line="240" w:lineRule="auto"/>
              <w:jc w:val="center"/>
              <w:rPr>
                <w:rFonts w:eastAsia="Times New Roman"/>
                <w:b/>
                <w:szCs w:val="24"/>
                <w:lang w:eastAsia="ru-RU"/>
              </w:rPr>
            </w:pPr>
            <w:r w:rsidRPr="00902ED6">
              <w:rPr>
                <w:rFonts w:eastAsia="Times New Roman"/>
                <w:b/>
                <w:szCs w:val="24"/>
                <w:lang w:eastAsia="ru-RU"/>
              </w:rPr>
              <w:t>фактическая</w:t>
            </w:r>
          </w:p>
        </w:tc>
        <w:tc>
          <w:tcPr>
            <w:tcW w:w="2127" w:type="dxa"/>
            <w:vMerge/>
            <w:tcBorders>
              <w:bottom w:val="single" w:sz="4" w:space="0" w:color="auto"/>
            </w:tcBorders>
          </w:tcPr>
          <w:p w14:paraId="47E50CB6" w14:textId="77777777" w:rsidR="00F87D4C" w:rsidRPr="00902ED6" w:rsidRDefault="00F87D4C" w:rsidP="00C8685F">
            <w:pPr>
              <w:spacing w:line="240" w:lineRule="auto"/>
              <w:jc w:val="center"/>
              <w:rPr>
                <w:rFonts w:eastAsia="Times New Roman"/>
                <w:szCs w:val="24"/>
                <w:lang w:eastAsia="ru-RU"/>
              </w:rPr>
            </w:pPr>
          </w:p>
        </w:tc>
      </w:tr>
      <w:tr w:rsidR="00C8685F" w:rsidRPr="00902ED6" w14:paraId="1EA9A0A4" w14:textId="77777777" w:rsidTr="00095A61">
        <w:trPr>
          <w:cantSplit/>
          <w:trHeight w:val="20"/>
          <w:jc w:val="center"/>
        </w:trPr>
        <w:tc>
          <w:tcPr>
            <w:tcW w:w="513" w:type="dxa"/>
            <w:vAlign w:val="center"/>
          </w:tcPr>
          <w:p w14:paraId="70449E53" w14:textId="77777777" w:rsidR="00F87D4C" w:rsidRPr="00902ED6" w:rsidRDefault="00F87D4C" w:rsidP="00C8685F">
            <w:pPr>
              <w:spacing w:line="240" w:lineRule="auto"/>
              <w:jc w:val="center"/>
              <w:rPr>
                <w:rFonts w:eastAsia="Times New Roman"/>
                <w:szCs w:val="24"/>
                <w:lang w:eastAsia="ru-RU"/>
              </w:rPr>
            </w:pPr>
            <w:r w:rsidRPr="00902ED6">
              <w:rPr>
                <w:rFonts w:eastAsia="Times New Roman"/>
                <w:szCs w:val="24"/>
                <w:lang w:eastAsia="ru-RU"/>
              </w:rPr>
              <w:t>1</w:t>
            </w:r>
          </w:p>
        </w:tc>
        <w:tc>
          <w:tcPr>
            <w:tcW w:w="2714" w:type="dxa"/>
            <w:vAlign w:val="center"/>
          </w:tcPr>
          <w:p w14:paraId="7BE71136" w14:textId="0547DE1A" w:rsidR="00BC7795" w:rsidRPr="00902ED6" w:rsidRDefault="00BC7795" w:rsidP="00BC7795">
            <w:pPr>
              <w:spacing w:line="240" w:lineRule="auto"/>
              <w:jc w:val="center"/>
            </w:pPr>
            <w:r w:rsidRPr="00902ED6">
              <w:t>Муниципальное бюджетное дошкольное образовательное учреждение</w:t>
            </w:r>
            <w:r w:rsidRPr="00902ED6">
              <w:rPr>
                <w:color w:val="000000"/>
              </w:rPr>
              <w:t xml:space="preserve"> детский сад общего вида </w:t>
            </w:r>
            <w:r w:rsidRPr="00902ED6">
              <w:t>№ 31, пос. Мирской муниципального образования Кавказский район.</w:t>
            </w:r>
          </w:p>
          <w:p w14:paraId="137AD3CF" w14:textId="6A8C4B43" w:rsidR="00F87D4C" w:rsidRPr="00902ED6" w:rsidRDefault="00BC7795" w:rsidP="00BC7795">
            <w:pPr>
              <w:snapToGrid w:val="0"/>
              <w:spacing w:line="240" w:lineRule="auto"/>
              <w:jc w:val="left"/>
              <w:rPr>
                <w:rFonts w:eastAsia="Times New Roman"/>
                <w:szCs w:val="24"/>
                <w:lang w:eastAsia="ru-RU"/>
              </w:rPr>
            </w:pPr>
            <w:r w:rsidRPr="00902ED6">
              <w:t>местная (районная)</w:t>
            </w:r>
          </w:p>
        </w:tc>
        <w:tc>
          <w:tcPr>
            <w:tcW w:w="1373" w:type="dxa"/>
            <w:vAlign w:val="center"/>
          </w:tcPr>
          <w:p w14:paraId="2CFBE536" w14:textId="77777777" w:rsidR="00BC7795" w:rsidRPr="00902ED6" w:rsidRDefault="00BC7795" w:rsidP="00BC7795">
            <w:pPr>
              <w:pStyle w:val="affffff4"/>
              <w:jc w:val="center"/>
              <w:rPr>
                <w:rFonts w:ascii="Times New Roman" w:hAnsi="Times New Roman"/>
              </w:rPr>
            </w:pPr>
            <w:r w:rsidRPr="00902ED6">
              <w:rPr>
                <w:rFonts w:ascii="Times New Roman" w:hAnsi="Times New Roman"/>
              </w:rPr>
              <w:t>352159</w:t>
            </w:r>
          </w:p>
          <w:p w14:paraId="569502D6" w14:textId="77777777" w:rsidR="00BC7795" w:rsidRPr="00902ED6" w:rsidRDefault="00BC7795" w:rsidP="00BC7795">
            <w:pPr>
              <w:pStyle w:val="affffff4"/>
              <w:jc w:val="center"/>
              <w:rPr>
                <w:rFonts w:ascii="Times New Roman" w:hAnsi="Times New Roman"/>
              </w:rPr>
            </w:pPr>
            <w:r w:rsidRPr="00902ED6">
              <w:rPr>
                <w:rFonts w:ascii="Times New Roman" w:hAnsi="Times New Roman"/>
              </w:rPr>
              <w:t>Краснодарский край</w:t>
            </w:r>
          </w:p>
          <w:p w14:paraId="2D9AAAC1" w14:textId="77777777" w:rsidR="00BC7795" w:rsidRPr="00902ED6" w:rsidRDefault="00BC7795" w:rsidP="00BC7795">
            <w:pPr>
              <w:pStyle w:val="affffff4"/>
              <w:jc w:val="center"/>
              <w:rPr>
                <w:rFonts w:ascii="Times New Roman" w:hAnsi="Times New Roman"/>
              </w:rPr>
            </w:pPr>
            <w:r w:rsidRPr="00902ED6">
              <w:rPr>
                <w:rFonts w:ascii="Times New Roman" w:hAnsi="Times New Roman"/>
              </w:rPr>
              <w:t>Кавказский район</w:t>
            </w:r>
          </w:p>
          <w:p w14:paraId="21956DE1" w14:textId="77777777" w:rsidR="00BC7795" w:rsidRPr="00902ED6" w:rsidRDefault="00BC7795" w:rsidP="00BC7795">
            <w:pPr>
              <w:framePr w:hSpace="180" w:wrap="around" w:vAnchor="text" w:hAnchor="text" w:x="108" w:y="1"/>
              <w:spacing w:line="240" w:lineRule="auto"/>
              <w:suppressOverlap/>
              <w:jc w:val="center"/>
            </w:pPr>
            <w:r w:rsidRPr="00902ED6">
              <w:t xml:space="preserve">пос. Мирской  </w:t>
            </w:r>
          </w:p>
          <w:p w14:paraId="7CA51A51" w14:textId="77777777" w:rsidR="00BC7795" w:rsidRPr="00902ED6" w:rsidRDefault="00BC7795" w:rsidP="00BC7795">
            <w:pPr>
              <w:framePr w:hSpace="180" w:wrap="around" w:vAnchor="text" w:hAnchor="text" w:x="108" w:y="1"/>
              <w:spacing w:line="240" w:lineRule="auto"/>
              <w:suppressOverlap/>
              <w:jc w:val="center"/>
            </w:pPr>
            <w:r w:rsidRPr="00902ED6">
              <w:t>пер.</w:t>
            </w:r>
          </w:p>
          <w:p w14:paraId="6115D8E9" w14:textId="64EF7D80" w:rsidR="00F87D4C" w:rsidRPr="00902ED6" w:rsidRDefault="00BC7795" w:rsidP="00BC7795">
            <w:pPr>
              <w:spacing w:line="240" w:lineRule="auto"/>
              <w:jc w:val="center"/>
              <w:rPr>
                <w:rFonts w:eastAsia="Times New Roman"/>
                <w:szCs w:val="24"/>
                <w:lang w:eastAsia="ru-RU"/>
              </w:rPr>
            </w:pPr>
            <w:r w:rsidRPr="00902ED6">
              <w:t>Пионерский ,1</w:t>
            </w:r>
          </w:p>
        </w:tc>
        <w:tc>
          <w:tcPr>
            <w:tcW w:w="1455" w:type="dxa"/>
            <w:vAlign w:val="center"/>
          </w:tcPr>
          <w:p w14:paraId="1E2F4660" w14:textId="110D1FE0" w:rsidR="00F87D4C" w:rsidRPr="00902ED6" w:rsidRDefault="00BC7795" w:rsidP="00C8685F">
            <w:pPr>
              <w:spacing w:line="240" w:lineRule="auto"/>
              <w:jc w:val="center"/>
              <w:rPr>
                <w:rFonts w:eastAsia="Times New Roman"/>
                <w:szCs w:val="24"/>
                <w:lang w:eastAsia="ru-RU"/>
              </w:rPr>
            </w:pPr>
            <w:r w:rsidRPr="00902ED6">
              <w:rPr>
                <w:rFonts w:eastAsia="Times New Roman"/>
                <w:szCs w:val="24"/>
                <w:lang w:eastAsia="ru-RU"/>
              </w:rPr>
              <w:t>170</w:t>
            </w:r>
          </w:p>
        </w:tc>
        <w:tc>
          <w:tcPr>
            <w:tcW w:w="1389" w:type="dxa"/>
            <w:vAlign w:val="center"/>
          </w:tcPr>
          <w:p w14:paraId="16ABA1A7" w14:textId="4F906202" w:rsidR="00F87D4C" w:rsidRPr="00902ED6" w:rsidRDefault="00BC7795" w:rsidP="00C8685F">
            <w:pPr>
              <w:spacing w:line="240" w:lineRule="auto"/>
              <w:jc w:val="center"/>
              <w:rPr>
                <w:rFonts w:eastAsia="Times New Roman"/>
                <w:szCs w:val="24"/>
                <w:lang w:eastAsia="ru-RU"/>
              </w:rPr>
            </w:pPr>
            <w:r w:rsidRPr="00902ED6">
              <w:rPr>
                <w:rFonts w:eastAsia="Times New Roman"/>
                <w:szCs w:val="24"/>
                <w:lang w:eastAsia="ru-RU"/>
              </w:rPr>
              <w:t>120</w:t>
            </w:r>
          </w:p>
        </w:tc>
        <w:tc>
          <w:tcPr>
            <w:tcW w:w="2127" w:type="dxa"/>
            <w:vAlign w:val="center"/>
          </w:tcPr>
          <w:p w14:paraId="51652FCD" w14:textId="3B8392B8" w:rsidR="00F87D4C" w:rsidRPr="00902ED6" w:rsidRDefault="00F87D4C" w:rsidP="00C8685F">
            <w:pPr>
              <w:spacing w:line="240" w:lineRule="auto"/>
              <w:jc w:val="center"/>
              <w:rPr>
                <w:rFonts w:eastAsia="Times New Roman"/>
                <w:szCs w:val="24"/>
                <w:lang w:eastAsia="ru-RU"/>
              </w:rPr>
            </w:pPr>
            <w:r w:rsidRPr="00902ED6">
              <w:rPr>
                <w:rFonts w:eastAsia="Times New Roman"/>
                <w:szCs w:val="24"/>
                <w:lang w:eastAsia="ru-RU"/>
              </w:rPr>
              <w:t>197</w:t>
            </w:r>
            <w:r w:rsidR="00BC7795" w:rsidRPr="00902ED6">
              <w:rPr>
                <w:rFonts w:eastAsia="Times New Roman"/>
                <w:szCs w:val="24"/>
                <w:lang w:eastAsia="ru-RU"/>
              </w:rPr>
              <w:t>8</w:t>
            </w:r>
            <w:r w:rsidRPr="00902ED6">
              <w:rPr>
                <w:rFonts w:eastAsia="Times New Roman"/>
                <w:szCs w:val="24"/>
                <w:lang w:eastAsia="ru-RU"/>
              </w:rPr>
              <w:t>/</w:t>
            </w:r>
          </w:p>
          <w:p w14:paraId="31E7A4CA" w14:textId="77777777" w:rsidR="00F87D4C" w:rsidRPr="00902ED6" w:rsidRDefault="00F87D4C" w:rsidP="00C8685F">
            <w:pPr>
              <w:spacing w:line="240" w:lineRule="auto"/>
              <w:jc w:val="center"/>
              <w:rPr>
                <w:rFonts w:eastAsia="Times New Roman"/>
                <w:szCs w:val="24"/>
                <w:lang w:eastAsia="ru-RU"/>
              </w:rPr>
            </w:pPr>
            <w:r w:rsidRPr="00902ED6">
              <w:rPr>
                <w:rFonts w:eastAsia="Times New Roman"/>
                <w:szCs w:val="24"/>
                <w:lang w:eastAsia="ru-RU"/>
              </w:rPr>
              <w:t>удовлетворительное</w:t>
            </w:r>
          </w:p>
        </w:tc>
      </w:tr>
      <w:tr w:rsidR="00F87D4C" w:rsidRPr="00902ED6" w14:paraId="4A3AF80F" w14:textId="77777777" w:rsidTr="00095A61">
        <w:trPr>
          <w:cantSplit/>
          <w:trHeight w:val="20"/>
          <w:jc w:val="center"/>
        </w:trPr>
        <w:tc>
          <w:tcPr>
            <w:tcW w:w="513" w:type="dxa"/>
            <w:vAlign w:val="center"/>
          </w:tcPr>
          <w:p w14:paraId="6C848373" w14:textId="77777777" w:rsidR="00F87D4C" w:rsidRPr="00902ED6" w:rsidRDefault="00F87D4C" w:rsidP="00C8685F">
            <w:pPr>
              <w:spacing w:line="240" w:lineRule="auto"/>
              <w:jc w:val="center"/>
              <w:rPr>
                <w:rFonts w:eastAsia="Times New Roman"/>
                <w:szCs w:val="24"/>
                <w:lang w:eastAsia="ru-RU"/>
              </w:rPr>
            </w:pPr>
            <w:r w:rsidRPr="00902ED6">
              <w:rPr>
                <w:rFonts w:eastAsia="Times New Roman"/>
                <w:szCs w:val="24"/>
                <w:lang w:eastAsia="ru-RU"/>
              </w:rPr>
              <w:t>2</w:t>
            </w:r>
          </w:p>
        </w:tc>
        <w:tc>
          <w:tcPr>
            <w:tcW w:w="2714" w:type="dxa"/>
            <w:vAlign w:val="center"/>
          </w:tcPr>
          <w:p w14:paraId="116238AD" w14:textId="06B91248" w:rsidR="00BC7795" w:rsidRPr="00902ED6" w:rsidRDefault="00BC7795" w:rsidP="00BC7795">
            <w:pPr>
              <w:pStyle w:val="affffff4"/>
              <w:jc w:val="center"/>
              <w:rPr>
                <w:rFonts w:ascii="Times New Roman" w:hAnsi="Times New Roman"/>
                <w:sz w:val="24"/>
                <w:szCs w:val="24"/>
              </w:rPr>
            </w:pPr>
            <w:r w:rsidRPr="00902ED6">
              <w:rPr>
                <w:rFonts w:ascii="Times New Roman" w:hAnsi="Times New Roman"/>
                <w:sz w:val="24"/>
                <w:szCs w:val="24"/>
              </w:rPr>
              <w:t>Муниципальное бюджетное общеобразовательное учреждение</w:t>
            </w:r>
            <w:r w:rsidRPr="00902ED6">
              <w:rPr>
                <w:rFonts w:ascii="Times New Roman" w:hAnsi="Times New Roman"/>
                <w:color w:val="000000"/>
                <w:sz w:val="24"/>
                <w:szCs w:val="24"/>
              </w:rPr>
              <w:t xml:space="preserve"> средняя </w:t>
            </w:r>
            <w:r w:rsidRPr="00902ED6">
              <w:rPr>
                <w:rFonts w:ascii="Times New Roman" w:hAnsi="Times New Roman"/>
                <w:sz w:val="24"/>
                <w:szCs w:val="24"/>
              </w:rPr>
              <w:t>общеобразовательная школа № 15 имени А.П. Маресьева, пос. Мирской муниципального образования Кавказский район.</w:t>
            </w:r>
          </w:p>
          <w:p w14:paraId="32B3C4BF" w14:textId="0024FBD9" w:rsidR="00F87D4C" w:rsidRPr="00902ED6" w:rsidRDefault="00BC7795" w:rsidP="00BC7795">
            <w:pPr>
              <w:spacing w:line="240" w:lineRule="auto"/>
              <w:jc w:val="left"/>
              <w:rPr>
                <w:rFonts w:eastAsia="Times New Roman"/>
                <w:szCs w:val="24"/>
                <w:lang w:eastAsia="ru-RU"/>
              </w:rPr>
            </w:pPr>
            <w:r w:rsidRPr="00902ED6">
              <w:rPr>
                <w:szCs w:val="24"/>
              </w:rPr>
              <w:t>местная (районная)</w:t>
            </w:r>
          </w:p>
        </w:tc>
        <w:tc>
          <w:tcPr>
            <w:tcW w:w="1373" w:type="dxa"/>
            <w:vAlign w:val="center"/>
          </w:tcPr>
          <w:p w14:paraId="1D11DBAC" w14:textId="77777777" w:rsidR="00BC7795" w:rsidRPr="00902ED6" w:rsidRDefault="00BC7795" w:rsidP="00BC7795">
            <w:pPr>
              <w:pStyle w:val="affffff4"/>
              <w:jc w:val="center"/>
              <w:rPr>
                <w:rFonts w:ascii="Times New Roman" w:hAnsi="Times New Roman"/>
              </w:rPr>
            </w:pPr>
            <w:r w:rsidRPr="00902ED6">
              <w:rPr>
                <w:rFonts w:ascii="Times New Roman" w:hAnsi="Times New Roman"/>
              </w:rPr>
              <w:t>352159</w:t>
            </w:r>
          </w:p>
          <w:p w14:paraId="51251E3D" w14:textId="77777777" w:rsidR="00BC7795" w:rsidRPr="00902ED6" w:rsidRDefault="00BC7795" w:rsidP="00BC7795">
            <w:pPr>
              <w:pStyle w:val="affffff4"/>
              <w:jc w:val="center"/>
              <w:rPr>
                <w:rFonts w:ascii="Times New Roman" w:hAnsi="Times New Roman"/>
              </w:rPr>
            </w:pPr>
            <w:r w:rsidRPr="00902ED6">
              <w:rPr>
                <w:rFonts w:ascii="Times New Roman" w:hAnsi="Times New Roman"/>
              </w:rPr>
              <w:t>Краснодарский край</w:t>
            </w:r>
          </w:p>
          <w:p w14:paraId="1805F250" w14:textId="77777777" w:rsidR="00BC7795" w:rsidRPr="00902ED6" w:rsidRDefault="00BC7795" w:rsidP="00BC7795">
            <w:pPr>
              <w:pStyle w:val="affffff4"/>
              <w:jc w:val="center"/>
              <w:rPr>
                <w:rFonts w:ascii="Times New Roman" w:hAnsi="Times New Roman"/>
              </w:rPr>
            </w:pPr>
            <w:r w:rsidRPr="00902ED6">
              <w:rPr>
                <w:rFonts w:ascii="Times New Roman" w:hAnsi="Times New Roman"/>
              </w:rPr>
              <w:t>Кавказский район</w:t>
            </w:r>
          </w:p>
          <w:p w14:paraId="372DACF9" w14:textId="77777777" w:rsidR="00BC7795" w:rsidRPr="00902ED6" w:rsidRDefault="00BC7795" w:rsidP="00BC7795">
            <w:pPr>
              <w:pStyle w:val="affffff4"/>
              <w:jc w:val="center"/>
              <w:rPr>
                <w:rFonts w:ascii="Times New Roman" w:hAnsi="Times New Roman"/>
              </w:rPr>
            </w:pPr>
            <w:r w:rsidRPr="00902ED6">
              <w:rPr>
                <w:rFonts w:ascii="Times New Roman" w:hAnsi="Times New Roman"/>
              </w:rPr>
              <w:t>пос. Мирской</w:t>
            </w:r>
          </w:p>
          <w:p w14:paraId="358F9181" w14:textId="0DC65846" w:rsidR="00F87D4C" w:rsidRPr="00902ED6" w:rsidRDefault="00BC7795" w:rsidP="00BC7795">
            <w:pPr>
              <w:pStyle w:val="affffff4"/>
              <w:jc w:val="center"/>
              <w:rPr>
                <w:rFonts w:ascii="Times New Roman" w:hAnsi="Times New Roman"/>
                <w:szCs w:val="24"/>
                <w:lang w:eastAsia="ru-RU"/>
              </w:rPr>
            </w:pPr>
            <w:r w:rsidRPr="00902ED6">
              <w:rPr>
                <w:rFonts w:ascii="Times New Roman" w:hAnsi="Times New Roman"/>
              </w:rPr>
              <w:t>пер. Школьный, д.10</w:t>
            </w:r>
          </w:p>
        </w:tc>
        <w:tc>
          <w:tcPr>
            <w:tcW w:w="1455" w:type="dxa"/>
            <w:vAlign w:val="center"/>
          </w:tcPr>
          <w:p w14:paraId="5FCDCB97" w14:textId="12E7B91F" w:rsidR="00F87D4C" w:rsidRPr="00902ED6" w:rsidRDefault="00BC7795" w:rsidP="00C8685F">
            <w:pPr>
              <w:spacing w:line="240" w:lineRule="auto"/>
              <w:jc w:val="center"/>
              <w:rPr>
                <w:rFonts w:eastAsia="Times New Roman"/>
                <w:szCs w:val="24"/>
                <w:lang w:val="en-US" w:eastAsia="ru-RU"/>
              </w:rPr>
            </w:pPr>
            <w:r w:rsidRPr="00902ED6">
              <w:rPr>
                <w:rFonts w:eastAsia="Times New Roman"/>
                <w:szCs w:val="24"/>
                <w:lang w:val="en-US" w:eastAsia="ru-RU"/>
              </w:rPr>
              <w:t>600</w:t>
            </w:r>
          </w:p>
        </w:tc>
        <w:tc>
          <w:tcPr>
            <w:tcW w:w="1389" w:type="dxa"/>
            <w:vAlign w:val="center"/>
          </w:tcPr>
          <w:p w14:paraId="750855DD" w14:textId="1B702095" w:rsidR="00F87D4C" w:rsidRPr="00902ED6" w:rsidRDefault="00BC7795" w:rsidP="00C8685F">
            <w:pPr>
              <w:spacing w:line="240" w:lineRule="auto"/>
              <w:jc w:val="center"/>
              <w:rPr>
                <w:rFonts w:eastAsia="Times New Roman"/>
                <w:szCs w:val="24"/>
                <w:lang w:val="en-US" w:eastAsia="ru-RU"/>
              </w:rPr>
            </w:pPr>
            <w:r w:rsidRPr="00902ED6">
              <w:rPr>
                <w:rFonts w:eastAsia="Times New Roman"/>
                <w:szCs w:val="24"/>
                <w:lang w:val="en-US" w:eastAsia="ru-RU"/>
              </w:rPr>
              <w:t>415</w:t>
            </w:r>
          </w:p>
        </w:tc>
        <w:tc>
          <w:tcPr>
            <w:tcW w:w="2127" w:type="dxa"/>
            <w:vAlign w:val="center"/>
          </w:tcPr>
          <w:p w14:paraId="5BD302B5" w14:textId="7B35AC49" w:rsidR="00F87D4C" w:rsidRPr="00902ED6" w:rsidRDefault="00F87D4C" w:rsidP="00C8685F">
            <w:pPr>
              <w:spacing w:line="240" w:lineRule="auto"/>
              <w:jc w:val="center"/>
              <w:rPr>
                <w:rFonts w:eastAsia="Times New Roman"/>
                <w:szCs w:val="24"/>
                <w:lang w:eastAsia="ru-RU"/>
              </w:rPr>
            </w:pPr>
            <w:r w:rsidRPr="00902ED6">
              <w:rPr>
                <w:rFonts w:eastAsia="Times New Roman"/>
                <w:szCs w:val="24"/>
                <w:lang w:eastAsia="ru-RU"/>
              </w:rPr>
              <w:t>19</w:t>
            </w:r>
            <w:r w:rsidR="00BC7795" w:rsidRPr="00902ED6">
              <w:rPr>
                <w:rFonts w:eastAsia="Times New Roman"/>
                <w:szCs w:val="24"/>
                <w:lang w:val="en-US" w:eastAsia="ru-RU"/>
              </w:rPr>
              <w:t>71</w:t>
            </w:r>
            <w:r w:rsidRPr="00902ED6">
              <w:rPr>
                <w:rFonts w:eastAsia="Times New Roman"/>
                <w:szCs w:val="24"/>
                <w:lang w:eastAsia="ru-RU"/>
              </w:rPr>
              <w:t>/</w:t>
            </w:r>
          </w:p>
          <w:p w14:paraId="491BCAAC" w14:textId="77777777" w:rsidR="00F87D4C" w:rsidRPr="00902ED6" w:rsidRDefault="00F87D4C" w:rsidP="00C8685F">
            <w:pPr>
              <w:spacing w:line="240" w:lineRule="auto"/>
              <w:jc w:val="center"/>
              <w:rPr>
                <w:rFonts w:eastAsia="Times New Roman"/>
                <w:szCs w:val="24"/>
                <w:lang w:eastAsia="ru-RU"/>
              </w:rPr>
            </w:pPr>
            <w:r w:rsidRPr="00902ED6">
              <w:rPr>
                <w:rFonts w:eastAsia="Times New Roman"/>
                <w:szCs w:val="24"/>
                <w:lang w:eastAsia="ru-RU"/>
              </w:rPr>
              <w:t>удовлетворительное</w:t>
            </w:r>
          </w:p>
        </w:tc>
      </w:tr>
    </w:tbl>
    <w:p w14:paraId="534B2D8A" w14:textId="77777777" w:rsidR="00F87D4C" w:rsidRPr="00902ED6" w:rsidRDefault="00F87D4C" w:rsidP="00C8685F">
      <w:pPr>
        <w:spacing w:line="216" w:lineRule="auto"/>
        <w:jc w:val="right"/>
        <w:rPr>
          <w:rFonts w:eastAsia="MS Mincho"/>
          <w:sz w:val="28"/>
          <w:szCs w:val="28"/>
          <w:lang w:eastAsia="ru-RU"/>
        </w:rPr>
      </w:pPr>
    </w:p>
    <w:p w14:paraId="4B19CCF6" w14:textId="77777777" w:rsidR="00D256E4" w:rsidRPr="00902ED6" w:rsidRDefault="00D256E4" w:rsidP="00C8685F">
      <w:pPr>
        <w:spacing w:line="240" w:lineRule="auto"/>
        <w:ind w:firstLine="709"/>
        <w:rPr>
          <w:b/>
          <w:sz w:val="28"/>
          <w:szCs w:val="28"/>
        </w:rPr>
      </w:pPr>
      <w:r w:rsidRPr="00902ED6">
        <w:rPr>
          <w:b/>
          <w:sz w:val="28"/>
          <w:szCs w:val="28"/>
        </w:rPr>
        <w:t>Направления развития</w:t>
      </w:r>
    </w:p>
    <w:p w14:paraId="37D8DBF4" w14:textId="659DA3FE" w:rsidR="00860E0A" w:rsidRPr="00902ED6" w:rsidRDefault="00860E0A" w:rsidP="00C8685F">
      <w:pPr>
        <w:spacing w:line="276" w:lineRule="auto"/>
        <w:ind w:firstLine="709"/>
        <w:rPr>
          <w:sz w:val="28"/>
          <w:szCs w:val="28"/>
        </w:rPr>
      </w:pPr>
      <w:r w:rsidRPr="00902ED6">
        <w:rPr>
          <w:sz w:val="28"/>
          <w:szCs w:val="28"/>
        </w:rPr>
        <w:t xml:space="preserve">Развитие человеческого потенциала и обеспечение устойчивого экономического роста </w:t>
      </w:r>
      <w:r w:rsidR="00BC7795" w:rsidRPr="00902ED6">
        <w:rPr>
          <w:sz w:val="28"/>
          <w:szCs w:val="28"/>
        </w:rPr>
        <w:t>Мир</w:t>
      </w:r>
      <w:r w:rsidRPr="00902ED6">
        <w:rPr>
          <w:sz w:val="28"/>
          <w:szCs w:val="28"/>
        </w:rPr>
        <w:t>ского сельского поселения в средне- и долгосрочной перспективе, во многом определяется образованием. Возрастает роль образования в решении задач социально-экономического развития сельского поселения.</w:t>
      </w:r>
    </w:p>
    <w:p w14:paraId="157B02D9" w14:textId="77777777" w:rsidR="00860E0A" w:rsidRPr="00902ED6" w:rsidRDefault="00860E0A" w:rsidP="00C8685F">
      <w:pPr>
        <w:spacing w:line="276" w:lineRule="auto"/>
        <w:ind w:firstLine="709"/>
        <w:rPr>
          <w:sz w:val="28"/>
          <w:szCs w:val="28"/>
        </w:rPr>
      </w:pPr>
      <w:r w:rsidRPr="00902ED6">
        <w:rPr>
          <w:sz w:val="28"/>
          <w:szCs w:val="28"/>
        </w:rPr>
        <w:lastRenderedPageBreak/>
        <w:t xml:space="preserve">Основной целью в области развития дошкольного образования является – обеспечение доступного качественного дошкольного образования в соответствии с потребностями населения. </w:t>
      </w:r>
    </w:p>
    <w:p w14:paraId="2B290531" w14:textId="77777777" w:rsidR="00860E0A" w:rsidRPr="00902ED6" w:rsidRDefault="00860E0A" w:rsidP="00C8685F">
      <w:pPr>
        <w:spacing w:line="276" w:lineRule="auto"/>
        <w:ind w:firstLine="709"/>
        <w:rPr>
          <w:sz w:val="28"/>
          <w:szCs w:val="28"/>
        </w:rPr>
      </w:pPr>
      <w:r w:rsidRPr="00902ED6">
        <w:rPr>
          <w:sz w:val="28"/>
          <w:szCs w:val="28"/>
        </w:rPr>
        <w:t xml:space="preserve">Цели и задачи в области развития общего образования: </w:t>
      </w:r>
    </w:p>
    <w:p w14:paraId="5FB8F1C8" w14:textId="77777777" w:rsidR="00860E0A" w:rsidRPr="00902ED6" w:rsidRDefault="00860E0A" w:rsidP="00C8685F">
      <w:pPr>
        <w:spacing w:line="276" w:lineRule="auto"/>
        <w:ind w:firstLine="709"/>
        <w:rPr>
          <w:sz w:val="28"/>
          <w:szCs w:val="28"/>
        </w:rPr>
      </w:pPr>
      <w:r w:rsidRPr="00902ED6">
        <w:rPr>
          <w:sz w:val="28"/>
          <w:szCs w:val="28"/>
        </w:rPr>
        <w:t>- обеспечение обязательного бесплатного среднего (полного) общего образования;</w:t>
      </w:r>
    </w:p>
    <w:p w14:paraId="55205C59" w14:textId="77777777" w:rsidR="00860E0A" w:rsidRPr="00902ED6" w:rsidRDefault="00860E0A" w:rsidP="00C8685F">
      <w:pPr>
        <w:spacing w:line="276" w:lineRule="auto"/>
        <w:ind w:firstLine="709"/>
        <w:rPr>
          <w:sz w:val="28"/>
          <w:szCs w:val="28"/>
        </w:rPr>
      </w:pPr>
      <w:r w:rsidRPr="00902ED6">
        <w:rPr>
          <w:sz w:val="28"/>
          <w:szCs w:val="28"/>
        </w:rPr>
        <w:t>- повышение качества общего образования при эффективном использовании выделенных средств;</w:t>
      </w:r>
    </w:p>
    <w:p w14:paraId="5583A23D" w14:textId="77777777" w:rsidR="00860E0A" w:rsidRPr="00902ED6" w:rsidRDefault="00860E0A" w:rsidP="00C8685F">
      <w:pPr>
        <w:spacing w:line="276" w:lineRule="auto"/>
        <w:ind w:firstLine="709"/>
        <w:rPr>
          <w:sz w:val="28"/>
          <w:szCs w:val="28"/>
        </w:rPr>
      </w:pPr>
      <w:r w:rsidRPr="00902ED6">
        <w:rPr>
          <w:sz w:val="28"/>
          <w:szCs w:val="28"/>
        </w:rPr>
        <w:t>- сохранение и укрепление здоровья детей;</w:t>
      </w:r>
    </w:p>
    <w:p w14:paraId="35F3EB2F" w14:textId="77777777" w:rsidR="00860E0A" w:rsidRPr="00902ED6" w:rsidRDefault="00860E0A" w:rsidP="00C8685F">
      <w:pPr>
        <w:spacing w:line="276" w:lineRule="auto"/>
        <w:ind w:firstLine="709"/>
        <w:rPr>
          <w:sz w:val="28"/>
          <w:szCs w:val="28"/>
        </w:rPr>
      </w:pPr>
      <w:r w:rsidRPr="00902ED6">
        <w:rPr>
          <w:sz w:val="28"/>
          <w:szCs w:val="28"/>
        </w:rPr>
        <w:t>- воспитание гражданина и патриота, осознающего свой долг перед Отечеством и малой родиной;</w:t>
      </w:r>
    </w:p>
    <w:p w14:paraId="69922890" w14:textId="77777777" w:rsidR="00860E0A" w:rsidRPr="00902ED6" w:rsidRDefault="00860E0A" w:rsidP="00C8685F">
      <w:pPr>
        <w:spacing w:line="276" w:lineRule="auto"/>
        <w:ind w:firstLine="709"/>
        <w:rPr>
          <w:sz w:val="28"/>
          <w:szCs w:val="28"/>
        </w:rPr>
      </w:pPr>
      <w:r w:rsidRPr="00902ED6">
        <w:rPr>
          <w:sz w:val="28"/>
          <w:szCs w:val="28"/>
        </w:rPr>
        <w:t>- формирование эффективных механизмов социальной и финансово-экономической поддержки и защиты детства.</w:t>
      </w:r>
    </w:p>
    <w:p w14:paraId="272B08E3" w14:textId="77777777" w:rsidR="00860E0A" w:rsidRPr="00902ED6" w:rsidRDefault="00860E0A" w:rsidP="00C8685F">
      <w:pPr>
        <w:spacing w:line="276" w:lineRule="auto"/>
        <w:ind w:firstLine="709"/>
        <w:rPr>
          <w:sz w:val="28"/>
          <w:szCs w:val="28"/>
        </w:rPr>
      </w:pPr>
      <w:r w:rsidRPr="00902ED6">
        <w:rPr>
          <w:sz w:val="28"/>
          <w:szCs w:val="28"/>
        </w:rPr>
        <w:t xml:space="preserve">Основные направления реализации целей и задач: </w:t>
      </w:r>
    </w:p>
    <w:p w14:paraId="3900A782" w14:textId="77777777" w:rsidR="00860E0A" w:rsidRPr="00902ED6" w:rsidRDefault="00860E0A" w:rsidP="00C8685F">
      <w:pPr>
        <w:spacing w:line="276" w:lineRule="auto"/>
        <w:ind w:firstLine="709"/>
        <w:rPr>
          <w:sz w:val="28"/>
          <w:szCs w:val="28"/>
        </w:rPr>
      </w:pPr>
      <w:r w:rsidRPr="00902ED6">
        <w:rPr>
          <w:sz w:val="28"/>
          <w:szCs w:val="28"/>
        </w:rPr>
        <w:t>1. Обеспечение обязательного среднего общего образования.</w:t>
      </w:r>
    </w:p>
    <w:p w14:paraId="69270529" w14:textId="77777777" w:rsidR="00860E0A" w:rsidRPr="00902ED6" w:rsidRDefault="00860E0A" w:rsidP="00C8685F">
      <w:pPr>
        <w:spacing w:line="276" w:lineRule="auto"/>
        <w:ind w:firstLine="709"/>
        <w:rPr>
          <w:sz w:val="28"/>
          <w:szCs w:val="28"/>
        </w:rPr>
      </w:pPr>
      <w:r w:rsidRPr="00902ED6">
        <w:rPr>
          <w:sz w:val="28"/>
          <w:szCs w:val="28"/>
        </w:rPr>
        <w:t xml:space="preserve">2. Введение профильного обучения в старших классах. </w:t>
      </w:r>
    </w:p>
    <w:p w14:paraId="18FDD50E" w14:textId="77777777" w:rsidR="00860E0A" w:rsidRPr="00902ED6" w:rsidRDefault="00860E0A" w:rsidP="00C8685F">
      <w:pPr>
        <w:spacing w:line="276" w:lineRule="auto"/>
        <w:ind w:firstLine="709"/>
        <w:rPr>
          <w:sz w:val="28"/>
          <w:szCs w:val="28"/>
        </w:rPr>
      </w:pPr>
      <w:r w:rsidRPr="00902ED6">
        <w:rPr>
          <w:sz w:val="28"/>
          <w:szCs w:val="28"/>
        </w:rPr>
        <w:t>3. Информатизация образования</w:t>
      </w:r>
    </w:p>
    <w:p w14:paraId="5CE347C9" w14:textId="77777777" w:rsidR="00860E0A" w:rsidRPr="00902ED6" w:rsidRDefault="00860E0A" w:rsidP="00C8685F">
      <w:pPr>
        <w:spacing w:line="276" w:lineRule="auto"/>
        <w:ind w:firstLine="709"/>
        <w:rPr>
          <w:sz w:val="28"/>
          <w:szCs w:val="28"/>
        </w:rPr>
      </w:pPr>
      <w:r w:rsidRPr="00902ED6">
        <w:rPr>
          <w:sz w:val="28"/>
          <w:szCs w:val="28"/>
        </w:rPr>
        <w:t>4. Создание системы оценки качества общего образования</w:t>
      </w:r>
    </w:p>
    <w:p w14:paraId="1645D1B9" w14:textId="77777777" w:rsidR="00860E0A" w:rsidRPr="00902ED6" w:rsidRDefault="00860E0A" w:rsidP="00C8685F">
      <w:pPr>
        <w:spacing w:line="276" w:lineRule="auto"/>
        <w:ind w:firstLine="709"/>
        <w:rPr>
          <w:sz w:val="28"/>
          <w:szCs w:val="28"/>
        </w:rPr>
      </w:pPr>
      <w:r w:rsidRPr="00902ED6">
        <w:rPr>
          <w:sz w:val="28"/>
          <w:szCs w:val="28"/>
        </w:rPr>
        <w:t>5. Сохранение и укрепление здоровья детей</w:t>
      </w:r>
    </w:p>
    <w:p w14:paraId="0F8B68AC" w14:textId="77777777" w:rsidR="00860E0A" w:rsidRPr="00902ED6" w:rsidRDefault="00860E0A" w:rsidP="00C8685F">
      <w:pPr>
        <w:spacing w:line="276" w:lineRule="auto"/>
        <w:ind w:firstLine="709"/>
        <w:rPr>
          <w:sz w:val="28"/>
          <w:szCs w:val="28"/>
        </w:rPr>
      </w:pPr>
      <w:r w:rsidRPr="00902ED6">
        <w:rPr>
          <w:sz w:val="28"/>
          <w:szCs w:val="28"/>
        </w:rPr>
        <w:t>5.1. Развитие системы организации школьного питания</w:t>
      </w:r>
    </w:p>
    <w:p w14:paraId="723B4661" w14:textId="77777777" w:rsidR="00860E0A" w:rsidRPr="00902ED6" w:rsidRDefault="00860E0A" w:rsidP="00C8685F">
      <w:pPr>
        <w:spacing w:line="276" w:lineRule="auto"/>
        <w:ind w:firstLine="709"/>
        <w:rPr>
          <w:sz w:val="28"/>
          <w:szCs w:val="28"/>
        </w:rPr>
      </w:pPr>
      <w:r w:rsidRPr="00902ED6">
        <w:rPr>
          <w:sz w:val="28"/>
          <w:szCs w:val="28"/>
        </w:rPr>
        <w:t>5.2. Модернизация системы физического воспитания детей, подростков. Развитие массового спорта в образовательных учреждениях</w:t>
      </w:r>
    </w:p>
    <w:p w14:paraId="6707E468" w14:textId="77777777" w:rsidR="00860E0A" w:rsidRPr="00902ED6" w:rsidRDefault="00860E0A" w:rsidP="00C8685F">
      <w:pPr>
        <w:spacing w:line="276" w:lineRule="auto"/>
        <w:ind w:firstLine="709"/>
        <w:rPr>
          <w:sz w:val="28"/>
          <w:szCs w:val="28"/>
        </w:rPr>
      </w:pPr>
      <w:r w:rsidRPr="00902ED6">
        <w:rPr>
          <w:sz w:val="28"/>
          <w:szCs w:val="28"/>
        </w:rPr>
        <w:t>6. Введение новых федеральных образовательных государственных стандартов в</w:t>
      </w:r>
      <w:r w:rsidR="00EC2E60" w:rsidRPr="00902ED6">
        <w:rPr>
          <w:sz w:val="28"/>
          <w:szCs w:val="28"/>
        </w:rPr>
        <w:t xml:space="preserve"> </w:t>
      </w:r>
      <w:r w:rsidRPr="00902ED6">
        <w:rPr>
          <w:sz w:val="28"/>
          <w:szCs w:val="28"/>
        </w:rPr>
        <w:t>общеобразовательных учреждениях</w:t>
      </w:r>
    </w:p>
    <w:p w14:paraId="34D25CA6" w14:textId="4CC2A1A1" w:rsidR="00860E0A" w:rsidRPr="00902ED6" w:rsidRDefault="00860E0A" w:rsidP="00C8685F">
      <w:pPr>
        <w:spacing w:line="276" w:lineRule="auto"/>
        <w:ind w:firstLine="709"/>
        <w:rPr>
          <w:sz w:val="28"/>
          <w:szCs w:val="28"/>
        </w:rPr>
      </w:pPr>
      <w:r w:rsidRPr="00902ED6">
        <w:rPr>
          <w:sz w:val="28"/>
          <w:szCs w:val="28"/>
        </w:rPr>
        <w:t xml:space="preserve">7. Введение курса </w:t>
      </w:r>
      <w:r w:rsidR="007A7B22" w:rsidRPr="00902ED6">
        <w:rPr>
          <w:sz w:val="28"/>
          <w:szCs w:val="28"/>
        </w:rPr>
        <w:t>«</w:t>
      </w:r>
      <w:r w:rsidRPr="00902ED6">
        <w:rPr>
          <w:sz w:val="28"/>
          <w:szCs w:val="28"/>
        </w:rPr>
        <w:t>Основы религиозной культуры и светской этики</w:t>
      </w:r>
      <w:r w:rsidR="007A7B22" w:rsidRPr="00902ED6">
        <w:rPr>
          <w:sz w:val="28"/>
          <w:szCs w:val="28"/>
        </w:rPr>
        <w:t>»</w:t>
      </w:r>
    </w:p>
    <w:p w14:paraId="0539113E" w14:textId="77777777" w:rsidR="00860E0A" w:rsidRPr="00902ED6" w:rsidRDefault="00860E0A" w:rsidP="00C8685F">
      <w:pPr>
        <w:spacing w:line="276" w:lineRule="auto"/>
        <w:ind w:firstLine="709"/>
        <w:rPr>
          <w:sz w:val="28"/>
          <w:szCs w:val="28"/>
        </w:rPr>
      </w:pPr>
      <w:r w:rsidRPr="00902ED6">
        <w:rPr>
          <w:sz w:val="28"/>
          <w:szCs w:val="28"/>
        </w:rPr>
        <w:t>8. Организация внеурочной занятости учащихся и работа учреждений дополнительного образования</w:t>
      </w:r>
    </w:p>
    <w:p w14:paraId="79572F31" w14:textId="77777777" w:rsidR="00860E0A" w:rsidRPr="00902ED6" w:rsidRDefault="00860E0A" w:rsidP="00C8685F">
      <w:pPr>
        <w:spacing w:line="276" w:lineRule="auto"/>
        <w:ind w:firstLine="709"/>
        <w:rPr>
          <w:sz w:val="28"/>
          <w:szCs w:val="28"/>
        </w:rPr>
      </w:pPr>
      <w:r w:rsidRPr="00902ED6">
        <w:rPr>
          <w:sz w:val="28"/>
          <w:szCs w:val="28"/>
        </w:rPr>
        <w:t>9. Усиление кадрового обеспечения системы общего образования</w:t>
      </w:r>
    </w:p>
    <w:p w14:paraId="20BA696F" w14:textId="77777777" w:rsidR="00860E0A" w:rsidRPr="00902ED6" w:rsidRDefault="00860E0A" w:rsidP="00C8685F">
      <w:pPr>
        <w:spacing w:line="276" w:lineRule="auto"/>
        <w:ind w:firstLine="709"/>
        <w:rPr>
          <w:sz w:val="28"/>
          <w:szCs w:val="28"/>
        </w:rPr>
      </w:pPr>
      <w:r w:rsidRPr="00902ED6">
        <w:rPr>
          <w:sz w:val="28"/>
          <w:szCs w:val="28"/>
        </w:rPr>
        <w:t>10. Развитие материально-технической базы системы образования</w:t>
      </w:r>
    </w:p>
    <w:p w14:paraId="2A6B79E7" w14:textId="77777777" w:rsidR="00860E0A" w:rsidRPr="00902ED6" w:rsidRDefault="00860E0A" w:rsidP="00C8685F">
      <w:pPr>
        <w:spacing w:line="276" w:lineRule="auto"/>
        <w:ind w:firstLine="709"/>
        <w:rPr>
          <w:sz w:val="28"/>
          <w:szCs w:val="28"/>
        </w:rPr>
      </w:pPr>
      <w:r w:rsidRPr="00902ED6">
        <w:rPr>
          <w:sz w:val="28"/>
          <w:szCs w:val="28"/>
        </w:rPr>
        <w:t>В современных условиях, при введении в действие новых правил и норм санитарно-гигиенических требований, и в целях развития сети образовательных учреждений необходимо укрепление учебно-материальной базы учреждений.</w:t>
      </w:r>
    </w:p>
    <w:p w14:paraId="78305DB1" w14:textId="77777777" w:rsidR="00860E0A" w:rsidRPr="00902ED6" w:rsidRDefault="00860E0A" w:rsidP="00C8685F">
      <w:pPr>
        <w:spacing w:line="276" w:lineRule="auto"/>
        <w:ind w:firstLine="709"/>
        <w:rPr>
          <w:sz w:val="28"/>
          <w:szCs w:val="28"/>
        </w:rPr>
      </w:pPr>
      <w:r w:rsidRPr="00902ED6">
        <w:rPr>
          <w:sz w:val="28"/>
          <w:szCs w:val="28"/>
        </w:rPr>
        <w:t xml:space="preserve">10.1. Проведение капитального ремонта и модернизации существующих зданий и сооружений учреждений образования </w:t>
      </w:r>
    </w:p>
    <w:p w14:paraId="72875A24" w14:textId="77777777" w:rsidR="00860E0A" w:rsidRPr="00902ED6" w:rsidRDefault="00860E0A" w:rsidP="00C8685F">
      <w:pPr>
        <w:spacing w:line="276" w:lineRule="auto"/>
        <w:ind w:firstLine="709"/>
        <w:rPr>
          <w:sz w:val="28"/>
          <w:szCs w:val="28"/>
        </w:rPr>
      </w:pPr>
      <w:r w:rsidRPr="00902ED6">
        <w:rPr>
          <w:sz w:val="28"/>
          <w:szCs w:val="28"/>
        </w:rPr>
        <w:t xml:space="preserve">10.2. Безопасность общеобразовательных учреждений. </w:t>
      </w:r>
    </w:p>
    <w:p w14:paraId="4D9A073F" w14:textId="77777777" w:rsidR="00860E0A" w:rsidRPr="00902ED6" w:rsidRDefault="00860E0A" w:rsidP="00C8685F">
      <w:pPr>
        <w:spacing w:line="276" w:lineRule="auto"/>
        <w:ind w:firstLine="709"/>
        <w:rPr>
          <w:sz w:val="28"/>
          <w:szCs w:val="28"/>
        </w:rPr>
      </w:pPr>
      <w:r w:rsidRPr="00902ED6">
        <w:rPr>
          <w:sz w:val="28"/>
          <w:szCs w:val="28"/>
        </w:rPr>
        <w:t xml:space="preserve">Приоритетным направлением деятельности образовательных учреждений является создание безопасных условий для учащихся, воспитанников и </w:t>
      </w:r>
      <w:r w:rsidRPr="00902ED6">
        <w:rPr>
          <w:sz w:val="28"/>
          <w:szCs w:val="28"/>
        </w:rPr>
        <w:lastRenderedPageBreak/>
        <w:t>сотрудников и, прежде всего обеспечение пожарной и антитеррористической безопасности.</w:t>
      </w:r>
    </w:p>
    <w:p w14:paraId="2914D295" w14:textId="77777777" w:rsidR="00860E0A" w:rsidRPr="00902ED6" w:rsidRDefault="00860E0A" w:rsidP="00C8685F">
      <w:pPr>
        <w:spacing w:line="276" w:lineRule="auto"/>
        <w:ind w:firstLine="709"/>
        <w:rPr>
          <w:sz w:val="28"/>
          <w:szCs w:val="28"/>
        </w:rPr>
      </w:pPr>
      <w:r w:rsidRPr="00902ED6">
        <w:rPr>
          <w:sz w:val="28"/>
          <w:szCs w:val="28"/>
        </w:rPr>
        <w:t>10.3. Подвоз учащихся</w:t>
      </w:r>
    </w:p>
    <w:p w14:paraId="1EDF57AD" w14:textId="77777777" w:rsidR="00D256E4" w:rsidRPr="00902ED6" w:rsidRDefault="00D256E4" w:rsidP="00C8685F">
      <w:pPr>
        <w:pStyle w:val="0212162"/>
        <w:rPr>
          <w:iCs/>
          <w:lang w:eastAsia="ru-RU"/>
        </w:rPr>
      </w:pPr>
      <w:bookmarkStart w:id="151" w:name="_Toc170502674"/>
      <w:bookmarkStart w:id="152" w:name="_Toc468200608"/>
      <w:bookmarkStart w:id="153" w:name="_Toc477453298"/>
      <w:bookmarkStart w:id="154" w:name="_Toc494398050"/>
      <w:bookmarkStart w:id="155" w:name="_Toc239498947"/>
      <w:r w:rsidRPr="00902ED6">
        <w:t>6.</w:t>
      </w:r>
      <w:r w:rsidR="00541FAE" w:rsidRPr="00902ED6">
        <w:t>1</w:t>
      </w:r>
      <w:r w:rsidRPr="00902ED6">
        <w:t>.2. Физическая культура и спорт</w:t>
      </w:r>
      <w:bookmarkEnd w:id="151"/>
    </w:p>
    <w:p w14:paraId="79334E80" w14:textId="77777777" w:rsidR="00D256E4" w:rsidRPr="00902ED6" w:rsidRDefault="00D256E4" w:rsidP="00C8685F">
      <w:pPr>
        <w:spacing w:line="240" w:lineRule="auto"/>
        <w:ind w:firstLine="709"/>
        <w:rPr>
          <w:b/>
          <w:sz w:val="28"/>
          <w:szCs w:val="28"/>
        </w:rPr>
      </w:pPr>
      <w:r w:rsidRPr="00902ED6">
        <w:rPr>
          <w:b/>
          <w:sz w:val="28"/>
          <w:szCs w:val="28"/>
        </w:rPr>
        <w:t>Современное состояние</w:t>
      </w:r>
    </w:p>
    <w:p w14:paraId="4D9C65DF" w14:textId="525B6A99" w:rsidR="00843DA1" w:rsidRDefault="00F87D4C" w:rsidP="00843DA1">
      <w:pPr>
        <w:autoSpaceDE w:val="0"/>
        <w:autoSpaceDN w:val="0"/>
        <w:adjustRightInd w:val="0"/>
        <w:spacing w:line="276" w:lineRule="auto"/>
        <w:ind w:firstLine="720"/>
        <w:rPr>
          <w:b/>
          <w:sz w:val="28"/>
          <w:szCs w:val="28"/>
        </w:rPr>
      </w:pPr>
      <w:r w:rsidRPr="00902ED6">
        <w:rPr>
          <w:rFonts w:eastAsia="Times New Roman"/>
          <w:sz w:val="28"/>
          <w:szCs w:val="28"/>
          <w:lang w:eastAsia="ru-RU"/>
        </w:rPr>
        <w:t xml:space="preserve">На территории </w:t>
      </w:r>
      <w:r w:rsidR="00843DA1" w:rsidRPr="00902ED6">
        <w:rPr>
          <w:sz w:val="28"/>
          <w:szCs w:val="28"/>
          <w:lang w:eastAsia="ru-RU"/>
        </w:rPr>
        <w:t>Мир</w:t>
      </w:r>
      <w:r w:rsidRPr="00902ED6">
        <w:rPr>
          <w:sz w:val="28"/>
          <w:szCs w:val="28"/>
          <w:lang w:eastAsia="ru-RU"/>
        </w:rPr>
        <w:t xml:space="preserve">ского сельского поселения </w:t>
      </w:r>
      <w:r w:rsidRPr="00902ED6">
        <w:rPr>
          <w:rFonts w:eastAsia="Times New Roman"/>
          <w:sz w:val="28"/>
          <w:szCs w:val="28"/>
          <w:lang w:eastAsia="ru-RU"/>
        </w:rPr>
        <w:t>из спортивных объектов открытой сети расположен</w:t>
      </w:r>
      <w:r w:rsidR="003A679F" w:rsidRPr="00902ED6">
        <w:rPr>
          <w:rFonts w:eastAsia="Times New Roman"/>
          <w:sz w:val="28"/>
          <w:szCs w:val="28"/>
          <w:lang w:eastAsia="ru-RU"/>
        </w:rPr>
        <w:t>ы</w:t>
      </w:r>
      <w:r w:rsidRPr="00902ED6">
        <w:rPr>
          <w:rFonts w:eastAsia="Times New Roman"/>
          <w:sz w:val="28"/>
          <w:szCs w:val="28"/>
          <w:lang w:eastAsia="ru-RU"/>
        </w:rPr>
        <w:t xml:space="preserve"> </w:t>
      </w:r>
      <w:r w:rsidR="003A679F" w:rsidRPr="00902ED6">
        <w:rPr>
          <w:rFonts w:eastAsia="Times New Roman"/>
          <w:sz w:val="28"/>
          <w:szCs w:val="28"/>
          <w:lang w:eastAsia="ru-RU"/>
        </w:rPr>
        <w:t>плоскостные сооружения общей</w:t>
      </w:r>
      <w:r w:rsidRPr="00902ED6">
        <w:rPr>
          <w:rFonts w:eastAsia="Times New Roman"/>
          <w:sz w:val="28"/>
          <w:szCs w:val="28"/>
          <w:lang w:eastAsia="ru-RU"/>
        </w:rPr>
        <w:t xml:space="preserve"> площадью </w:t>
      </w:r>
      <w:r w:rsidR="00843DA1" w:rsidRPr="00902ED6">
        <w:rPr>
          <w:rFonts w:eastAsia="Times New Roman"/>
          <w:sz w:val="28"/>
          <w:szCs w:val="28"/>
          <w:lang w:eastAsia="ru-RU"/>
        </w:rPr>
        <w:t>80</w:t>
      </w:r>
      <w:r w:rsidRPr="00902ED6">
        <w:rPr>
          <w:rFonts w:eastAsia="Times New Roman"/>
          <w:sz w:val="28"/>
          <w:szCs w:val="28"/>
          <w:lang w:eastAsia="ru-RU"/>
        </w:rPr>
        <w:t>00 м</w:t>
      </w:r>
      <w:r w:rsidRPr="00902ED6">
        <w:rPr>
          <w:rFonts w:eastAsia="Times New Roman"/>
          <w:sz w:val="28"/>
          <w:szCs w:val="28"/>
          <w:vertAlign w:val="superscript"/>
          <w:lang w:eastAsia="ru-RU"/>
        </w:rPr>
        <w:t>2</w:t>
      </w:r>
      <w:r w:rsidR="00843DA1" w:rsidRPr="00902ED6">
        <w:rPr>
          <w:rFonts w:eastAsia="Times New Roman"/>
          <w:sz w:val="28"/>
          <w:szCs w:val="28"/>
          <w:lang w:eastAsia="ru-RU"/>
        </w:rPr>
        <w:t xml:space="preserve"> и </w:t>
      </w:r>
      <w:r w:rsidRPr="00902ED6">
        <w:rPr>
          <w:rFonts w:eastAsia="Times New Roman"/>
          <w:sz w:val="28"/>
          <w:szCs w:val="28"/>
          <w:lang w:eastAsia="ru-RU"/>
        </w:rPr>
        <w:t xml:space="preserve">спортивный зал площадью </w:t>
      </w:r>
      <w:r w:rsidR="00843DA1" w:rsidRPr="00902ED6">
        <w:rPr>
          <w:rFonts w:eastAsia="Times New Roman"/>
          <w:sz w:val="28"/>
          <w:szCs w:val="28"/>
          <w:lang w:eastAsia="ru-RU"/>
        </w:rPr>
        <w:t>140</w:t>
      </w:r>
      <w:r w:rsidRPr="00902ED6">
        <w:rPr>
          <w:rFonts w:eastAsia="Times New Roman"/>
          <w:sz w:val="28"/>
          <w:szCs w:val="28"/>
          <w:shd w:val="clear" w:color="auto" w:fill="FFFFFF"/>
          <w:lang w:eastAsia="ru-RU"/>
        </w:rPr>
        <w:t xml:space="preserve"> </w:t>
      </w:r>
      <w:r w:rsidRPr="00902ED6">
        <w:rPr>
          <w:rFonts w:eastAsia="Times New Roman"/>
          <w:sz w:val="28"/>
          <w:szCs w:val="28"/>
          <w:lang w:eastAsia="ru-RU"/>
        </w:rPr>
        <w:t>м</w:t>
      </w:r>
      <w:r w:rsidRPr="00902ED6">
        <w:rPr>
          <w:rFonts w:eastAsia="Times New Roman"/>
          <w:sz w:val="28"/>
          <w:szCs w:val="28"/>
          <w:vertAlign w:val="superscript"/>
          <w:lang w:eastAsia="ru-RU"/>
        </w:rPr>
        <w:t>2</w:t>
      </w:r>
      <w:r w:rsidR="00843DA1" w:rsidRPr="00902ED6">
        <w:rPr>
          <w:b/>
          <w:sz w:val="28"/>
          <w:szCs w:val="28"/>
        </w:rPr>
        <w:t>.</w:t>
      </w:r>
    </w:p>
    <w:p w14:paraId="462550DD" w14:textId="194C6991" w:rsidR="003D19A7" w:rsidRPr="00902ED6" w:rsidRDefault="003D19A7" w:rsidP="003D19A7">
      <w:pPr>
        <w:autoSpaceDE w:val="0"/>
        <w:autoSpaceDN w:val="0"/>
        <w:adjustRightInd w:val="0"/>
        <w:spacing w:line="276" w:lineRule="auto"/>
        <w:ind w:firstLine="720"/>
        <w:rPr>
          <w:sz w:val="28"/>
          <w:szCs w:val="28"/>
        </w:rPr>
      </w:pPr>
      <w:r>
        <w:rPr>
          <w:sz w:val="28"/>
          <w:szCs w:val="28"/>
        </w:rPr>
        <w:t>Н</w:t>
      </w:r>
      <w:r w:rsidRPr="003D19A7">
        <w:rPr>
          <w:sz w:val="28"/>
          <w:szCs w:val="28"/>
        </w:rPr>
        <w:t>а земельном участке с кадастровым но</w:t>
      </w:r>
      <w:r>
        <w:rPr>
          <w:sz w:val="28"/>
          <w:szCs w:val="28"/>
        </w:rPr>
        <w:t xml:space="preserve">мером </w:t>
      </w:r>
      <w:r w:rsidRPr="003D19A7">
        <w:rPr>
          <w:sz w:val="28"/>
          <w:szCs w:val="28"/>
        </w:rPr>
        <w:t>23:09:0206001:2080 до конца 2024 года бу</w:t>
      </w:r>
      <w:r>
        <w:rPr>
          <w:sz w:val="28"/>
          <w:szCs w:val="28"/>
        </w:rPr>
        <w:t>д</w:t>
      </w:r>
      <w:r w:rsidRPr="003D19A7">
        <w:rPr>
          <w:sz w:val="28"/>
          <w:szCs w:val="28"/>
        </w:rPr>
        <w:t>ет введено в эксплуатаци</w:t>
      </w:r>
      <w:r>
        <w:rPr>
          <w:sz w:val="28"/>
          <w:szCs w:val="28"/>
        </w:rPr>
        <w:t xml:space="preserve">ю </w:t>
      </w:r>
      <w:r w:rsidRPr="003D19A7">
        <w:rPr>
          <w:sz w:val="28"/>
          <w:szCs w:val="28"/>
        </w:rPr>
        <w:t>плоскостное спортивное сооружение многофункциональная спортивна</w:t>
      </w:r>
      <w:r>
        <w:rPr>
          <w:sz w:val="28"/>
          <w:szCs w:val="28"/>
        </w:rPr>
        <w:t xml:space="preserve">я </w:t>
      </w:r>
      <w:r w:rsidRPr="003D19A7">
        <w:rPr>
          <w:sz w:val="28"/>
          <w:szCs w:val="28"/>
        </w:rPr>
        <w:t xml:space="preserve">площадка размерами </w:t>
      </w:r>
      <w:r>
        <w:rPr>
          <w:sz w:val="28"/>
          <w:szCs w:val="28"/>
        </w:rPr>
        <w:t>3</w:t>
      </w:r>
      <w:r w:rsidRPr="003D19A7">
        <w:rPr>
          <w:sz w:val="28"/>
          <w:szCs w:val="28"/>
        </w:rPr>
        <w:t>0</w:t>
      </w:r>
      <w:r>
        <w:rPr>
          <w:sz w:val="28"/>
          <w:szCs w:val="28"/>
        </w:rPr>
        <w:t> </w:t>
      </w:r>
      <w:r w:rsidRPr="003D19A7">
        <w:rPr>
          <w:sz w:val="28"/>
          <w:szCs w:val="28"/>
        </w:rPr>
        <w:t>м</w:t>
      </w:r>
      <w:r>
        <w:rPr>
          <w:sz w:val="28"/>
          <w:szCs w:val="28"/>
        </w:rPr>
        <w:t> </w:t>
      </w:r>
      <w:r w:rsidRPr="003D19A7">
        <w:rPr>
          <w:sz w:val="28"/>
          <w:szCs w:val="28"/>
        </w:rPr>
        <w:t>х</w:t>
      </w:r>
      <w:r>
        <w:rPr>
          <w:sz w:val="28"/>
          <w:szCs w:val="28"/>
        </w:rPr>
        <w:t> </w:t>
      </w:r>
      <w:r w:rsidRPr="003D19A7">
        <w:rPr>
          <w:sz w:val="28"/>
          <w:szCs w:val="28"/>
        </w:rPr>
        <w:t>50</w:t>
      </w:r>
      <w:r>
        <w:rPr>
          <w:sz w:val="28"/>
          <w:szCs w:val="28"/>
        </w:rPr>
        <w:t> </w:t>
      </w:r>
      <w:r w:rsidRPr="003D19A7">
        <w:rPr>
          <w:sz w:val="28"/>
          <w:szCs w:val="28"/>
        </w:rPr>
        <w:t>м</w:t>
      </w:r>
      <w:r>
        <w:rPr>
          <w:sz w:val="28"/>
          <w:szCs w:val="28"/>
        </w:rPr>
        <w:t>.</w:t>
      </w:r>
    </w:p>
    <w:p w14:paraId="03A61D0B" w14:textId="243CDAA3" w:rsidR="00D256E4" w:rsidRPr="00902ED6" w:rsidRDefault="00D256E4" w:rsidP="00843DA1">
      <w:pPr>
        <w:autoSpaceDE w:val="0"/>
        <w:autoSpaceDN w:val="0"/>
        <w:adjustRightInd w:val="0"/>
        <w:spacing w:line="276" w:lineRule="auto"/>
        <w:ind w:firstLine="720"/>
        <w:rPr>
          <w:b/>
          <w:sz w:val="28"/>
          <w:szCs w:val="28"/>
        </w:rPr>
      </w:pPr>
      <w:r w:rsidRPr="00902ED6">
        <w:rPr>
          <w:b/>
          <w:sz w:val="28"/>
          <w:szCs w:val="28"/>
        </w:rPr>
        <w:t>Направления развития</w:t>
      </w:r>
    </w:p>
    <w:p w14:paraId="16B4ED6A" w14:textId="77777777" w:rsidR="00860E0A" w:rsidRPr="00902ED6" w:rsidRDefault="00860E0A" w:rsidP="00C8685F">
      <w:pPr>
        <w:spacing w:line="276" w:lineRule="auto"/>
        <w:ind w:firstLine="709"/>
        <w:rPr>
          <w:sz w:val="28"/>
          <w:szCs w:val="28"/>
        </w:rPr>
      </w:pPr>
      <w:r w:rsidRPr="00902ED6">
        <w:rPr>
          <w:sz w:val="28"/>
          <w:szCs w:val="28"/>
        </w:rPr>
        <w:t>Целью развития физической культуры и спорта является возрождение массового спорта и физической культуры, развитие спорта высших достижений.</w:t>
      </w:r>
    </w:p>
    <w:p w14:paraId="3604BAC0" w14:textId="77777777" w:rsidR="00860E0A" w:rsidRPr="00902ED6" w:rsidRDefault="00860E0A" w:rsidP="00C8685F">
      <w:pPr>
        <w:spacing w:line="276" w:lineRule="auto"/>
        <w:ind w:firstLine="709"/>
        <w:rPr>
          <w:sz w:val="28"/>
          <w:szCs w:val="28"/>
        </w:rPr>
      </w:pPr>
      <w:r w:rsidRPr="00902ED6">
        <w:rPr>
          <w:sz w:val="28"/>
          <w:szCs w:val="28"/>
        </w:rPr>
        <w:t>В целях повышения качества жизни населения, возможностей для занятия спортом и уровня здоровья, определены следующие направления и задачи.</w:t>
      </w:r>
    </w:p>
    <w:p w14:paraId="6E7D16E9" w14:textId="77777777" w:rsidR="00860E0A" w:rsidRPr="00902ED6" w:rsidRDefault="00860E0A" w:rsidP="00C8685F">
      <w:pPr>
        <w:spacing w:line="276" w:lineRule="auto"/>
        <w:ind w:firstLine="709"/>
        <w:rPr>
          <w:sz w:val="28"/>
          <w:szCs w:val="28"/>
        </w:rPr>
      </w:pPr>
      <w:r w:rsidRPr="00902ED6">
        <w:rPr>
          <w:sz w:val="28"/>
          <w:szCs w:val="28"/>
        </w:rPr>
        <w:t>1. Развитие детско-юношеского спорта и подготовки спортивного резерва.</w:t>
      </w:r>
    </w:p>
    <w:p w14:paraId="4FE4ED91" w14:textId="77777777" w:rsidR="00860E0A" w:rsidRPr="00902ED6" w:rsidRDefault="00860E0A" w:rsidP="00C8685F">
      <w:pPr>
        <w:spacing w:line="276" w:lineRule="auto"/>
        <w:ind w:firstLine="709"/>
        <w:rPr>
          <w:sz w:val="28"/>
          <w:szCs w:val="28"/>
        </w:rPr>
      </w:pPr>
      <w:r w:rsidRPr="00902ED6">
        <w:rPr>
          <w:sz w:val="28"/>
          <w:szCs w:val="28"/>
        </w:rPr>
        <w:t>Задачи по данному направлению будут решаться за счет следующих мероприятий:</w:t>
      </w:r>
    </w:p>
    <w:p w14:paraId="1C7AB682" w14:textId="77777777" w:rsidR="00860E0A" w:rsidRPr="00902ED6" w:rsidRDefault="00860E0A" w:rsidP="00C8685F">
      <w:pPr>
        <w:spacing w:line="276" w:lineRule="auto"/>
        <w:ind w:firstLine="709"/>
        <w:rPr>
          <w:sz w:val="28"/>
          <w:szCs w:val="28"/>
        </w:rPr>
      </w:pPr>
      <w:r w:rsidRPr="00902ED6">
        <w:rPr>
          <w:sz w:val="28"/>
          <w:szCs w:val="28"/>
        </w:rPr>
        <w:t>- дальнейшее развитие и модернизация спортивной инфраструктуры;</w:t>
      </w:r>
    </w:p>
    <w:p w14:paraId="2AB8631C" w14:textId="77777777" w:rsidR="00860E0A" w:rsidRPr="00902ED6" w:rsidRDefault="00860E0A" w:rsidP="00C8685F">
      <w:pPr>
        <w:spacing w:line="276" w:lineRule="auto"/>
        <w:ind w:firstLine="709"/>
        <w:rPr>
          <w:sz w:val="28"/>
          <w:szCs w:val="28"/>
        </w:rPr>
      </w:pPr>
      <w:r w:rsidRPr="00902ED6">
        <w:rPr>
          <w:sz w:val="28"/>
          <w:szCs w:val="28"/>
        </w:rPr>
        <w:t>- развитие отделений по видам спорта в муниципальных спортивных школах;</w:t>
      </w:r>
    </w:p>
    <w:p w14:paraId="7EBEE064" w14:textId="77777777" w:rsidR="00860E0A" w:rsidRPr="00902ED6" w:rsidRDefault="00860E0A" w:rsidP="00C8685F">
      <w:pPr>
        <w:spacing w:line="276" w:lineRule="auto"/>
        <w:ind w:firstLine="709"/>
        <w:rPr>
          <w:sz w:val="28"/>
          <w:szCs w:val="28"/>
        </w:rPr>
      </w:pPr>
      <w:r w:rsidRPr="00902ED6">
        <w:rPr>
          <w:sz w:val="28"/>
          <w:szCs w:val="28"/>
        </w:rPr>
        <w:t>- увеличение систематически занимающихся детей в секциях спортивных школ;</w:t>
      </w:r>
    </w:p>
    <w:p w14:paraId="7BB35782" w14:textId="77777777" w:rsidR="00860E0A" w:rsidRPr="00902ED6" w:rsidRDefault="00860E0A" w:rsidP="00C8685F">
      <w:pPr>
        <w:spacing w:line="276" w:lineRule="auto"/>
        <w:ind w:firstLine="709"/>
        <w:rPr>
          <w:sz w:val="28"/>
          <w:szCs w:val="28"/>
        </w:rPr>
      </w:pPr>
      <w:r w:rsidRPr="00902ED6">
        <w:rPr>
          <w:sz w:val="28"/>
          <w:szCs w:val="28"/>
        </w:rPr>
        <w:t>- проведение детско-юношеских и физкультурно-спортивных мероприятий;</w:t>
      </w:r>
    </w:p>
    <w:p w14:paraId="2A3107BF" w14:textId="77777777" w:rsidR="00860E0A" w:rsidRPr="00902ED6" w:rsidRDefault="00860E0A" w:rsidP="00C8685F">
      <w:pPr>
        <w:spacing w:line="276" w:lineRule="auto"/>
        <w:ind w:firstLine="709"/>
        <w:rPr>
          <w:sz w:val="28"/>
          <w:szCs w:val="28"/>
        </w:rPr>
      </w:pPr>
      <w:r w:rsidRPr="00902ED6">
        <w:rPr>
          <w:sz w:val="28"/>
          <w:szCs w:val="28"/>
        </w:rPr>
        <w:t>- организация агитации и пропаганды детско-юношеского спорта как составляющей части здорового образа жизни ребенка.</w:t>
      </w:r>
    </w:p>
    <w:p w14:paraId="3602E50E" w14:textId="77777777" w:rsidR="00860E0A" w:rsidRPr="00902ED6" w:rsidRDefault="00860E0A" w:rsidP="00C8685F">
      <w:pPr>
        <w:spacing w:line="276" w:lineRule="auto"/>
        <w:ind w:firstLine="709"/>
        <w:rPr>
          <w:sz w:val="28"/>
          <w:szCs w:val="28"/>
        </w:rPr>
      </w:pPr>
      <w:r w:rsidRPr="00902ED6">
        <w:rPr>
          <w:sz w:val="28"/>
          <w:szCs w:val="28"/>
        </w:rPr>
        <w:t>2. Развитие физической культуры среди инвалидов.</w:t>
      </w:r>
    </w:p>
    <w:p w14:paraId="281A2C8B" w14:textId="77777777" w:rsidR="00860E0A" w:rsidRPr="00902ED6" w:rsidRDefault="00860E0A" w:rsidP="00C8685F">
      <w:pPr>
        <w:spacing w:line="276" w:lineRule="auto"/>
        <w:ind w:firstLine="709"/>
        <w:rPr>
          <w:sz w:val="28"/>
          <w:szCs w:val="28"/>
        </w:rPr>
      </w:pPr>
      <w:r w:rsidRPr="00902ED6">
        <w:rPr>
          <w:sz w:val="28"/>
          <w:szCs w:val="28"/>
        </w:rPr>
        <w:t>Для включения инвалидов в адаптационный процесс средствами физической культуры и спорта необходимо решить следующие задачи:</w:t>
      </w:r>
    </w:p>
    <w:p w14:paraId="0F2B9DE6" w14:textId="77777777" w:rsidR="00860E0A" w:rsidRPr="00902ED6" w:rsidRDefault="00860E0A" w:rsidP="00C8685F">
      <w:pPr>
        <w:spacing w:line="276" w:lineRule="auto"/>
        <w:ind w:firstLine="709"/>
        <w:rPr>
          <w:sz w:val="28"/>
          <w:szCs w:val="28"/>
        </w:rPr>
      </w:pPr>
      <w:r w:rsidRPr="00902ED6">
        <w:rPr>
          <w:sz w:val="28"/>
          <w:szCs w:val="28"/>
        </w:rPr>
        <w:t>- расширение сети физкультурно-спортивных клубов инвалидов, оснастить их спортивным инвентарем и оборудованием;</w:t>
      </w:r>
    </w:p>
    <w:p w14:paraId="17554C63" w14:textId="77777777" w:rsidR="00860E0A" w:rsidRPr="00902ED6" w:rsidRDefault="00860E0A" w:rsidP="00C8685F">
      <w:pPr>
        <w:spacing w:line="276" w:lineRule="auto"/>
        <w:ind w:firstLine="709"/>
        <w:rPr>
          <w:sz w:val="28"/>
          <w:szCs w:val="28"/>
        </w:rPr>
      </w:pPr>
      <w:r w:rsidRPr="00902ED6">
        <w:rPr>
          <w:sz w:val="28"/>
          <w:szCs w:val="28"/>
        </w:rPr>
        <w:lastRenderedPageBreak/>
        <w:t>- проведение физкультурно-оздоровительных соревнований среди инвалидов;</w:t>
      </w:r>
    </w:p>
    <w:p w14:paraId="3E601E8C" w14:textId="77777777" w:rsidR="00860E0A" w:rsidRPr="00902ED6" w:rsidRDefault="00860E0A" w:rsidP="00C8685F">
      <w:pPr>
        <w:spacing w:line="276" w:lineRule="auto"/>
        <w:ind w:firstLine="709"/>
        <w:rPr>
          <w:sz w:val="28"/>
          <w:szCs w:val="28"/>
        </w:rPr>
      </w:pPr>
      <w:r w:rsidRPr="00902ED6">
        <w:rPr>
          <w:sz w:val="28"/>
          <w:szCs w:val="28"/>
        </w:rPr>
        <w:t>- привлечение к участию в краевые Спартакиады среди инвалидов с поражением опорно-двигательного аппарата, слуха и зрения, а также в спортивные праздники среди детей-инвалидов домов и школ-интернатов.</w:t>
      </w:r>
    </w:p>
    <w:p w14:paraId="0880BDA0" w14:textId="77777777" w:rsidR="00860E0A" w:rsidRPr="00902ED6" w:rsidRDefault="00860E0A" w:rsidP="00C8685F">
      <w:pPr>
        <w:spacing w:line="276" w:lineRule="auto"/>
        <w:ind w:firstLine="709"/>
        <w:rPr>
          <w:sz w:val="28"/>
          <w:szCs w:val="28"/>
        </w:rPr>
      </w:pPr>
      <w:r w:rsidRPr="00902ED6">
        <w:rPr>
          <w:sz w:val="28"/>
          <w:szCs w:val="28"/>
        </w:rPr>
        <w:t>3. Развитие спортивной базы.</w:t>
      </w:r>
    </w:p>
    <w:p w14:paraId="4DF751A8" w14:textId="77777777" w:rsidR="00860E0A" w:rsidRPr="00902ED6" w:rsidRDefault="00860E0A" w:rsidP="00C8685F">
      <w:pPr>
        <w:spacing w:line="276" w:lineRule="auto"/>
        <w:ind w:firstLine="709"/>
        <w:rPr>
          <w:sz w:val="28"/>
          <w:szCs w:val="28"/>
        </w:rPr>
      </w:pPr>
      <w:r w:rsidRPr="00902ED6">
        <w:rPr>
          <w:sz w:val="28"/>
          <w:szCs w:val="28"/>
        </w:rPr>
        <w:t>Основой организации спортивно-оздоровительной деятельности населения является принцип предоставления услуг в соответствии с индивидуальным выбором потребителя. Чтобы обеспечить возможность удовлетворения постоянно меняющихся потребностей граждан уже на этапе проектирования и строительства спортивного объекта необходимо предусматривать многофункциональность, экономичность и мобильность всех элементов сооружения, а также максимальную доступность его месторасположения для маломобильных групп населения, в том числе инвалидов с различными нарушениями.</w:t>
      </w:r>
    </w:p>
    <w:p w14:paraId="24046C28" w14:textId="77777777" w:rsidR="00860E0A" w:rsidRPr="00902ED6" w:rsidRDefault="00860E0A" w:rsidP="00C8685F">
      <w:pPr>
        <w:spacing w:line="276" w:lineRule="auto"/>
        <w:ind w:firstLine="709"/>
        <w:rPr>
          <w:sz w:val="28"/>
          <w:szCs w:val="28"/>
        </w:rPr>
      </w:pPr>
      <w:r w:rsidRPr="00902ED6">
        <w:rPr>
          <w:sz w:val="28"/>
          <w:szCs w:val="28"/>
        </w:rPr>
        <w:t>4. Агитация и пропаганда физической культуры и спорта.</w:t>
      </w:r>
    </w:p>
    <w:p w14:paraId="58B5F101" w14:textId="77777777" w:rsidR="00D256E4" w:rsidRPr="00902ED6" w:rsidRDefault="00D256E4" w:rsidP="00C8685F">
      <w:pPr>
        <w:pStyle w:val="0212162"/>
      </w:pPr>
      <w:bookmarkStart w:id="156" w:name="_Toc170502675"/>
      <w:r w:rsidRPr="00902ED6">
        <w:t>6.</w:t>
      </w:r>
      <w:r w:rsidR="00541FAE" w:rsidRPr="00902ED6">
        <w:t>1</w:t>
      </w:r>
      <w:r w:rsidRPr="00902ED6">
        <w:t>.3. Учреждения культуры и искусства</w:t>
      </w:r>
      <w:bookmarkEnd w:id="152"/>
      <w:bookmarkEnd w:id="153"/>
      <w:bookmarkEnd w:id="154"/>
      <w:bookmarkEnd w:id="156"/>
    </w:p>
    <w:p w14:paraId="56EB8F39" w14:textId="77777777" w:rsidR="00D256E4" w:rsidRPr="00902ED6" w:rsidRDefault="00D256E4" w:rsidP="00C8685F">
      <w:pPr>
        <w:spacing w:line="240" w:lineRule="auto"/>
        <w:ind w:firstLine="709"/>
        <w:rPr>
          <w:b/>
          <w:sz w:val="28"/>
          <w:szCs w:val="28"/>
        </w:rPr>
      </w:pPr>
      <w:r w:rsidRPr="00902ED6">
        <w:rPr>
          <w:b/>
          <w:sz w:val="28"/>
          <w:szCs w:val="28"/>
        </w:rPr>
        <w:t>Современное состояние</w:t>
      </w:r>
    </w:p>
    <w:p w14:paraId="07C95BCD" w14:textId="16EF4538" w:rsidR="00F87D4C" w:rsidRPr="00902ED6" w:rsidRDefault="00F87D4C" w:rsidP="005C54C0">
      <w:pPr>
        <w:autoSpaceDE w:val="0"/>
        <w:autoSpaceDN w:val="0"/>
        <w:adjustRightInd w:val="0"/>
        <w:spacing w:line="276" w:lineRule="auto"/>
        <w:ind w:firstLine="720"/>
        <w:rPr>
          <w:rFonts w:eastAsia="Times New Roman"/>
          <w:sz w:val="28"/>
          <w:szCs w:val="28"/>
          <w:lang w:eastAsia="ru-RU"/>
        </w:rPr>
      </w:pPr>
      <w:r w:rsidRPr="00902ED6">
        <w:rPr>
          <w:rFonts w:eastAsia="Times New Roman"/>
          <w:sz w:val="28"/>
          <w:szCs w:val="28"/>
          <w:lang w:eastAsia="ru-RU"/>
        </w:rPr>
        <w:t xml:space="preserve">Полномочия </w:t>
      </w:r>
      <w:r w:rsidR="005C54C0" w:rsidRPr="00902ED6">
        <w:rPr>
          <w:rFonts w:eastAsia="Times New Roman"/>
          <w:sz w:val="28"/>
          <w:szCs w:val="28"/>
          <w:lang w:eastAsia="ru-RU"/>
        </w:rPr>
        <w:t>Мир</w:t>
      </w:r>
      <w:r w:rsidRPr="00902ED6">
        <w:rPr>
          <w:rFonts w:eastAsia="Times New Roman"/>
          <w:sz w:val="28"/>
          <w:szCs w:val="28"/>
          <w:lang w:eastAsia="ru-RU"/>
        </w:rPr>
        <w:t>ского сельского поселения в сфере культуры об</w:t>
      </w:r>
      <w:r w:rsidR="005C54C0" w:rsidRPr="00902ED6">
        <w:rPr>
          <w:rFonts w:eastAsia="Times New Roman"/>
          <w:sz w:val="28"/>
          <w:szCs w:val="28"/>
          <w:lang w:eastAsia="ru-RU"/>
        </w:rPr>
        <w:t>еспечивают учрежде</w:t>
      </w:r>
      <w:r w:rsidR="008B5453" w:rsidRPr="00902ED6">
        <w:rPr>
          <w:rFonts w:eastAsia="Times New Roman"/>
          <w:sz w:val="28"/>
          <w:szCs w:val="28"/>
          <w:lang w:eastAsia="ru-RU"/>
        </w:rPr>
        <w:t>ния, приведенные в таблице 2.6.2</w:t>
      </w:r>
      <w:r w:rsidR="005C54C0" w:rsidRPr="00902ED6">
        <w:rPr>
          <w:rFonts w:eastAsia="Times New Roman"/>
          <w:sz w:val="28"/>
          <w:szCs w:val="28"/>
          <w:lang w:eastAsia="ru-RU"/>
        </w:rPr>
        <w:t>.</w:t>
      </w:r>
    </w:p>
    <w:p w14:paraId="52D38609" w14:textId="4DA76449" w:rsidR="00F87D4C" w:rsidRPr="00902ED6" w:rsidRDefault="00F87D4C" w:rsidP="00C8685F">
      <w:pPr>
        <w:spacing w:line="240" w:lineRule="auto"/>
        <w:ind w:firstLine="709"/>
        <w:jc w:val="right"/>
        <w:rPr>
          <w:sz w:val="28"/>
          <w:szCs w:val="28"/>
          <w:lang w:eastAsia="ru-RU"/>
        </w:rPr>
      </w:pPr>
      <w:r w:rsidRPr="00902ED6">
        <w:rPr>
          <w:sz w:val="28"/>
          <w:szCs w:val="28"/>
          <w:lang w:eastAsia="ru-RU"/>
        </w:rPr>
        <w:t>Таблица</w:t>
      </w:r>
      <w:r w:rsidR="009E55B7" w:rsidRPr="00902ED6">
        <w:rPr>
          <w:sz w:val="28"/>
          <w:szCs w:val="28"/>
          <w:lang w:val="en-US" w:eastAsia="ru-RU"/>
        </w:rPr>
        <w:t xml:space="preserve"> 2</w:t>
      </w:r>
      <w:r w:rsidR="009E55B7" w:rsidRPr="00902ED6">
        <w:rPr>
          <w:sz w:val="28"/>
          <w:szCs w:val="28"/>
          <w:lang w:eastAsia="ru-RU"/>
        </w:rPr>
        <w:t>.6.</w:t>
      </w:r>
      <w:r w:rsidR="008B5453" w:rsidRPr="00902ED6">
        <w:rPr>
          <w:sz w:val="28"/>
          <w:szCs w:val="28"/>
          <w:lang w:eastAsia="ru-RU"/>
        </w:rPr>
        <w:t>2</w:t>
      </w:r>
    </w:p>
    <w:p w14:paraId="17C9FAD0" w14:textId="77777777" w:rsidR="00F87D4C" w:rsidRPr="00902ED6" w:rsidRDefault="00F87D4C" w:rsidP="00C8685F">
      <w:pPr>
        <w:autoSpaceDE w:val="0"/>
        <w:autoSpaceDN w:val="0"/>
        <w:adjustRightInd w:val="0"/>
        <w:spacing w:line="240" w:lineRule="auto"/>
        <w:ind w:firstLine="720"/>
        <w:jc w:val="center"/>
        <w:rPr>
          <w:rFonts w:eastAsia="Times New Roman"/>
          <w:sz w:val="28"/>
          <w:szCs w:val="28"/>
          <w:shd w:val="clear" w:color="auto" w:fill="FFFFFF"/>
          <w:lang w:eastAsia="ru-RU"/>
        </w:rPr>
      </w:pPr>
      <w:r w:rsidRPr="00902ED6">
        <w:rPr>
          <w:rFonts w:eastAsia="Times New Roman"/>
          <w:sz w:val="28"/>
          <w:szCs w:val="28"/>
          <w:shd w:val="clear" w:color="auto" w:fill="FFFFFF"/>
          <w:lang w:eastAsia="ru-RU"/>
        </w:rPr>
        <w:t>Учреждения культуры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6"/>
        <w:gridCol w:w="2544"/>
        <w:gridCol w:w="1861"/>
      </w:tblGrid>
      <w:tr w:rsidR="00C8685F" w:rsidRPr="00902ED6" w14:paraId="78B7EA1F" w14:textId="77777777" w:rsidTr="00095A61">
        <w:trPr>
          <w:trHeight w:val="20"/>
          <w:tblHeader/>
        </w:trPr>
        <w:tc>
          <w:tcPr>
            <w:tcW w:w="2699" w:type="pct"/>
            <w:shd w:val="clear" w:color="auto" w:fill="auto"/>
            <w:vAlign w:val="center"/>
          </w:tcPr>
          <w:p w14:paraId="3AA7B47C" w14:textId="77777777" w:rsidR="00F87D4C" w:rsidRPr="00902ED6" w:rsidRDefault="00F87D4C" w:rsidP="00C8685F">
            <w:pPr>
              <w:spacing w:line="240" w:lineRule="auto"/>
              <w:jc w:val="center"/>
              <w:rPr>
                <w:rFonts w:eastAsia="Times New Roman"/>
                <w:b/>
                <w:szCs w:val="24"/>
                <w:lang w:eastAsia="ru-RU"/>
              </w:rPr>
            </w:pPr>
            <w:r w:rsidRPr="00902ED6">
              <w:rPr>
                <w:rFonts w:eastAsia="Times New Roman"/>
                <w:b/>
                <w:szCs w:val="24"/>
                <w:lang w:eastAsia="ru-RU"/>
              </w:rPr>
              <w:t xml:space="preserve">Наименование учреждения / Форма собственности </w:t>
            </w:r>
          </w:p>
        </w:tc>
        <w:tc>
          <w:tcPr>
            <w:tcW w:w="1329" w:type="pct"/>
            <w:shd w:val="clear" w:color="auto" w:fill="auto"/>
            <w:vAlign w:val="center"/>
          </w:tcPr>
          <w:p w14:paraId="4EC3D85B" w14:textId="77777777" w:rsidR="00F87D4C" w:rsidRPr="00902ED6" w:rsidRDefault="00F87D4C" w:rsidP="00C8685F">
            <w:pPr>
              <w:spacing w:line="240" w:lineRule="auto"/>
              <w:jc w:val="center"/>
              <w:rPr>
                <w:rFonts w:eastAsia="Times New Roman"/>
                <w:b/>
                <w:szCs w:val="24"/>
                <w:lang w:eastAsia="ru-RU"/>
              </w:rPr>
            </w:pPr>
            <w:r w:rsidRPr="00902ED6">
              <w:rPr>
                <w:rFonts w:eastAsia="Times New Roman"/>
                <w:b/>
                <w:szCs w:val="24"/>
                <w:lang w:eastAsia="ru-RU"/>
              </w:rPr>
              <w:t>Адрес учреждения</w:t>
            </w:r>
          </w:p>
        </w:tc>
        <w:tc>
          <w:tcPr>
            <w:tcW w:w="972" w:type="pct"/>
            <w:shd w:val="clear" w:color="auto" w:fill="auto"/>
            <w:vAlign w:val="center"/>
          </w:tcPr>
          <w:p w14:paraId="4A4FF6B2" w14:textId="77777777" w:rsidR="00F87D4C" w:rsidRPr="00902ED6" w:rsidRDefault="00F87D4C" w:rsidP="00C8685F">
            <w:pPr>
              <w:spacing w:line="240" w:lineRule="auto"/>
              <w:jc w:val="center"/>
              <w:rPr>
                <w:rFonts w:eastAsia="Times New Roman"/>
                <w:b/>
                <w:szCs w:val="24"/>
                <w:lang w:eastAsia="ru-RU"/>
              </w:rPr>
            </w:pPr>
            <w:r w:rsidRPr="00902ED6">
              <w:rPr>
                <w:rFonts w:eastAsia="Times New Roman"/>
                <w:b/>
                <w:szCs w:val="24"/>
                <w:lang w:eastAsia="ru-RU"/>
              </w:rPr>
              <w:t>Вместимость</w:t>
            </w:r>
          </w:p>
        </w:tc>
      </w:tr>
      <w:tr w:rsidR="005C54C0" w:rsidRPr="00902ED6" w14:paraId="7559269D" w14:textId="77777777" w:rsidTr="00095A61">
        <w:trPr>
          <w:trHeight w:val="20"/>
        </w:trPr>
        <w:tc>
          <w:tcPr>
            <w:tcW w:w="2699" w:type="pct"/>
            <w:shd w:val="clear" w:color="auto" w:fill="auto"/>
            <w:vAlign w:val="center"/>
          </w:tcPr>
          <w:p w14:paraId="31CA3909" w14:textId="6B509C0E" w:rsidR="005C54C0" w:rsidRPr="00902ED6" w:rsidRDefault="005C54C0" w:rsidP="005C54C0">
            <w:pPr>
              <w:spacing w:line="240" w:lineRule="auto"/>
              <w:jc w:val="left"/>
              <w:rPr>
                <w:rFonts w:eastAsia="Times New Roman"/>
                <w:szCs w:val="24"/>
                <w:lang w:eastAsia="ru-RU"/>
              </w:rPr>
            </w:pPr>
            <w:r w:rsidRPr="00902ED6">
              <w:t xml:space="preserve">Муниципальное бюджетное учреждение культуры Дом культуры </w:t>
            </w:r>
            <w:r w:rsidR="007A7B22" w:rsidRPr="00902ED6">
              <w:t>«</w:t>
            </w:r>
            <w:r w:rsidRPr="00902ED6">
              <w:t>Социально-культурный центр</w:t>
            </w:r>
            <w:r w:rsidR="007A7B22" w:rsidRPr="00902ED6">
              <w:t>»</w:t>
            </w:r>
            <w:r w:rsidRPr="00902ED6">
              <w:t xml:space="preserve"> Мирского сельского поселения Кавказского района/ местная (поселковая)</w:t>
            </w:r>
          </w:p>
        </w:tc>
        <w:tc>
          <w:tcPr>
            <w:tcW w:w="1329" w:type="pct"/>
            <w:shd w:val="clear" w:color="auto" w:fill="auto"/>
            <w:vAlign w:val="center"/>
          </w:tcPr>
          <w:p w14:paraId="35FAD933" w14:textId="66D5DF47" w:rsidR="005C54C0" w:rsidRPr="00902ED6" w:rsidRDefault="005C54C0" w:rsidP="005C54C0">
            <w:pPr>
              <w:spacing w:line="240" w:lineRule="auto"/>
              <w:jc w:val="center"/>
              <w:rPr>
                <w:rFonts w:eastAsia="Times New Roman"/>
                <w:szCs w:val="24"/>
                <w:lang w:eastAsia="ru-RU"/>
              </w:rPr>
            </w:pPr>
            <w:r w:rsidRPr="00902ED6">
              <w:t>Краснодарский край, Кавказский район, пос. Мирской, ул. Ленина , 85</w:t>
            </w:r>
          </w:p>
        </w:tc>
        <w:tc>
          <w:tcPr>
            <w:tcW w:w="972" w:type="pct"/>
            <w:shd w:val="clear" w:color="auto" w:fill="auto"/>
            <w:vAlign w:val="center"/>
          </w:tcPr>
          <w:p w14:paraId="736B4594" w14:textId="46AC5DD5" w:rsidR="005C54C0" w:rsidRPr="00902ED6" w:rsidRDefault="005C54C0" w:rsidP="005C54C0">
            <w:pPr>
              <w:spacing w:line="240" w:lineRule="auto"/>
              <w:jc w:val="center"/>
              <w:rPr>
                <w:rFonts w:eastAsia="Times New Roman"/>
                <w:szCs w:val="24"/>
                <w:lang w:eastAsia="ru-RU"/>
              </w:rPr>
            </w:pPr>
            <w:r w:rsidRPr="00902ED6">
              <w:rPr>
                <w:rFonts w:eastAsia="Times New Roman"/>
                <w:szCs w:val="24"/>
                <w:lang w:eastAsia="ru-RU"/>
              </w:rPr>
              <w:t>350</w:t>
            </w:r>
          </w:p>
        </w:tc>
      </w:tr>
      <w:tr w:rsidR="005C54C0" w:rsidRPr="00902ED6" w14:paraId="7C36FE68" w14:textId="77777777" w:rsidTr="00095A61">
        <w:trPr>
          <w:trHeight w:val="20"/>
        </w:trPr>
        <w:tc>
          <w:tcPr>
            <w:tcW w:w="2699" w:type="pct"/>
            <w:shd w:val="clear" w:color="auto" w:fill="auto"/>
            <w:vAlign w:val="center"/>
          </w:tcPr>
          <w:p w14:paraId="782B4BF1" w14:textId="73306F23" w:rsidR="005C54C0" w:rsidRPr="00902ED6" w:rsidRDefault="005C54C0" w:rsidP="005C54C0">
            <w:pPr>
              <w:spacing w:line="240" w:lineRule="auto"/>
              <w:jc w:val="left"/>
              <w:rPr>
                <w:rFonts w:eastAsia="Times New Roman"/>
                <w:szCs w:val="24"/>
                <w:lang w:eastAsia="ru-RU"/>
              </w:rPr>
            </w:pPr>
            <w:r w:rsidRPr="00902ED6">
              <w:t>Клуб поселка Расцвет/ местная (поселковая)</w:t>
            </w:r>
          </w:p>
        </w:tc>
        <w:tc>
          <w:tcPr>
            <w:tcW w:w="1329" w:type="pct"/>
            <w:shd w:val="clear" w:color="auto" w:fill="auto"/>
            <w:vAlign w:val="center"/>
          </w:tcPr>
          <w:p w14:paraId="300D66F2" w14:textId="35E39D1B" w:rsidR="005C54C0" w:rsidRPr="00902ED6" w:rsidRDefault="005C54C0" w:rsidP="005C54C0">
            <w:pPr>
              <w:spacing w:line="240" w:lineRule="auto"/>
              <w:jc w:val="center"/>
              <w:rPr>
                <w:rFonts w:eastAsia="Times New Roman"/>
                <w:szCs w:val="24"/>
                <w:lang w:eastAsia="ru-RU"/>
              </w:rPr>
            </w:pPr>
            <w:r w:rsidRPr="00902ED6">
              <w:t>Краснодарский край, Кавказский район, пос. Расцвет, ул. Школьная, 9</w:t>
            </w:r>
          </w:p>
        </w:tc>
        <w:tc>
          <w:tcPr>
            <w:tcW w:w="972" w:type="pct"/>
            <w:shd w:val="clear" w:color="auto" w:fill="auto"/>
            <w:vAlign w:val="center"/>
          </w:tcPr>
          <w:p w14:paraId="0D331846" w14:textId="04D104AC" w:rsidR="005C54C0" w:rsidRPr="00902ED6" w:rsidRDefault="005C54C0" w:rsidP="005C54C0">
            <w:pPr>
              <w:spacing w:line="240" w:lineRule="auto"/>
              <w:jc w:val="center"/>
              <w:rPr>
                <w:rFonts w:eastAsia="Times New Roman"/>
                <w:szCs w:val="24"/>
                <w:lang w:eastAsia="ru-RU"/>
              </w:rPr>
            </w:pPr>
            <w:r w:rsidRPr="00902ED6">
              <w:rPr>
                <w:rFonts w:eastAsia="Times New Roman"/>
                <w:szCs w:val="24"/>
                <w:lang w:eastAsia="ru-RU"/>
              </w:rPr>
              <w:t>50</w:t>
            </w:r>
          </w:p>
        </w:tc>
      </w:tr>
    </w:tbl>
    <w:p w14:paraId="20DAD412" w14:textId="77777777" w:rsidR="005C54C0" w:rsidRPr="00902ED6" w:rsidRDefault="005C54C0" w:rsidP="00C8685F">
      <w:pPr>
        <w:spacing w:line="276" w:lineRule="auto"/>
        <w:ind w:firstLine="709"/>
        <w:rPr>
          <w:b/>
          <w:sz w:val="28"/>
          <w:szCs w:val="28"/>
        </w:rPr>
      </w:pPr>
    </w:p>
    <w:p w14:paraId="6FFBF5B4" w14:textId="319E4C1D" w:rsidR="00D256E4" w:rsidRPr="00902ED6" w:rsidRDefault="00D256E4" w:rsidP="00C8685F">
      <w:pPr>
        <w:spacing w:line="276" w:lineRule="auto"/>
        <w:ind w:firstLine="709"/>
        <w:rPr>
          <w:b/>
          <w:sz w:val="28"/>
          <w:szCs w:val="28"/>
        </w:rPr>
      </w:pPr>
      <w:r w:rsidRPr="00902ED6">
        <w:rPr>
          <w:b/>
          <w:sz w:val="28"/>
          <w:szCs w:val="28"/>
        </w:rPr>
        <w:t>Направления развития</w:t>
      </w:r>
    </w:p>
    <w:p w14:paraId="300DE949"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Культура является важнейшей составляющей частью общественно-политической жизни государства, укрепляет духовную связь поколений, способствует утверждению принципов согласия и толерантности, сближению и взаимопониманию между народами многонациональной России.</w:t>
      </w:r>
    </w:p>
    <w:p w14:paraId="20BB68C4" w14:textId="28DEC608"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lastRenderedPageBreak/>
        <w:t xml:space="preserve">Цель развития отрасли культуры </w:t>
      </w:r>
      <w:r w:rsidR="005C54C0" w:rsidRPr="00902ED6">
        <w:rPr>
          <w:rFonts w:eastAsia="Times New Roman"/>
          <w:sz w:val="28"/>
          <w:szCs w:val="28"/>
        </w:rPr>
        <w:t>Мир</w:t>
      </w:r>
      <w:r w:rsidRPr="00902ED6">
        <w:rPr>
          <w:rFonts w:eastAsia="Times New Roman"/>
          <w:sz w:val="28"/>
          <w:szCs w:val="28"/>
        </w:rPr>
        <w:t>ского сельского поселения – развитие и реализация культурного и духовного потенциала граждан как основы целостности и устойчивого, динамичного развития сельского поселения.</w:t>
      </w:r>
    </w:p>
    <w:p w14:paraId="50AEF979"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Задачи по достижению целей развития отрасли культуры:</w:t>
      </w:r>
    </w:p>
    <w:p w14:paraId="63A581BA"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1. Развитие единого культурного пространства, создание условий для равного доступа граждан к культурным ценностям и информации, в том числе:</w:t>
      </w:r>
    </w:p>
    <w:p w14:paraId="5F6EB68D"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формирование сети многофункциональных культурных центров, соединяющих в едином центре клуб, библиотеку, музей, галерею;</w:t>
      </w:r>
    </w:p>
    <w:p w14:paraId="355E3456"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создание условий для коммуникации представителей разных народностей, пропаганды толерантного отношения и культуры добрососедства в мультикультурном обществе через диалог культур;</w:t>
      </w:r>
    </w:p>
    <w:p w14:paraId="7A0A9D68"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проведение политики по разнообразию культурных ценностей, исторического и культурного наследия;</w:t>
      </w:r>
    </w:p>
    <w:p w14:paraId="04459AA4"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создание универсальных передвижных систем (автоклубов, библиобусов, киноустановок) для предоставления культурно-досуговых, библиотечных, выставочных услуг, кинопоказа жителям отдаленных территорий;</w:t>
      </w:r>
    </w:p>
    <w:p w14:paraId="7D4A42CB"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укрепление и модернизация материально-технической базы действующей сети учреждений культуры;</w:t>
      </w:r>
    </w:p>
    <w:p w14:paraId="24F14EF3"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сохранение и развитие кадрового потенциала учреждений культуры и искусства, поддержка учащихся и талантливой молодежи;</w:t>
      </w:r>
    </w:p>
    <w:p w14:paraId="586E74A7"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обеспечение доступности культурных благ и услуг для граждан с ограниченными возможностями;</w:t>
      </w:r>
    </w:p>
    <w:p w14:paraId="207E033C"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обновление книжного фонда библиотек, дальнейшее развитие и модернизация публичных центров правовой информации.</w:t>
      </w:r>
    </w:p>
    <w:p w14:paraId="1D4EE319"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2. Повышение качества и доступности услуг в сфере культуры, в том числе:</w:t>
      </w:r>
    </w:p>
    <w:p w14:paraId="766B08CD"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реализация инновационных форм и методов работы, обеспечивающих повышение качества услуг культуры в области профессионального искусства и традиционного народного творчества;</w:t>
      </w:r>
    </w:p>
    <w:p w14:paraId="033D8EB2"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повсеместное внедрение и распространение информационных технологий в библиотечную и музейную практику, в том числе автоматизированных информационно-библиотечных и музейных систем для создания электронных, сводных каталогов библиотек и музеев;</w:t>
      </w:r>
    </w:p>
    <w:p w14:paraId="6B97FDA1"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разработка мер по закреплению талантливой и профессиональной молодежи для работы в отрасли.</w:t>
      </w:r>
    </w:p>
    <w:p w14:paraId="40EA07D2"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3. Сохранение и популяризация многонационального культурного наследия народов, в том числе:</w:t>
      </w:r>
    </w:p>
    <w:p w14:paraId="6D3AD748"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lastRenderedPageBreak/>
        <w:t>сохранение и пополнение библиотечного, музейного, кино- и иных фондов;</w:t>
      </w:r>
    </w:p>
    <w:p w14:paraId="0561D6C0"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реставрация объектов недвижимого культурного наследия муниципального значения, создание электронного каталога;</w:t>
      </w:r>
    </w:p>
    <w:p w14:paraId="15784551"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4. Повышение конкурентоспособности услуг сферы культуры, в том числе:</w:t>
      </w:r>
    </w:p>
    <w:p w14:paraId="4207E56E"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реализация проектов культурного сотрудничества и обмена, гастрольной деятельности творческих коллективов;</w:t>
      </w:r>
    </w:p>
    <w:p w14:paraId="43F97EDC"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участие во Всероссийских и Международных художественных выставках и фестивалях.</w:t>
      </w:r>
    </w:p>
    <w:p w14:paraId="558485DA"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 xml:space="preserve">5. Совершенствование организационных, экономических и правовых механизмов развития сферы культуры, в том числе: </w:t>
      </w:r>
    </w:p>
    <w:p w14:paraId="580FE46B"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развитие механизмов частно-государственного партнерства;</w:t>
      </w:r>
    </w:p>
    <w:p w14:paraId="74BAD01C"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содействие развитию культурно-познавательного туризма, обеспечение комплексного подхода к сохранению культурно-исторического наследия;</w:t>
      </w:r>
    </w:p>
    <w:p w14:paraId="3DCEA9F3"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выявление и поддержка среди творческой молодежи новых дарований, в том числе посредством проведения фестивалей, конкурсов, выставок.</w:t>
      </w:r>
    </w:p>
    <w:p w14:paraId="3C5A98C8" w14:textId="77777777" w:rsidR="00860E0A" w:rsidRPr="00902ED6" w:rsidRDefault="00860E0A" w:rsidP="00C8685F">
      <w:pPr>
        <w:spacing w:line="276" w:lineRule="auto"/>
        <w:ind w:firstLine="709"/>
        <w:rPr>
          <w:rFonts w:eastAsia="Times New Roman"/>
          <w:sz w:val="28"/>
          <w:szCs w:val="28"/>
        </w:rPr>
      </w:pPr>
      <w:r w:rsidRPr="00902ED6">
        <w:rPr>
          <w:rFonts w:eastAsia="Times New Roman"/>
          <w:sz w:val="28"/>
          <w:szCs w:val="28"/>
        </w:rPr>
        <w:t>Реализация приоритетных направлений политики в сфере культуры позволит создать условия для повышения уровня жизни граждан, оптимизировать и модернизировать существующие сети муниципальных учреждений, создать условия, обеспечивающие равный и свободный доступ населения ко всему спектру культурных благ и услуг, раскрыть творческий потенциал жителей сельского поселения.</w:t>
      </w:r>
    </w:p>
    <w:p w14:paraId="7AA411C3" w14:textId="77777777" w:rsidR="00D256E4" w:rsidRPr="00902ED6" w:rsidRDefault="00D256E4" w:rsidP="00C8685F">
      <w:pPr>
        <w:pStyle w:val="0212162"/>
      </w:pPr>
      <w:bookmarkStart w:id="157" w:name="_Toc468200607"/>
      <w:bookmarkStart w:id="158" w:name="_Toc477453297"/>
      <w:bookmarkStart w:id="159" w:name="_Toc494398049"/>
      <w:bookmarkStart w:id="160" w:name="_Toc170502676"/>
      <w:bookmarkStart w:id="161" w:name="_Toc468200606"/>
      <w:bookmarkStart w:id="162" w:name="_Toc477453296"/>
      <w:bookmarkStart w:id="163" w:name="_Toc494398048"/>
      <w:bookmarkStart w:id="164" w:name="_Toc493330208"/>
      <w:bookmarkStart w:id="165" w:name="_Toc494398051"/>
      <w:r w:rsidRPr="00902ED6">
        <w:t>6.</w:t>
      </w:r>
      <w:r w:rsidR="00541FAE" w:rsidRPr="00902ED6">
        <w:t>1</w:t>
      </w:r>
      <w:r w:rsidRPr="00902ED6">
        <w:t>.4. Учреждения социальной защиты и поддержки населения</w:t>
      </w:r>
      <w:bookmarkEnd w:id="157"/>
      <w:bookmarkEnd w:id="158"/>
      <w:bookmarkEnd w:id="159"/>
      <w:bookmarkEnd w:id="160"/>
    </w:p>
    <w:bookmarkEnd w:id="161"/>
    <w:bookmarkEnd w:id="162"/>
    <w:bookmarkEnd w:id="163"/>
    <w:p w14:paraId="034A4F45" w14:textId="77777777" w:rsidR="00D256E4" w:rsidRPr="00902ED6" w:rsidRDefault="00D256E4" w:rsidP="00C8685F">
      <w:pPr>
        <w:spacing w:before="120" w:line="240" w:lineRule="auto"/>
        <w:ind w:firstLine="709"/>
        <w:rPr>
          <w:b/>
          <w:sz w:val="28"/>
          <w:szCs w:val="28"/>
        </w:rPr>
      </w:pPr>
      <w:r w:rsidRPr="00902ED6">
        <w:rPr>
          <w:b/>
          <w:sz w:val="28"/>
          <w:szCs w:val="28"/>
        </w:rPr>
        <w:t>Современное состояние</w:t>
      </w:r>
    </w:p>
    <w:p w14:paraId="66B43E50" w14:textId="77777777" w:rsidR="00E60492" w:rsidRPr="00E60492" w:rsidRDefault="00E60492" w:rsidP="00E60492">
      <w:pPr>
        <w:autoSpaceDE w:val="0"/>
        <w:autoSpaceDN w:val="0"/>
        <w:adjustRightInd w:val="0"/>
        <w:spacing w:line="276" w:lineRule="auto"/>
        <w:ind w:firstLine="720"/>
        <w:rPr>
          <w:rFonts w:eastAsia="Times New Roman"/>
          <w:sz w:val="28"/>
          <w:szCs w:val="28"/>
        </w:rPr>
      </w:pPr>
      <w:r w:rsidRPr="00E60492">
        <w:rPr>
          <w:rFonts w:eastAsia="Times New Roman"/>
          <w:sz w:val="28"/>
          <w:szCs w:val="28"/>
          <w:lang w:eastAsia="ru-RU"/>
        </w:rPr>
        <w:t xml:space="preserve">На территории Мирского сельского поселения </w:t>
      </w:r>
      <w:r w:rsidRPr="00E60492">
        <w:rPr>
          <w:rFonts w:eastAsia="Times New Roman"/>
          <w:sz w:val="28"/>
          <w:szCs w:val="28"/>
        </w:rPr>
        <w:t>расположено Государственное бюджетное учреждение социального обслуживания Краснодарского края «Кавказский комплексный центр социального обслуживания населения» (отделения № 6 и № 10), по адресу п. Мирской, ул. Садовая, д. 50 «Б».</w:t>
      </w:r>
    </w:p>
    <w:p w14:paraId="11101200" w14:textId="77777777" w:rsidR="00D256E4" w:rsidRPr="00902ED6" w:rsidRDefault="00D256E4" w:rsidP="00C8685F">
      <w:pPr>
        <w:pStyle w:val="0212162"/>
      </w:pPr>
      <w:bookmarkStart w:id="166" w:name="_Toc170502677"/>
      <w:r w:rsidRPr="00902ED6">
        <w:t>6.</w:t>
      </w:r>
      <w:r w:rsidR="00541FAE" w:rsidRPr="00902ED6">
        <w:t>1</w:t>
      </w:r>
      <w:r w:rsidRPr="00902ED6">
        <w:t>.5. Учреждения здравоохранения</w:t>
      </w:r>
      <w:bookmarkEnd w:id="166"/>
    </w:p>
    <w:p w14:paraId="308F536E" w14:textId="77777777" w:rsidR="00D256E4" w:rsidRPr="00902ED6" w:rsidRDefault="00D256E4" w:rsidP="00C8685F">
      <w:pPr>
        <w:spacing w:before="120" w:line="240" w:lineRule="auto"/>
        <w:ind w:firstLine="709"/>
        <w:rPr>
          <w:b/>
          <w:sz w:val="28"/>
          <w:szCs w:val="28"/>
        </w:rPr>
      </w:pPr>
      <w:r w:rsidRPr="00902ED6">
        <w:rPr>
          <w:b/>
          <w:sz w:val="28"/>
          <w:szCs w:val="28"/>
        </w:rPr>
        <w:t>Современное состояние</w:t>
      </w:r>
    </w:p>
    <w:p w14:paraId="05807D1B" w14:textId="771AB108" w:rsidR="009E55B7" w:rsidRPr="00902ED6" w:rsidRDefault="00F87D4C" w:rsidP="00C8685F">
      <w:pPr>
        <w:autoSpaceDE w:val="0"/>
        <w:autoSpaceDN w:val="0"/>
        <w:adjustRightInd w:val="0"/>
        <w:spacing w:line="23" w:lineRule="atLeast"/>
        <w:ind w:firstLine="720"/>
        <w:rPr>
          <w:rFonts w:eastAsia="Times New Roman"/>
          <w:sz w:val="28"/>
          <w:szCs w:val="28"/>
          <w:lang w:eastAsia="ru-RU"/>
        </w:rPr>
      </w:pPr>
      <w:r w:rsidRPr="00902ED6">
        <w:rPr>
          <w:rFonts w:eastAsia="Times New Roman"/>
          <w:sz w:val="28"/>
          <w:szCs w:val="28"/>
          <w:lang w:eastAsia="ru-RU"/>
        </w:rPr>
        <w:t xml:space="preserve">На территории </w:t>
      </w:r>
      <w:r w:rsidR="005C54C0" w:rsidRPr="00902ED6">
        <w:rPr>
          <w:rFonts w:eastAsia="Times New Roman"/>
          <w:sz w:val="28"/>
          <w:szCs w:val="28"/>
          <w:lang w:eastAsia="ru-RU"/>
        </w:rPr>
        <w:t>Мир</w:t>
      </w:r>
      <w:r w:rsidRPr="00902ED6">
        <w:rPr>
          <w:rFonts w:eastAsia="Times New Roman"/>
          <w:sz w:val="28"/>
          <w:szCs w:val="28"/>
          <w:lang w:eastAsia="ru-RU"/>
        </w:rPr>
        <w:t xml:space="preserve">ского сельского поселения </w:t>
      </w:r>
      <w:r w:rsidR="005C54C0" w:rsidRPr="00902ED6">
        <w:rPr>
          <w:rFonts w:eastAsia="Times New Roman"/>
          <w:sz w:val="28"/>
          <w:szCs w:val="28"/>
          <w:lang w:eastAsia="ru-RU"/>
        </w:rPr>
        <w:t>расположены учреждения здравоохранения, приведенные в таблице 2.6.</w:t>
      </w:r>
      <w:r w:rsidR="008B5453" w:rsidRPr="00902ED6">
        <w:rPr>
          <w:rFonts w:eastAsia="Times New Roman"/>
          <w:sz w:val="28"/>
          <w:szCs w:val="28"/>
          <w:lang w:eastAsia="ru-RU"/>
        </w:rPr>
        <w:t>3</w:t>
      </w:r>
      <w:r w:rsidRPr="00902ED6">
        <w:rPr>
          <w:rFonts w:eastAsia="Times New Roman"/>
          <w:sz w:val="28"/>
          <w:szCs w:val="28"/>
          <w:lang w:eastAsia="ru-RU"/>
        </w:rPr>
        <w:t>.</w:t>
      </w:r>
    </w:p>
    <w:p w14:paraId="2D4C15A1" w14:textId="77777777" w:rsidR="009E55B7" w:rsidRPr="00902ED6" w:rsidRDefault="009E55B7" w:rsidP="00C8685F">
      <w:pPr>
        <w:spacing w:after="160" w:line="259" w:lineRule="auto"/>
        <w:jc w:val="left"/>
        <w:rPr>
          <w:rFonts w:eastAsia="Times New Roman"/>
          <w:sz w:val="28"/>
          <w:szCs w:val="28"/>
          <w:lang w:eastAsia="ru-RU"/>
        </w:rPr>
      </w:pPr>
      <w:r w:rsidRPr="00902ED6">
        <w:rPr>
          <w:rFonts w:eastAsia="Times New Roman"/>
          <w:sz w:val="28"/>
          <w:szCs w:val="28"/>
          <w:lang w:eastAsia="ru-RU"/>
        </w:rPr>
        <w:br w:type="page"/>
      </w:r>
    </w:p>
    <w:p w14:paraId="5AE68A64" w14:textId="77777777" w:rsidR="009E55B7" w:rsidRPr="00902ED6" w:rsidRDefault="009E55B7" w:rsidP="00C8685F">
      <w:pPr>
        <w:autoSpaceDE w:val="0"/>
        <w:autoSpaceDN w:val="0"/>
        <w:adjustRightInd w:val="0"/>
        <w:spacing w:line="23" w:lineRule="atLeast"/>
        <w:ind w:firstLine="720"/>
        <w:rPr>
          <w:rFonts w:eastAsia="Times New Roman"/>
          <w:sz w:val="28"/>
          <w:szCs w:val="28"/>
          <w:lang w:eastAsia="ru-RU"/>
        </w:rPr>
      </w:pPr>
    </w:p>
    <w:p w14:paraId="5958146A" w14:textId="5F183BC0" w:rsidR="00F87D4C" w:rsidRPr="00902ED6" w:rsidRDefault="00F87D4C" w:rsidP="00C8685F">
      <w:pPr>
        <w:spacing w:line="240" w:lineRule="auto"/>
        <w:ind w:firstLine="709"/>
        <w:jc w:val="right"/>
        <w:rPr>
          <w:sz w:val="28"/>
          <w:szCs w:val="28"/>
          <w:lang w:eastAsia="ru-RU"/>
        </w:rPr>
      </w:pPr>
      <w:r w:rsidRPr="00902ED6">
        <w:rPr>
          <w:sz w:val="28"/>
          <w:szCs w:val="28"/>
          <w:lang w:eastAsia="ru-RU"/>
        </w:rPr>
        <w:t>Таблица</w:t>
      </w:r>
      <w:r w:rsidR="009E55B7" w:rsidRPr="00902ED6">
        <w:rPr>
          <w:sz w:val="28"/>
          <w:szCs w:val="28"/>
          <w:lang w:eastAsia="ru-RU"/>
        </w:rPr>
        <w:t xml:space="preserve"> 2.6.</w:t>
      </w:r>
      <w:r w:rsidR="008B5453" w:rsidRPr="00902ED6">
        <w:rPr>
          <w:sz w:val="28"/>
          <w:szCs w:val="28"/>
          <w:lang w:eastAsia="ru-RU"/>
        </w:rPr>
        <w:t>3</w:t>
      </w:r>
    </w:p>
    <w:p w14:paraId="23140A8A" w14:textId="77777777" w:rsidR="00F87D4C" w:rsidRPr="00902ED6" w:rsidRDefault="00F87D4C" w:rsidP="00C8685F">
      <w:pPr>
        <w:spacing w:line="240" w:lineRule="auto"/>
        <w:ind w:firstLine="709"/>
        <w:jc w:val="center"/>
        <w:rPr>
          <w:sz w:val="28"/>
          <w:szCs w:val="28"/>
          <w:lang w:eastAsia="ru-RU"/>
        </w:rPr>
      </w:pPr>
      <w:r w:rsidRPr="00902ED6">
        <w:rPr>
          <w:rFonts w:eastAsia="Times New Roman"/>
          <w:sz w:val="28"/>
          <w:szCs w:val="28"/>
          <w:lang w:eastAsia="ru-RU"/>
        </w:rPr>
        <w:t>Учреждения здравоохранения</w:t>
      </w:r>
    </w:p>
    <w:tbl>
      <w:tblPr>
        <w:tblStyle w:val="TableGridReport6"/>
        <w:tblW w:w="5000" w:type="pct"/>
        <w:tblLayout w:type="fixed"/>
        <w:tblLook w:val="04A0" w:firstRow="1" w:lastRow="0" w:firstColumn="1" w:lastColumn="0" w:noHBand="0" w:noVBand="1"/>
      </w:tblPr>
      <w:tblGrid>
        <w:gridCol w:w="488"/>
        <w:gridCol w:w="1484"/>
        <w:gridCol w:w="1822"/>
        <w:gridCol w:w="1470"/>
        <w:gridCol w:w="1357"/>
        <w:gridCol w:w="1512"/>
        <w:gridCol w:w="1438"/>
      </w:tblGrid>
      <w:tr w:rsidR="00C8685F" w:rsidRPr="00902ED6" w14:paraId="536EF8CA" w14:textId="77777777" w:rsidTr="005C54C0">
        <w:trPr>
          <w:cantSplit/>
          <w:trHeight w:val="648"/>
          <w:tblHeader/>
        </w:trPr>
        <w:tc>
          <w:tcPr>
            <w:tcW w:w="255" w:type="pct"/>
            <w:vAlign w:val="center"/>
          </w:tcPr>
          <w:p w14:paraId="52E5166A" w14:textId="77777777" w:rsidR="00F87D4C" w:rsidRPr="00902ED6" w:rsidRDefault="00F87D4C" w:rsidP="00C8685F">
            <w:pPr>
              <w:spacing w:line="216" w:lineRule="auto"/>
              <w:jc w:val="center"/>
              <w:rPr>
                <w:rFonts w:eastAsia="MS Mincho"/>
                <w:b/>
                <w:szCs w:val="24"/>
              </w:rPr>
            </w:pPr>
            <w:r w:rsidRPr="00902ED6">
              <w:rPr>
                <w:rFonts w:eastAsia="MS Mincho"/>
                <w:b/>
                <w:bCs/>
                <w:szCs w:val="24"/>
                <w:lang w:bidi="ru-RU"/>
              </w:rPr>
              <w:t xml:space="preserve">№ </w:t>
            </w:r>
            <w:r w:rsidRPr="00902ED6">
              <w:rPr>
                <w:b/>
                <w:bCs/>
                <w:szCs w:val="24"/>
                <w:lang w:bidi="ru-RU"/>
              </w:rPr>
              <w:t>п/п</w:t>
            </w:r>
          </w:p>
        </w:tc>
        <w:tc>
          <w:tcPr>
            <w:tcW w:w="775" w:type="pct"/>
            <w:vAlign w:val="center"/>
          </w:tcPr>
          <w:p w14:paraId="3999C8E2" w14:textId="77777777" w:rsidR="00F87D4C" w:rsidRPr="00902ED6" w:rsidRDefault="00F87D4C" w:rsidP="00C8685F">
            <w:pPr>
              <w:snapToGrid w:val="0"/>
              <w:spacing w:line="240" w:lineRule="auto"/>
              <w:jc w:val="center"/>
              <w:rPr>
                <w:rFonts w:eastAsia="Times New Roman"/>
                <w:b/>
                <w:szCs w:val="24"/>
              </w:rPr>
            </w:pPr>
            <w:r w:rsidRPr="00902ED6">
              <w:rPr>
                <w:rFonts w:eastAsia="Times New Roman"/>
                <w:b/>
                <w:bCs/>
                <w:szCs w:val="24"/>
              </w:rPr>
              <w:t>Наименование</w:t>
            </w:r>
          </w:p>
        </w:tc>
        <w:tc>
          <w:tcPr>
            <w:tcW w:w="952" w:type="pct"/>
            <w:vAlign w:val="center"/>
          </w:tcPr>
          <w:p w14:paraId="5BBC60EA" w14:textId="77777777" w:rsidR="00F87D4C" w:rsidRPr="00902ED6" w:rsidRDefault="00F87D4C" w:rsidP="00C8685F">
            <w:pPr>
              <w:snapToGrid w:val="0"/>
              <w:spacing w:line="240" w:lineRule="auto"/>
              <w:jc w:val="center"/>
              <w:rPr>
                <w:rFonts w:eastAsia="Times New Roman"/>
                <w:b/>
                <w:szCs w:val="24"/>
              </w:rPr>
            </w:pPr>
            <w:r w:rsidRPr="00902ED6">
              <w:rPr>
                <w:rFonts w:eastAsia="Times New Roman"/>
                <w:b/>
                <w:bCs/>
                <w:szCs w:val="24"/>
              </w:rPr>
              <w:t>Адрес</w:t>
            </w:r>
          </w:p>
        </w:tc>
        <w:tc>
          <w:tcPr>
            <w:tcW w:w="768" w:type="pct"/>
            <w:vAlign w:val="center"/>
          </w:tcPr>
          <w:p w14:paraId="64DED08A" w14:textId="77777777" w:rsidR="00F87D4C" w:rsidRPr="00902ED6" w:rsidRDefault="00F87D4C" w:rsidP="00C8685F">
            <w:pPr>
              <w:snapToGrid w:val="0"/>
              <w:spacing w:line="240" w:lineRule="auto"/>
              <w:jc w:val="center"/>
              <w:rPr>
                <w:rFonts w:eastAsia="Times New Roman"/>
                <w:b/>
                <w:bCs/>
                <w:szCs w:val="24"/>
              </w:rPr>
            </w:pPr>
            <w:r w:rsidRPr="00902ED6">
              <w:rPr>
                <w:rFonts w:eastAsia="Times New Roman"/>
                <w:b/>
                <w:bCs/>
                <w:szCs w:val="24"/>
              </w:rPr>
              <w:t>Фактическая посещаемость за год</w:t>
            </w:r>
          </w:p>
        </w:tc>
        <w:tc>
          <w:tcPr>
            <w:tcW w:w="709" w:type="pct"/>
            <w:vAlign w:val="center"/>
          </w:tcPr>
          <w:p w14:paraId="52F32EAD" w14:textId="77777777" w:rsidR="00F87D4C" w:rsidRPr="00902ED6" w:rsidRDefault="00F87D4C" w:rsidP="00C8685F">
            <w:pPr>
              <w:snapToGrid w:val="0"/>
              <w:spacing w:line="240" w:lineRule="auto"/>
              <w:jc w:val="center"/>
              <w:rPr>
                <w:rFonts w:eastAsia="Times New Roman"/>
                <w:b/>
                <w:bCs/>
                <w:szCs w:val="24"/>
              </w:rPr>
            </w:pPr>
            <w:r w:rsidRPr="00902ED6">
              <w:rPr>
                <w:rFonts w:eastAsia="Times New Roman"/>
                <w:b/>
                <w:bCs/>
                <w:szCs w:val="24"/>
              </w:rPr>
              <w:t>Количество работающих, чел</w:t>
            </w:r>
          </w:p>
        </w:tc>
        <w:tc>
          <w:tcPr>
            <w:tcW w:w="790" w:type="pct"/>
            <w:vAlign w:val="center"/>
          </w:tcPr>
          <w:p w14:paraId="565275F1" w14:textId="77777777" w:rsidR="00F87D4C" w:rsidRPr="00902ED6" w:rsidRDefault="00F87D4C" w:rsidP="00C8685F">
            <w:pPr>
              <w:snapToGrid w:val="0"/>
              <w:spacing w:line="240" w:lineRule="auto"/>
              <w:jc w:val="center"/>
              <w:rPr>
                <w:rFonts w:eastAsia="Times New Roman"/>
                <w:b/>
                <w:bCs/>
                <w:szCs w:val="24"/>
              </w:rPr>
            </w:pPr>
            <w:r w:rsidRPr="00902ED6">
              <w:rPr>
                <w:rFonts w:eastAsia="Times New Roman"/>
                <w:b/>
                <w:bCs/>
                <w:szCs w:val="24"/>
              </w:rPr>
              <w:t>Мощность,</w:t>
            </w:r>
          </w:p>
          <w:p w14:paraId="34838940" w14:textId="77777777" w:rsidR="00F87D4C" w:rsidRPr="00902ED6" w:rsidRDefault="00F87D4C" w:rsidP="00C8685F">
            <w:pPr>
              <w:snapToGrid w:val="0"/>
              <w:spacing w:line="240" w:lineRule="auto"/>
              <w:jc w:val="center"/>
              <w:rPr>
                <w:rFonts w:eastAsia="Times New Roman"/>
                <w:b/>
                <w:bCs/>
                <w:szCs w:val="24"/>
              </w:rPr>
            </w:pPr>
            <w:r w:rsidRPr="00902ED6">
              <w:rPr>
                <w:rFonts w:eastAsia="Times New Roman"/>
                <w:b/>
                <w:bCs/>
                <w:szCs w:val="24"/>
              </w:rPr>
              <w:t>посещений в смену</w:t>
            </w:r>
          </w:p>
        </w:tc>
        <w:tc>
          <w:tcPr>
            <w:tcW w:w="751" w:type="pct"/>
            <w:vAlign w:val="center"/>
          </w:tcPr>
          <w:p w14:paraId="353528E7" w14:textId="77777777" w:rsidR="00F87D4C" w:rsidRPr="00902ED6" w:rsidRDefault="00F87D4C" w:rsidP="00C8685F">
            <w:pPr>
              <w:snapToGrid w:val="0"/>
              <w:spacing w:line="240" w:lineRule="auto"/>
              <w:jc w:val="center"/>
              <w:rPr>
                <w:rFonts w:eastAsia="Times New Roman"/>
                <w:b/>
                <w:bCs/>
                <w:szCs w:val="24"/>
              </w:rPr>
            </w:pPr>
            <w:r w:rsidRPr="00902ED6">
              <w:rPr>
                <w:rFonts w:eastAsia="Times New Roman"/>
                <w:b/>
                <w:bCs/>
                <w:szCs w:val="24"/>
              </w:rPr>
              <w:t xml:space="preserve">Год постройки </w:t>
            </w:r>
          </w:p>
        </w:tc>
      </w:tr>
      <w:tr w:rsidR="004B7465" w:rsidRPr="00902ED6" w14:paraId="1D57D23D" w14:textId="77777777" w:rsidTr="005C54C0">
        <w:trPr>
          <w:cantSplit/>
          <w:trHeight w:val="20"/>
        </w:trPr>
        <w:tc>
          <w:tcPr>
            <w:tcW w:w="255" w:type="pct"/>
            <w:vAlign w:val="center"/>
          </w:tcPr>
          <w:p w14:paraId="634B332D" w14:textId="77777777" w:rsidR="004B7465" w:rsidRPr="00902ED6" w:rsidRDefault="004B7465" w:rsidP="004B7465">
            <w:pPr>
              <w:spacing w:line="240" w:lineRule="auto"/>
              <w:ind w:right="57"/>
              <w:jc w:val="center"/>
              <w:rPr>
                <w:rFonts w:eastAsia="Batang"/>
                <w:szCs w:val="24"/>
              </w:rPr>
            </w:pPr>
            <w:r w:rsidRPr="00902ED6">
              <w:rPr>
                <w:rFonts w:eastAsia="Batang"/>
                <w:szCs w:val="24"/>
              </w:rPr>
              <w:t>1</w:t>
            </w:r>
          </w:p>
        </w:tc>
        <w:tc>
          <w:tcPr>
            <w:tcW w:w="775" w:type="pct"/>
            <w:vAlign w:val="center"/>
          </w:tcPr>
          <w:p w14:paraId="56F71E5D" w14:textId="1ACE3371" w:rsidR="004B7465" w:rsidRPr="00902ED6" w:rsidRDefault="004B7465" w:rsidP="004B7465">
            <w:pPr>
              <w:snapToGrid w:val="0"/>
              <w:spacing w:line="240" w:lineRule="auto"/>
              <w:jc w:val="left"/>
              <w:rPr>
                <w:rFonts w:eastAsia="Times New Roman"/>
                <w:szCs w:val="24"/>
              </w:rPr>
            </w:pPr>
            <w:r w:rsidRPr="00902ED6">
              <w:t>Участковая больница №3 п. Мирской</w:t>
            </w:r>
          </w:p>
        </w:tc>
        <w:tc>
          <w:tcPr>
            <w:tcW w:w="952" w:type="pct"/>
            <w:vAlign w:val="center"/>
          </w:tcPr>
          <w:p w14:paraId="6154A788" w14:textId="5AA36D8B" w:rsidR="004B7465" w:rsidRPr="00902ED6" w:rsidRDefault="004B7465" w:rsidP="004B7465">
            <w:pPr>
              <w:snapToGrid w:val="0"/>
              <w:spacing w:line="240" w:lineRule="auto"/>
              <w:jc w:val="center"/>
              <w:rPr>
                <w:rFonts w:eastAsia="Times New Roman"/>
                <w:szCs w:val="24"/>
              </w:rPr>
            </w:pPr>
            <w:r w:rsidRPr="00902ED6">
              <w:t>п. Мирской, ул. Садовая, 65</w:t>
            </w:r>
          </w:p>
        </w:tc>
        <w:tc>
          <w:tcPr>
            <w:tcW w:w="768" w:type="pct"/>
            <w:vAlign w:val="center"/>
          </w:tcPr>
          <w:p w14:paraId="07ABECC5" w14:textId="655E51CC" w:rsidR="004B7465" w:rsidRPr="00902ED6" w:rsidRDefault="004B7465" w:rsidP="004B7465">
            <w:pPr>
              <w:snapToGrid w:val="0"/>
              <w:spacing w:line="240" w:lineRule="auto"/>
              <w:jc w:val="center"/>
              <w:rPr>
                <w:rFonts w:eastAsia="Times New Roman"/>
                <w:szCs w:val="24"/>
              </w:rPr>
            </w:pPr>
            <w:r w:rsidRPr="00902ED6">
              <w:t>15339</w:t>
            </w:r>
          </w:p>
        </w:tc>
        <w:tc>
          <w:tcPr>
            <w:tcW w:w="709" w:type="pct"/>
            <w:vAlign w:val="center"/>
          </w:tcPr>
          <w:p w14:paraId="69A6E54E" w14:textId="18E3B834" w:rsidR="004B7465" w:rsidRPr="00902ED6" w:rsidRDefault="004B7465" w:rsidP="004B7465">
            <w:pPr>
              <w:snapToGrid w:val="0"/>
              <w:spacing w:line="240" w:lineRule="auto"/>
              <w:jc w:val="center"/>
              <w:rPr>
                <w:rFonts w:eastAsia="Times New Roman"/>
                <w:szCs w:val="24"/>
              </w:rPr>
            </w:pPr>
            <w:r w:rsidRPr="00902ED6">
              <w:t>33</w:t>
            </w:r>
          </w:p>
        </w:tc>
        <w:tc>
          <w:tcPr>
            <w:tcW w:w="790" w:type="pct"/>
            <w:vAlign w:val="center"/>
          </w:tcPr>
          <w:p w14:paraId="42B7D3D4" w14:textId="7226707E" w:rsidR="004B7465" w:rsidRPr="00902ED6" w:rsidRDefault="004B7465" w:rsidP="004B7465">
            <w:pPr>
              <w:snapToGrid w:val="0"/>
              <w:spacing w:line="240" w:lineRule="auto"/>
              <w:jc w:val="center"/>
              <w:rPr>
                <w:rFonts w:eastAsia="Times New Roman"/>
                <w:szCs w:val="24"/>
              </w:rPr>
            </w:pPr>
            <w:r w:rsidRPr="00902ED6">
              <w:t>3</w:t>
            </w:r>
            <w:r w:rsidR="00EC4F9B">
              <w:t>5</w:t>
            </w:r>
            <w:r w:rsidRPr="00902ED6">
              <w:t xml:space="preserve"> коек, 25 посещений в смену</w:t>
            </w:r>
          </w:p>
        </w:tc>
        <w:tc>
          <w:tcPr>
            <w:tcW w:w="751" w:type="pct"/>
            <w:vAlign w:val="center"/>
          </w:tcPr>
          <w:p w14:paraId="21463479" w14:textId="2B16A152" w:rsidR="004B7465" w:rsidRPr="00902ED6" w:rsidRDefault="004B7465" w:rsidP="004B7465">
            <w:pPr>
              <w:snapToGrid w:val="0"/>
              <w:spacing w:line="240" w:lineRule="auto"/>
              <w:jc w:val="center"/>
              <w:rPr>
                <w:rFonts w:eastAsia="Times New Roman"/>
                <w:szCs w:val="24"/>
              </w:rPr>
            </w:pPr>
            <w:r w:rsidRPr="00902ED6">
              <w:t>2013/хорошее</w:t>
            </w:r>
          </w:p>
        </w:tc>
      </w:tr>
      <w:tr w:rsidR="004B7465" w:rsidRPr="00902ED6" w14:paraId="4F602A50" w14:textId="77777777" w:rsidTr="005C54C0">
        <w:trPr>
          <w:cantSplit/>
          <w:trHeight w:val="20"/>
        </w:trPr>
        <w:tc>
          <w:tcPr>
            <w:tcW w:w="255" w:type="pct"/>
            <w:vAlign w:val="center"/>
          </w:tcPr>
          <w:p w14:paraId="4D291E30" w14:textId="77777777" w:rsidR="004B7465" w:rsidRPr="00902ED6" w:rsidRDefault="004B7465" w:rsidP="004B7465">
            <w:pPr>
              <w:spacing w:line="240" w:lineRule="auto"/>
              <w:ind w:right="57"/>
              <w:jc w:val="center"/>
              <w:rPr>
                <w:rFonts w:eastAsia="Batang"/>
                <w:szCs w:val="24"/>
              </w:rPr>
            </w:pPr>
            <w:r w:rsidRPr="00902ED6">
              <w:rPr>
                <w:rFonts w:eastAsia="Batang"/>
                <w:szCs w:val="24"/>
              </w:rPr>
              <w:t>2</w:t>
            </w:r>
          </w:p>
        </w:tc>
        <w:tc>
          <w:tcPr>
            <w:tcW w:w="775" w:type="pct"/>
            <w:vAlign w:val="center"/>
          </w:tcPr>
          <w:p w14:paraId="3D7801D6" w14:textId="5636A953" w:rsidR="004B7465" w:rsidRPr="00902ED6" w:rsidRDefault="004B7465" w:rsidP="004B7465">
            <w:pPr>
              <w:snapToGrid w:val="0"/>
              <w:spacing w:line="240" w:lineRule="auto"/>
              <w:jc w:val="left"/>
              <w:rPr>
                <w:rFonts w:eastAsia="Times New Roman"/>
                <w:szCs w:val="24"/>
              </w:rPr>
            </w:pPr>
            <w:r w:rsidRPr="00902ED6">
              <w:t>ФАП №1 п. Возрождение</w:t>
            </w:r>
          </w:p>
        </w:tc>
        <w:tc>
          <w:tcPr>
            <w:tcW w:w="952" w:type="pct"/>
            <w:vAlign w:val="center"/>
          </w:tcPr>
          <w:p w14:paraId="3FEB45E2" w14:textId="22474D05" w:rsidR="004B7465" w:rsidRPr="00902ED6" w:rsidRDefault="004B7465" w:rsidP="004B7465">
            <w:pPr>
              <w:snapToGrid w:val="0"/>
              <w:spacing w:line="240" w:lineRule="auto"/>
              <w:jc w:val="center"/>
              <w:rPr>
                <w:rFonts w:eastAsia="Times New Roman"/>
                <w:szCs w:val="24"/>
              </w:rPr>
            </w:pPr>
            <w:r w:rsidRPr="00902ED6">
              <w:t>п. Возрождение, ул. Школьная, 2а</w:t>
            </w:r>
          </w:p>
        </w:tc>
        <w:tc>
          <w:tcPr>
            <w:tcW w:w="768" w:type="pct"/>
            <w:vAlign w:val="center"/>
          </w:tcPr>
          <w:p w14:paraId="3FE4D275" w14:textId="731E6426" w:rsidR="004B7465" w:rsidRPr="00902ED6" w:rsidRDefault="004B7465" w:rsidP="004B7465">
            <w:pPr>
              <w:snapToGrid w:val="0"/>
              <w:spacing w:line="240" w:lineRule="auto"/>
              <w:jc w:val="center"/>
              <w:rPr>
                <w:rFonts w:eastAsia="Times New Roman"/>
                <w:szCs w:val="24"/>
              </w:rPr>
            </w:pPr>
          </w:p>
        </w:tc>
        <w:tc>
          <w:tcPr>
            <w:tcW w:w="709" w:type="pct"/>
            <w:vAlign w:val="center"/>
          </w:tcPr>
          <w:p w14:paraId="486AA6CC" w14:textId="2727DEB6" w:rsidR="004B7465" w:rsidRPr="00902ED6" w:rsidRDefault="004B7465" w:rsidP="004B7465">
            <w:pPr>
              <w:snapToGrid w:val="0"/>
              <w:spacing w:line="240" w:lineRule="auto"/>
              <w:jc w:val="center"/>
              <w:rPr>
                <w:rFonts w:eastAsia="Times New Roman"/>
                <w:szCs w:val="24"/>
              </w:rPr>
            </w:pPr>
            <w:r w:rsidRPr="00902ED6">
              <w:t>1</w:t>
            </w:r>
          </w:p>
        </w:tc>
        <w:tc>
          <w:tcPr>
            <w:tcW w:w="790" w:type="pct"/>
            <w:vAlign w:val="center"/>
          </w:tcPr>
          <w:p w14:paraId="3E8DC736" w14:textId="58C66D3B" w:rsidR="004B7465" w:rsidRPr="00902ED6" w:rsidRDefault="004B7465" w:rsidP="004B7465">
            <w:pPr>
              <w:snapToGrid w:val="0"/>
              <w:spacing w:line="240" w:lineRule="auto"/>
              <w:jc w:val="center"/>
              <w:rPr>
                <w:rFonts w:eastAsia="Times New Roman"/>
                <w:szCs w:val="24"/>
              </w:rPr>
            </w:pPr>
            <w:r w:rsidRPr="00902ED6">
              <w:rPr>
                <w:rFonts w:eastAsia="Times New Roman"/>
                <w:szCs w:val="24"/>
              </w:rPr>
              <w:t>-</w:t>
            </w:r>
          </w:p>
        </w:tc>
        <w:tc>
          <w:tcPr>
            <w:tcW w:w="751" w:type="pct"/>
            <w:vAlign w:val="center"/>
          </w:tcPr>
          <w:p w14:paraId="60203A0F" w14:textId="716104DA" w:rsidR="004B7465" w:rsidRPr="00902ED6" w:rsidRDefault="004B7465" w:rsidP="004B7465">
            <w:pPr>
              <w:snapToGrid w:val="0"/>
              <w:spacing w:line="240" w:lineRule="auto"/>
              <w:jc w:val="center"/>
              <w:rPr>
                <w:rFonts w:eastAsia="Times New Roman"/>
                <w:szCs w:val="24"/>
              </w:rPr>
            </w:pPr>
            <w:r w:rsidRPr="00902ED6">
              <w:t>1959/удовлетворительное</w:t>
            </w:r>
          </w:p>
        </w:tc>
      </w:tr>
      <w:tr w:rsidR="004B7465" w:rsidRPr="00902ED6" w14:paraId="0135A98B" w14:textId="77777777" w:rsidTr="005C54C0">
        <w:trPr>
          <w:cantSplit/>
          <w:trHeight w:val="20"/>
        </w:trPr>
        <w:tc>
          <w:tcPr>
            <w:tcW w:w="255" w:type="pct"/>
            <w:vAlign w:val="center"/>
          </w:tcPr>
          <w:p w14:paraId="289BADA2" w14:textId="37D8BA96" w:rsidR="004B7465" w:rsidRPr="00902ED6" w:rsidRDefault="004B7465" w:rsidP="004B7465">
            <w:pPr>
              <w:spacing w:line="240" w:lineRule="auto"/>
              <w:ind w:right="57"/>
              <w:jc w:val="center"/>
              <w:rPr>
                <w:rFonts w:eastAsia="Batang"/>
                <w:szCs w:val="24"/>
              </w:rPr>
            </w:pPr>
            <w:r w:rsidRPr="00902ED6">
              <w:rPr>
                <w:rFonts w:eastAsia="Batang"/>
                <w:szCs w:val="24"/>
              </w:rPr>
              <w:t>3</w:t>
            </w:r>
          </w:p>
        </w:tc>
        <w:tc>
          <w:tcPr>
            <w:tcW w:w="775" w:type="pct"/>
            <w:vAlign w:val="center"/>
          </w:tcPr>
          <w:p w14:paraId="7760F172" w14:textId="7FFFD313" w:rsidR="004B7465" w:rsidRPr="00902ED6" w:rsidRDefault="004B7465" w:rsidP="004B7465">
            <w:pPr>
              <w:snapToGrid w:val="0"/>
              <w:spacing w:line="240" w:lineRule="auto"/>
              <w:jc w:val="left"/>
              <w:rPr>
                <w:rFonts w:eastAsia="Times New Roman"/>
                <w:szCs w:val="24"/>
              </w:rPr>
            </w:pPr>
            <w:r w:rsidRPr="00902ED6">
              <w:t>ФАП №2 п. Красноармейский</w:t>
            </w:r>
          </w:p>
        </w:tc>
        <w:tc>
          <w:tcPr>
            <w:tcW w:w="952" w:type="pct"/>
            <w:vAlign w:val="center"/>
          </w:tcPr>
          <w:p w14:paraId="5D1B9B32" w14:textId="2398D752" w:rsidR="004B7465" w:rsidRPr="00902ED6" w:rsidRDefault="004B7465" w:rsidP="004B7465">
            <w:pPr>
              <w:snapToGrid w:val="0"/>
              <w:spacing w:line="240" w:lineRule="auto"/>
              <w:jc w:val="center"/>
              <w:rPr>
                <w:rFonts w:eastAsia="Times New Roman"/>
                <w:szCs w:val="24"/>
              </w:rPr>
            </w:pPr>
            <w:r w:rsidRPr="00902ED6">
              <w:t>п. Красноармейский, ул. Молодежная, 1</w:t>
            </w:r>
          </w:p>
        </w:tc>
        <w:tc>
          <w:tcPr>
            <w:tcW w:w="768" w:type="pct"/>
            <w:vAlign w:val="center"/>
          </w:tcPr>
          <w:p w14:paraId="071DC5E1" w14:textId="77777777" w:rsidR="004B7465" w:rsidRPr="00902ED6" w:rsidRDefault="004B7465" w:rsidP="004B7465">
            <w:pPr>
              <w:snapToGrid w:val="0"/>
              <w:spacing w:line="240" w:lineRule="auto"/>
              <w:jc w:val="center"/>
              <w:rPr>
                <w:rFonts w:eastAsia="Times New Roman"/>
                <w:szCs w:val="24"/>
              </w:rPr>
            </w:pPr>
          </w:p>
        </w:tc>
        <w:tc>
          <w:tcPr>
            <w:tcW w:w="709" w:type="pct"/>
            <w:vAlign w:val="center"/>
          </w:tcPr>
          <w:p w14:paraId="1C3CEDC1" w14:textId="3F97C090" w:rsidR="004B7465" w:rsidRPr="00902ED6" w:rsidRDefault="004B7465" w:rsidP="004B7465">
            <w:pPr>
              <w:snapToGrid w:val="0"/>
              <w:spacing w:line="240" w:lineRule="auto"/>
              <w:jc w:val="center"/>
              <w:rPr>
                <w:rFonts w:eastAsia="Times New Roman"/>
                <w:szCs w:val="24"/>
              </w:rPr>
            </w:pPr>
            <w:r w:rsidRPr="00902ED6">
              <w:t>1</w:t>
            </w:r>
          </w:p>
        </w:tc>
        <w:tc>
          <w:tcPr>
            <w:tcW w:w="790" w:type="pct"/>
            <w:vAlign w:val="center"/>
          </w:tcPr>
          <w:p w14:paraId="6879D49C" w14:textId="7301237F" w:rsidR="004B7465" w:rsidRPr="00902ED6" w:rsidRDefault="004B7465" w:rsidP="004B7465">
            <w:pPr>
              <w:snapToGrid w:val="0"/>
              <w:spacing w:line="240" w:lineRule="auto"/>
              <w:jc w:val="center"/>
              <w:rPr>
                <w:rFonts w:eastAsia="Times New Roman"/>
                <w:szCs w:val="24"/>
              </w:rPr>
            </w:pPr>
            <w:r w:rsidRPr="00902ED6">
              <w:rPr>
                <w:rFonts w:eastAsia="Times New Roman"/>
                <w:szCs w:val="24"/>
              </w:rPr>
              <w:t>-</w:t>
            </w:r>
          </w:p>
        </w:tc>
        <w:tc>
          <w:tcPr>
            <w:tcW w:w="751" w:type="pct"/>
            <w:vAlign w:val="center"/>
          </w:tcPr>
          <w:p w14:paraId="24DE5A29" w14:textId="32040579" w:rsidR="004B7465" w:rsidRPr="00902ED6" w:rsidRDefault="004B7465" w:rsidP="004B7465">
            <w:pPr>
              <w:snapToGrid w:val="0"/>
              <w:spacing w:line="240" w:lineRule="auto"/>
              <w:jc w:val="center"/>
              <w:rPr>
                <w:rFonts w:eastAsia="Times New Roman"/>
                <w:szCs w:val="24"/>
              </w:rPr>
            </w:pPr>
            <w:r w:rsidRPr="00902ED6">
              <w:t>2010/хорошее</w:t>
            </w:r>
          </w:p>
        </w:tc>
      </w:tr>
      <w:tr w:rsidR="004B7465" w:rsidRPr="00902ED6" w14:paraId="6CFE6BA9" w14:textId="77777777" w:rsidTr="005C54C0">
        <w:trPr>
          <w:cantSplit/>
          <w:trHeight w:val="20"/>
        </w:trPr>
        <w:tc>
          <w:tcPr>
            <w:tcW w:w="255" w:type="pct"/>
            <w:vAlign w:val="center"/>
          </w:tcPr>
          <w:p w14:paraId="01D96BFD" w14:textId="04910CC7" w:rsidR="004B7465" w:rsidRPr="00902ED6" w:rsidRDefault="004B7465" w:rsidP="004B7465">
            <w:pPr>
              <w:spacing w:line="240" w:lineRule="auto"/>
              <w:ind w:right="57"/>
              <w:jc w:val="center"/>
              <w:rPr>
                <w:rFonts w:eastAsia="Batang"/>
                <w:szCs w:val="24"/>
              </w:rPr>
            </w:pPr>
            <w:r w:rsidRPr="00902ED6">
              <w:rPr>
                <w:rFonts w:eastAsia="Batang"/>
                <w:szCs w:val="24"/>
              </w:rPr>
              <w:t>4</w:t>
            </w:r>
          </w:p>
        </w:tc>
        <w:tc>
          <w:tcPr>
            <w:tcW w:w="775" w:type="pct"/>
            <w:vAlign w:val="center"/>
          </w:tcPr>
          <w:p w14:paraId="0D107C9D" w14:textId="12EFB638" w:rsidR="004B7465" w:rsidRPr="00902ED6" w:rsidRDefault="004B7465" w:rsidP="004B7465">
            <w:pPr>
              <w:snapToGrid w:val="0"/>
              <w:spacing w:line="240" w:lineRule="auto"/>
              <w:jc w:val="left"/>
              <w:rPr>
                <w:rFonts w:eastAsia="Times New Roman"/>
                <w:szCs w:val="24"/>
              </w:rPr>
            </w:pPr>
            <w:r w:rsidRPr="00902ED6">
              <w:t>ФАП №3 п. Комсомольский</w:t>
            </w:r>
          </w:p>
        </w:tc>
        <w:tc>
          <w:tcPr>
            <w:tcW w:w="952" w:type="pct"/>
            <w:vAlign w:val="center"/>
          </w:tcPr>
          <w:p w14:paraId="4C895340" w14:textId="5E0076CD" w:rsidR="004B7465" w:rsidRPr="00902ED6" w:rsidRDefault="004B7465" w:rsidP="004B7465">
            <w:pPr>
              <w:snapToGrid w:val="0"/>
              <w:spacing w:line="240" w:lineRule="auto"/>
              <w:jc w:val="center"/>
              <w:rPr>
                <w:rFonts w:eastAsia="Times New Roman"/>
                <w:szCs w:val="24"/>
              </w:rPr>
            </w:pPr>
            <w:r w:rsidRPr="00902ED6">
              <w:t>п. Комсомольский, ул. Азовская, 1</w:t>
            </w:r>
          </w:p>
        </w:tc>
        <w:tc>
          <w:tcPr>
            <w:tcW w:w="768" w:type="pct"/>
            <w:vAlign w:val="center"/>
          </w:tcPr>
          <w:p w14:paraId="4B4BA245" w14:textId="77777777" w:rsidR="004B7465" w:rsidRPr="00902ED6" w:rsidRDefault="004B7465" w:rsidP="004B7465">
            <w:pPr>
              <w:snapToGrid w:val="0"/>
              <w:spacing w:line="240" w:lineRule="auto"/>
              <w:jc w:val="center"/>
              <w:rPr>
                <w:rFonts w:eastAsia="Times New Roman"/>
                <w:szCs w:val="24"/>
              </w:rPr>
            </w:pPr>
          </w:p>
        </w:tc>
        <w:tc>
          <w:tcPr>
            <w:tcW w:w="709" w:type="pct"/>
            <w:vAlign w:val="center"/>
          </w:tcPr>
          <w:p w14:paraId="2F9D0E6E" w14:textId="3BC322FD" w:rsidR="004B7465" w:rsidRPr="00902ED6" w:rsidRDefault="004B7465" w:rsidP="004B7465">
            <w:pPr>
              <w:snapToGrid w:val="0"/>
              <w:spacing w:line="240" w:lineRule="auto"/>
              <w:jc w:val="center"/>
              <w:rPr>
                <w:rFonts w:eastAsia="Times New Roman"/>
                <w:szCs w:val="24"/>
              </w:rPr>
            </w:pPr>
            <w:r w:rsidRPr="00902ED6">
              <w:t>1</w:t>
            </w:r>
          </w:p>
        </w:tc>
        <w:tc>
          <w:tcPr>
            <w:tcW w:w="790" w:type="pct"/>
            <w:vAlign w:val="center"/>
          </w:tcPr>
          <w:p w14:paraId="373F51E0" w14:textId="52D85733" w:rsidR="004B7465" w:rsidRPr="00902ED6" w:rsidRDefault="004B7465" w:rsidP="004B7465">
            <w:pPr>
              <w:snapToGrid w:val="0"/>
              <w:spacing w:line="240" w:lineRule="auto"/>
              <w:jc w:val="center"/>
              <w:rPr>
                <w:rFonts w:eastAsia="Times New Roman"/>
                <w:szCs w:val="24"/>
              </w:rPr>
            </w:pPr>
            <w:r w:rsidRPr="00902ED6">
              <w:rPr>
                <w:rFonts w:eastAsia="Times New Roman"/>
                <w:szCs w:val="24"/>
              </w:rPr>
              <w:t>-</w:t>
            </w:r>
          </w:p>
        </w:tc>
        <w:tc>
          <w:tcPr>
            <w:tcW w:w="751" w:type="pct"/>
            <w:vAlign w:val="center"/>
          </w:tcPr>
          <w:p w14:paraId="1334D5E5" w14:textId="5F52CA8C" w:rsidR="004B7465" w:rsidRPr="00902ED6" w:rsidRDefault="004B7465" w:rsidP="004B7465">
            <w:pPr>
              <w:snapToGrid w:val="0"/>
              <w:spacing w:line="240" w:lineRule="auto"/>
              <w:jc w:val="center"/>
              <w:rPr>
                <w:rFonts w:eastAsia="Times New Roman"/>
                <w:szCs w:val="24"/>
              </w:rPr>
            </w:pPr>
            <w:r w:rsidRPr="00902ED6">
              <w:t>1966/удовлетворительное</w:t>
            </w:r>
          </w:p>
        </w:tc>
      </w:tr>
      <w:tr w:rsidR="004B7465" w:rsidRPr="00902ED6" w14:paraId="54F605DC" w14:textId="77777777" w:rsidTr="005C54C0">
        <w:trPr>
          <w:cantSplit/>
          <w:trHeight w:val="20"/>
        </w:trPr>
        <w:tc>
          <w:tcPr>
            <w:tcW w:w="255" w:type="pct"/>
            <w:vAlign w:val="center"/>
          </w:tcPr>
          <w:p w14:paraId="1D495F23" w14:textId="299EAB6A" w:rsidR="004B7465" w:rsidRPr="00902ED6" w:rsidRDefault="004B7465" w:rsidP="004B7465">
            <w:pPr>
              <w:spacing w:line="240" w:lineRule="auto"/>
              <w:ind w:right="57"/>
              <w:jc w:val="center"/>
              <w:rPr>
                <w:rFonts w:eastAsia="Batang"/>
                <w:szCs w:val="24"/>
              </w:rPr>
            </w:pPr>
            <w:r w:rsidRPr="00902ED6">
              <w:rPr>
                <w:rFonts w:eastAsia="Batang"/>
                <w:szCs w:val="24"/>
              </w:rPr>
              <w:t>5</w:t>
            </w:r>
          </w:p>
        </w:tc>
        <w:tc>
          <w:tcPr>
            <w:tcW w:w="775" w:type="pct"/>
            <w:vAlign w:val="center"/>
          </w:tcPr>
          <w:p w14:paraId="22D3732B" w14:textId="45E62DBF" w:rsidR="004B7465" w:rsidRPr="00902ED6" w:rsidRDefault="004B7465" w:rsidP="004B7465">
            <w:pPr>
              <w:snapToGrid w:val="0"/>
              <w:spacing w:line="240" w:lineRule="auto"/>
              <w:jc w:val="left"/>
              <w:rPr>
                <w:rFonts w:eastAsia="Times New Roman"/>
                <w:szCs w:val="24"/>
              </w:rPr>
            </w:pPr>
            <w:r w:rsidRPr="00902ED6">
              <w:t>ФАП №4 п. Расцвет</w:t>
            </w:r>
          </w:p>
        </w:tc>
        <w:tc>
          <w:tcPr>
            <w:tcW w:w="952" w:type="pct"/>
            <w:vAlign w:val="center"/>
          </w:tcPr>
          <w:p w14:paraId="5FCF186C" w14:textId="42F23479" w:rsidR="004B7465" w:rsidRPr="00902ED6" w:rsidRDefault="004B7465" w:rsidP="004B7465">
            <w:pPr>
              <w:snapToGrid w:val="0"/>
              <w:spacing w:line="240" w:lineRule="auto"/>
              <w:jc w:val="center"/>
            </w:pPr>
            <w:r w:rsidRPr="00902ED6">
              <w:t>п. Расцвет,</w:t>
            </w:r>
          </w:p>
          <w:p w14:paraId="24F60DF7" w14:textId="26E8CBCA" w:rsidR="004B7465" w:rsidRPr="00902ED6" w:rsidRDefault="004B7465" w:rsidP="004B7465">
            <w:pPr>
              <w:snapToGrid w:val="0"/>
              <w:spacing w:line="240" w:lineRule="auto"/>
              <w:jc w:val="center"/>
              <w:rPr>
                <w:rFonts w:eastAsia="Times New Roman"/>
                <w:szCs w:val="24"/>
              </w:rPr>
            </w:pPr>
            <w:r w:rsidRPr="00902ED6">
              <w:t>ул.Садовая,2</w:t>
            </w:r>
          </w:p>
        </w:tc>
        <w:tc>
          <w:tcPr>
            <w:tcW w:w="768" w:type="pct"/>
            <w:vAlign w:val="center"/>
          </w:tcPr>
          <w:p w14:paraId="0E82924D" w14:textId="77777777" w:rsidR="004B7465" w:rsidRPr="00902ED6" w:rsidRDefault="004B7465" w:rsidP="004B7465">
            <w:pPr>
              <w:snapToGrid w:val="0"/>
              <w:spacing w:line="240" w:lineRule="auto"/>
              <w:jc w:val="center"/>
              <w:rPr>
                <w:rFonts w:eastAsia="Times New Roman"/>
                <w:szCs w:val="24"/>
              </w:rPr>
            </w:pPr>
          </w:p>
        </w:tc>
        <w:tc>
          <w:tcPr>
            <w:tcW w:w="709" w:type="pct"/>
            <w:vAlign w:val="center"/>
          </w:tcPr>
          <w:p w14:paraId="42335815" w14:textId="4822131C" w:rsidR="004B7465" w:rsidRPr="00902ED6" w:rsidRDefault="004B7465" w:rsidP="004B7465">
            <w:pPr>
              <w:snapToGrid w:val="0"/>
              <w:spacing w:line="240" w:lineRule="auto"/>
              <w:jc w:val="center"/>
              <w:rPr>
                <w:rFonts w:eastAsia="Times New Roman"/>
                <w:szCs w:val="24"/>
              </w:rPr>
            </w:pPr>
            <w:r w:rsidRPr="00902ED6">
              <w:t>1</w:t>
            </w:r>
          </w:p>
        </w:tc>
        <w:tc>
          <w:tcPr>
            <w:tcW w:w="790" w:type="pct"/>
            <w:vAlign w:val="center"/>
          </w:tcPr>
          <w:p w14:paraId="46C6FBBD" w14:textId="48F07B0E" w:rsidR="004B7465" w:rsidRPr="00902ED6" w:rsidRDefault="004B7465" w:rsidP="004B7465">
            <w:pPr>
              <w:snapToGrid w:val="0"/>
              <w:spacing w:line="240" w:lineRule="auto"/>
              <w:jc w:val="center"/>
              <w:rPr>
                <w:rFonts w:eastAsia="Times New Roman"/>
                <w:szCs w:val="24"/>
              </w:rPr>
            </w:pPr>
            <w:r w:rsidRPr="00902ED6">
              <w:rPr>
                <w:rFonts w:eastAsia="Times New Roman"/>
                <w:szCs w:val="24"/>
              </w:rPr>
              <w:t>-</w:t>
            </w:r>
          </w:p>
        </w:tc>
        <w:tc>
          <w:tcPr>
            <w:tcW w:w="751" w:type="pct"/>
            <w:vAlign w:val="center"/>
          </w:tcPr>
          <w:p w14:paraId="5AB460E5" w14:textId="063143AA" w:rsidR="004B7465" w:rsidRPr="00902ED6" w:rsidRDefault="004B7465" w:rsidP="004B7465">
            <w:pPr>
              <w:snapToGrid w:val="0"/>
              <w:spacing w:line="240" w:lineRule="auto"/>
              <w:jc w:val="center"/>
              <w:rPr>
                <w:rFonts w:eastAsia="Times New Roman"/>
                <w:szCs w:val="24"/>
              </w:rPr>
            </w:pPr>
            <w:r w:rsidRPr="00902ED6">
              <w:t>1958/удовлетворительное</w:t>
            </w:r>
          </w:p>
        </w:tc>
      </w:tr>
      <w:tr w:rsidR="004B7465" w:rsidRPr="00902ED6" w14:paraId="70901178" w14:textId="77777777" w:rsidTr="005C54C0">
        <w:trPr>
          <w:cantSplit/>
          <w:trHeight w:val="20"/>
        </w:trPr>
        <w:tc>
          <w:tcPr>
            <w:tcW w:w="255" w:type="pct"/>
            <w:vAlign w:val="center"/>
          </w:tcPr>
          <w:p w14:paraId="20673FAE" w14:textId="3ADACA2B" w:rsidR="004B7465" w:rsidRPr="00902ED6" w:rsidRDefault="004B7465" w:rsidP="004B7465">
            <w:pPr>
              <w:spacing w:line="240" w:lineRule="auto"/>
              <w:ind w:right="57"/>
              <w:jc w:val="center"/>
              <w:rPr>
                <w:rFonts w:eastAsia="Batang"/>
                <w:szCs w:val="24"/>
              </w:rPr>
            </w:pPr>
            <w:r w:rsidRPr="00902ED6">
              <w:rPr>
                <w:rFonts w:eastAsia="Batang"/>
                <w:szCs w:val="24"/>
              </w:rPr>
              <w:t>6</w:t>
            </w:r>
          </w:p>
        </w:tc>
        <w:tc>
          <w:tcPr>
            <w:tcW w:w="775" w:type="pct"/>
            <w:vAlign w:val="center"/>
          </w:tcPr>
          <w:p w14:paraId="3402B4ED" w14:textId="105E09AF" w:rsidR="004B7465" w:rsidRPr="00902ED6" w:rsidRDefault="004B7465" w:rsidP="004B7465">
            <w:pPr>
              <w:snapToGrid w:val="0"/>
              <w:spacing w:line="240" w:lineRule="auto"/>
              <w:jc w:val="left"/>
              <w:rPr>
                <w:rFonts w:eastAsia="Times New Roman"/>
                <w:szCs w:val="24"/>
              </w:rPr>
            </w:pPr>
            <w:r w:rsidRPr="00902ED6">
              <w:t>ФАП №5 п. Р. Люксембург</w:t>
            </w:r>
          </w:p>
        </w:tc>
        <w:tc>
          <w:tcPr>
            <w:tcW w:w="952" w:type="pct"/>
            <w:vAlign w:val="center"/>
          </w:tcPr>
          <w:p w14:paraId="3EA15228" w14:textId="478C9FD9" w:rsidR="004B7465" w:rsidRPr="00902ED6" w:rsidRDefault="004B7465" w:rsidP="004B7465">
            <w:pPr>
              <w:snapToGrid w:val="0"/>
              <w:spacing w:line="240" w:lineRule="auto"/>
              <w:jc w:val="center"/>
            </w:pPr>
            <w:r w:rsidRPr="00902ED6">
              <w:t>п. Р. Люксембург,</w:t>
            </w:r>
          </w:p>
          <w:p w14:paraId="66E3C335" w14:textId="495E2E1C" w:rsidR="004B7465" w:rsidRPr="00902ED6" w:rsidRDefault="004B7465" w:rsidP="004B7465">
            <w:pPr>
              <w:snapToGrid w:val="0"/>
              <w:spacing w:line="240" w:lineRule="auto"/>
              <w:jc w:val="center"/>
              <w:rPr>
                <w:rFonts w:eastAsia="Times New Roman"/>
                <w:szCs w:val="24"/>
              </w:rPr>
            </w:pPr>
            <w:r w:rsidRPr="00902ED6">
              <w:t>ул. Центральная, 38а</w:t>
            </w:r>
          </w:p>
        </w:tc>
        <w:tc>
          <w:tcPr>
            <w:tcW w:w="768" w:type="pct"/>
            <w:vAlign w:val="center"/>
          </w:tcPr>
          <w:p w14:paraId="4AC4C3A9" w14:textId="77777777" w:rsidR="004B7465" w:rsidRPr="00902ED6" w:rsidRDefault="004B7465" w:rsidP="004B7465">
            <w:pPr>
              <w:snapToGrid w:val="0"/>
              <w:spacing w:line="240" w:lineRule="auto"/>
              <w:jc w:val="center"/>
              <w:rPr>
                <w:rFonts w:eastAsia="Times New Roman"/>
                <w:szCs w:val="24"/>
              </w:rPr>
            </w:pPr>
          </w:p>
        </w:tc>
        <w:tc>
          <w:tcPr>
            <w:tcW w:w="709" w:type="pct"/>
            <w:vAlign w:val="center"/>
          </w:tcPr>
          <w:p w14:paraId="79930A73" w14:textId="5E43F2C9" w:rsidR="004B7465" w:rsidRPr="00902ED6" w:rsidRDefault="004B7465" w:rsidP="004B7465">
            <w:pPr>
              <w:snapToGrid w:val="0"/>
              <w:spacing w:line="240" w:lineRule="auto"/>
              <w:jc w:val="center"/>
              <w:rPr>
                <w:rFonts w:eastAsia="Times New Roman"/>
                <w:szCs w:val="24"/>
              </w:rPr>
            </w:pPr>
            <w:r w:rsidRPr="00902ED6">
              <w:t>1</w:t>
            </w:r>
          </w:p>
        </w:tc>
        <w:tc>
          <w:tcPr>
            <w:tcW w:w="790" w:type="pct"/>
            <w:vAlign w:val="center"/>
          </w:tcPr>
          <w:p w14:paraId="1904D8BD" w14:textId="4A4497B1" w:rsidR="004B7465" w:rsidRPr="00902ED6" w:rsidRDefault="004B7465" w:rsidP="004B7465">
            <w:pPr>
              <w:snapToGrid w:val="0"/>
              <w:spacing w:line="240" w:lineRule="auto"/>
              <w:jc w:val="center"/>
              <w:rPr>
                <w:rFonts w:eastAsia="Times New Roman"/>
                <w:szCs w:val="24"/>
              </w:rPr>
            </w:pPr>
            <w:r w:rsidRPr="00902ED6">
              <w:rPr>
                <w:rFonts w:eastAsia="Times New Roman"/>
                <w:szCs w:val="24"/>
              </w:rPr>
              <w:t>-</w:t>
            </w:r>
          </w:p>
        </w:tc>
        <w:tc>
          <w:tcPr>
            <w:tcW w:w="751" w:type="pct"/>
            <w:vAlign w:val="center"/>
          </w:tcPr>
          <w:p w14:paraId="69FB80FB" w14:textId="2AFD8C54" w:rsidR="004B7465" w:rsidRPr="00902ED6" w:rsidRDefault="004B7465" w:rsidP="004B7465">
            <w:pPr>
              <w:snapToGrid w:val="0"/>
              <w:spacing w:line="240" w:lineRule="auto"/>
              <w:jc w:val="center"/>
              <w:rPr>
                <w:rFonts w:eastAsia="Times New Roman"/>
                <w:szCs w:val="24"/>
              </w:rPr>
            </w:pPr>
            <w:r w:rsidRPr="00902ED6">
              <w:t>1950/удовлетворительное</w:t>
            </w:r>
          </w:p>
        </w:tc>
      </w:tr>
    </w:tbl>
    <w:p w14:paraId="7E513E33" w14:textId="77777777" w:rsidR="00EC4F9B" w:rsidRDefault="00EC4F9B" w:rsidP="00EC4F9B">
      <w:pPr>
        <w:spacing w:line="276" w:lineRule="auto"/>
        <w:ind w:firstLine="709"/>
        <w:rPr>
          <w:rFonts w:eastAsia="Times New Roman"/>
          <w:sz w:val="28"/>
          <w:szCs w:val="28"/>
          <w:lang w:eastAsia="ru-RU"/>
        </w:rPr>
      </w:pPr>
    </w:p>
    <w:p w14:paraId="2ADAB04A" w14:textId="385366CB" w:rsidR="00EC4F9B" w:rsidRPr="00EC4F9B" w:rsidRDefault="00EC4F9B" w:rsidP="00EC4F9B">
      <w:pPr>
        <w:spacing w:line="276" w:lineRule="auto"/>
        <w:ind w:firstLine="709"/>
        <w:rPr>
          <w:rFonts w:eastAsia="Times New Roman"/>
          <w:sz w:val="28"/>
          <w:szCs w:val="28"/>
          <w:lang w:eastAsia="ru-RU"/>
        </w:rPr>
      </w:pPr>
      <w:r w:rsidRPr="00EC4F9B">
        <w:rPr>
          <w:rFonts w:eastAsia="Times New Roman"/>
          <w:sz w:val="28"/>
          <w:szCs w:val="28"/>
          <w:lang w:eastAsia="ru-RU"/>
        </w:rPr>
        <w:t>В 2026 году планируется строительство новых быстровозводимых</w:t>
      </w:r>
      <w:r>
        <w:rPr>
          <w:rFonts w:eastAsia="Times New Roman"/>
          <w:sz w:val="28"/>
          <w:szCs w:val="28"/>
          <w:lang w:eastAsia="ru-RU"/>
        </w:rPr>
        <w:t xml:space="preserve"> </w:t>
      </w:r>
      <w:r w:rsidRPr="00EC4F9B">
        <w:rPr>
          <w:rFonts w:eastAsia="Times New Roman"/>
          <w:sz w:val="28"/>
          <w:szCs w:val="28"/>
          <w:lang w:eastAsia="ru-RU"/>
        </w:rPr>
        <w:t xml:space="preserve">модульных зданий </w:t>
      </w:r>
      <w:r>
        <w:rPr>
          <w:rFonts w:eastAsia="Times New Roman"/>
          <w:sz w:val="28"/>
          <w:szCs w:val="28"/>
          <w:lang w:eastAsia="ru-RU"/>
        </w:rPr>
        <w:t>ф</w:t>
      </w:r>
      <w:r w:rsidRPr="00EC4F9B">
        <w:rPr>
          <w:rFonts w:eastAsia="Times New Roman"/>
          <w:sz w:val="28"/>
          <w:szCs w:val="28"/>
          <w:lang w:eastAsia="ru-RU"/>
        </w:rPr>
        <w:t>ельдшерско-акушерских пунктов (ФАП) в п. Возрождение</w:t>
      </w:r>
      <w:r>
        <w:rPr>
          <w:rFonts w:eastAsia="Times New Roman"/>
          <w:sz w:val="28"/>
          <w:szCs w:val="28"/>
          <w:lang w:eastAsia="ru-RU"/>
        </w:rPr>
        <w:t xml:space="preserve"> </w:t>
      </w:r>
      <w:r w:rsidRPr="00EC4F9B">
        <w:rPr>
          <w:rFonts w:eastAsia="Times New Roman"/>
          <w:sz w:val="28"/>
          <w:szCs w:val="28"/>
          <w:lang w:eastAsia="ru-RU"/>
        </w:rPr>
        <w:t>и п. Р. Люксембург.</w:t>
      </w:r>
    </w:p>
    <w:p w14:paraId="22A9DA81" w14:textId="77777777" w:rsidR="00EC4F9B" w:rsidRPr="00902ED6" w:rsidRDefault="00EC4F9B" w:rsidP="00EC4F9B">
      <w:pPr>
        <w:spacing w:line="276" w:lineRule="auto"/>
        <w:ind w:firstLine="709"/>
        <w:rPr>
          <w:rFonts w:eastAsia="Times New Roman"/>
          <w:sz w:val="28"/>
          <w:szCs w:val="28"/>
          <w:lang w:eastAsia="ru-RU"/>
        </w:rPr>
      </w:pPr>
      <w:r w:rsidRPr="00EC4F9B">
        <w:rPr>
          <w:rFonts w:eastAsia="Times New Roman"/>
          <w:sz w:val="28"/>
          <w:szCs w:val="28"/>
          <w:lang w:eastAsia="ru-RU"/>
        </w:rPr>
        <w:t>По состоянию на июнь 2024 года, кадастровые работы по формированию</w:t>
      </w:r>
      <w:r>
        <w:rPr>
          <w:rFonts w:eastAsia="Times New Roman"/>
          <w:sz w:val="28"/>
          <w:szCs w:val="28"/>
          <w:lang w:eastAsia="ru-RU"/>
        </w:rPr>
        <w:t xml:space="preserve"> </w:t>
      </w:r>
      <w:r w:rsidRPr="00EC4F9B">
        <w:rPr>
          <w:rFonts w:eastAsia="Times New Roman"/>
          <w:sz w:val="28"/>
          <w:szCs w:val="28"/>
          <w:lang w:eastAsia="ru-RU"/>
        </w:rPr>
        <w:t>земельных участков не проводились.</w:t>
      </w:r>
    </w:p>
    <w:p w14:paraId="3744293D" w14:textId="77777777" w:rsidR="00F87D4C" w:rsidRPr="00902ED6" w:rsidRDefault="00F87D4C" w:rsidP="00C8685F">
      <w:pPr>
        <w:spacing w:line="240" w:lineRule="auto"/>
        <w:ind w:firstLine="709"/>
        <w:jc w:val="right"/>
        <w:rPr>
          <w:sz w:val="28"/>
          <w:szCs w:val="28"/>
          <w:lang w:eastAsia="ru-RU"/>
        </w:rPr>
      </w:pPr>
    </w:p>
    <w:p w14:paraId="7F64DB48" w14:textId="77777777" w:rsidR="00D256E4" w:rsidRPr="00902ED6" w:rsidRDefault="00D256E4" w:rsidP="00C8685F">
      <w:pPr>
        <w:spacing w:line="240" w:lineRule="auto"/>
        <w:ind w:firstLine="709"/>
        <w:rPr>
          <w:b/>
          <w:sz w:val="28"/>
          <w:szCs w:val="28"/>
        </w:rPr>
      </w:pPr>
      <w:r w:rsidRPr="00902ED6">
        <w:rPr>
          <w:b/>
          <w:sz w:val="28"/>
          <w:szCs w:val="28"/>
        </w:rPr>
        <w:t xml:space="preserve">Направления развития </w:t>
      </w:r>
    </w:p>
    <w:p w14:paraId="5B3D4F04" w14:textId="77777777" w:rsidR="00860E0A" w:rsidRPr="00902ED6" w:rsidRDefault="00860E0A" w:rsidP="00C8685F">
      <w:pPr>
        <w:spacing w:line="276" w:lineRule="auto"/>
        <w:ind w:firstLine="709"/>
        <w:rPr>
          <w:rFonts w:eastAsia="Times New Roman"/>
          <w:sz w:val="28"/>
          <w:szCs w:val="28"/>
          <w:lang w:eastAsia="ru-RU"/>
        </w:rPr>
      </w:pPr>
      <w:r w:rsidRPr="00902ED6">
        <w:rPr>
          <w:rFonts w:eastAsia="Times New Roman"/>
          <w:sz w:val="28"/>
          <w:szCs w:val="28"/>
          <w:lang w:eastAsia="ru-RU"/>
        </w:rPr>
        <w:t>Основной целью развития здравоохранения является улучшение здоровья населения муниципального образования и повышение продолжительности жизни на основе повышения эффективности здравоохранения.</w:t>
      </w:r>
    </w:p>
    <w:p w14:paraId="5A0D4204" w14:textId="77777777" w:rsidR="00860E0A" w:rsidRPr="00902ED6" w:rsidRDefault="00860E0A" w:rsidP="00C8685F">
      <w:pPr>
        <w:spacing w:line="276" w:lineRule="auto"/>
        <w:ind w:firstLine="709"/>
        <w:rPr>
          <w:rFonts w:eastAsia="Times New Roman"/>
          <w:sz w:val="28"/>
          <w:szCs w:val="28"/>
          <w:lang w:eastAsia="ru-RU"/>
        </w:rPr>
      </w:pPr>
      <w:r w:rsidRPr="00902ED6">
        <w:rPr>
          <w:rFonts w:eastAsia="Times New Roman"/>
          <w:sz w:val="28"/>
          <w:szCs w:val="28"/>
          <w:lang w:eastAsia="ru-RU"/>
        </w:rPr>
        <w:t>Задачи развития здравоохранения:</w:t>
      </w:r>
    </w:p>
    <w:p w14:paraId="49AA6D11" w14:textId="77777777" w:rsidR="00860E0A" w:rsidRPr="00902ED6" w:rsidRDefault="00860E0A" w:rsidP="00C8685F">
      <w:pPr>
        <w:spacing w:line="276" w:lineRule="auto"/>
        <w:ind w:firstLine="709"/>
        <w:rPr>
          <w:rFonts w:eastAsia="Times New Roman"/>
          <w:sz w:val="28"/>
          <w:szCs w:val="28"/>
          <w:lang w:eastAsia="ru-RU"/>
        </w:rPr>
      </w:pPr>
      <w:r w:rsidRPr="00902ED6">
        <w:rPr>
          <w:rFonts w:eastAsia="Times New Roman"/>
          <w:sz w:val="28"/>
          <w:szCs w:val="28"/>
          <w:lang w:eastAsia="ru-RU"/>
        </w:rPr>
        <w:t>-</w:t>
      </w:r>
      <w:r w:rsidRPr="00902ED6">
        <w:rPr>
          <w:rFonts w:eastAsia="Times New Roman"/>
          <w:sz w:val="28"/>
          <w:szCs w:val="28"/>
          <w:lang w:eastAsia="ru-RU"/>
        </w:rPr>
        <w:tab/>
        <w:t xml:space="preserve">улучшение качества и доступности медицинской помощи и лекарственного обеспечения; </w:t>
      </w:r>
    </w:p>
    <w:p w14:paraId="2A27084F" w14:textId="77777777" w:rsidR="00860E0A" w:rsidRPr="00902ED6" w:rsidRDefault="00860E0A" w:rsidP="00C8685F">
      <w:pPr>
        <w:spacing w:line="276" w:lineRule="auto"/>
        <w:ind w:firstLine="709"/>
        <w:rPr>
          <w:rFonts w:eastAsia="Times New Roman"/>
          <w:sz w:val="28"/>
          <w:szCs w:val="28"/>
          <w:lang w:eastAsia="ru-RU"/>
        </w:rPr>
      </w:pPr>
      <w:r w:rsidRPr="00902ED6">
        <w:rPr>
          <w:rFonts w:eastAsia="Times New Roman"/>
          <w:sz w:val="28"/>
          <w:szCs w:val="28"/>
          <w:lang w:eastAsia="ru-RU"/>
        </w:rPr>
        <w:t>-</w:t>
      </w:r>
      <w:r w:rsidRPr="00902ED6">
        <w:rPr>
          <w:rFonts w:eastAsia="Times New Roman"/>
          <w:sz w:val="28"/>
          <w:szCs w:val="28"/>
          <w:lang w:eastAsia="ru-RU"/>
        </w:rPr>
        <w:tab/>
        <w:t xml:space="preserve">профилактика и предупреждение заболеваний и других угрожающих жизни и здоровью состояний; </w:t>
      </w:r>
    </w:p>
    <w:p w14:paraId="36767E17" w14:textId="77777777" w:rsidR="00860E0A" w:rsidRPr="00902ED6" w:rsidRDefault="00860E0A" w:rsidP="00C8685F">
      <w:pPr>
        <w:spacing w:line="276" w:lineRule="auto"/>
        <w:ind w:firstLine="709"/>
        <w:rPr>
          <w:rFonts w:eastAsia="Times New Roman"/>
          <w:sz w:val="28"/>
          <w:szCs w:val="28"/>
          <w:lang w:eastAsia="ru-RU"/>
        </w:rPr>
      </w:pPr>
      <w:r w:rsidRPr="00902ED6">
        <w:rPr>
          <w:rFonts w:eastAsia="Times New Roman"/>
          <w:sz w:val="28"/>
          <w:szCs w:val="28"/>
          <w:lang w:eastAsia="ru-RU"/>
        </w:rPr>
        <w:t>-</w:t>
      </w:r>
      <w:r w:rsidRPr="00902ED6">
        <w:rPr>
          <w:rFonts w:eastAsia="Times New Roman"/>
          <w:sz w:val="28"/>
          <w:szCs w:val="28"/>
          <w:lang w:eastAsia="ru-RU"/>
        </w:rPr>
        <w:tab/>
        <w:t xml:space="preserve">снижение смертности населения от управляемых причин; </w:t>
      </w:r>
    </w:p>
    <w:p w14:paraId="7AD00574" w14:textId="77777777" w:rsidR="00860E0A" w:rsidRPr="00902ED6" w:rsidRDefault="00860E0A" w:rsidP="00C8685F">
      <w:pPr>
        <w:spacing w:line="276" w:lineRule="auto"/>
        <w:ind w:firstLine="709"/>
        <w:rPr>
          <w:rFonts w:eastAsia="Times New Roman"/>
          <w:sz w:val="28"/>
          <w:szCs w:val="28"/>
          <w:lang w:eastAsia="ru-RU"/>
        </w:rPr>
      </w:pPr>
      <w:r w:rsidRPr="00902ED6">
        <w:rPr>
          <w:rFonts w:eastAsia="Times New Roman"/>
          <w:sz w:val="28"/>
          <w:szCs w:val="28"/>
          <w:lang w:eastAsia="ru-RU"/>
        </w:rPr>
        <w:t>-</w:t>
      </w:r>
      <w:r w:rsidRPr="00902ED6">
        <w:rPr>
          <w:rFonts w:eastAsia="Times New Roman"/>
          <w:sz w:val="28"/>
          <w:szCs w:val="28"/>
          <w:lang w:eastAsia="ru-RU"/>
        </w:rPr>
        <w:tab/>
        <w:t xml:space="preserve">создание благоприятных условий и стимулов для роста рождаемости; </w:t>
      </w:r>
    </w:p>
    <w:p w14:paraId="196E2FD3" w14:textId="77777777" w:rsidR="00860E0A" w:rsidRPr="00902ED6" w:rsidRDefault="00860E0A" w:rsidP="00C8685F">
      <w:pPr>
        <w:spacing w:line="276" w:lineRule="auto"/>
        <w:ind w:firstLine="709"/>
        <w:rPr>
          <w:rFonts w:eastAsia="Times New Roman"/>
          <w:sz w:val="28"/>
          <w:szCs w:val="28"/>
          <w:lang w:eastAsia="ru-RU"/>
        </w:rPr>
      </w:pPr>
      <w:r w:rsidRPr="00902ED6">
        <w:rPr>
          <w:rFonts w:eastAsia="Times New Roman"/>
          <w:sz w:val="28"/>
          <w:szCs w:val="28"/>
          <w:lang w:eastAsia="ru-RU"/>
        </w:rPr>
        <w:lastRenderedPageBreak/>
        <w:t>-</w:t>
      </w:r>
      <w:r w:rsidRPr="00902ED6">
        <w:rPr>
          <w:rFonts w:eastAsia="Times New Roman"/>
          <w:sz w:val="28"/>
          <w:szCs w:val="28"/>
          <w:lang w:eastAsia="ru-RU"/>
        </w:rPr>
        <w:tab/>
        <w:t xml:space="preserve">развитие инфраструктуры здравоохранения, расширение ее доступности для населения, ее модернизация в соответствии с современными стандартами; </w:t>
      </w:r>
    </w:p>
    <w:p w14:paraId="332D6EB8" w14:textId="77777777" w:rsidR="00860E0A" w:rsidRPr="00902ED6" w:rsidRDefault="00860E0A" w:rsidP="00C8685F">
      <w:pPr>
        <w:spacing w:line="276" w:lineRule="auto"/>
        <w:ind w:firstLine="709"/>
        <w:rPr>
          <w:rFonts w:eastAsia="Times New Roman"/>
          <w:sz w:val="28"/>
          <w:szCs w:val="28"/>
          <w:lang w:eastAsia="ru-RU"/>
        </w:rPr>
      </w:pPr>
      <w:r w:rsidRPr="00902ED6">
        <w:rPr>
          <w:rFonts w:eastAsia="Times New Roman"/>
          <w:sz w:val="28"/>
          <w:szCs w:val="28"/>
          <w:lang w:eastAsia="ru-RU"/>
        </w:rPr>
        <w:t>-</w:t>
      </w:r>
      <w:r w:rsidRPr="00902ED6">
        <w:rPr>
          <w:rFonts w:eastAsia="Times New Roman"/>
          <w:sz w:val="28"/>
          <w:szCs w:val="28"/>
          <w:lang w:eastAsia="ru-RU"/>
        </w:rPr>
        <w:tab/>
        <w:t>расширение доступа к высокотехнологичным видам медицинской помощи;</w:t>
      </w:r>
    </w:p>
    <w:p w14:paraId="70FD641B" w14:textId="77777777" w:rsidR="00860E0A" w:rsidRPr="00902ED6" w:rsidRDefault="00860E0A" w:rsidP="00C8685F">
      <w:pPr>
        <w:spacing w:line="276" w:lineRule="auto"/>
        <w:ind w:firstLine="709"/>
        <w:rPr>
          <w:rFonts w:eastAsia="Times New Roman"/>
          <w:sz w:val="28"/>
          <w:szCs w:val="28"/>
          <w:lang w:eastAsia="ru-RU"/>
        </w:rPr>
      </w:pPr>
      <w:r w:rsidRPr="00902ED6">
        <w:rPr>
          <w:rFonts w:eastAsia="Times New Roman"/>
          <w:sz w:val="28"/>
          <w:szCs w:val="28"/>
          <w:lang w:eastAsia="ru-RU"/>
        </w:rPr>
        <w:t>-</w:t>
      </w:r>
      <w:r w:rsidRPr="00902ED6">
        <w:rPr>
          <w:rFonts w:eastAsia="Times New Roman"/>
          <w:sz w:val="28"/>
          <w:szCs w:val="28"/>
          <w:lang w:eastAsia="ru-RU"/>
        </w:rPr>
        <w:tab/>
        <w:t>осуществление мероприятий для комплектации учреждений здравоохранения необходимым кадровым составом, повышение уровня квалификации работников в сфере здравоохранения;</w:t>
      </w:r>
    </w:p>
    <w:p w14:paraId="43F642CA" w14:textId="77777777" w:rsidR="00860E0A" w:rsidRPr="00902ED6" w:rsidRDefault="00860E0A" w:rsidP="00C8685F">
      <w:pPr>
        <w:spacing w:line="276" w:lineRule="auto"/>
        <w:ind w:firstLine="709"/>
        <w:rPr>
          <w:rFonts w:eastAsia="Times New Roman"/>
          <w:sz w:val="28"/>
          <w:szCs w:val="28"/>
          <w:lang w:eastAsia="ru-RU"/>
        </w:rPr>
      </w:pPr>
      <w:r w:rsidRPr="00902ED6">
        <w:rPr>
          <w:rFonts w:eastAsia="Times New Roman"/>
          <w:sz w:val="28"/>
          <w:szCs w:val="28"/>
          <w:lang w:eastAsia="ru-RU"/>
        </w:rPr>
        <w:t>-</w:t>
      </w:r>
      <w:r w:rsidRPr="00902ED6">
        <w:rPr>
          <w:rFonts w:eastAsia="Times New Roman"/>
          <w:sz w:val="28"/>
          <w:szCs w:val="28"/>
          <w:lang w:eastAsia="ru-RU"/>
        </w:rPr>
        <w:tab/>
        <w:t>повышение престижа работников здравоохранения, увеличение заработной платы.</w:t>
      </w:r>
    </w:p>
    <w:p w14:paraId="596D1746" w14:textId="77777777" w:rsidR="00860E0A" w:rsidRPr="00902ED6" w:rsidRDefault="00860E0A" w:rsidP="00C8685F">
      <w:pPr>
        <w:spacing w:line="276" w:lineRule="auto"/>
        <w:ind w:firstLine="709"/>
        <w:rPr>
          <w:rFonts w:eastAsia="Times New Roman"/>
          <w:sz w:val="28"/>
          <w:szCs w:val="28"/>
          <w:lang w:eastAsia="ru-RU"/>
        </w:rPr>
      </w:pPr>
      <w:r w:rsidRPr="00902ED6">
        <w:rPr>
          <w:rFonts w:eastAsia="Times New Roman"/>
          <w:sz w:val="28"/>
          <w:szCs w:val="28"/>
          <w:lang w:eastAsia="ru-RU"/>
        </w:rPr>
        <w:t>Основные приоритетные направления развития системы здравоохранения:</w:t>
      </w:r>
    </w:p>
    <w:p w14:paraId="4922B4BE" w14:textId="77777777" w:rsidR="00860E0A" w:rsidRPr="00902ED6" w:rsidRDefault="00860E0A" w:rsidP="00C8685F">
      <w:pPr>
        <w:spacing w:line="276" w:lineRule="auto"/>
        <w:ind w:firstLine="709"/>
        <w:rPr>
          <w:rFonts w:eastAsia="Times New Roman"/>
          <w:sz w:val="28"/>
          <w:szCs w:val="28"/>
          <w:lang w:eastAsia="ru-RU"/>
        </w:rPr>
      </w:pPr>
      <w:r w:rsidRPr="00902ED6">
        <w:rPr>
          <w:rFonts w:eastAsia="Times New Roman"/>
          <w:sz w:val="28"/>
          <w:szCs w:val="28"/>
          <w:lang w:eastAsia="ru-RU"/>
        </w:rPr>
        <w:t>1. Формирование здорового образа жизни.</w:t>
      </w:r>
    </w:p>
    <w:p w14:paraId="537CAE78" w14:textId="77777777" w:rsidR="00860E0A" w:rsidRPr="00902ED6" w:rsidRDefault="00860E0A" w:rsidP="00C8685F">
      <w:pPr>
        <w:spacing w:line="276" w:lineRule="auto"/>
        <w:ind w:firstLine="709"/>
        <w:rPr>
          <w:rFonts w:eastAsia="Times New Roman"/>
          <w:sz w:val="28"/>
          <w:szCs w:val="28"/>
          <w:lang w:eastAsia="ru-RU"/>
        </w:rPr>
      </w:pPr>
      <w:r w:rsidRPr="00902ED6">
        <w:rPr>
          <w:rFonts w:eastAsia="Times New Roman"/>
          <w:sz w:val="28"/>
          <w:szCs w:val="28"/>
          <w:lang w:eastAsia="ru-RU"/>
        </w:rPr>
        <w:t xml:space="preserve">Сохранение и укрепление здоровья населения возможно лишь при условии создания у населения мотивации быть здоровым и обеспечения государством правовых, экономических, организационных и инфраструктурных условий для ведения здорового образа жизни. </w:t>
      </w:r>
    </w:p>
    <w:p w14:paraId="713E1C70" w14:textId="77777777" w:rsidR="00860E0A" w:rsidRPr="00902ED6" w:rsidRDefault="00860E0A" w:rsidP="00C8685F">
      <w:pPr>
        <w:spacing w:line="276" w:lineRule="auto"/>
        <w:ind w:firstLine="709"/>
        <w:rPr>
          <w:rFonts w:eastAsia="Times New Roman"/>
          <w:sz w:val="28"/>
          <w:szCs w:val="28"/>
          <w:lang w:eastAsia="ru-RU"/>
        </w:rPr>
      </w:pPr>
      <w:r w:rsidRPr="00902ED6">
        <w:rPr>
          <w:rFonts w:eastAsia="Times New Roman"/>
          <w:sz w:val="28"/>
          <w:szCs w:val="28"/>
          <w:lang w:eastAsia="ru-RU"/>
        </w:rPr>
        <w:t xml:space="preserve">2. Гарантированное обеспечение населения МО качественной медицинской помощью. </w:t>
      </w:r>
    </w:p>
    <w:p w14:paraId="76D5F5A3" w14:textId="77777777" w:rsidR="00860E0A" w:rsidRPr="00902ED6" w:rsidRDefault="00860E0A" w:rsidP="00C8685F">
      <w:pPr>
        <w:spacing w:line="276" w:lineRule="auto"/>
        <w:ind w:firstLine="709"/>
        <w:rPr>
          <w:rFonts w:eastAsia="Times New Roman"/>
          <w:sz w:val="28"/>
          <w:szCs w:val="28"/>
          <w:lang w:eastAsia="ru-RU"/>
        </w:rPr>
      </w:pPr>
      <w:r w:rsidRPr="00902ED6">
        <w:rPr>
          <w:rFonts w:eastAsia="Times New Roman"/>
          <w:sz w:val="28"/>
          <w:szCs w:val="28"/>
          <w:lang w:eastAsia="ru-RU"/>
        </w:rPr>
        <w:t>Гарантированное обеспечение каждого гражданина качественной медицинской помощью должно обеспечиваться следующими мероприятиями:</w:t>
      </w:r>
    </w:p>
    <w:p w14:paraId="093D5F49" w14:textId="77777777" w:rsidR="00860E0A" w:rsidRPr="00902ED6" w:rsidRDefault="00860E0A" w:rsidP="00C92053">
      <w:pPr>
        <w:numPr>
          <w:ilvl w:val="0"/>
          <w:numId w:val="87"/>
        </w:numPr>
        <w:spacing w:after="200" w:line="276" w:lineRule="auto"/>
        <w:ind w:left="426" w:firstLine="284"/>
        <w:contextualSpacing/>
        <w:jc w:val="left"/>
        <w:rPr>
          <w:rFonts w:eastAsia="Times New Roman"/>
          <w:sz w:val="28"/>
          <w:szCs w:val="28"/>
          <w:lang w:eastAsia="ru-RU"/>
        </w:rPr>
      </w:pPr>
      <w:r w:rsidRPr="00902ED6">
        <w:rPr>
          <w:rFonts w:eastAsia="Times New Roman"/>
          <w:sz w:val="28"/>
          <w:szCs w:val="28"/>
          <w:lang w:eastAsia="ru-RU"/>
        </w:rPr>
        <w:t>конкретизация государственных гарантий оказания бесплатной медицинской помощи;</w:t>
      </w:r>
    </w:p>
    <w:p w14:paraId="127D2ABF" w14:textId="77777777" w:rsidR="00860E0A" w:rsidRPr="00902ED6" w:rsidRDefault="00860E0A" w:rsidP="00C92053">
      <w:pPr>
        <w:numPr>
          <w:ilvl w:val="0"/>
          <w:numId w:val="87"/>
        </w:numPr>
        <w:spacing w:after="200" w:line="276" w:lineRule="auto"/>
        <w:ind w:left="426" w:firstLine="284"/>
        <w:contextualSpacing/>
        <w:jc w:val="left"/>
        <w:rPr>
          <w:rFonts w:eastAsia="Times New Roman"/>
          <w:sz w:val="28"/>
          <w:szCs w:val="28"/>
          <w:lang w:eastAsia="ru-RU"/>
        </w:rPr>
      </w:pPr>
      <w:r w:rsidRPr="00902ED6">
        <w:rPr>
          <w:rFonts w:eastAsia="Times New Roman"/>
          <w:sz w:val="28"/>
          <w:szCs w:val="28"/>
          <w:lang w:eastAsia="ru-RU"/>
        </w:rPr>
        <w:t>стандартизация медицинской помощи;</w:t>
      </w:r>
    </w:p>
    <w:p w14:paraId="66DD8FD7" w14:textId="77777777" w:rsidR="00860E0A" w:rsidRPr="00902ED6" w:rsidRDefault="00860E0A" w:rsidP="00C92053">
      <w:pPr>
        <w:numPr>
          <w:ilvl w:val="0"/>
          <w:numId w:val="87"/>
        </w:numPr>
        <w:spacing w:after="200" w:line="276" w:lineRule="auto"/>
        <w:ind w:left="426" w:firstLine="284"/>
        <w:contextualSpacing/>
        <w:jc w:val="left"/>
        <w:rPr>
          <w:rFonts w:eastAsia="Times New Roman"/>
          <w:sz w:val="28"/>
          <w:szCs w:val="28"/>
          <w:lang w:eastAsia="ru-RU"/>
        </w:rPr>
      </w:pPr>
      <w:r w:rsidRPr="00902ED6">
        <w:rPr>
          <w:rFonts w:eastAsia="Times New Roman"/>
          <w:sz w:val="28"/>
          <w:szCs w:val="28"/>
          <w:lang w:eastAsia="ru-RU"/>
        </w:rPr>
        <w:t>организация медицинской помощи;</w:t>
      </w:r>
    </w:p>
    <w:p w14:paraId="5CE41C9F" w14:textId="77777777" w:rsidR="00860E0A" w:rsidRPr="00902ED6" w:rsidRDefault="00860E0A" w:rsidP="00C92053">
      <w:pPr>
        <w:numPr>
          <w:ilvl w:val="0"/>
          <w:numId w:val="87"/>
        </w:numPr>
        <w:spacing w:after="200" w:line="276" w:lineRule="auto"/>
        <w:ind w:left="426" w:firstLine="284"/>
        <w:contextualSpacing/>
        <w:jc w:val="left"/>
        <w:rPr>
          <w:rFonts w:eastAsia="Times New Roman"/>
          <w:sz w:val="28"/>
          <w:szCs w:val="28"/>
          <w:lang w:eastAsia="ru-RU"/>
        </w:rPr>
      </w:pPr>
      <w:r w:rsidRPr="00902ED6">
        <w:rPr>
          <w:rFonts w:eastAsia="Times New Roman"/>
          <w:sz w:val="28"/>
          <w:szCs w:val="28"/>
          <w:lang w:eastAsia="ru-RU"/>
        </w:rPr>
        <w:t xml:space="preserve">обеспечение лекарственными средствами граждан в амбулаторных условиях; </w:t>
      </w:r>
    </w:p>
    <w:p w14:paraId="362AE0B8" w14:textId="77777777" w:rsidR="00860E0A" w:rsidRPr="00902ED6" w:rsidRDefault="00860E0A" w:rsidP="00C92053">
      <w:pPr>
        <w:numPr>
          <w:ilvl w:val="0"/>
          <w:numId w:val="87"/>
        </w:numPr>
        <w:spacing w:after="200" w:line="276" w:lineRule="auto"/>
        <w:ind w:left="426" w:firstLine="284"/>
        <w:contextualSpacing/>
        <w:jc w:val="left"/>
        <w:rPr>
          <w:rFonts w:eastAsia="Times New Roman"/>
          <w:sz w:val="28"/>
          <w:szCs w:val="28"/>
          <w:lang w:eastAsia="ru-RU"/>
        </w:rPr>
      </w:pPr>
      <w:r w:rsidRPr="00902ED6">
        <w:rPr>
          <w:rFonts w:eastAsia="Times New Roman"/>
          <w:sz w:val="28"/>
          <w:szCs w:val="28"/>
          <w:lang w:eastAsia="ru-RU"/>
        </w:rPr>
        <w:t>осуществление единой кадровой политики;</w:t>
      </w:r>
    </w:p>
    <w:p w14:paraId="25FBCE55" w14:textId="77777777" w:rsidR="00860E0A" w:rsidRPr="00902ED6" w:rsidRDefault="00860E0A" w:rsidP="00C92053">
      <w:pPr>
        <w:numPr>
          <w:ilvl w:val="0"/>
          <w:numId w:val="87"/>
        </w:numPr>
        <w:spacing w:after="200" w:line="276" w:lineRule="auto"/>
        <w:ind w:left="426" w:firstLine="284"/>
        <w:contextualSpacing/>
        <w:jc w:val="left"/>
        <w:rPr>
          <w:rFonts w:eastAsia="Times New Roman"/>
          <w:sz w:val="28"/>
          <w:szCs w:val="28"/>
          <w:lang w:eastAsia="ru-RU"/>
        </w:rPr>
      </w:pPr>
      <w:r w:rsidRPr="00902ED6">
        <w:rPr>
          <w:rFonts w:eastAsia="Times New Roman"/>
          <w:sz w:val="28"/>
          <w:szCs w:val="28"/>
          <w:lang w:eastAsia="ru-RU"/>
        </w:rPr>
        <w:t>информатизация здравоохранения.</w:t>
      </w:r>
    </w:p>
    <w:p w14:paraId="48276467" w14:textId="742C4594" w:rsidR="00860E0A" w:rsidRDefault="00860E0A" w:rsidP="00C8685F">
      <w:pPr>
        <w:spacing w:line="276" w:lineRule="auto"/>
        <w:ind w:firstLine="709"/>
        <w:rPr>
          <w:rFonts w:eastAsia="Times New Roman"/>
          <w:sz w:val="28"/>
          <w:szCs w:val="28"/>
          <w:lang w:eastAsia="ru-RU"/>
        </w:rPr>
      </w:pPr>
      <w:r w:rsidRPr="00902ED6">
        <w:rPr>
          <w:rFonts w:eastAsia="Times New Roman"/>
          <w:sz w:val="28"/>
          <w:szCs w:val="28"/>
          <w:lang w:eastAsia="ru-RU"/>
        </w:rPr>
        <w:t xml:space="preserve">Реализация указанных направлений в здравоохранении обеспечит формирование здорового образа жизни населения, а также создаст систему здравоохранения, позволяющую оказывать доступную и качественную медицинскую помощь на основе единых требований и подходов с учетом передовых достижений научно-технического прогресса, которая будет являться залогом устойчивого социально-экономического развития </w:t>
      </w:r>
      <w:r w:rsidR="004B7465" w:rsidRPr="00902ED6">
        <w:rPr>
          <w:rFonts w:eastAsia="Times New Roman"/>
          <w:sz w:val="28"/>
          <w:szCs w:val="28"/>
          <w:lang w:eastAsia="ru-RU"/>
        </w:rPr>
        <w:t>Мир</w:t>
      </w:r>
      <w:r w:rsidRPr="00902ED6">
        <w:rPr>
          <w:rFonts w:eastAsia="Times New Roman"/>
          <w:sz w:val="28"/>
          <w:szCs w:val="28"/>
          <w:lang w:eastAsia="ru-RU"/>
        </w:rPr>
        <w:t>ского сельского поселения в долгосрочной перспективе.</w:t>
      </w:r>
    </w:p>
    <w:p w14:paraId="2A438EDF" w14:textId="77777777" w:rsidR="00D256E4" w:rsidRPr="00902ED6" w:rsidRDefault="00D256E4" w:rsidP="00C8685F">
      <w:pPr>
        <w:pStyle w:val="0212162"/>
      </w:pPr>
      <w:bookmarkStart w:id="167" w:name="_Toc170502678"/>
      <w:r w:rsidRPr="00902ED6">
        <w:lastRenderedPageBreak/>
        <w:t>6.</w:t>
      </w:r>
      <w:r w:rsidR="00541FAE" w:rsidRPr="00902ED6">
        <w:t>1</w:t>
      </w:r>
      <w:r w:rsidRPr="00902ED6">
        <w:t>.6. Прочие учреждения</w:t>
      </w:r>
      <w:bookmarkEnd w:id="167"/>
    </w:p>
    <w:p w14:paraId="7CCCD77A" w14:textId="77777777" w:rsidR="00D256E4" w:rsidRPr="00902ED6" w:rsidRDefault="00D256E4" w:rsidP="00C8685F">
      <w:pPr>
        <w:spacing w:before="120" w:line="240" w:lineRule="auto"/>
        <w:ind w:firstLine="709"/>
        <w:rPr>
          <w:b/>
          <w:sz w:val="28"/>
          <w:szCs w:val="28"/>
        </w:rPr>
      </w:pPr>
      <w:r w:rsidRPr="00902ED6">
        <w:rPr>
          <w:b/>
          <w:sz w:val="28"/>
          <w:szCs w:val="28"/>
        </w:rPr>
        <w:t>Современное состояние</w:t>
      </w:r>
    </w:p>
    <w:p w14:paraId="597354B0" w14:textId="77777777" w:rsidR="006211DD" w:rsidRPr="00902ED6" w:rsidRDefault="006211DD" w:rsidP="00C8685F">
      <w:pPr>
        <w:autoSpaceDE w:val="0"/>
        <w:autoSpaceDN w:val="0"/>
        <w:adjustRightInd w:val="0"/>
        <w:spacing w:line="276" w:lineRule="auto"/>
        <w:ind w:firstLine="720"/>
        <w:rPr>
          <w:rFonts w:eastAsia="Times New Roman"/>
          <w:sz w:val="28"/>
          <w:szCs w:val="28"/>
          <w:u w:val="single"/>
          <w:lang w:eastAsia="ru-RU"/>
        </w:rPr>
      </w:pPr>
      <w:r w:rsidRPr="00902ED6">
        <w:rPr>
          <w:rFonts w:eastAsia="Times New Roman"/>
          <w:sz w:val="28"/>
          <w:szCs w:val="28"/>
          <w:u w:val="single"/>
          <w:lang w:eastAsia="ru-RU"/>
        </w:rPr>
        <w:t>Предприятия общественного питания</w:t>
      </w:r>
    </w:p>
    <w:p w14:paraId="3884B709" w14:textId="7CE9E967" w:rsidR="006211DD" w:rsidRPr="00902ED6" w:rsidRDefault="006211DD" w:rsidP="00C8685F">
      <w:pPr>
        <w:spacing w:line="276" w:lineRule="auto"/>
        <w:ind w:firstLine="720"/>
        <w:rPr>
          <w:rFonts w:eastAsia="Times New Roman"/>
          <w:sz w:val="28"/>
          <w:szCs w:val="28"/>
          <w:lang w:eastAsia="ru-RU"/>
        </w:rPr>
      </w:pPr>
      <w:r w:rsidRPr="00902ED6">
        <w:rPr>
          <w:sz w:val="28"/>
          <w:szCs w:val="28"/>
          <w:lang w:eastAsia="ru-RU"/>
        </w:rPr>
        <w:t xml:space="preserve">На территории </w:t>
      </w:r>
      <w:r w:rsidR="004B7465" w:rsidRPr="00902ED6">
        <w:rPr>
          <w:sz w:val="28"/>
          <w:szCs w:val="28"/>
          <w:lang w:eastAsia="ru-RU"/>
        </w:rPr>
        <w:t>Мир</w:t>
      </w:r>
      <w:r w:rsidRPr="00902ED6">
        <w:rPr>
          <w:sz w:val="28"/>
          <w:szCs w:val="28"/>
          <w:lang w:eastAsia="ru-RU"/>
        </w:rPr>
        <w:t xml:space="preserve">ского сельского поселения </w:t>
      </w:r>
      <w:r w:rsidRPr="00902ED6">
        <w:rPr>
          <w:rFonts w:eastAsia="Times New Roman"/>
          <w:sz w:val="28"/>
          <w:szCs w:val="28"/>
          <w:lang w:eastAsia="ru-RU"/>
        </w:rPr>
        <w:t xml:space="preserve">находится </w:t>
      </w:r>
      <w:r w:rsidR="004B7465" w:rsidRPr="00902ED6">
        <w:rPr>
          <w:rFonts w:eastAsia="Times New Roman"/>
          <w:sz w:val="28"/>
          <w:szCs w:val="28"/>
          <w:lang w:eastAsia="ru-RU"/>
        </w:rPr>
        <w:t>три</w:t>
      </w:r>
      <w:r w:rsidRPr="00902ED6">
        <w:rPr>
          <w:rFonts w:eastAsia="Times New Roman"/>
          <w:sz w:val="28"/>
          <w:szCs w:val="28"/>
          <w:lang w:eastAsia="ru-RU"/>
        </w:rPr>
        <w:t xml:space="preserve"> предприятие общественного питания – </w:t>
      </w:r>
      <w:r w:rsidR="004B7465" w:rsidRPr="00902ED6">
        <w:rPr>
          <w:rFonts w:eastAsia="Times New Roman"/>
          <w:sz w:val="28"/>
          <w:szCs w:val="28"/>
          <w:lang w:eastAsia="ru-RU"/>
        </w:rPr>
        <w:t xml:space="preserve">Кафе </w:t>
      </w:r>
      <w:r w:rsidR="007A7B22" w:rsidRPr="00902ED6">
        <w:rPr>
          <w:rFonts w:eastAsia="Times New Roman"/>
          <w:sz w:val="28"/>
          <w:szCs w:val="28"/>
          <w:lang w:eastAsia="ru-RU"/>
        </w:rPr>
        <w:t>«</w:t>
      </w:r>
      <w:r w:rsidR="004B7465" w:rsidRPr="00902ED6">
        <w:rPr>
          <w:rFonts w:eastAsia="Times New Roman"/>
          <w:sz w:val="28"/>
          <w:szCs w:val="28"/>
          <w:lang w:eastAsia="ru-RU"/>
        </w:rPr>
        <w:t>Бриз</w:t>
      </w:r>
      <w:r w:rsidR="007A7B22" w:rsidRPr="00902ED6">
        <w:rPr>
          <w:rFonts w:eastAsia="Times New Roman"/>
          <w:sz w:val="28"/>
          <w:szCs w:val="28"/>
          <w:lang w:eastAsia="ru-RU"/>
        </w:rPr>
        <w:t>»</w:t>
      </w:r>
      <w:r w:rsidR="004B7465" w:rsidRPr="00902ED6">
        <w:rPr>
          <w:rFonts w:eastAsia="Times New Roman"/>
          <w:sz w:val="28"/>
          <w:szCs w:val="28"/>
          <w:lang w:eastAsia="ru-RU"/>
        </w:rPr>
        <w:t xml:space="preserve">, закусочная </w:t>
      </w:r>
      <w:r w:rsidR="007A7B22" w:rsidRPr="00902ED6">
        <w:rPr>
          <w:rFonts w:eastAsia="Times New Roman"/>
          <w:sz w:val="28"/>
          <w:szCs w:val="28"/>
          <w:lang w:eastAsia="ru-RU"/>
        </w:rPr>
        <w:t>«</w:t>
      </w:r>
      <w:r w:rsidR="004B7465" w:rsidRPr="00902ED6">
        <w:rPr>
          <w:rFonts w:eastAsia="Times New Roman"/>
          <w:sz w:val="28"/>
          <w:szCs w:val="28"/>
          <w:lang w:eastAsia="ru-RU"/>
        </w:rPr>
        <w:t>Городок</w:t>
      </w:r>
      <w:r w:rsidR="007A7B22" w:rsidRPr="00902ED6">
        <w:rPr>
          <w:rFonts w:eastAsia="Times New Roman"/>
          <w:sz w:val="28"/>
          <w:szCs w:val="28"/>
          <w:lang w:eastAsia="ru-RU"/>
        </w:rPr>
        <w:t>»</w:t>
      </w:r>
      <w:r w:rsidR="004B7465" w:rsidRPr="00902ED6">
        <w:rPr>
          <w:rFonts w:eastAsia="Times New Roman"/>
          <w:sz w:val="28"/>
          <w:szCs w:val="28"/>
          <w:lang w:eastAsia="ru-RU"/>
        </w:rPr>
        <w:t xml:space="preserve"> и столовая предприятия </w:t>
      </w:r>
      <w:r w:rsidR="007A7B22" w:rsidRPr="00902ED6">
        <w:rPr>
          <w:rFonts w:eastAsia="Times New Roman"/>
          <w:sz w:val="28"/>
          <w:szCs w:val="28"/>
          <w:lang w:eastAsia="ru-RU"/>
        </w:rPr>
        <w:t>«</w:t>
      </w:r>
      <w:r w:rsidR="004B7465" w:rsidRPr="00902ED6">
        <w:rPr>
          <w:rFonts w:eastAsia="Times New Roman"/>
          <w:sz w:val="28"/>
          <w:szCs w:val="28"/>
          <w:lang w:eastAsia="ru-RU"/>
        </w:rPr>
        <w:t>Рассвет</w:t>
      </w:r>
      <w:r w:rsidR="007A7B22" w:rsidRPr="00902ED6">
        <w:rPr>
          <w:rFonts w:eastAsia="Times New Roman"/>
          <w:sz w:val="28"/>
          <w:szCs w:val="28"/>
          <w:lang w:eastAsia="ru-RU"/>
        </w:rPr>
        <w:t>»</w:t>
      </w:r>
      <w:r w:rsidRPr="00902ED6">
        <w:rPr>
          <w:rFonts w:eastAsia="Times New Roman"/>
          <w:sz w:val="28"/>
          <w:szCs w:val="28"/>
          <w:lang w:eastAsia="ru-RU"/>
        </w:rPr>
        <w:t>.</w:t>
      </w:r>
    </w:p>
    <w:p w14:paraId="566E989A" w14:textId="77777777" w:rsidR="006211DD" w:rsidRPr="00902ED6" w:rsidRDefault="006211DD" w:rsidP="00C8685F">
      <w:pPr>
        <w:autoSpaceDE w:val="0"/>
        <w:autoSpaceDN w:val="0"/>
        <w:adjustRightInd w:val="0"/>
        <w:spacing w:line="276" w:lineRule="auto"/>
        <w:ind w:firstLine="720"/>
        <w:rPr>
          <w:rFonts w:eastAsia="Times New Roman"/>
          <w:sz w:val="28"/>
          <w:szCs w:val="28"/>
          <w:lang w:eastAsia="ru-RU"/>
        </w:rPr>
      </w:pPr>
      <w:r w:rsidRPr="00902ED6">
        <w:rPr>
          <w:rFonts w:eastAsia="Times New Roman"/>
          <w:sz w:val="28"/>
          <w:szCs w:val="28"/>
          <w:u w:val="single"/>
          <w:lang w:eastAsia="ru-RU"/>
        </w:rPr>
        <w:t>Объекты торговли</w:t>
      </w:r>
      <w:r w:rsidRPr="00902ED6">
        <w:rPr>
          <w:rFonts w:eastAsia="Times New Roman"/>
          <w:sz w:val="28"/>
          <w:szCs w:val="28"/>
          <w:lang w:eastAsia="ru-RU"/>
        </w:rPr>
        <w:t xml:space="preserve"> </w:t>
      </w:r>
    </w:p>
    <w:p w14:paraId="6BE13EF5" w14:textId="2E6ED8FD" w:rsidR="006211DD" w:rsidRPr="00902ED6" w:rsidRDefault="006211DD" w:rsidP="00C8685F">
      <w:pPr>
        <w:autoSpaceDE w:val="0"/>
        <w:autoSpaceDN w:val="0"/>
        <w:adjustRightInd w:val="0"/>
        <w:spacing w:line="276" w:lineRule="auto"/>
        <w:ind w:firstLine="720"/>
        <w:rPr>
          <w:rFonts w:eastAsia="Times New Roman"/>
          <w:sz w:val="28"/>
          <w:szCs w:val="28"/>
          <w:lang w:eastAsia="ru-RU"/>
        </w:rPr>
      </w:pPr>
      <w:r w:rsidRPr="00902ED6">
        <w:rPr>
          <w:rFonts w:eastAsia="Times New Roman"/>
          <w:sz w:val="28"/>
          <w:szCs w:val="28"/>
          <w:lang w:eastAsia="ru-RU"/>
        </w:rPr>
        <w:t xml:space="preserve">На территории </w:t>
      </w:r>
      <w:r w:rsidR="004B7465" w:rsidRPr="00902ED6">
        <w:rPr>
          <w:rFonts w:eastAsia="Times New Roman"/>
          <w:sz w:val="28"/>
          <w:szCs w:val="28"/>
          <w:lang w:eastAsia="ru-RU"/>
        </w:rPr>
        <w:t>Мир</w:t>
      </w:r>
      <w:r w:rsidRPr="00902ED6">
        <w:rPr>
          <w:rFonts w:eastAsia="Times New Roman"/>
          <w:sz w:val="28"/>
          <w:szCs w:val="28"/>
          <w:lang w:eastAsia="ru-RU"/>
        </w:rPr>
        <w:t>ского с</w:t>
      </w:r>
      <w:r w:rsidR="003037A6" w:rsidRPr="00902ED6">
        <w:rPr>
          <w:rFonts w:eastAsia="Times New Roman"/>
          <w:sz w:val="28"/>
          <w:szCs w:val="28"/>
          <w:lang w:eastAsia="ru-RU"/>
        </w:rPr>
        <w:t>ельского поселения расположены 31</w:t>
      </w:r>
      <w:r w:rsidRPr="00902ED6">
        <w:rPr>
          <w:rFonts w:eastAsia="Times New Roman"/>
          <w:sz w:val="28"/>
          <w:szCs w:val="28"/>
          <w:lang w:eastAsia="ru-RU"/>
        </w:rPr>
        <w:t xml:space="preserve"> объект торговли.</w:t>
      </w:r>
    </w:p>
    <w:p w14:paraId="3B39363D" w14:textId="4FC9DFFD" w:rsidR="006211DD" w:rsidRPr="00902ED6" w:rsidRDefault="006211DD" w:rsidP="00C8685F">
      <w:pPr>
        <w:autoSpaceDE w:val="0"/>
        <w:autoSpaceDN w:val="0"/>
        <w:adjustRightInd w:val="0"/>
        <w:spacing w:line="240" w:lineRule="auto"/>
        <w:ind w:firstLine="720"/>
        <w:jc w:val="right"/>
        <w:rPr>
          <w:rFonts w:eastAsia="Times New Roman"/>
          <w:bCs/>
          <w:sz w:val="28"/>
          <w:szCs w:val="28"/>
          <w:lang w:eastAsia="ru-RU"/>
        </w:rPr>
      </w:pPr>
      <w:r w:rsidRPr="00902ED6">
        <w:rPr>
          <w:rFonts w:eastAsia="Times New Roman"/>
          <w:sz w:val="28"/>
          <w:szCs w:val="28"/>
          <w:lang w:eastAsia="ru-RU"/>
        </w:rPr>
        <w:t>Таблица</w:t>
      </w:r>
      <w:r w:rsidR="009E55B7" w:rsidRPr="00902ED6">
        <w:rPr>
          <w:rFonts w:eastAsia="Times New Roman"/>
          <w:sz w:val="28"/>
          <w:szCs w:val="28"/>
          <w:lang w:eastAsia="ru-RU"/>
        </w:rPr>
        <w:t xml:space="preserve"> 2.6.</w:t>
      </w:r>
      <w:r w:rsidR="008B5453" w:rsidRPr="00902ED6">
        <w:rPr>
          <w:rFonts w:eastAsia="Times New Roman"/>
          <w:sz w:val="28"/>
          <w:szCs w:val="28"/>
          <w:lang w:eastAsia="ru-RU"/>
        </w:rPr>
        <w:t>4</w:t>
      </w:r>
    </w:p>
    <w:p w14:paraId="1CE2981B" w14:textId="77777777" w:rsidR="006211DD" w:rsidRPr="00902ED6" w:rsidRDefault="006211DD" w:rsidP="00C8685F">
      <w:pPr>
        <w:spacing w:line="240" w:lineRule="auto"/>
        <w:ind w:firstLine="709"/>
        <w:jc w:val="center"/>
        <w:rPr>
          <w:rFonts w:eastAsia="MS Mincho"/>
          <w:sz w:val="28"/>
          <w:szCs w:val="28"/>
          <w:lang w:eastAsia="ru-RU"/>
        </w:rPr>
      </w:pPr>
      <w:r w:rsidRPr="00902ED6">
        <w:rPr>
          <w:rFonts w:eastAsia="MS Mincho"/>
          <w:sz w:val="28"/>
          <w:szCs w:val="28"/>
          <w:lang w:eastAsia="ru-RU"/>
        </w:rPr>
        <w:t>Объекты торговли</w:t>
      </w:r>
    </w:p>
    <w:tbl>
      <w:tblPr>
        <w:tblStyle w:val="TableGridReport8"/>
        <w:tblW w:w="0" w:type="auto"/>
        <w:tblLook w:val="04A0" w:firstRow="1" w:lastRow="0" w:firstColumn="1" w:lastColumn="0" w:noHBand="0" w:noVBand="1"/>
      </w:tblPr>
      <w:tblGrid>
        <w:gridCol w:w="3303"/>
        <w:gridCol w:w="3609"/>
        <w:gridCol w:w="2659"/>
      </w:tblGrid>
      <w:tr w:rsidR="00C8685F" w:rsidRPr="00902ED6" w14:paraId="096DEB84" w14:textId="77777777" w:rsidTr="00095A61">
        <w:trPr>
          <w:tblHeader/>
        </w:trPr>
        <w:tc>
          <w:tcPr>
            <w:tcW w:w="0" w:type="auto"/>
            <w:vAlign w:val="center"/>
          </w:tcPr>
          <w:p w14:paraId="3BF20466" w14:textId="77777777" w:rsidR="006211DD" w:rsidRPr="00902ED6" w:rsidRDefault="006211DD" w:rsidP="00C8685F">
            <w:pPr>
              <w:spacing w:line="240" w:lineRule="auto"/>
              <w:jc w:val="center"/>
              <w:rPr>
                <w:rFonts w:eastAsia="Times New Roman"/>
                <w:b/>
                <w:szCs w:val="24"/>
              </w:rPr>
            </w:pPr>
            <w:r w:rsidRPr="00902ED6">
              <w:rPr>
                <w:rFonts w:eastAsia="Times New Roman"/>
                <w:b/>
                <w:szCs w:val="24"/>
              </w:rPr>
              <w:t>Наименование объекта</w:t>
            </w:r>
          </w:p>
        </w:tc>
        <w:tc>
          <w:tcPr>
            <w:tcW w:w="3609" w:type="dxa"/>
            <w:vAlign w:val="center"/>
          </w:tcPr>
          <w:p w14:paraId="4E9F868F" w14:textId="77777777" w:rsidR="006211DD" w:rsidRPr="00902ED6" w:rsidRDefault="006211DD" w:rsidP="00C8685F">
            <w:pPr>
              <w:spacing w:line="240" w:lineRule="auto"/>
              <w:jc w:val="center"/>
              <w:rPr>
                <w:rFonts w:eastAsia="Times New Roman"/>
                <w:b/>
                <w:szCs w:val="24"/>
              </w:rPr>
            </w:pPr>
            <w:r w:rsidRPr="00902ED6">
              <w:rPr>
                <w:rFonts w:eastAsia="Times New Roman"/>
                <w:b/>
                <w:szCs w:val="24"/>
              </w:rPr>
              <w:t>Адрес объекта</w:t>
            </w:r>
          </w:p>
        </w:tc>
        <w:tc>
          <w:tcPr>
            <w:tcW w:w="2659" w:type="dxa"/>
            <w:vAlign w:val="center"/>
          </w:tcPr>
          <w:p w14:paraId="58F9FD0E" w14:textId="77777777" w:rsidR="006211DD" w:rsidRPr="00902ED6" w:rsidRDefault="006211DD" w:rsidP="00C8685F">
            <w:pPr>
              <w:spacing w:line="240" w:lineRule="auto"/>
              <w:jc w:val="center"/>
              <w:rPr>
                <w:rFonts w:eastAsia="Times New Roman"/>
                <w:b/>
                <w:szCs w:val="24"/>
              </w:rPr>
            </w:pPr>
            <w:r w:rsidRPr="00902ED6">
              <w:rPr>
                <w:rFonts w:eastAsia="Times New Roman"/>
                <w:b/>
                <w:szCs w:val="24"/>
              </w:rPr>
              <w:t>Площадь общая / торговая (м</w:t>
            </w:r>
            <w:r w:rsidRPr="00902ED6">
              <w:rPr>
                <w:rFonts w:eastAsia="Times New Roman"/>
                <w:b/>
                <w:szCs w:val="24"/>
                <w:vertAlign w:val="superscript"/>
              </w:rPr>
              <w:t>2</w:t>
            </w:r>
            <w:r w:rsidRPr="00902ED6">
              <w:rPr>
                <w:rFonts w:eastAsia="Times New Roman"/>
                <w:b/>
                <w:szCs w:val="24"/>
              </w:rPr>
              <w:t>)</w:t>
            </w:r>
          </w:p>
        </w:tc>
      </w:tr>
      <w:tr w:rsidR="00EB62A5" w:rsidRPr="00902ED6" w14:paraId="155032F1" w14:textId="77777777" w:rsidTr="003037A6">
        <w:tc>
          <w:tcPr>
            <w:tcW w:w="0" w:type="auto"/>
            <w:vAlign w:val="center"/>
          </w:tcPr>
          <w:p w14:paraId="58F0C9DE" w14:textId="249AEA06" w:rsidR="00EB62A5" w:rsidRPr="00902ED6" w:rsidRDefault="00EB62A5" w:rsidP="003037A6">
            <w:pPr>
              <w:spacing w:line="240" w:lineRule="auto"/>
              <w:jc w:val="center"/>
              <w:rPr>
                <w:rFonts w:eastAsia="Times New Roman"/>
                <w:szCs w:val="24"/>
              </w:rPr>
            </w:pPr>
            <w:r w:rsidRPr="00902ED6">
              <w:rPr>
                <w:color w:val="000000"/>
                <w:lang w:bidi="ru-RU"/>
              </w:rPr>
              <w:t xml:space="preserve">Магазин </w:t>
            </w:r>
            <w:r w:rsidR="007A7B22" w:rsidRPr="00902ED6">
              <w:rPr>
                <w:color w:val="000000"/>
                <w:lang w:bidi="ru-RU"/>
              </w:rPr>
              <w:t>«</w:t>
            </w:r>
            <w:r w:rsidRPr="00902ED6">
              <w:rPr>
                <w:color w:val="000000"/>
                <w:lang w:bidi="ru-RU"/>
              </w:rPr>
              <w:t>Гурман</w:t>
            </w:r>
            <w:r w:rsidR="007A7B22" w:rsidRPr="00902ED6">
              <w:rPr>
                <w:color w:val="000000"/>
                <w:lang w:bidi="ru-RU"/>
              </w:rPr>
              <w:t>»</w:t>
            </w:r>
          </w:p>
        </w:tc>
        <w:tc>
          <w:tcPr>
            <w:tcW w:w="3609" w:type="dxa"/>
            <w:vAlign w:val="center"/>
          </w:tcPr>
          <w:p w14:paraId="287D3C37" w14:textId="7D7CED9A" w:rsidR="00EB62A5" w:rsidRPr="00902ED6" w:rsidRDefault="00EB62A5" w:rsidP="003037A6">
            <w:pPr>
              <w:spacing w:line="240" w:lineRule="auto"/>
              <w:jc w:val="center"/>
              <w:rPr>
                <w:rFonts w:eastAsia="Times New Roman"/>
                <w:szCs w:val="24"/>
              </w:rPr>
            </w:pPr>
            <w:r w:rsidRPr="00902ED6">
              <w:rPr>
                <w:color w:val="000000"/>
                <w:lang w:bidi="ru-RU"/>
              </w:rPr>
              <w:t>пос. Мирской, пер. Центральный,2а</w:t>
            </w:r>
          </w:p>
        </w:tc>
        <w:tc>
          <w:tcPr>
            <w:tcW w:w="2659" w:type="dxa"/>
            <w:vAlign w:val="center"/>
          </w:tcPr>
          <w:p w14:paraId="677BD967" w14:textId="3CB425CE" w:rsidR="00EB62A5" w:rsidRPr="00902ED6" w:rsidRDefault="00EB62A5" w:rsidP="003037A6">
            <w:pPr>
              <w:spacing w:line="240" w:lineRule="auto"/>
              <w:jc w:val="center"/>
              <w:rPr>
                <w:rFonts w:eastAsia="Times New Roman"/>
                <w:szCs w:val="24"/>
              </w:rPr>
            </w:pPr>
            <w:r w:rsidRPr="00902ED6">
              <w:rPr>
                <w:color w:val="000000"/>
                <w:lang w:bidi="ru-RU"/>
              </w:rPr>
              <w:t>174,5/45</w:t>
            </w:r>
          </w:p>
        </w:tc>
      </w:tr>
      <w:tr w:rsidR="00EB62A5" w:rsidRPr="00902ED6" w14:paraId="0191C26D" w14:textId="77777777" w:rsidTr="003037A6">
        <w:tc>
          <w:tcPr>
            <w:tcW w:w="0" w:type="auto"/>
            <w:vAlign w:val="center"/>
          </w:tcPr>
          <w:p w14:paraId="40BEF7F4" w14:textId="046274FC" w:rsidR="00EB62A5" w:rsidRPr="00902ED6" w:rsidRDefault="00EB62A5" w:rsidP="003037A6">
            <w:pPr>
              <w:spacing w:line="240" w:lineRule="auto"/>
              <w:jc w:val="center"/>
              <w:rPr>
                <w:rFonts w:eastAsia="Times New Roman"/>
                <w:szCs w:val="24"/>
              </w:rPr>
            </w:pPr>
            <w:r w:rsidRPr="00902ED6">
              <w:rPr>
                <w:color w:val="000000"/>
                <w:lang w:bidi="ru-RU"/>
              </w:rPr>
              <w:t xml:space="preserve">Магазин </w:t>
            </w:r>
            <w:r w:rsidR="007A7B22" w:rsidRPr="00902ED6">
              <w:rPr>
                <w:color w:val="000000"/>
                <w:lang w:bidi="ru-RU"/>
              </w:rPr>
              <w:t>«</w:t>
            </w:r>
            <w:r w:rsidRPr="00902ED6">
              <w:rPr>
                <w:color w:val="000000"/>
                <w:lang w:bidi="ru-RU"/>
              </w:rPr>
              <w:t>Центральный</w:t>
            </w:r>
            <w:r w:rsidR="007A7B22" w:rsidRPr="00902ED6">
              <w:rPr>
                <w:color w:val="000000"/>
                <w:lang w:bidi="ru-RU"/>
              </w:rPr>
              <w:t>»</w:t>
            </w:r>
          </w:p>
        </w:tc>
        <w:tc>
          <w:tcPr>
            <w:tcW w:w="3609" w:type="dxa"/>
            <w:vAlign w:val="center"/>
          </w:tcPr>
          <w:p w14:paraId="793B3284" w14:textId="3B09644C" w:rsidR="00EB62A5" w:rsidRPr="00902ED6" w:rsidRDefault="00EB62A5" w:rsidP="003037A6">
            <w:pPr>
              <w:spacing w:line="240" w:lineRule="auto"/>
              <w:jc w:val="center"/>
              <w:rPr>
                <w:rFonts w:eastAsia="Times New Roman"/>
                <w:szCs w:val="24"/>
              </w:rPr>
            </w:pPr>
            <w:r w:rsidRPr="00902ED6">
              <w:rPr>
                <w:color w:val="000000"/>
                <w:lang w:bidi="ru-RU"/>
              </w:rPr>
              <w:t>пос. Мирской, пер. Центральный, 2г</w:t>
            </w:r>
          </w:p>
        </w:tc>
        <w:tc>
          <w:tcPr>
            <w:tcW w:w="2659" w:type="dxa"/>
            <w:vAlign w:val="center"/>
          </w:tcPr>
          <w:p w14:paraId="6F0DDADA" w14:textId="7259835C" w:rsidR="00EB62A5" w:rsidRPr="00902ED6" w:rsidRDefault="00EB62A5" w:rsidP="003037A6">
            <w:pPr>
              <w:spacing w:line="240" w:lineRule="auto"/>
              <w:jc w:val="center"/>
              <w:rPr>
                <w:rFonts w:eastAsia="Times New Roman"/>
                <w:szCs w:val="24"/>
              </w:rPr>
            </w:pPr>
            <w:r w:rsidRPr="00902ED6">
              <w:rPr>
                <w:color w:val="000000"/>
                <w:lang w:bidi="ru-RU"/>
              </w:rPr>
              <w:t>108,5/80</w:t>
            </w:r>
          </w:p>
        </w:tc>
      </w:tr>
      <w:tr w:rsidR="00EB62A5" w:rsidRPr="00902ED6" w14:paraId="3B13588D" w14:textId="77777777" w:rsidTr="003037A6">
        <w:tc>
          <w:tcPr>
            <w:tcW w:w="0" w:type="auto"/>
            <w:vAlign w:val="center"/>
          </w:tcPr>
          <w:p w14:paraId="4FDC925C" w14:textId="190D9720" w:rsidR="00EB62A5" w:rsidRPr="00902ED6" w:rsidRDefault="00EB62A5" w:rsidP="003037A6">
            <w:pPr>
              <w:spacing w:line="240" w:lineRule="auto"/>
              <w:jc w:val="center"/>
              <w:rPr>
                <w:rFonts w:eastAsia="Times New Roman"/>
                <w:szCs w:val="24"/>
              </w:rPr>
            </w:pPr>
            <w:r w:rsidRPr="00902ED6">
              <w:rPr>
                <w:color w:val="000000"/>
                <w:lang w:bidi="ru-RU"/>
              </w:rPr>
              <w:t xml:space="preserve">Магазин </w:t>
            </w:r>
            <w:r w:rsidR="007A7B22" w:rsidRPr="00902ED6">
              <w:rPr>
                <w:color w:val="000000"/>
                <w:lang w:bidi="ru-RU"/>
              </w:rPr>
              <w:t>«</w:t>
            </w:r>
            <w:r w:rsidRPr="00902ED6">
              <w:rPr>
                <w:color w:val="000000"/>
                <w:lang w:bidi="ru-RU"/>
              </w:rPr>
              <w:t>Любимый</w:t>
            </w:r>
            <w:r w:rsidR="007A7B22" w:rsidRPr="00902ED6">
              <w:rPr>
                <w:color w:val="000000"/>
                <w:lang w:bidi="ru-RU"/>
              </w:rPr>
              <w:t>»</w:t>
            </w:r>
          </w:p>
        </w:tc>
        <w:tc>
          <w:tcPr>
            <w:tcW w:w="3609" w:type="dxa"/>
            <w:vAlign w:val="center"/>
          </w:tcPr>
          <w:p w14:paraId="5BE7A731" w14:textId="06A0E3E0" w:rsidR="00EB62A5" w:rsidRPr="00902ED6" w:rsidRDefault="00EB62A5" w:rsidP="003037A6">
            <w:pPr>
              <w:spacing w:line="240" w:lineRule="auto"/>
              <w:jc w:val="center"/>
              <w:rPr>
                <w:rFonts w:eastAsia="Times New Roman"/>
                <w:szCs w:val="24"/>
              </w:rPr>
            </w:pPr>
            <w:r w:rsidRPr="00902ED6">
              <w:rPr>
                <w:color w:val="000000"/>
                <w:lang w:bidi="ru-RU"/>
              </w:rPr>
              <w:t>пос. Мирской, пер. Центральный, 5в</w:t>
            </w:r>
          </w:p>
        </w:tc>
        <w:tc>
          <w:tcPr>
            <w:tcW w:w="2659" w:type="dxa"/>
            <w:vAlign w:val="center"/>
          </w:tcPr>
          <w:p w14:paraId="6105EAF3" w14:textId="6552C48A" w:rsidR="00EB62A5" w:rsidRPr="00902ED6" w:rsidRDefault="00EB62A5" w:rsidP="003037A6">
            <w:pPr>
              <w:spacing w:line="240" w:lineRule="auto"/>
              <w:jc w:val="center"/>
              <w:rPr>
                <w:rFonts w:eastAsia="Times New Roman"/>
                <w:szCs w:val="24"/>
              </w:rPr>
            </w:pPr>
            <w:r w:rsidRPr="00902ED6">
              <w:rPr>
                <w:color w:val="000000"/>
                <w:lang w:bidi="ru-RU"/>
              </w:rPr>
              <w:t>133,8/95</w:t>
            </w:r>
          </w:p>
        </w:tc>
      </w:tr>
      <w:tr w:rsidR="00EB62A5" w:rsidRPr="00902ED6" w14:paraId="1D9873D6" w14:textId="77777777" w:rsidTr="003037A6">
        <w:tc>
          <w:tcPr>
            <w:tcW w:w="0" w:type="auto"/>
            <w:vAlign w:val="center"/>
          </w:tcPr>
          <w:p w14:paraId="7038DEC1" w14:textId="3E6F846E" w:rsidR="00EB62A5" w:rsidRPr="00902ED6" w:rsidRDefault="00EB62A5" w:rsidP="003037A6">
            <w:pPr>
              <w:spacing w:line="240" w:lineRule="auto"/>
              <w:jc w:val="center"/>
              <w:rPr>
                <w:rFonts w:eastAsia="Times New Roman"/>
                <w:szCs w:val="24"/>
              </w:rPr>
            </w:pPr>
            <w:r w:rsidRPr="00902ED6">
              <w:rPr>
                <w:color w:val="000000"/>
                <w:lang w:bidi="ru-RU"/>
              </w:rPr>
              <w:t xml:space="preserve">Магазин </w:t>
            </w:r>
            <w:r w:rsidR="007A7B22" w:rsidRPr="00902ED6">
              <w:rPr>
                <w:color w:val="000000"/>
                <w:lang w:bidi="ru-RU"/>
              </w:rPr>
              <w:t>«</w:t>
            </w:r>
            <w:r w:rsidRPr="00902ED6">
              <w:rPr>
                <w:color w:val="000000"/>
                <w:lang w:bidi="ru-RU"/>
              </w:rPr>
              <w:t>Городок</w:t>
            </w:r>
            <w:r w:rsidR="007A7B22" w:rsidRPr="00902ED6">
              <w:rPr>
                <w:color w:val="000000"/>
                <w:lang w:bidi="ru-RU"/>
              </w:rPr>
              <w:t>»</w:t>
            </w:r>
          </w:p>
        </w:tc>
        <w:tc>
          <w:tcPr>
            <w:tcW w:w="3609" w:type="dxa"/>
            <w:vAlign w:val="center"/>
          </w:tcPr>
          <w:p w14:paraId="50C68188" w14:textId="5A07F85B" w:rsidR="00EB62A5" w:rsidRPr="00902ED6" w:rsidRDefault="00EB62A5" w:rsidP="003037A6">
            <w:pPr>
              <w:spacing w:line="240" w:lineRule="auto"/>
              <w:jc w:val="center"/>
              <w:rPr>
                <w:rFonts w:eastAsia="Times New Roman"/>
                <w:szCs w:val="24"/>
              </w:rPr>
            </w:pPr>
            <w:r w:rsidRPr="00902ED6">
              <w:rPr>
                <w:color w:val="000000"/>
                <w:lang w:bidi="ru-RU"/>
              </w:rPr>
              <w:t>пос. Мирской, ул. Калинина, ба</w:t>
            </w:r>
          </w:p>
        </w:tc>
        <w:tc>
          <w:tcPr>
            <w:tcW w:w="2659" w:type="dxa"/>
            <w:vAlign w:val="center"/>
          </w:tcPr>
          <w:p w14:paraId="6A641C24" w14:textId="7ECF8E60" w:rsidR="00EB62A5" w:rsidRPr="00902ED6" w:rsidRDefault="00EB62A5" w:rsidP="003037A6">
            <w:pPr>
              <w:spacing w:line="240" w:lineRule="auto"/>
              <w:jc w:val="center"/>
              <w:rPr>
                <w:rFonts w:eastAsia="Times New Roman"/>
                <w:szCs w:val="24"/>
              </w:rPr>
            </w:pPr>
            <w:r w:rsidRPr="00902ED6">
              <w:rPr>
                <w:color w:val="000000"/>
                <w:lang w:bidi="ru-RU"/>
              </w:rPr>
              <w:t>65/52</w:t>
            </w:r>
          </w:p>
        </w:tc>
      </w:tr>
      <w:tr w:rsidR="00EB62A5" w:rsidRPr="00902ED6" w14:paraId="0C6C4278" w14:textId="77777777" w:rsidTr="003037A6">
        <w:tc>
          <w:tcPr>
            <w:tcW w:w="0" w:type="auto"/>
            <w:vAlign w:val="center"/>
          </w:tcPr>
          <w:p w14:paraId="7CA09BA6" w14:textId="521F4201" w:rsidR="00EB62A5" w:rsidRPr="00902ED6" w:rsidRDefault="00EB62A5" w:rsidP="003037A6">
            <w:pPr>
              <w:spacing w:line="240" w:lineRule="auto"/>
              <w:jc w:val="center"/>
              <w:rPr>
                <w:rFonts w:eastAsia="Times New Roman"/>
                <w:szCs w:val="24"/>
              </w:rPr>
            </w:pPr>
            <w:r w:rsidRPr="00902ED6">
              <w:rPr>
                <w:color w:val="000000"/>
                <w:lang w:bidi="ru-RU"/>
              </w:rPr>
              <w:t xml:space="preserve">Магазин </w:t>
            </w:r>
            <w:r w:rsidR="007A7B22" w:rsidRPr="00902ED6">
              <w:rPr>
                <w:color w:val="000000"/>
                <w:lang w:bidi="ru-RU"/>
              </w:rPr>
              <w:t>«</w:t>
            </w:r>
            <w:r w:rsidRPr="00902ED6">
              <w:rPr>
                <w:color w:val="000000"/>
                <w:lang w:bidi="ru-RU"/>
              </w:rPr>
              <w:t>На Садовой</w:t>
            </w:r>
            <w:r w:rsidR="007A7B22" w:rsidRPr="00902ED6">
              <w:rPr>
                <w:color w:val="000000"/>
                <w:lang w:bidi="ru-RU"/>
              </w:rPr>
              <w:t>»</w:t>
            </w:r>
          </w:p>
        </w:tc>
        <w:tc>
          <w:tcPr>
            <w:tcW w:w="3609" w:type="dxa"/>
            <w:vAlign w:val="center"/>
          </w:tcPr>
          <w:p w14:paraId="38803760" w14:textId="436A470C" w:rsidR="00EB62A5" w:rsidRPr="00902ED6" w:rsidRDefault="00EB62A5" w:rsidP="003037A6">
            <w:pPr>
              <w:spacing w:line="240" w:lineRule="auto"/>
              <w:jc w:val="center"/>
              <w:rPr>
                <w:rFonts w:eastAsia="Times New Roman"/>
                <w:szCs w:val="24"/>
              </w:rPr>
            </w:pPr>
            <w:r w:rsidRPr="00902ED6">
              <w:rPr>
                <w:color w:val="000000"/>
                <w:lang w:bidi="ru-RU"/>
              </w:rPr>
              <w:t>пос. Мирской, ул. Садовая, 54а</w:t>
            </w:r>
          </w:p>
        </w:tc>
        <w:tc>
          <w:tcPr>
            <w:tcW w:w="2659" w:type="dxa"/>
            <w:vAlign w:val="center"/>
          </w:tcPr>
          <w:p w14:paraId="29D93252" w14:textId="5F347265" w:rsidR="00EB62A5" w:rsidRPr="00902ED6" w:rsidRDefault="00EB62A5" w:rsidP="003037A6">
            <w:pPr>
              <w:spacing w:line="240" w:lineRule="auto"/>
              <w:jc w:val="center"/>
              <w:rPr>
                <w:rFonts w:eastAsia="Times New Roman"/>
                <w:szCs w:val="24"/>
              </w:rPr>
            </w:pPr>
            <w:r w:rsidRPr="00902ED6">
              <w:rPr>
                <w:color w:val="000000"/>
                <w:lang w:bidi="ru-RU"/>
              </w:rPr>
              <w:t>56,8/27</w:t>
            </w:r>
          </w:p>
        </w:tc>
      </w:tr>
      <w:tr w:rsidR="00EB62A5" w:rsidRPr="00902ED6" w14:paraId="18FE1C3D" w14:textId="77777777" w:rsidTr="003037A6">
        <w:tc>
          <w:tcPr>
            <w:tcW w:w="0" w:type="auto"/>
            <w:vAlign w:val="center"/>
          </w:tcPr>
          <w:p w14:paraId="303E9E6E" w14:textId="1FB57013" w:rsidR="00EB62A5" w:rsidRPr="00902ED6" w:rsidRDefault="00EB62A5" w:rsidP="003037A6">
            <w:pPr>
              <w:spacing w:line="240" w:lineRule="auto"/>
              <w:jc w:val="center"/>
              <w:rPr>
                <w:rFonts w:eastAsia="Times New Roman"/>
                <w:szCs w:val="24"/>
              </w:rPr>
            </w:pPr>
            <w:r w:rsidRPr="00902ED6">
              <w:rPr>
                <w:color w:val="000000"/>
                <w:lang w:bidi="ru-RU"/>
              </w:rPr>
              <w:t xml:space="preserve">Магазин </w:t>
            </w:r>
            <w:r w:rsidR="007A7B22" w:rsidRPr="00902ED6">
              <w:rPr>
                <w:color w:val="000000"/>
                <w:lang w:bidi="ru-RU"/>
              </w:rPr>
              <w:t>«</w:t>
            </w:r>
            <w:r w:rsidRPr="00902ED6">
              <w:rPr>
                <w:color w:val="000000"/>
                <w:lang w:bidi="ru-RU"/>
              </w:rPr>
              <w:t>Марина</w:t>
            </w:r>
            <w:r w:rsidR="007A7B22" w:rsidRPr="00902ED6">
              <w:rPr>
                <w:color w:val="000000"/>
                <w:lang w:bidi="ru-RU"/>
              </w:rPr>
              <w:t>»</w:t>
            </w:r>
          </w:p>
        </w:tc>
        <w:tc>
          <w:tcPr>
            <w:tcW w:w="3609" w:type="dxa"/>
            <w:vAlign w:val="center"/>
          </w:tcPr>
          <w:p w14:paraId="6D50BB93" w14:textId="2607B32B" w:rsidR="00EB62A5" w:rsidRPr="00902ED6" w:rsidRDefault="00EB62A5" w:rsidP="003037A6">
            <w:pPr>
              <w:spacing w:line="240" w:lineRule="auto"/>
              <w:jc w:val="center"/>
              <w:rPr>
                <w:rFonts w:eastAsia="Times New Roman"/>
                <w:szCs w:val="24"/>
              </w:rPr>
            </w:pPr>
            <w:r w:rsidRPr="00902ED6">
              <w:rPr>
                <w:color w:val="000000"/>
                <w:lang w:bidi="ru-RU"/>
              </w:rPr>
              <w:t>пос. Мирской, ул. Ленина, 97а</w:t>
            </w:r>
          </w:p>
        </w:tc>
        <w:tc>
          <w:tcPr>
            <w:tcW w:w="2659" w:type="dxa"/>
            <w:vAlign w:val="center"/>
          </w:tcPr>
          <w:p w14:paraId="4D38D988" w14:textId="10714CEB" w:rsidR="00EB62A5" w:rsidRPr="00902ED6" w:rsidRDefault="00EB62A5" w:rsidP="003037A6">
            <w:pPr>
              <w:spacing w:line="240" w:lineRule="auto"/>
              <w:jc w:val="center"/>
              <w:rPr>
                <w:rFonts w:eastAsia="Times New Roman"/>
                <w:szCs w:val="24"/>
              </w:rPr>
            </w:pPr>
            <w:r w:rsidRPr="00902ED6">
              <w:rPr>
                <w:color w:val="000000"/>
                <w:lang w:bidi="ru-RU"/>
              </w:rPr>
              <w:t>53/51</w:t>
            </w:r>
          </w:p>
        </w:tc>
      </w:tr>
      <w:tr w:rsidR="00EB62A5" w:rsidRPr="00902ED6" w14:paraId="742F862B" w14:textId="77777777" w:rsidTr="003037A6">
        <w:tc>
          <w:tcPr>
            <w:tcW w:w="0" w:type="auto"/>
            <w:vAlign w:val="center"/>
          </w:tcPr>
          <w:p w14:paraId="678DFDDD" w14:textId="5B8433FB" w:rsidR="00EB62A5" w:rsidRPr="00902ED6" w:rsidRDefault="00EB62A5" w:rsidP="003037A6">
            <w:pPr>
              <w:spacing w:line="240" w:lineRule="auto"/>
              <w:jc w:val="center"/>
              <w:rPr>
                <w:rFonts w:eastAsia="Times New Roman"/>
                <w:szCs w:val="24"/>
              </w:rPr>
            </w:pPr>
            <w:r w:rsidRPr="00902ED6">
              <w:rPr>
                <w:color w:val="000000"/>
                <w:lang w:bidi="ru-RU"/>
              </w:rPr>
              <w:t xml:space="preserve">Магазин </w:t>
            </w:r>
            <w:r w:rsidR="007A7B22" w:rsidRPr="00902ED6">
              <w:rPr>
                <w:color w:val="000000"/>
                <w:lang w:bidi="ru-RU"/>
              </w:rPr>
              <w:t>«</w:t>
            </w:r>
            <w:r w:rsidRPr="00902ED6">
              <w:rPr>
                <w:color w:val="000000"/>
                <w:lang w:bidi="ru-RU"/>
              </w:rPr>
              <w:t>Градус</w:t>
            </w:r>
            <w:r w:rsidR="007A7B22" w:rsidRPr="00902ED6">
              <w:rPr>
                <w:color w:val="000000"/>
                <w:lang w:bidi="ru-RU"/>
              </w:rPr>
              <w:t>»</w:t>
            </w:r>
          </w:p>
        </w:tc>
        <w:tc>
          <w:tcPr>
            <w:tcW w:w="3609" w:type="dxa"/>
            <w:vAlign w:val="center"/>
          </w:tcPr>
          <w:p w14:paraId="4D50FFD8" w14:textId="5C5ECD9D" w:rsidR="00EB62A5" w:rsidRPr="00902ED6" w:rsidRDefault="00EB62A5" w:rsidP="003037A6">
            <w:pPr>
              <w:spacing w:line="240" w:lineRule="auto"/>
              <w:jc w:val="center"/>
              <w:rPr>
                <w:rFonts w:eastAsia="Times New Roman"/>
                <w:szCs w:val="24"/>
              </w:rPr>
            </w:pPr>
            <w:r w:rsidRPr="00902ED6">
              <w:rPr>
                <w:color w:val="000000"/>
                <w:lang w:bidi="ru-RU"/>
              </w:rPr>
              <w:t>пос. Мирской, ул. Ленина, 97а</w:t>
            </w:r>
          </w:p>
        </w:tc>
        <w:tc>
          <w:tcPr>
            <w:tcW w:w="2659" w:type="dxa"/>
            <w:vAlign w:val="center"/>
          </w:tcPr>
          <w:p w14:paraId="3773E546" w14:textId="3C02D8E7" w:rsidR="00EB62A5" w:rsidRPr="00902ED6" w:rsidRDefault="00EB62A5" w:rsidP="003037A6">
            <w:pPr>
              <w:spacing w:line="240" w:lineRule="auto"/>
              <w:jc w:val="center"/>
              <w:rPr>
                <w:rFonts w:eastAsia="Times New Roman"/>
                <w:szCs w:val="24"/>
              </w:rPr>
            </w:pPr>
            <w:r w:rsidRPr="00902ED6">
              <w:rPr>
                <w:color w:val="000000"/>
                <w:lang w:bidi="ru-RU"/>
              </w:rPr>
              <w:t>30/25</w:t>
            </w:r>
          </w:p>
        </w:tc>
      </w:tr>
      <w:tr w:rsidR="00EB62A5" w:rsidRPr="00902ED6" w14:paraId="610B977A" w14:textId="77777777" w:rsidTr="003037A6">
        <w:tc>
          <w:tcPr>
            <w:tcW w:w="0" w:type="auto"/>
            <w:vAlign w:val="center"/>
          </w:tcPr>
          <w:p w14:paraId="5E3B145C" w14:textId="11E6222A" w:rsidR="00EB62A5" w:rsidRPr="00902ED6" w:rsidRDefault="00EB62A5" w:rsidP="003037A6">
            <w:pPr>
              <w:spacing w:line="240" w:lineRule="auto"/>
              <w:jc w:val="center"/>
              <w:rPr>
                <w:rFonts w:eastAsia="Times New Roman"/>
                <w:szCs w:val="24"/>
              </w:rPr>
            </w:pPr>
            <w:r w:rsidRPr="00902ED6">
              <w:rPr>
                <w:color w:val="000000"/>
                <w:lang w:bidi="ru-RU"/>
              </w:rPr>
              <w:t xml:space="preserve">Магазин </w:t>
            </w:r>
            <w:r w:rsidR="007A7B22" w:rsidRPr="00902ED6">
              <w:rPr>
                <w:color w:val="000000"/>
                <w:lang w:bidi="ru-RU"/>
              </w:rPr>
              <w:t>«</w:t>
            </w:r>
            <w:r w:rsidRPr="00902ED6">
              <w:rPr>
                <w:color w:val="000000"/>
                <w:lang w:bidi="ru-RU"/>
              </w:rPr>
              <w:t>Околица</w:t>
            </w:r>
            <w:r w:rsidR="007A7B22" w:rsidRPr="00902ED6">
              <w:rPr>
                <w:color w:val="000000"/>
                <w:lang w:bidi="ru-RU"/>
              </w:rPr>
              <w:t>»</w:t>
            </w:r>
          </w:p>
        </w:tc>
        <w:tc>
          <w:tcPr>
            <w:tcW w:w="3609" w:type="dxa"/>
            <w:vAlign w:val="center"/>
          </w:tcPr>
          <w:p w14:paraId="1B88E743" w14:textId="63789D2B" w:rsidR="00EB62A5" w:rsidRPr="00902ED6" w:rsidRDefault="00EB62A5" w:rsidP="003037A6">
            <w:pPr>
              <w:spacing w:line="240" w:lineRule="auto"/>
              <w:jc w:val="center"/>
              <w:rPr>
                <w:rFonts w:eastAsia="Times New Roman"/>
                <w:szCs w:val="24"/>
              </w:rPr>
            </w:pPr>
            <w:r w:rsidRPr="00902ED6">
              <w:rPr>
                <w:color w:val="000000"/>
                <w:lang w:bidi="ru-RU"/>
              </w:rPr>
              <w:t>пос. Мирской, ул. Октябрьская, 286а</w:t>
            </w:r>
          </w:p>
        </w:tc>
        <w:tc>
          <w:tcPr>
            <w:tcW w:w="2659" w:type="dxa"/>
            <w:vAlign w:val="center"/>
          </w:tcPr>
          <w:p w14:paraId="6E1CC702" w14:textId="25326A57" w:rsidR="00EB62A5" w:rsidRPr="00902ED6" w:rsidRDefault="00EB62A5" w:rsidP="003037A6">
            <w:pPr>
              <w:spacing w:line="240" w:lineRule="auto"/>
              <w:jc w:val="center"/>
              <w:rPr>
                <w:rFonts w:eastAsia="Times New Roman"/>
                <w:szCs w:val="24"/>
              </w:rPr>
            </w:pPr>
            <w:r w:rsidRPr="00902ED6">
              <w:rPr>
                <w:color w:val="000000"/>
                <w:lang w:bidi="ru-RU"/>
              </w:rPr>
              <w:t>124,4/42</w:t>
            </w:r>
          </w:p>
        </w:tc>
      </w:tr>
      <w:tr w:rsidR="00EB62A5" w:rsidRPr="00902ED6" w14:paraId="25335DFF" w14:textId="77777777" w:rsidTr="003037A6">
        <w:tc>
          <w:tcPr>
            <w:tcW w:w="0" w:type="auto"/>
            <w:vAlign w:val="center"/>
          </w:tcPr>
          <w:p w14:paraId="14BF17FD" w14:textId="2E9D72DA" w:rsidR="00EB62A5" w:rsidRPr="00902ED6" w:rsidRDefault="00EB62A5" w:rsidP="003037A6">
            <w:pPr>
              <w:spacing w:line="240" w:lineRule="auto"/>
              <w:jc w:val="center"/>
              <w:rPr>
                <w:rFonts w:eastAsia="Times New Roman"/>
                <w:szCs w:val="24"/>
              </w:rPr>
            </w:pPr>
            <w:r w:rsidRPr="00902ED6">
              <w:rPr>
                <w:color w:val="000000"/>
                <w:lang w:bidi="ru-RU"/>
              </w:rPr>
              <w:t xml:space="preserve">Магазин </w:t>
            </w:r>
            <w:r w:rsidR="007A7B22" w:rsidRPr="00902ED6">
              <w:rPr>
                <w:color w:val="000000"/>
                <w:lang w:bidi="ru-RU"/>
              </w:rPr>
              <w:t>«</w:t>
            </w:r>
            <w:r w:rsidRPr="00902ED6">
              <w:rPr>
                <w:color w:val="000000"/>
                <w:lang w:bidi="ru-RU"/>
              </w:rPr>
              <w:t>Диана</w:t>
            </w:r>
            <w:r w:rsidR="007A7B22" w:rsidRPr="00902ED6">
              <w:rPr>
                <w:color w:val="000000"/>
                <w:lang w:bidi="ru-RU"/>
              </w:rPr>
              <w:t>»</w:t>
            </w:r>
          </w:p>
        </w:tc>
        <w:tc>
          <w:tcPr>
            <w:tcW w:w="3609" w:type="dxa"/>
            <w:vAlign w:val="center"/>
          </w:tcPr>
          <w:p w14:paraId="0207F146" w14:textId="4D0EC398" w:rsidR="00EB62A5" w:rsidRPr="00902ED6" w:rsidRDefault="00EB62A5" w:rsidP="003037A6">
            <w:pPr>
              <w:spacing w:line="240" w:lineRule="auto"/>
              <w:jc w:val="center"/>
              <w:rPr>
                <w:rFonts w:eastAsia="Times New Roman"/>
                <w:szCs w:val="24"/>
              </w:rPr>
            </w:pPr>
            <w:r w:rsidRPr="00902ED6">
              <w:rPr>
                <w:color w:val="000000"/>
                <w:lang w:bidi="ru-RU"/>
              </w:rPr>
              <w:t>пос. Мирской, ул. Дорожная, 8а</w:t>
            </w:r>
          </w:p>
        </w:tc>
        <w:tc>
          <w:tcPr>
            <w:tcW w:w="2659" w:type="dxa"/>
            <w:vAlign w:val="center"/>
          </w:tcPr>
          <w:p w14:paraId="05BFABED" w14:textId="4A728D1D" w:rsidR="00EB62A5" w:rsidRPr="00902ED6" w:rsidRDefault="00EB62A5" w:rsidP="003037A6">
            <w:pPr>
              <w:spacing w:line="240" w:lineRule="auto"/>
              <w:jc w:val="center"/>
              <w:rPr>
                <w:rFonts w:eastAsia="Times New Roman"/>
                <w:szCs w:val="24"/>
              </w:rPr>
            </w:pPr>
            <w:r w:rsidRPr="00902ED6">
              <w:rPr>
                <w:color w:val="000000"/>
                <w:lang w:bidi="ru-RU"/>
              </w:rPr>
              <w:t>41,9/26</w:t>
            </w:r>
          </w:p>
        </w:tc>
      </w:tr>
      <w:tr w:rsidR="00EB62A5" w:rsidRPr="00902ED6" w14:paraId="4D086CC4" w14:textId="77777777" w:rsidTr="003037A6">
        <w:tc>
          <w:tcPr>
            <w:tcW w:w="0" w:type="auto"/>
            <w:vAlign w:val="center"/>
          </w:tcPr>
          <w:p w14:paraId="3EA9C144" w14:textId="09DA5660" w:rsidR="00EB62A5" w:rsidRPr="00902ED6" w:rsidRDefault="00EB62A5" w:rsidP="003037A6">
            <w:pPr>
              <w:spacing w:line="240" w:lineRule="auto"/>
              <w:jc w:val="center"/>
              <w:rPr>
                <w:rFonts w:eastAsia="Times New Roman"/>
                <w:szCs w:val="24"/>
              </w:rPr>
            </w:pPr>
            <w:r w:rsidRPr="00902ED6">
              <w:rPr>
                <w:color w:val="000000"/>
                <w:lang w:bidi="ru-RU"/>
              </w:rPr>
              <w:t xml:space="preserve">Магазин </w:t>
            </w:r>
            <w:r w:rsidR="007A7B22" w:rsidRPr="00902ED6">
              <w:rPr>
                <w:color w:val="000000"/>
                <w:lang w:bidi="ru-RU"/>
              </w:rPr>
              <w:t>«</w:t>
            </w:r>
            <w:r w:rsidRPr="00902ED6">
              <w:rPr>
                <w:color w:val="000000"/>
                <w:lang w:bidi="ru-RU"/>
              </w:rPr>
              <w:t>АлеКос</w:t>
            </w:r>
            <w:r w:rsidR="007A7B22" w:rsidRPr="00902ED6">
              <w:rPr>
                <w:color w:val="000000"/>
                <w:lang w:bidi="ru-RU"/>
              </w:rPr>
              <w:t>»</w:t>
            </w:r>
          </w:p>
        </w:tc>
        <w:tc>
          <w:tcPr>
            <w:tcW w:w="3609" w:type="dxa"/>
            <w:vAlign w:val="center"/>
          </w:tcPr>
          <w:p w14:paraId="11681CCB" w14:textId="35D31EEE" w:rsidR="00EB62A5" w:rsidRPr="00902ED6" w:rsidRDefault="00EB62A5" w:rsidP="003037A6">
            <w:pPr>
              <w:spacing w:line="240" w:lineRule="auto"/>
              <w:jc w:val="center"/>
              <w:rPr>
                <w:rFonts w:eastAsia="Times New Roman"/>
                <w:szCs w:val="24"/>
              </w:rPr>
            </w:pPr>
            <w:r w:rsidRPr="00902ED6">
              <w:rPr>
                <w:color w:val="000000"/>
                <w:lang w:bidi="ru-RU"/>
              </w:rPr>
              <w:t>пос. Розы Люксембург, ул. Центральная, 44</w:t>
            </w:r>
          </w:p>
        </w:tc>
        <w:tc>
          <w:tcPr>
            <w:tcW w:w="2659" w:type="dxa"/>
            <w:vAlign w:val="center"/>
          </w:tcPr>
          <w:p w14:paraId="622553B0" w14:textId="7F5654DE" w:rsidR="00EB62A5" w:rsidRPr="00902ED6" w:rsidRDefault="00EB62A5" w:rsidP="003037A6">
            <w:pPr>
              <w:spacing w:line="240" w:lineRule="auto"/>
              <w:jc w:val="center"/>
              <w:rPr>
                <w:rFonts w:eastAsia="Times New Roman"/>
                <w:szCs w:val="24"/>
              </w:rPr>
            </w:pPr>
            <w:r w:rsidRPr="00902ED6">
              <w:rPr>
                <w:color w:val="000000"/>
                <w:lang w:bidi="ru-RU"/>
              </w:rPr>
              <w:t>72/25</w:t>
            </w:r>
          </w:p>
        </w:tc>
      </w:tr>
      <w:tr w:rsidR="00EB62A5" w:rsidRPr="00902ED6" w14:paraId="2C01FD34" w14:textId="77777777" w:rsidTr="003037A6">
        <w:tc>
          <w:tcPr>
            <w:tcW w:w="0" w:type="auto"/>
            <w:vAlign w:val="center"/>
          </w:tcPr>
          <w:p w14:paraId="57416F46" w14:textId="0ABC0DAD" w:rsidR="00EB62A5" w:rsidRPr="00902ED6" w:rsidRDefault="00EB62A5" w:rsidP="003037A6">
            <w:pPr>
              <w:spacing w:line="240" w:lineRule="auto"/>
              <w:jc w:val="center"/>
              <w:rPr>
                <w:rFonts w:eastAsia="Times New Roman"/>
                <w:szCs w:val="24"/>
              </w:rPr>
            </w:pPr>
            <w:r w:rsidRPr="00902ED6">
              <w:rPr>
                <w:color w:val="000000"/>
                <w:lang w:bidi="ru-RU"/>
              </w:rPr>
              <w:t xml:space="preserve">Магазин </w:t>
            </w:r>
            <w:r w:rsidR="007A7B22" w:rsidRPr="00902ED6">
              <w:rPr>
                <w:color w:val="000000"/>
                <w:lang w:bidi="ru-RU"/>
              </w:rPr>
              <w:t>«</w:t>
            </w:r>
            <w:r w:rsidRPr="00902ED6">
              <w:rPr>
                <w:color w:val="000000"/>
                <w:lang w:bidi="ru-RU"/>
              </w:rPr>
              <w:t>Возрождение</w:t>
            </w:r>
            <w:r w:rsidR="007A7B22" w:rsidRPr="00902ED6">
              <w:rPr>
                <w:color w:val="000000"/>
                <w:lang w:bidi="ru-RU"/>
              </w:rPr>
              <w:t>»</w:t>
            </w:r>
          </w:p>
        </w:tc>
        <w:tc>
          <w:tcPr>
            <w:tcW w:w="3609" w:type="dxa"/>
            <w:vAlign w:val="center"/>
          </w:tcPr>
          <w:p w14:paraId="0456A2A1" w14:textId="3AF18F9A" w:rsidR="00EB62A5" w:rsidRPr="00902ED6" w:rsidRDefault="00EB62A5" w:rsidP="003037A6">
            <w:pPr>
              <w:spacing w:line="240" w:lineRule="auto"/>
              <w:jc w:val="center"/>
              <w:rPr>
                <w:rFonts w:eastAsia="Times New Roman"/>
                <w:szCs w:val="24"/>
              </w:rPr>
            </w:pPr>
            <w:r w:rsidRPr="00902ED6">
              <w:rPr>
                <w:color w:val="000000"/>
                <w:lang w:bidi="ru-RU"/>
              </w:rPr>
              <w:t>пос. Возрождение, ул. Северная, 2</w:t>
            </w:r>
          </w:p>
        </w:tc>
        <w:tc>
          <w:tcPr>
            <w:tcW w:w="2659" w:type="dxa"/>
            <w:vAlign w:val="center"/>
          </w:tcPr>
          <w:p w14:paraId="0AA9B7EF" w14:textId="601EDD1C" w:rsidR="00EB62A5" w:rsidRPr="00902ED6" w:rsidRDefault="00EB62A5" w:rsidP="003037A6">
            <w:pPr>
              <w:spacing w:line="240" w:lineRule="auto"/>
              <w:jc w:val="center"/>
              <w:rPr>
                <w:rFonts w:eastAsia="Times New Roman"/>
                <w:szCs w:val="24"/>
              </w:rPr>
            </w:pPr>
            <w:r w:rsidRPr="00902ED6">
              <w:rPr>
                <w:color w:val="000000"/>
                <w:lang w:bidi="ru-RU"/>
              </w:rPr>
              <w:t>30/25</w:t>
            </w:r>
          </w:p>
        </w:tc>
      </w:tr>
      <w:tr w:rsidR="00EB62A5" w:rsidRPr="00902ED6" w14:paraId="6A36293A" w14:textId="77777777" w:rsidTr="003037A6">
        <w:tc>
          <w:tcPr>
            <w:tcW w:w="0" w:type="auto"/>
            <w:vAlign w:val="center"/>
          </w:tcPr>
          <w:p w14:paraId="635B8244" w14:textId="3C2DBC10" w:rsidR="00EB62A5" w:rsidRPr="00902ED6" w:rsidRDefault="00EB62A5" w:rsidP="003037A6">
            <w:pPr>
              <w:spacing w:line="240" w:lineRule="auto"/>
              <w:jc w:val="center"/>
              <w:rPr>
                <w:rFonts w:eastAsia="Times New Roman"/>
                <w:szCs w:val="24"/>
              </w:rPr>
            </w:pPr>
            <w:r w:rsidRPr="00902ED6">
              <w:rPr>
                <w:color w:val="000000"/>
                <w:lang w:bidi="ru-RU"/>
              </w:rPr>
              <w:t xml:space="preserve">Магазин </w:t>
            </w:r>
            <w:r w:rsidR="007A7B22" w:rsidRPr="00902ED6">
              <w:rPr>
                <w:color w:val="000000"/>
                <w:lang w:bidi="ru-RU"/>
              </w:rPr>
              <w:t>«</w:t>
            </w:r>
            <w:r w:rsidRPr="00902ED6">
              <w:rPr>
                <w:color w:val="000000"/>
                <w:lang w:bidi="ru-RU"/>
              </w:rPr>
              <w:t>Продукты</w:t>
            </w:r>
            <w:r w:rsidR="007A7B22" w:rsidRPr="00902ED6">
              <w:rPr>
                <w:color w:val="000000"/>
                <w:lang w:bidi="ru-RU"/>
              </w:rPr>
              <w:t>»</w:t>
            </w:r>
          </w:p>
        </w:tc>
        <w:tc>
          <w:tcPr>
            <w:tcW w:w="3609" w:type="dxa"/>
            <w:vAlign w:val="center"/>
          </w:tcPr>
          <w:p w14:paraId="48A14464" w14:textId="21842B0D" w:rsidR="00EB62A5" w:rsidRPr="00902ED6" w:rsidRDefault="00EB62A5" w:rsidP="003037A6">
            <w:pPr>
              <w:spacing w:line="240" w:lineRule="auto"/>
              <w:jc w:val="center"/>
              <w:rPr>
                <w:rFonts w:eastAsia="Times New Roman"/>
                <w:szCs w:val="24"/>
              </w:rPr>
            </w:pPr>
            <w:r w:rsidRPr="00902ED6">
              <w:rPr>
                <w:color w:val="000000"/>
                <w:lang w:bidi="ru-RU"/>
              </w:rPr>
              <w:t>пос. Комсомольский, ул. Азовская, 15/2</w:t>
            </w:r>
          </w:p>
        </w:tc>
        <w:tc>
          <w:tcPr>
            <w:tcW w:w="2659" w:type="dxa"/>
            <w:vAlign w:val="center"/>
          </w:tcPr>
          <w:p w14:paraId="6DC99A6D" w14:textId="66744D97" w:rsidR="00EB62A5" w:rsidRPr="00902ED6" w:rsidRDefault="00EB62A5" w:rsidP="003037A6">
            <w:pPr>
              <w:spacing w:line="240" w:lineRule="auto"/>
              <w:jc w:val="center"/>
              <w:rPr>
                <w:rFonts w:eastAsia="Times New Roman"/>
                <w:szCs w:val="24"/>
              </w:rPr>
            </w:pPr>
            <w:r w:rsidRPr="00902ED6">
              <w:rPr>
                <w:color w:val="000000"/>
                <w:lang w:bidi="ru-RU"/>
              </w:rPr>
              <w:t>28/25</w:t>
            </w:r>
          </w:p>
        </w:tc>
      </w:tr>
      <w:tr w:rsidR="00EB62A5" w:rsidRPr="00902ED6" w14:paraId="389D79B7" w14:textId="77777777" w:rsidTr="003037A6">
        <w:tc>
          <w:tcPr>
            <w:tcW w:w="0" w:type="auto"/>
            <w:vAlign w:val="center"/>
          </w:tcPr>
          <w:p w14:paraId="3AD889FC" w14:textId="4A80B068" w:rsidR="00EB62A5" w:rsidRPr="00902ED6" w:rsidRDefault="00EB62A5" w:rsidP="003037A6">
            <w:pPr>
              <w:spacing w:line="240" w:lineRule="auto"/>
              <w:jc w:val="center"/>
              <w:rPr>
                <w:rFonts w:eastAsia="Times New Roman"/>
                <w:szCs w:val="24"/>
              </w:rPr>
            </w:pPr>
            <w:r w:rsidRPr="00902ED6">
              <w:rPr>
                <w:color w:val="000000"/>
                <w:lang w:bidi="ru-RU"/>
              </w:rPr>
              <w:t xml:space="preserve">Магазин </w:t>
            </w:r>
            <w:r w:rsidR="007A7B22" w:rsidRPr="00902ED6">
              <w:rPr>
                <w:color w:val="000000"/>
                <w:lang w:bidi="ru-RU"/>
              </w:rPr>
              <w:t>«</w:t>
            </w:r>
            <w:r w:rsidRPr="00902ED6">
              <w:rPr>
                <w:color w:val="000000"/>
                <w:lang w:bidi="ru-RU"/>
              </w:rPr>
              <w:t>Сельмаг</w:t>
            </w:r>
            <w:r w:rsidR="007A7B22" w:rsidRPr="00902ED6">
              <w:rPr>
                <w:color w:val="000000"/>
                <w:lang w:bidi="ru-RU"/>
              </w:rPr>
              <w:t>»</w:t>
            </w:r>
          </w:p>
        </w:tc>
        <w:tc>
          <w:tcPr>
            <w:tcW w:w="3609" w:type="dxa"/>
            <w:vAlign w:val="center"/>
          </w:tcPr>
          <w:p w14:paraId="20326250" w14:textId="7D10DCAB" w:rsidR="00EB62A5" w:rsidRPr="00902ED6" w:rsidRDefault="00EB62A5" w:rsidP="003037A6">
            <w:pPr>
              <w:spacing w:line="240" w:lineRule="auto"/>
              <w:jc w:val="center"/>
              <w:rPr>
                <w:rFonts w:eastAsia="Times New Roman"/>
                <w:szCs w:val="24"/>
              </w:rPr>
            </w:pPr>
            <w:r w:rsidRPr="00902ED6">
              <w:rPr>
                <w:color w:val="000000"/>
                <w:lang w:bidi="ru-RU"/>
              </w:rPr>
              <w:t>пос. Красноармейский, пер. Первомайский, 4</w:t>
            </w:r>
          </w:p>
        </w:tc>
        <w:tc>
          <w:tcPr>
            <w:tcW w:w="2659" w:type="dxa"/>
            <w:vAlign w:val="center"/>
          </w:tcPr>
          <w:p w14:paraId="47F261C4" w14:textId="0AEE844F" w:rsidR="00EB62A5" w:rsidRPr="00902ED6" w:rsidRDefault="00EB62A5" w:rsidP="003037A6">
            <w:pPr>
              <w:spacing w:line="240" w:lineRule="auto"/>
              <w:jc w:val="center"/>
              <w:rPr>
                <w:rFonts w:eastAsia="Times New Roman"/>
                <w:szCs w:val="24"/>
              </w:rPr>
            </w:pPr>
            <w:r w:rsidRPr="00902ED6">
              <w:rPr>
                <w:color w:val="000000"/>
                <w:lang w:bidi="ru-RU"/>
              </w:rPr>
              <w:t>28/25</w:t>
            </w:r>
          </w:p>
        </w:tc>
      </w:tr>
      <w:tr w:rsidR="00EB62A5" w:rsidRPr="00902ED6" w14:paraId="470953D5" w14:textId="77777777" w:rsidTr="003037A6">
        <w:tc>
          <w:tcPr>
            <w:tcW w:w="0" w:type="auto"/>
            <w:vAlign w:val="center"/>
          </w:tcPr>
          <w:p w14:paraId="0C532F56" w14:textId="7B568BA9" w:rsidR="00EB62A5" w:rsidRPr="00902ED6" w:rsidRDefault="00EB62A5" w:rsidP="003037A6">
            <w:pPr>
              <w:spacing w:line="240" w:lineRule="auto"/>
              <w:jc w:val="center"/>
              <w:rPr>
                <w:rFonts w:eastAsia="Times New Roman"/>
                <w:szCs w:val="24"/>
              </w:rPr>
            </w:pPr>
            <w:r w:rsidRPr="00902ED6">
              <w:rPr>
                <w:color w:val="000000"/>
                <w:lang w:bidi="ru-RU"/>
              </w:rPr>
              <w:t>Магазин строительных материалов</w:t>
            </w:r>
          </w:p>
        </w:tc>
        <w:tc>
          <w:tcPr>
            <w:tcW w:w="3609" w:type="dxa"/>
            <w:vAlign w:val="center"/>
          </w:tcPr>
          <w:p w14:paraId="6E4B9F27" w14:textId="4238BEBE" w:rsidR="00EB62A5" w:rsidRPr="00902ED6" w:rsidRDefault="00EB62A5" w:rsidP="003037A6">
            <w:pPr>
              <w:spacing w:line="240" w:lineRule="auto"/>
              <w:jc w:val="center"/>
              <w:rPr>
                <w:rFonts w:eastAsia="Times New Roman"/>
                <w:szCs w:val="24"/>
              </w:rPr>
            </w:pPr>
            <w:r w:rsidRPr="00902ED6">
              <w:rPr>
                <w:color w:val="000000"/>
                <w:lang w:bidi="ru-RU"/>
              </w:rPr>
              <w:t>пос. Мирской, ул. Ленина, 14</w:t>
            </w:r>
          </w:p>
        </w:tc>
        <w:tc>
          <w:tcPr>
            <w:tcW w:w="2659" w:type="dxa"/>
            <w:vAlign w:val="center"/>
          </w:tcPr>
          <w:p w14:paraId="66257BC0" w14:textId="15FA4BAE" w:rsidR="00EB62A5" w:rsidRPr="00902ED6" w:rsidRDefault="00EB62A5" w:rsidP="003037A6">
            <w:pPr>
              <w:spacing w:line="240" w:lineRule="auto"/>
              <w:jc w:val="center"/>
              <w:rPr>
                <w:rFonts w:eastAsia="Times New Roman"/>
                <w:szCs w:val="24"/>
              </w:rPr>
            </w:pPr>
            <w:r w:rsidRPr="00902ED6">
              <w:rPr>
                <w:color w:val="000000"/>
                <w:lang w:bidi="ru-RU"/>
              </w:rPr>
              <w:t>195/160</w:t>
            </w:r>
          </w:p>
        </w:tc>
      </w:tr>
      <w:tr w:rsidR="00EB62A5" w:rsidRPr="00902ED6" w14:paraId="73E71CCD" w14:textId="77777777" w:rsidTr="003037A6">
        <w:tc>
          <w:tcPr>
            <w:tcW w:w="0" w:type="auto"/>
            <w:vAlign w:val="center"/>
          </w:tcPr>
          <w:p w14:paraId="4BE1FF79" w14:textId="03C1D768" w:rsidR="00EB62A5" w:rsidRPr="00902ED6" w:rsidRDefault="00EB62A5" w:rsidP="003037A6">
            <w:pPr>
              <w:spacing w:line="240" w:lineRule="auto"/>
              <w:jc w:val="center"/>
              <w:rPr>
                <w:rFonts w:eastAsia="Times New Roman"/>
                <w:szCs w:val="24"/>
              </w:rPr>
            </w:pPr>
            <w:r w:rsidRPr="00902ED6">
              <w:rPr>
                <w:color w:val="000000"/>
                <w:lang w:bidi="ru-RU"/>
              </w:rPr>
              <w:t xml:space="preserve">Торговый павильон </w:t>
            </w:r>
            <w:r w:rsidR="007A7B22" w:rsidRPr="00902ED6">
              <w:rPr>
                <w:color w:val="000000"/>
                <w:lang w:bidi="ru-RU"/>
              </w:rPr>
              <w:t>«</w:t>
            </w:r>
            <w:r w:rsidRPr="00902ED6">
              <w:rPr>
                <w:color w:val="000000"/>
                <w:lang w:bidi="ru-RU"/>
              </w:rPr>
              <w:t>Мясо</w:t>
            </w:r>
            <w:r w:rsidR="007A7B22" w:rsidRPr="00902ED6">
              <w:rPr>
                <w:color w:val="000000"/>
                <w:lang w:bidi="ru-RU"/>
              </w:rPr>
              <w:t>»</w:t>
            </w:r>
          </w:p>
        </w:tc>
        <w:tc>
          <w:tcPr>
            <w:tcW w:w="3609" w:type="dxa"/>
            <w:vAlign w:val="center"/>
          </w:tcPr>
          <w:p w14:paraId="3812B0C8" w14:textId="609B1124" w:rsidR="00EB62A5" w:rsidRPr="00902ED6" w:rsidRDefault="00EB62A5" w:rsidP="003037A6">
            <w:pPr>
              <w:spacing w:line="240" w:lineRule="auto"/>
              <w:jc w:val="center"/>
              <w:rPr>
                <w:rFonts w:eastAsia="Times New Roman"/>
                <w:szCs w:val="24"/>
              </w:rPr>
            </w:pPr>
            <w:r w:rsidRPr="00902ED6">
              <w:rPr>
                <w:color w:val="000000"/>
                <w:lang w:bidi="ru-RU"/>
              </w:rPr>
              <w:t>пос. Мирской, ул. Ленина, 97а</w:t>
            </w:r>
          </w:p>
        </w:tc>
        <w:tc>
          <w:tcPr>
            <w:tcW w:w="2659" w:type="dxa"/>
            <w:vAlign w:val="center"/>
          </w:tcPr>
          <w:p w14:paraId="4014AABE" w14:textId="6BF96E12" w:rsidR="00EB62A5" w:rsidRPr="00902ED6" w:rsidRDefault="00EB62A5" w:rsidP="003037A6">
            <w:pPr>
              <w:spacing w:line="240" w:lineRule="auto"/>
              <w:jc w:val="center"/>
              <w:rPr>
                <w:rFonts w:eastAsia="Times New Roman"/>
                <w:szCs w:val="24"/>
              </w:rPr>
            </w:pPr>
            <w:r w:rsidRPr="00902ED6">
              <w:rPr>
                <w:color w:val="000000"/>
                <w:lang w:bidi="ru-RU"/>
              </w:rPr>
              <w:t>22/20</w:t>
            </w:r>
          </w:p>
        </w:tc>
      </w:tr>
      <w:tr w:rsidR="00EB62A5" w:rsidRPr="00902ED6" w14:paraId="3A1A6F63" w14:textId="77777777" w:rsidTr="003037A6">
        <w:tc>
          <w:tcPr>
            <w:tcW w:w="0" w:type="auto"/>
            <w:vAlign w:val="center"/>
          </w:tcPr>
          <w:p w14:paraId="0448E641" w14:textId="1F335D39" w:rsidR="00EB62A5" w:rsidRPr="00902ED6" w:rsidRDefault="00EB62A5" w:rsidP="003037A6">
            <w:pPr>
              <w:spacing w:line="240" w:lineRule="auto"/>
              <w:jc w:val="center"/>
              <w:rPr>
                <w:rFonts w:eastAsia="Times New Roman"/>
                <w:szCs w:val="24"/>
              </w:rPr>
            </w:pPr>
            <w:r w:rsidRPr="00902ED6">
              <w:rPr>
                <w:color w:val="000000"/>
                <w:lang w:bidi="ru-RU"/>
              </w:rPr>
              <w:t xml:space="preserve">Торговый павильон </w:t>
            </w:r>
            <w:r w:rsidR="007A7B22" w:rsidRPr="00902ED6">
              <w:rPr>
                <w:color w:val="000000"/>
                <w:lang w:bidi="ru-RU"/>
              </w:rPr>
              <w:t>«</w:t>
            </w:r>
            <w:r w:rsidRPr="00902ED6">
              <w:rPr>
                <w:color w:val="000000"/>
                <w:lang w:bidi="ru-RU"/>
              </w:rPr>
              <w:t>У Петровича</w:t>
            </w:r>
            <w:r w:rsidR="007A7B22" w:rsidRPr="00902ED6">
              <w:rPr>
                <w:color w:val="000000"/>
                <w:lang w:bidi="ru-RU"/>
              </w:rPr>
              <w:t>»</w:t>
            </w:r>
          </w:p>
        </w:tc>
        <w:tc>
          <w:tcPr>
            <w:tcW w:w="3609" w:type="dxa"/>
            <w:vAlign w:val="center"/>
          </w:tcPr>
          <w:p w14:paraId="7BB5EFCD" w14:textId="37ED6DA4" w:rsidR="00EB62A5" w:rsidRPr="00902ED6" w:rsidRDefault="00EB62A5" w:rsidP="003037A6">
            <w:pPr>
              <w:spacing w:line="240" w:lineRule="auto"/>
              <w:jc w:val="center"/>
              <w:rPr>
                <w:rFonts w:eastAsia="Times New Roman"/>
                <w:szCs w:val="24"/>
              </w:rPr>
            </w:pPr>
            <w:r w:rsidRPr="00902ED6">
              <w:rPr>
                <w:color w:val="000000"/>
                <w:lang w:bidi="ru-RU"/>
              </w:rPr>
              <w:t>пос. Мирской, ул. Октябрьская, 126</w:t>
            </w:r>
          </w:p>
        </w:tc>
        <w:tc>
          <w:tcPr>
            <w:tcW w:w="2659" w:type="dxa"/>
            <w:vAlign w:val="center"/>
          </w:tcPr>
          <w:p w14:paraId="0DBD816A" w14:textId="5B008E4A" w:rsidR="00EB62A5" w:rsidRPr="00902ED6" w:rsidRDefault="00EB62A5" w:rsidP="003037A6">
            <w:pPr>
              <w:spacing w:line="240" w:lineRule="auto"/>
              <w:jc w:val="center"/>
              <w:rPr>
                <w:rFonts w:eastAsia="Times New Roman"/>
                <w:szCs w:val="24"/>
              </w:rPr>
            </w:pPr>
            <w:r w:rsidRPr="00902ED6">
              <w:rPr>
                <w:color w:val="000000"/>
                <w:lang w:bidi="ru-RU"/>
              </w:rPr>
              <w:t>36/30</w:t>
            </w:r>
          </w:p>
        </w:tc>
      </w:tr>
      <w:tr w:rsidR="00EB62A5" w:rsidRPr="00902ED6" w14:paraId="7549CE82" w14:textId="77777777" w:rsidTr="003037A6">
        <w:tc>
          <w:tcPr>
            <w:tcW w:w="0" w:type="auto"/>
            <w:vAlign w:val="center"/>
          </w:tcPr>
          <w:p w14:paraId="58167815" w14:textId="393D3F48" w:rsidR="00EB62A5" w:rsidRPr="00902ED6" w:rsidRDefault="00EB62A5" w:rsidP="003037A6">
            <w:pPr>
              <w:spacing w:line="240" w:lineRule="auto"/>
              <w:jc w:val="center"/>
              <w:rPr>
                <w:rFonts w:eastAsia="Times New Roman"/>
                <w:szCs w:val="24"/>
              </w:rPr>
            </w:pPr>
            <w:r w:rsidRPr="00902ED6">
              <w:rPr>
                <w:color w:val="000000"/>
                <w:lang w:bidi="ru-RU"/>
              </w:rPr>
              <w:t xml:space="preserve">Торговый павильон </w:t>
            </w:r>
            <w:r w:rsidR="007A7B22" w:rsidRPr="00902ED6">
              <w:rPr>
                <w:color w:val="000000"/>
                <w:lang w:bidi="ru-RU"/>
              </w:rPr>
              <w:t>«</w:t>
            </w:r>
            <w:r w:rsidRPr="00902ED6">
              <w:rPr>
                <w:color w:val="000000"/>
                <w:lang w:bidi="ru-RU"/>
              </w:rPr>
              <w:t>Августин</w:t>
            </w:r>
            <w:r w:rsidR="007A7B22" w:rsidRPr="00902ED6">
              <w:rPr>
                <w:color w:val="000000"/>
                <w:lang w:bidi="ru-RU"/>
              </w:rPr>
              <w:t>»</w:t>
            </w:r>
          </w:p>
        </w:tc>
        <w:tc>
          <w:tcPr>
            <w:tcW w:w="3609" w:type="dxa"/>
            <w:vAlign w:val="center"/>
          </w:tcPr>
          <w:p w14:paraId="7109B297" w14:textId="2A940512" w:rsidR="00EB62A5" w:rsidRPr="00902ED6" w:rsidRDefault="00EB62A5" w:rsidP="003037A6">
            <w:pPr>
              <w:spacing w:line="240" w:lineRule="auto"/>
              <w:jc w:val="center"/>
              <w:rPr>
                <w:rFonts w:eastAsia="Times New Roman"/>
                <w:szCs w:val="24"/>
              </w:rPr>
            </w:pPr>
            <w:r w:rsidRPr="00902ED6">
              <w:rPr>
                <w:color w:val="000000"/>
                <w:lang w:bidi="ru-RU"/>
              </w:rPr>
              <w:t>пос. Мирской, ул. Октябрьская, 266а</w:t>
            </w:r>
          </w:p>
        </w:tc>
        <w:tc>
          <w:tcPr>
            <w:tcW w:w="2659" w:type="dxa"/>
            <w:vAlign w:val="center"/>
          </w:tcPr>
          <w:p w14:paraId="1C153974" w14:textId="3F5FA07F" w:rsidR="00EB62A5" w:rsidRPr="00902ED6" w:rsidRDefault="00EB62A5" w:rsidP="003037A6">
            <w:pPr>
              <w:spacing w:line="240" w:lineRule="auto"/>
              <w:jc w:val="center"/>
              <w:rPr>
                <w:rFonts w:eastAsia="Times New Roman"/>
                <w:szCs w:val="24"/>
              </w:rPr>
            </w:pPr>
            <w:r w:rsidRPr="00902ED6">
              <w:rPr>
                <w:color w:val="000000"/>
                <w:lang w:bidi="ru-RU"/>
              </w:rPr>
              <w:t>32/26</w:t>
            </w:r>
          </w:p>
        </w:tc>
      </w:tr>
      <w:tr w:rsidR="00EB62A5" w:rsidRPr="00902ED6" w14:paraId="7EE0601D" w14:textId="77777777" w:rsidTr="003037A6">
        <w:tc>
          <w:tcPr>
            <w:tcW w:w="0" w:type="auto"/>
            <w:vAlign w:val="center"/>
          </w:tcPr>
          <w:p w14:paraId="03BE70AF" w14:textId="2F4D170F" w:rsidR="00EB62A5" w:rsidRPr="00902ED6" w:rsidRDefault="00EB62A5" w:rsidP="003037A6">
            <w:pPr>
              <w:spacing w:line="240" w:lineRule="auto"/>
              <w:jc w:val="center"/>
              <w:rPr>
                <w:rFonts w:eastAsia="Times New Roman"/>
                <w:szCs w:val="24"/>
              </w:rPr>
            </w:pPr>
            <w:r w:rsidRPr="00902ED6">
              <w:rPr>
                <w:color w:val="000000"/>
                <w:lang w:bidi="ru-RU"/>
              </w:rPr>
              <w:t xml:space="preserve">Торговый павильон </w:t>
            </w:r>
            <w:r w:rsidR="007A7B22" w:rsidRPr="00902ED6">
              <w:rPr>
                <w:color w:val="000000"/>
                <w:lang w:bidi="ru-RU"/>
              </w:rPr>
              <w:t>«</w:t>
            </w:r>
            <w:r w:rsidRPr="00902ED6">
              <w:rPr>
                <w:color w:val="000000"/>
                <w:lang w:bidi="ru-RU"/>
              </w:rPr>
              <w:t>Курганинский мясоптицекомбинат</w:t>
            </w:r>
            <w:r w:rsidR="007A7B22" w:rsidRPr="00902ED6">
              <w:rPr>
                <w:color w:val="000000"/>
                <w:lang w:bidi="ru-RU"/>
              </w:rPr>
              <w:t>»</w:t>
            </w:r>
          </w:p>
        </w:tc>
        <w:tc>
          <w:tcPr>
            <w:tcW w:w="3609" w:type="dxa"/>
            <w:vAlign w:val="center"/>
          </w:tcPr>
          <w:p w14:paraId="3BF5A332" w14:textId="0B934AE0" w:rsidR="00EB62A5" w:rsidRPr="00902ED6" w:rsidRDefault="00EB62A5" w:rsidP="003037A6">
            <w:pPr>
              <w:spacing w:line="240" w:lineRule="auto"/>
              <w:jc w:val="center"/>
              <w:rPr>
                <w:rFonts w:eastAsia="Times New Roman"/>
                <w:szCs w:val="24"/>
              </w:rPr>
            </w:pPr>
            <w:r w:rsidRPr="00902ED6">
              <w:rPr>
                <w:color w:val="000000"/>
                <w:lang w:bidi="ru-RU"/>
              </w:rPr>
              <w:t>пос. Мирской, пер. Центральный, 1а</w:t>
            </w:r>
          </w:p>
        </w:tc>
        <w:tc>
          <w:tcPr>
            <w:tcW w:w="2659" w:type="dxa"/>
            <w:vAlign w:val="center"/>
          </w:tcPr>
          <w:p w14:paraId="598282CA" w14:textId="529D0C64" w:rsidR="00EB62A5" w:rsidRPr="00902ED6" w:rsidRDefault="00EB62A5" w:rsidP="003037A6">
            <w:pPr>
              <w:spacing w:line="240" w:lineRule="auto"/>
              <w:jc w:val="center"/>
              <w:rPr>
                <w:rFonts w:eastAsia="Times New Roman"/>
                <w:szCs w:val="24"/>
              </w:rPr>
            </w:pPr>
            <w:r w:rsidRPr="00902ED6">
              <w:rPr>
                <w:color w:val="000000"/>
                <w:lang w:bidi="ru-RU"/>
              </w:rPr>
              <w:t>37,4/18</w:t>
            </w:r>
          </w:p>
        </w:tc>
      </w:tr>
      <w:tr w:rsidR="00EB62A5" w:rsidRPr="00902ED6" w14:paraId="23A7386E" w14:textId="77777777" w:rsidTr="003037A6">
        <w:tc>
          <w:tcPr>
            <w:tcW w:w="0" w:type="auto"/>
            <w:vAlign w:val="center"/>
          </w:tcPr>
          <w:p w14:paraId="4C343196" w14:textId="5E5AB720" w:rsidR="00EB62A5" w:rsidRPr="00902ED6" w:rsidRDefault="00EB62A5" w:rsidP="003037A6">
            <w:pPr>
              <w:spacing w:line="240" w:lineRule="auto"/>
              <w:jc w:val="center"/>
              <w:rPr>
                <w:rFonts w:eastAsia="Times New Roman"/>
                <w:szCs w:val="24"/>
              </w:rPr>
            </w:pPr>
            <w:r w:rsidRPr="00902ED6">
              <w:rPr>
                <w:color w:val="000000"/>
                <w:lang w:bidi="ru-RU"/>
              </w:rPr>
              <w:t xml:space="preserve">Торговый павильон </w:t>
            </w:r>
            <w:r w:rsidR="007A7B22" w:rsidRPr="00902ED6">
              <w:rPr>
                <w:color w:val="000000"/>
                <w:lang w:bidi="ru-RU"/>
              </w:rPr>
              <w:t>«</w:t>
            </w:r>
            <w:r w:rsidRPr="00902ED6">
              <w:rPr>
                <w:color w:val="000000"/>
                <w:lang w:bidi="ru-RU"/>
              </w:rPr>
              <w:t>Апельсин</w:t>
            </w:r>
            <w:r w:rsidR="007A7B22" w:rsidRPr="00902ED6">
              <w:rPr>
                <w:color w:val="000000"/>
                <w:lang w:bidi="ru-RU"/>
              </w:rPr>
              <w:t>»</w:t>
            </w:r>
          </w:p>
        </w:tc>
        <w:tc>
          <w:tcPr>
            <w:tcW w:w="3609" w:type="dxa"/>
            <w:vAlign w:val="center"/>
          </w:tcPr>
          <w:p w14:paraId="095F27A1" w14:textId="2CAC23DB" w:rsidR="00EB62A5" w:rsidRPr="00902ED6" w:rsidRDefault="00EB62A5" w:rsidP="003037A6">
            <w:pPr>
              <w:spacing w:line="240" w:lineRule="auto"/>
              <w:jc w:val="center"/>
              <w:rPr>
                <w:rFonts w:eastAsia="Times New Roman"/>
                <w:szCs w:val="24"/>
              </w:rPr>
            </w:pPr>
            <w:r w:rsidRPr="00902ED6">
              <w:rPr>
                <w:color w:val="000000"/>
                <w:lang w:bidi="ru-RU"/>
              </w:rPr>
              <w:t>пос. Мирской, пер. Центральный, 2е</w:t>
            </w:r>
          </w:p>
        </w:tc>
        <w:tc>
          <w:tcPr>
            <w:tcW w:w="2659" w:type="dxa"/>
            <w:vAlign w:val="center"/>
          </w:tcPr>
          <w:p w14:paraId="228000B1" w14:textId="6DF13383" w:rsidR="00EB62A5" w:rsidRPr="00902ED6" w:rsidRDefault="00EB62A5" w:rsidP="003037A6">
            <w:pPr>
              <w:spacing w:line="240" w:lineRule="auto"/>
              <w:jc w:val="center"/>
              <w:rPr>
                <w:rFonts w:eastAsia="Times New Roman"/>
                <w:szCs w:val="24"/>
              </w:rPr>
            </w:pPr>
            <w:r w:rsidRPr="00902ED6">
              <w:rPr>
                <w:color w:val="000000"/>
                <w:lang w:bidi="ru-RU"/>
              </w:rPr>
              <w:t>48,9/45</w:t>
            </w:r>
          </w:p>
        </w:tc>
      </w:tr>
      <w:tr w:rsidR="00EB62A5" w:rsidRPr="00902ED6" w14:paraId="520CF3B8" w14:textId="77777777" w:rsidTr="003037A6">
        <w:tc>
          <w:tcPr>
            <w:tcW w:w="0" w:type="auto"/>
            <w:vAlign w:val="center"/>
          </w:tcPr>
          <w:p w14:paraId="3F8368D1" w14:textId="4FB4D12B" w:rsidR="00EB62A5" w:rsidRPr="00902ED6" w:rsidRDefault="00EB62A5" w:rsidP="003037A6">
            <w:pPr>
              <w:spacing w:line="240" w:lineRule="auto"/>
              <w:jc w:val="center"/>
              <w:rPr>
                <w:rFonts w:eastAsia="Times New Roman"/>
                <w:szCs w:val="24"/>
              </w:rPr>
            </w:pPr>
            <w:r w:rsidRPr="00902ED6">
              <w:rPr>
                <w:color w:val="000000"/>
                <w:lang w:bidi="ru-RU"/>
              </w:rPr>
              <w:t xml:space="preserve">Торговый павильон </w:t>
            </w:r>
            <w:r w:rsidR="007A7B22" w:rsidRPr="00902ED6">
              <w:rPr>
                <w:color w:val="000000"/>
                <w:lang w:bidi="ru-RU"/>
              </w:rPr>
              <w:t>«</w:t>
            </w:r>
            <w:r w:rsidRPr="00902ED6">
              <w:rPr>
                <w:color w:val="000000"/>
                <w:lang w:bidi="ru-RU"/>
              </w:rPr>
              <w:t>Викто</w:t>
            </w:r>
            <w:r w:rsidRPr="00902ED6">
              <w:rPr>
                <w:color w:val="000000"/>
                <w:lang w:bidi="ru-RU"/>
              </w:rPr>
              <w:lastRenderedPageBreak/>
              <w:t>рия</w:t>
            </w:r>
            <w:r w:rsidR="007A7B22" w:rsidRPr="00902ED6">
              <w:rPr>
                <w:color w:val="000000"/>
                <w:lang w:bidi="ru-RU"/>
              </w:rPr>
              <w:t>»</w:t>
            </w:r>
          </w:p>
        </w:tc>
        <w:tc>
          <w:tcPr>
            <w:tcW w:w="3609" w:type="dxa"/>
            <w:vAlign w:val="center"/>
          </w:tcPr>
          <w:p w14:paraId="2F58F68A" w14:textId="62E8500A" w:rsidR="00EB62A5" w:rsidRPr="00902ED6" w:rsidRDefault="00EB62A5" w:rsidP="003037A6">
            <w:pPr>
              <w:spacing w:line="240" w:lineRule="auto"/>
              <w:jc w:val="center"/>
              <w:rPr>
                <w:rFonts w:eastAsia="Times New Roman"/>
                <w:szCs w:val="24"/>
              </w:rPr>
            </w:pPr>
            <w:r w:rsidRPr="00902ED6">
              <w:rPr>
                <w:color w:val="000000"/>
                <w:lang w:bidi="ru-RU"/>
              </w:rPr>
              <w:lastRenderedPageBreak/>
              <w:t>пос. Мирской, пер. Централь</w:t>
            </w:r>
            <w:r w:rsidRPr="00902ED6">
              <w:rPr>
                <w:color w:val="000000"/>
                <w:lang w:bidi="ru-RU"/>
              </w:rPr>
              <w:lastRenderedPageBreak/>
              <w:t>ный, 5д</w:t>
            </w:r>
          </w:p>
        </w:tc>
        <w:tc>
          <w:tcPr>
            <w:tcW w:w="2659" w:type="dxa"/>
            <w:vAlign w:val="center"/>
          </w:tcPr>
          <w:p w14:paraId="02F6D318" w14:textId="59522AF7" w:rsidR="00EB62A5" w:rsidRPr="00902ED6" w:rsidRDefault="00EB62A5" w:rsidP="003037A6">
            <w:pPr>
              <w:spacing w:line="240" w:lineRule="auto"/>
              <w:jc w:val="center"/>
              <w:rPr>
                <w:rFonts w:eastAsia="Times New Roman"/>
                <w:szCs w:val="24"/>
              </w:rPr>
            </w:pPr>
            <w:r w:rsidRPr="00902ED6">
              <w:rPr>
                <w:color w:val="000000"/>
                <w:lang w:bidi="ru-RU"/>
              </w:rPr>
              <w:lastRenderedPageBreak/>
              <w:t>23,6 / 20</w:t>
            </w:r>
          </w:p>
        </w:tc>
      </w:tr>
      <w:tr w:rsidR="00EB62A5" w:rsidRPr="00902ED6" w14:paraId="31663368" w14:textId="77777777" w:rsidTr="003037A6">
        <w:tc>
          <w:tcPr>
            <w:tcW w:w="0" w:type="auto"/>
            <w:vAlign w:val="center"/>
          </w:tcPr>
          <w:p w14:paraId="49DF2FD4" w14:textId="40F58790" w:rsidR="00EB62A5" w:rsidRPr="00902ED6" w:rsidRDefault="00EB62A5" w:rsidP="003037A6">
            <w:pPr>
              <w:spacing w:line="240" w:lineRule="auto"/>
              <w:jc w:val="center"/>
              <w:rPr>
                <w:rFonts w:eastAsia="Times New Roman"/>
                <w:szCs w:val="24"/>
              </w:rPr>
            </w:pPr>
            <w:r w:rsidRPr="00902ED6">
              <w:rPr>
                <w:color w:val="000000"/>
                <w:lang w:bidi="ru-RU"/>
              </w:rPr>
              <w:t xml:space="preserve">Торговый павильон </w:t>
            </w:r>
            <w:r w:rsidR="007A7B22" w:rsidRPr="00902ED6">
              <w:rPr>
                <w:color w:val="000000"/>
                <w:lang w:bidi="ru-RU"/>
              </w:rPr>
              <w:t>«</w:t>
            </w:r>
            <w:r w:rsidRPr="00902ED6">
              <w:rPr>
                <w:color w:val="000000"/>
                <w:lang w:bidi="ru-RU"/>
              </w:rPr>
              <w:t>Восьмерочки</w:t>
            </w:r>
            <w:r w:rsidR="007A7B22" w:rsidRPr="00902ED6">
              <w:rPr>
                <w:color w:val="000000"/>
                <w:lang w:bidi="ru-RU"/>
              </w:rPr>
              <w:t>»</w:t>
            </w:r>
          </w:p>
        </w:tc>
        <w:tc>
          <w:tcPr>
            <w:tcW w:w="3609" w:type="dxa"/>
            <w:vAlign w:val="center"/>
          </w:tcPr>
          <w:p w14:paraId="123ABC6C" w14:textId="0553746A" w:rsidR="00EB62A5" w:rsidRPr="00902ED6" w:rsidRDefault="00EB62A5" w:rsidP="003037A6">
            <w:pPr>
              <w:spacing w:line="240" w:lineRule="auto"/>
              <w:jc w:val="center"/>
              <w:rPr>
                <w:rFonts w:eastAsia="Times New Roman"/>
                <w:szCs w:val="24"/>
              </w:rPr>
            </w:pPr>
            <w:r w:rsidRPr="00902ED6">
              <w:rPr>
                <w:color w:val="000000"/>
                <w:lang w:bidi="ru-RU"/>
              </w:rPr>
              <w:t>пос. Расцвет, ул. Чехова, 13</w:t>
            </w:r>
          </w:p>
        </w:tc>
        <w:tc>
          <w:tcPr>
            <w:tcW w:w="2659" w:type="dxa"/>
            <w:vAlign w:val="center"/>
          </w:tcPr>
          <w:p w14:paraId="725B3DFE" w14:textId="404721AB" w:rsidR="00EB62A5" w:rsidRPr="00902ED6" w:rsidRDefault="00EB62A5" w:rsidP="003037A6">
            <w:pPr>
              <w:spacing w:line="240" w:lineRule="auto"/>
              <w:jc w:val="center"/>
              <w:rPr>
                <w:rFonts w:eastAsia="Times New Roman"/>
                <w:szCs w:val="24"/>
              </w:rPr>
            </w:pPr>
            <w:r w:rsidRPr="00902ED6">
              <w:rPr>
                <w:color w:val="000000"/>
                <w:lang w:bidi="ru-RU"/>
              </w:rPr>
              <w:t>28/27</w:t>
            </w:r>
          </w:p>
        </w:tc>
      </w:tr>
      <w:tr w:rsidR="00EB62A5" w:rsidRPr="00902ED6" w14:paraId="63F83685" w14:textId="77777777" w:rsidTr="003037A6">
        <w:tc>
          <w:tcPr>
            <w:tcW w:w="0" w:type="auto"/>
            <w:vAlign w:val="center"/>
          </w:tcPr>
          <w:p w14:paraId="13D3E127" w14:textId="7FEAF0E9" w:rsidR="00EB62A5" w:rsidRPr="00902ED6" w:rsidRDefault="00EB62A5" w:rsidP="003037A6">
            <w:pPr>
              <w:spacing w:line="240" w:lineRule="auto"/>
              <w:jc w:val="center"/>
              <w:rPr>
                <w:rFonts w:eastAsia="Times New Roman"/>
                <w:szCs w:val="24"/>
              </w:rPr>
            </w:pPr>
            <w:r w:rsidRPr="00902ED6">
              <w:rPr>
                <w:color w:val="000000"/>
                <w:lang w:bidi="ru-RU"/>
              </w:rPr>
              <w:t>Аптека</w:t>
            </w:r>
          </w:p>
        </w:tc>
        <w:tc>
          <w:tcPr>
            <w:tcW w:w="3609" w:type="dxa"/>
            <w:vAlign w:val="center"/>
          </w:tcPr>
          <w:p w14:paraId="4271517C" w14:textId="6DA5C5BF" w:rsidR="00EB62A5" w:rsidRPr="00902ED6" w:rsidRDefault="00EB62A5" w:rsidP="003037A6">
            <w:pPr>
              <w:spacing w:line="240" w:lineRule="auto"/>
              <w:jc w:val="center"/>
              <w:rPr>
                <w:rFonts w:eastAsia="Times New Roman"/>
                <w:szCs w:val="24"/>
              </w:rPr>
            </w:pPr>
            <w:r w:rsidRPr="00902ED6">
              <w:rPr>
                <w:color w:val="000000"/>
                <w:lang w:bidi="ru-RU"/>
              </w:rPr>
              <w:t>пос. Мирской, пер. Первомайский, 4/2</w:t>
            </w:r>
          </w:p>
        </w:tc>
        <w:tc>
          <w:tcPr>
            <w:tcW w:w="2659" w:type="dxa"/>
            <w:vAlign w:val="center"/>
          </w:tcPr>
          <w:p w14:paraId="104FE45B" w14:textId="03E37218" w:rsidR="00EB62A5" w:rsidRPr="00902ED6" w:rsidRDefault="00EB62A5" w:rsidP="003037A6">
            <w:pPr>
              <w:spacing w:line="240" w:lineRule="auto"/>
              <w:jc w:val="center"/>
              <w:rPr>
                <w:rFonts w:eastAsia="Times New Roman"/>
                <w:szCs w:val="24"/>
              </w:rPr>
            </w:pPr>
            <w:r w:rsidRPr="00902ED6">
              <w:rPr>
                <w:color w:val="000000"/>
                <w:lang w:bidi="ru-RU"/>
              </w:rPr>
              <w:t>67,1 / 17</w:t>
            </w:r>
          </w:p>
        </w:tc>
      </w:tr>
      <w:tr w:rsidR="00EB62A5" w:rsidRPr="00902ED6" w14:paraId="08B0281E" w14:textId="77777777" w:rsidTr="003037A6">
        <w:tc>
          <w:tcPr>
            <w:tcW w:w="0" w:type="auto"/>
            <w:vAlign w:val="center"/>
          </w:tcPr>
          <w:p w14:paraId="469AF442" w14:textId="7329293B" w:rsidR="00EB62A5" w:rsidRPr="00902ED6" w:rsidRDefault="00EB62A5" w:rsidP="003037A6">
            <w:pPr>
              <w:spacing w:line="240" w:lineRule="auto"/>
              <w:jc w:val="center"/>
              <w:rPr>
                <w:rFonts w:eastAsia="Times New Roman"/>
                <w:szCs w:val="24"/>
              </w:rPr>
            </w:pPr>
            <w:r w:rsidRPr="00902ED6">
              <w:rPr>
                <w:color w:val="000000"/>
                <w:lang w:bidi="ru-RU"/>
              </w:rPr>
              <w:t>Ярмарка</w:t>
            </w:r>
          </w:p>
        </w:tc>
        <w:tc>
          <w:tcPr>
            <w:tcW w:w="3609" w:type="dxa"/>
            <w:vAlign w:val="center"/>
          </w:tcPr>
          <w:p w14:paraId="419967E3" w14:textId="0BA015EB" w:rsidR="00EB62A5" w:rsidRPr="00902ED6" w:rsidRDefault="00EB62A5" w:rsidP="003037A6">
            <w:pPr>
              <w:spacing w:line="240" w:lineRule="auto"/>
              <w:jc w:val="center"/>
              <w:rPr>
                <w:rFonts w:eastAsia="Times New Roman"/>
                <w:szCs w:val="24"/>
              </w:rPr>
            </w:pPr>
            <w:r w:rsidRPr="00902ED6">
              <w:rPr>
                <w:color w:val="000000"/>
                <w:lang w:bidi="ru-RU"/>
              </w:rPr>
              <w:t>пос. Мирской, пер. Первомайский, 2а</w:t>
            </w:r>
          </w:p>
        </w:tc>
        <w:tc>
          <w:tcPr>
            <w:tcW w:w="2659" w:type="dxa"/>
            <w:vAlign w:val="center"/>
          </w:tcPr>
          <w:p w14:paraId="35333620" w14:textId="479CB572" w:rsidR="00EB62A5" w:rsidRPr="00902ED6" w:rsidRDefault="00EB62A5" w:rsidP="003037A6">
            <w:pPr>
              <w:spacing w:line="240" w:lineRule="auto"/>
              <w:jc w:val="center"/>
              <w:rPr>
                <w:rFonts w:eastAsia="Times New Roman"/>
                <w:szCs w:val="24"/>
              </w:rPr>
            </w:pPr>
            <w:r w:rsidRPr="00902ED6">
              <w:rPr>
                <w:color w:val="000000"/>
                <w:lang w:bidi="ru-RU"/>
              </w:rPr>
              <w:t>400 / 400</w:t>
            </w:r>
          </w:p>
        </w:tc>
      </w:tr>
      <w:tr w:rsidR="00EB62A5" w:rsidRPr="00902ED6" w14:paraId="07D0F776" w14:textId="77777777" w:rsidTr="003037A6">
        <w:tc>
          <w:tcPr>
            <w:tcW w:w="0" w:type="auto"/>
            <w:vAlign w:val="center"/>
          </w:tcPr>
          <w:p w14:paraId="50A4CE88" w14:textId="2E085A52" w:rsidR="00EB62A5" w:rsidRPr="00902ED6" w:rsidRDefault="00EB62A5" w:rsidP="003037A6">
            <w:pPr>
              <w:spacing w:line="240" w:lineRule="auto"/>
              <w:jc w:val="center"/>
              <w:rPr>
                <w:rFonts w:eastAsia="Times New Roman"/>
                <w:szCs w:val="24"/>
              </w:rPr>
            </w:pPr>
            <w:r w:rsidRPr="00902ED6">
              <w:rPr>
                <w:color w:val="000000"/>
                <w:lang w:bidi="ru-RU"/>
              </w:rPr>
              <w:t xml:space="preserve">Магазин </w:t>
            </w:r>
            <w:r w:rsidR="007A7B22" w:rsidRPr="00902ED6">
              <w:rPr>
                <w:color w:val="000000"/>
                <w:lang w:bidi="ru-RU"/>
              </w:rPr>
              <w:t>«</w:t>
            </w:r>
            <w:r w:rsidRPr="00902ED6">
              <w:rPr>
                <w:color w:val="000000"/>
                <w:lang w:bidi="ru-RU"/>
              </w:rPr>
              <w:t>Мебель</w:t>
            </w:r>
            <w:r w:rsidR="007A7B22" w:rsidRPr="00902ED6">
              <w:rPr>
                <w:color w:val="000000"/>
                <w:lang w:bidi="ru-RU"/>
              </w:rPr>
              <w:t>»</w:t>
            </w:r>
          </w:p>
        </w:tc>
        <w:tc>
          <w:tcPr>
            <w:tcW w:w="3609" w:type="dxa"/>
            <w:vAlign w:val="center"/>
          </w:tcPr>
          <w:p w14:paraId="5D940841" w14:textId="33F19913" w:rsidR="00EB62A5" w:rsidRPr="00902ED6" w:rsidRDefault="00EB62A5" w:rsidP="003037A6">
            <w:pPr>
              <w:spacing w:line="240" w:lineRule="auto"/>
              <w:jc w:val="center"/>
              <w:rPr>
                <w:rFonts w:eastAsia="Times New Roman"/>
                <w:szCs w:val="24"/>
              </w:rPr>
            </w:pPr>
            <w:r w:rsidRPr="00902ED6">
              <w:rPr>
                <w:color w:val="000000"/>
                <w:lang w:bidi="ru-RU"/>
              </w:rPr>
              <w:t xml:space="preserve">Автомагистраль </w:t>
            </w:r>
            <w:r w:rsidR="007A7B22" w:rsidRPr="00902ED6">
              <w:rPr>
                <w:color w:val="000000"/>
                <w:lang w:bidi="ru-RU"/>
              </w:rPr>
              <w:t>«</w:t>
            </w:r>
            <w:r w:rsidRPr="00902ED6">
              <w:rPr>
                <w:color w:val="000000"/>
                <w:lang w:bidi="ru-RU"/>
              </w:rPr>
              <w:t>Кавказ</w:t>
            </w:r>
            <w:r w:rsidR="007A7B22" w:rsidRPr="00902ED6">
              <w:rPr>
                <w:color w:val="000000"/>
                <w:lang w:bidi="ru-RU"/>
              </w:rPr>
              <w:t>»</w:t>
            </w:r>
            <w:r w:rsidRPr="00902ED6">
              <w:rPr>
                <w:color w:val="000000"/>
                <w:lang w:bidi="ru-RU"/>
              </w:rPr>
              <w:t xml:space="preserve"> км 81+250 (справа)</w:t>
            </w:r>
          </w:p>
        </w:tc>
        <w:tc>
          <w:tcPr>
            <w:tcW w:w="2659" w:type="dxa"/>
            <w:vAlign w:val="center"/>
          </w:tcPr>
          <w:p w14:paraId="130D7F15" w14:textId="61E9AF21" w:rsidR="00EB62A5" w:rsidRPr="00902ED6" w:rsidRDefault="00EB62A5" w:rsidP="003037A6">
            <w:pPr>
              <w:spacing w:line="240" w:lineRule="auto"/>
              <w:jc w:val="center"/>
              <w:rPr>
                <w:rFonts w:eastAsia="Times New Roman"/>
                <w:szCs w:val="24"/>
              </w:rPr>
            </w:pPr>
            <w:r w:rsidRPr="00902ED6">
              <w:rPr>
                <w:color w:val="000000"/>
                <w:lang w:bidi="ru-RU"/>
              </w:rPr>
              <w:t>2789,1 / информация отсутствует</w:t>
            </w:r>
          </w:p>
        </w:tc>
      </w:tr>
      <w:tr w:rsidR="00EB62A5" w:rsidRPr="00902ED6" w14:paraId="543C3598" w14:textId="77777777" w:rsidTr="003037A6">
        <w:tc>
          <w:tcPr>
            <w:tcW w:w="0" w:type="auto"/>
            <w:vAlign w:val="center"/>
          </w:tcPr>
          <w:p w14:paraId="7D1132BF" w14:textId="13A62135" w:rsidR="00EB62A5" w:rsidRPr="00902ED6" w:rsidRDefault="00EB62A5" w:rsidP="003037A6">
            <w:pPr>
              <w:spacing w:line="240" w:lineRule="auto"/>
              <w:jc w:val="center"/>
              <w:rPr>
                <w:rFonts w:eastAsia="Times New Roman"/>
                <w:szCs w:val="24"/>
              </w:rPr>
            </w:pPr>
            <w:r w:rsidRPr="00902ED6">
              <w:rPr>
                <w:color w:val="000000"/>
                <w:lang w:bidi="ru-RU"/>
              </w:rPr>
              <w:t>Аптека</w:t>
            </w:r>
          </w:p>
        </w:tc>
        <w:tc>
          <w:tcPr>
            <w:tcW w:w="3609" w:type="dxa"/>
            <w:vAlign w:val="center"/>
          </w:tcPr>
          <w:p w14:paraId="17D4C3D3" w14:textId="143ACD3B" w:rsidR="00EB62A5" w:rsidRPr="00902ED6" w:rsidRDefault="00EB62A5" w:rsidP="003037A6">
            <w:pPr>
              <w:spacing w:line="240" w:lineRule="auto"/>
              <w:jc w:val="center"/>
              <w:rPr>
                <w:rFonts w:eastAsia="Times New Roman"/>
                <w:szCs w:val="24"/>
              </w:rPr>
            </w:pPr>
            <w:r w:rsidRPr="00902ED6">
              <w:rPr>
                <w:color w:val="000000"/>
                <w:lang w:bidi="ru-RU"/>
              </w:rPr>
              <w:t>пос. Мирской, ул. Ленина, 95</w:t>
            </w:r>
          </w:p>
        </w:tc>
        <w:tc>
          <w:tcPr>
            <w:tcW w:w="2659" w:type="dxa"/>
            <w:vAlign w:val="center"/>
          </w:tcPr>
          <w:p w14:paraId="586921A2" w14:textId="5CF06139" w:rsidR="00EB62A5" w:rsidRPr="00902ED6" w:rsidRDefault="00EB62A5" w:rsidP="003037A6">
            <w:pPr>
              <w:spacing w:line="240" w:lineRule="auto"/>
              <w:jc w:val="center"/>
              <w:rPr>
                <w:rFonts w:eastAsia="Times New Roman"/>
                <w:szCs w:val="24"/>
              </w:rPr>
            </w:pPr>
            <w:r w:rsidRPr="00902ED6">
              <w:rPr>
                <w:color w:val="000000"/>
                <w:lang w:bidi="ru-RU"/>
              </w:rPr>
              <w:t xml:space="preserve">63 </w:t>
            </w:r>
            <w:r w:rsidRPr="00902ED6">
              <w:rPr>
                <w:color w:val="171820"/>
                <w:lang w:bidi="ru-RU"/>
              </w:rPr>
              <w:t xml:space="preserve">/ </w:t>
            </w:r>
            <w:r w:rsidRPr="00902ED6">
              <w:rPr>
                <w:color w:val="000000"/>
                <w:lang w:bidi="ru-RU"/>
              </w:rPr>
              <w:t>информация отсутствует</w:t>
            </w:r>
          </w:p>
        </w:tc>
      </w:tr>
      <w:tr w:rsidR="00EB62A5" w:rsidRPr="00902ED6" w14:paraId="5FFACF8C" w14:textId="77777777" w:rsidTr="003037A6">
        <w:tc>
          <w:tcPr>
            <w:tcW w:w="0" w:type="auto"/>
            <w:vAlign w:val="center"/>
          </w:tcPr>
          <w:p w14:paraId="37DD8B79" w14:textId="34807514" w:rsidR="00EB62A5" w:rsidRPr="00902ED6" w:rsidRDefault="00EB62A5" w:rsidP="003037A6">
            <w:pPr>
              <w:spacing w:line="240" w:lineRule="auto"/>
              <w:jc w:val="center"/>
              <w:rPr>
                <w:rFonts w:eastAsia="Times New Roman"/>
                <w:szCs w:val="24"/>
              </w:rPr>
            </w:pPr>
            <w:r w:rsidRPr="00902ED6">
              <w:rPr>
                <w:color w:val="000000"/>
                <w:lang w:bidi="ru-RU"/>
              </w:rPr>
              <w:t xml:space="preserve">Торговый павильон </w:t>
            </w:r>
            <w:r w:rsidR="007A7B22" w:rsidRPr="00902ED6">
              <w:rPr>
                <w:color w:val="000000"/>
                <w:lang w:bidi="ru-RU"/>
              </w:rPr>
              <w:t>«</w:t>
            </w:r>
            <w:r w:rsidRPr="00902ED6">
              <w:rPr>
                <w:color w:val="000000"/>
                <w:lang w:bidi="ru-RU"/>
              </w:rPr>
              <w:t>Мерси</w:t>
            </w:r>
            <w:r w:rsidR="007A7B22" w:rsidRPr="00902ED6">
              <w:rPr>
                <w:color w:val="000000"/>
                <w:lang w:bidi="ru-RU"/>
              </w:rPr>
              <w:t>»</w:t>
            </w:r>
          </w:p>
        </w:tc>
        <w:tc>
          <w:tcPr>
            <w:tcW w:w="3609" w:type="dxa"/>
            <w:vAlign w:val="center"/>
          </w:tcPr>
          <w:p w14:paraId="493C7D32" w14:textId="2EE00842" w:rsidR="00EB62A5" w:rsidRPr="00902ED6" w:rsidRDefault="00EB62A5" w:rsidP="003037A6">
            <w:pPr>
              <w:spacing w:line="240" w:lineRule="auto"/>
              <w:jc w:val="center"/>
              <w:rPr>
                <w:rFonts w:eastAsia="Times New Roman"/>
                <w:szCs w:val="24"/>
              </w:rPr>
            </w:pPr>
            <w:r w:rsidRPr="00902ED6">
              <w:rPr>
                <w:color w:val="000000"/>
                <w:lang w:bidi="ru-RU"/>
              </w:rPr>
              <w:t>пос. Мирской, ул. Октябрьская, 58а</w:t>
            </w:r>
          </w:p>
        </w:tc>
        <w:tc>
          <w:tcPr>
            <w:tcW w:w="2659" w:type="dxa"/>
            <w:vAlign w:val="center"/>
          </w:tcPr>
          <w:p w14:paraId="309BB1A5" w14:textId="0CCEB88D" w:rsidR="00EB62A5" w:rsidRPr="00902ED6" w:rsidRDefault="00EB62A5" w:rsidP="003037A6">
            <w:pPr>
              <w:spacing w:line="240" w:lineRule="auto"/>
              <w:jc w:val="center"/>
              <w:rPr>
                <w:rFonts w:eastAsia="Times New Roman"/>
                <w:szCs w:val="24"/>
              </w:rPr>
            </w:pPr>
            <w:r w:rsidRPr="00902ED6">
              <w:rPr>
                <w:color w:val="000000"/>
                <w:lang w:bidi="ru-RU"/>
              </w:rPr>
              <w:t>32 / информация отсутствует</w:t>
            </w:r>
          </w:p>
        </w:tc>
      </w:tr>
      <w:tr w:rsidR="003037A6" w:rsidRPr="00902ED6" w14:paraId="24B68C89" w14:textId="77777777" w:rsidTr="003037A6">
        <w:tc>
          <w:tcPr>
            <w:tcW w:w="0" w:type="auto"/>
            <w:vAlign w:val="center"/>
          </w:tcPr>
          <w:p w14:paraId="0A8CC81B" w14:textId="5FEDB337" w:rsidR="003037A6" w:rsidRPr="00902ED6" w:rsidRDefault="003037A6" w:rsidP="003037A6">
            <w:pPr>
              <w:spacing w:line="240" w:lineRule="auto"/>
              <w:jc w:val="center"/>
              <w:rPr>
                <w:rFonts w:eastAsia="Times New Roman"/>
                <w:szCs w:val="24"/>
              </w:rPr>
            </w:pPr>
            <w:r w:rsidRPr="00902ED6">
              <w:rPr>
                <w:color w:val="000000"/>
                <w:lang w:bidi="ru-RU"/>
              </w:rPr>
              <w:t xml:space="preserve">Торговый павильон </w:t>
            </w:r>
            <w:r w:rsidR="007A7B22" w:rsidRPr="00902ED6">
              <w:rPr>
                <w:color w:val="000000"/>
                <w:lang w:bidi="ru-RU"/>
              </w:rPr>
              <w:t>«</w:t>
            </w:r>
            <w:r w:rsidRPr="00902ED6">
              <w:rPr>
                <w:color w:val="000000"/>
                <w:lang w:bidi="ru-RU"/>
              </w:rPr>
              <w:t>Хозтовары</w:t>
            </w:r>
            <w:r w:rsidR="007A7B22" w:rsidRPr="00902ED6">
              <w:rPr>
                <w:color w:val="000000"/>
                <w:lang w:bidi="ru-RU"/>
              </w:rPr>
              <w:t>»</w:t>
            </w:r>
          </w:p>
        </w:tc>
        <w:tc>
          <w:tcPr>
            <w:tcW w:w="3609" w:type="dxa"/>
            <w:vAlign w:val="center"/>
          </w:tcPr>
          <w:p w14:paraId="55E562F0" w14:textId="61D01A5F" w:rsidR="003037A6" w:rsidRPr="00902ED6" w:rsidRDefault="003037A6" w:rsidP="003037A6">
            <w:pPr>
              <w:spacing w:line="240" w:lineRule="auto"/>
              <w:jc w:val="center"/>
              <w:rPr>
                <w:rFonts w:eastAsia="Times New Roman"/>
                <w:szCs w:val="24"/>
              </w:rPr>
            </w:pPr>
            <w:r w:rsidRPr="00902ED6">
              <w:rPr>
                <w:color w:val="000000"/>
                <w:lang w:bidi="ru-RU"/>
              </w:rPr>
              <w:t>пос. Мирской, ул. Октябрьская, 1 Оа/1</w:t>
            </w:r>
          </w:p>
        </w:tc>
        <w:tc>
          <w:tcPr>
            <w:tcW w:w="2659" w:type="dxa"/>
            <w:vAlign w:val="center"/>
          </w:tcPr>
          <w:p w14:paraId="5C1174B1" w14:textId="1ED62910" w:rsidR="003037A6" w:rsidRPr="00902ED6" w:rsidRDefault="003037A6" w:rsidP="003037A6">
            <w:pPr>
              <w:spacing w:line="240" w:lineRule="auto"/>
              <w:jc w:val="center"/>
              <w:rPr>
                <w:rFonts w:eastAsia="Times New Roman"/>
                <w:szCs w:val="24"/>
              </w:rPr>
            </w:pPr>
            <w:r w:rsidRPr="00902ED6">
              <w:rPr>
                <w:color w:val="000000"/>
                <w:lang w:bidi="ru-RU"/>
              </w:rPr>
              <w:t>25 / информация отсутствует</w:t>
            </w:r>
          </w:p>
        </w:tc>
      </w:tr>
      <w:tr w:rsidR="003037A6" w:rsidRPr="00902ED6" w14:paraId="52187A2D" w14:textId="77777777" w:rsidTr="003037A6">
        <w:tc>
          <w:tcPr>
            <w:tcW w:w="0" w:type="auto"/>
            <w:vAlign w:val="center"/>
          </w:tcPr>
          <w:p w14:paraId="4FF61803" w14:textId="14C7B5B0" w:rsidR="003037A6" w:rsidRPr="00902ED6" w:rsidRDefault="003037A6" w:rsidP="003037A6">
            <w:pPr>
              <w:spacing w:line="240" w:lineRule="auto"/>
              <w:jc w:val="center"/>
              <w:rPr>
                <w:rFonts w:eastAsia="Times New Roman"/>
                <w:szCs w:val="24"/>
              </w:rPr>
            </w:pPr>
            <w:r w:rsidRPr="00902ED6">
              <w:rPr>
                <w:color w:val="000000"/>
                <w:lang w:bidi="ru-RU"/>
              </w:rPr>
              <w:t>Торговый павильон</w:t>
            </w:r>
          </w:p>
        </w:tc>
        <w:tc>
          <w:tcPr>
            <w:tcW w:w="3609" w:type="dxa"/>
            <w:vAlign w:val="center"/>
          </w:tcPr>
          <w:p w14:paraId="2F0404A1" w14:textId="07908DE6" w:rsidR="003037A6" w:rsidRPr="00902ED6" w:rsidRDefault="003037A6" w:rsidP="003037A6">
            <w:pPr>
              <w:spacing w:line="240" w:lineRule="auto"/>
              <w:jc w:val="center"/>
              <w:rPr>
                <w:rFonts w:eastAsia="Times New Roman"/>
                <w:szCs w:val="24"/>
              </w:rPr>
            </w:pPr>
            <w:r w:rsidRPr="00902ED6">
              <w:rPr>
                <w:color w:val="000000"/>
                <w:lang w:bidi="ru-RU"/>
              </w:rPr>
              <w:t>пос. Мирской, ул. Октябрьская, 14а2</w:t>
            </w:r>
          </w:p>
        </w:tc>
        <w:tc>
          <w:tcPr>
            <w:tcW w:w="2659" w:type="dxa"/>
            <w:vAlign w:val="center"/>
          </w:tcPr>
          <w:p w14:paraId="483270A6" w14:textId="18F200FD" w:rsidR="003037A6" w:rsidRPr="00902ED6" w:rsidRDefault="003037A6" w:rsidP="003037A6">
            <w:pPr>
              <w:spacing w:line="240" w:lineRule="auto"/>
              <w:jc w:val="center"/>
              <w:rPr>
                <w:rFonts w:eastAsia="Times New Roman"/>
                <w:szCs w:val="24"/>
              </w:rPr>
            </w:pPr>
            <w:r w:rsidRPr="00902ED6">
              <w:rPr>
                <w:color w:val="000000"/>
                <w:lang w:bidi="ru-RU"/>
              </w:rPr>
              <w:t>10 / информация отсутствует</w:t>
            </w:r>
          </w:p>
        </w:tc>
      </w:tr>
      <w:tr w:rsidR="003037A6" w:rsidRPr="00902ED6" w14:paraId="3C993C45" w14:textId="77777777" w:rsidTr="003037A6">
        <w:tc>
          <w:tcPr>
            <w:tcW w:w="0" w:type="auto"/>
            <w:vAlign w:val="center"/>
          </w:tcPr>
          <w:p w14:paraId="0A3B1DF1" w14:textId="2FA19E7A" w:rsidR="003037A6" w:rsidRPr="00902ED6" w:rsidRDefault="003037A6" w:rsidP="003037A6">
            <w:pPr>
              <w:spacing w:line="240" w:lineRule="auto"/>
              <w:jc w:val="center"/>
              <w:rPr>
                <w:rFonts w:eastAsia="Times New Roman"/>
                <w:szCs w:val="24"/>
              </w:rPr>
            </w:pPr>
            <w:r w:rsidRPr="00902ED6">
              <w:rPr>
                <w:color w:val="000000"/>
                <w:lang w:bidi="ru-RU"/>
              </w:rPr>
              <w:t xml:space="preserve">Магазин </w:t>
            </w:r>
            <w:r w:rsidR="007A7B22" w:rsidRPr="00902ED6">
              <w:rPr>
                <w:color w:val="000000"/>
                <w:lang w:bidi="ru-RU"/>
              </w:rPr>
              <w:t>«</w:t>
            </w:r>
            <w:r w:rsidRPr="00902ED6">
              <w:rPr>
                <w:color w:val="000000"/>
                <w:lang w:bidi="ru-RU"/>
              </w:rPr>
              <w:t>Солнышко</w:t>
            </w:r>
            <w:r w:rsidR="007A7B22" w:rsidRPr="00902ED6">
              <w:rPr>
                <w:color w:val="000000"/>
                <w:lang w:bidi="ru-RU"/>
              </w:rPr>
              <w:t>»</w:t>
            </w:r>
          </w:p>
        </w:tc>
        <w:tc>
          <w:tcPr>
            <w:tcW w:w="3609" w:type="dxa"/>
            <w:vAlign w:val="center"/>
          </w:tcPr>
          <w:p w14:paraId="18F8687E" w14:textId="4FA06CCC" w:rsidR="003037A6" w:rsidRPr="00902ED6" w:rsidRDefault="003037A6" w:rsidP="003037A6">
            <w:pPr>
              <w:spacing w:line="240" w:lineRule="auto"/>
              <w:jc w:val="center"/>
              <w:rPr>
                <w:rFonts w:eastAsia="Times New Roman"/>
                <w:szCs w:val="24"/>
              </w:rPr>
            </w:pPr>
            <w:r w:rsidRPr="00902ED6">
              <w:rPr>
                <w:color w:val="000000"/>
                <w:lang w:bidi="ru-RU"/>
              </w:rPr>
              <w:t>пос. Мирской, ул. Садовая, 44</w:t>
            </w:r>
          </w:p>
        </w:tc>
        <w:tc>
          <w:tcPr>
            <w:tcW w:w="2659" w:type="dxa"/>
            <w:vAlign w:val="center"/>
          </w:tcPr>
          <w:p w14:paraId="0CCD5742" w14:textId="171CA9E7" w:rsidR="003037A6" w:rsidRPr="00902ED6" w:rsidRDefault="003037A6" w:rsidP="003037A6">
            <w:pPr>
              <w:spacing w:line="240" w:lineRule="auto"/>
              <w:jc w:val="center"/>
              <w:rPr>
                <w:rFonts w:eastAsia="Times New Roman"/>
                <w:szCs w:val="24"/>
              </w:rPr>
            </w:pPr>
            <w:r w:rsidRPr="00902ED6">
              <w:rPr>
                <w:color w:val="000000"/>
                <w:lang w:bidi="ru-RU"/>
              </w:rPr>
              <w:t>21,5/ информация отсутствует</w:t>
            </w:r>
          </w:p>
        </w:tc>
      </w:tr>
      <w:tr w:rsidR="003037A6" w:rsidRPr="00902ED6" w14:paraId="6E2ACC30" w14:textId="77777777" w:rsidTr="003037A6">
        <w:tc>
          <w:tcPr>
            <w:tcW w:w="0" w:type="auto"/>
            <w:vAlign w:val="center"/>
          </w:tcPr>
          <w:p w14:paraId="2D13FA65" w14:textId="36F708C5" w:rsidR="003037A6" w:rsidRPr="00902ED6" w:rsidRDefault="003037A6" w:rsidP="003037A6">
            <w:pPr>
              <w:spacing w:line="240" w:lineRule="auto"/>
              <w:jc w:val="center"/>
              <w:rPr>
                <w:rFonts w:eastAsia="Times New Roman"/>
                <w:szCs w:val="24"/>
              </w:rPr>
            </w:pPr>
            <w:r w:rsidRPr="00902ED6">
              <w:rPr>
                <w:color w:val="000000"/>
                <w:lang w:bidi="ru-RU"/>
              </w:rPr>
              <w:t xml:space="preserve">Торговый павильон </w:t>
            </w:r>
            <w:r w:rsidR="007A7B22" w:rsidRPr="00902ED6">
              <w:rPr>
                <w:color w:val="000000"/>
                <w:lang w:bidi="ru-RU"/>
              </w:rPr>
              <w:t>«</w:t>
            </w:r>
            <w:r w:rsidRPr="00902ED6">
              <w:rPr>
                <w:color w:val="000000"/>
                <w:lang w:bidi="ru-RU"/>
              </w:rPr>
              <w:t>На 1-ом</w:t>
            </w:r>
            <w:r w:rsidR="007A7B22" w:rsidRPr="00902ED6">
              <w:rPr>
                <w:color w:val="000000"/>
                <w:lang w:bidi="ru-RU"/>
              </w:rPr>
              <w:t>»</w:t>
            </w:r>
          </w:p>
        </w:tc>
        <w:tc>
          <w:tcPr>
            <w:tcW w:w="3609" w:type="dxa"/>
            <w:vAlign w:val="center"/>
          </w:tcPr>
          <w:p w14:paraId="7279D246" w14:textId="587AA972" w:rsidR="003037A6" w:rsidRPr="00902ED6" w:rsidRDefault="003037A6" w:rsidP="003037A6">
            <w:pPr>
              <w:spacing w:line="240" w:lineRule="auto"/>
              <w:jc w:val="center"/>
              <w:rPr>
                <w:rFonts w:eastAsia="Times New Roman"/>
                <w:szCs w:val="24"/>
              </w:rPr>
            </w:pPr>
            <w:r w:rsidRPr="00902ED6">
              <w:rPr>
                <w:color w:val="000000"/>
                <w:lang w:bidi="ru-RU"/>
              </w:rPr>
              <w:t>пос. Возрождение, ул. Школьная, 1а</w:t>
            </w:r>
          </w:p>
        </w:tc>
        <w:tc>
          <w:tcPr>
            <w:tcW w:w="2659" w:type="dxa"/>
            <w:vAlign w:val="center"/>
          </w:tcPr>
          <w:p w14:paraId="4684C29D" w14:textId="41AEBB0A" w:rsidR="003037A6" w:rsidRPr="00902ED6" w:rsidRDefault="003037A6" w:rsidP="003037A6">
            <w:pPr>
              <w:spacing w:line="240" w:lineRule="auto"/>
              <w:jc w:val="center"/>
              <w:rPr>
                <w:rFonts w:eastAsia="Times New Roman"/>
                <w:szCs w:val="24"/>
              </w:rPr>
            </w:pPr>
            <w:r w:rsidRPr="00902ED6">
              <w:rPr>
                <w:color w:val="000000"/>
                <w:lang w:bidi="ru-RU"/>
              </w:rPr>
              <w:t>18,1 / информация отсутствует</w:t>
            </w:r>
          </w:p>
        </w:tc>
      </w:tr>
      <w:tr w:rsidR="003037A6" w:rsidRPr="00902ED6" w14:paraId="7D015C89" w14:textId="77777777" w:rsidTr="003037A6">
        <w:tc>
          <w:tcPr>
            <w:tcW w:w="0" w:type="auto"/>
            <w:vAlign w:val="center"/>
          </w:tcPr>
          <w:p w14:paraId="7BA3C9B9" w14:textId="77393413" w:rsidR="003037A6" w:rsidRPr="00902ED6" w:rsidRDefault="003037A6" w:rsidP="003037A6">
            <w:pPr>
              <w:spacing w:line="240" w:lineRule="auto"/>
              <w:jc w:val="center"/>
              <w:rPr>
                <w:rFonts w:eastAsia="Times New Roman"/>
                <w:szCs w:val="24"/>
              </w:rPr>
            </w:pPr>
            <w:r w:rsidRPr="00902ED6">
              <w:rPr>
                <w:color w:val="000000"/>
                <w:lang w:bidi="ru-RU"/>
              </w:rPr>
              <w:t xml:space="preserve">Торговый павильон </w:t>
            </w:r>
            <w:r w:rsidR="007A7B22" w:rsidRPr="00902ED6">
              <w:rPr>
                <w:color w:val="000000"/>
                <w:lang w:bidi="ru-RU"/>
              </w:rPr>
              <w:t>«</w:t>
            </w:r>
            <w:r w:rsidRPr="00902ED6">
              <w:rPr>
                <w:color w:val="000000"/>
                <w:lang w:bidi="ru-RU"/>
              </w:rPr>
              <w:t>Женева</w:t>
            </w:r>
            <w:r w:rsidR="007A7B22" w:rsidRPr="00902ED6">
              <w:rPr>
                <w:color w:val="000000"/>
                <w:lang w:bidi="ru-RU"/>
              </w:rPr>
              <w:t>»</w:t>
            </w:r>
          </w:p>
        </w:tc>
        <w:tc>
          <w:tcPr>
            <w:tcW w:w="3609" w:type="dxa"/>
            <w:vAlign w:val="center"/>
          </w:tcPr>
          <w:p w14:paraId="557EBB56" w14:textId="74C3645C" w:rsidR="003037A6" w:rsidRPr="00902ED6" w:rsidRDefault="003037A6" w:rsidP="003037A6">
            <w:pPr>
              <w:spacing w:line="240" w:lineRule="auto"/>
              <w:jc w:val="center"/>
              <w:rPr>
                <w:rFonts w:eastAsia="Times New Roman"/>
                <w:szCs w:val="24"/>
              </w:rPr>
            </w:pPr>
            <w:r w:rsidRPr="00902ED6">
              <w:rPr>
                <w:color w:val="000000"/>
                <w:lang w:bidi="ru-RU"/>
              </w:rPr>
              <w:t>пос. Возрождение, ул. Школьная, 2а</w:t>
            </w:r>
          </w:p>
        </w:tc>
        <w:tc>
          <w:tcPr>
            <w:tcW w:w="2659" w:type="dxa"/>
            <w:vAlign w:val="center"/>
          </w:tcPr>
          <w:p w14:paraId="79E5B944" w14:textId="674A4A58" w:rsidR="003037A6" w:rsidRPr="00902ED6" w:rsidRDefault="003037A6" w:rsidP="003037A6">
            <w:pPr>
              <w:spacing w:line="240" w:lineRule="auto"/>
              <w:jc w:val="center"/>
              <w:rPr>
                <w:rFonts w:eastAsia="Times New Roman"/>
                <w:szCs w:val="24"/>
              </w:rPr>
            </w:pPr>
            <w:r w:rsidRPr="00902ED6">
              <w:rPr>
                <w:color w:val="000000"/>
                <w:lang w:bidi="ru-RU"/>
              </w:rPr>
              <w:t>18 / информация отсутствует</w:t>
            </w:r>
          </w:p>
        </w:tc>
      </w:tr>
    </w:tbl>
    <w:p w14:paraId="431936D7" w14:textId="77777777" w:rsidR="00D04C9D" w:rsidRDefault="00D04C9D" w:rsidP="009A109C">
      <w:pPr>
        <w:spacing w:line="276" w:lineRule="auto"/>
        <w:ind w:firstLine="709"/>
        <w:rPr>
          <w:rFonts w:eastAsia="Times New Roman"/>
          <w:sz w:val="28"/>
          <w:szCs w:val="28"/>
          <w:u w:val="single"/>
          <w:lang w:eastAsia="ru-RU"/>
        </w:rPr>
      </w:pPr>
    </w:p>
    <w:p w14:paraId="0AF76A6C" w14:textId="77777777" w:rsidR="009A109C" w:rsidRDefault="009A109C" w:rsidP="009A109C">
      <w:pPr>
        <w:spacing w:line="276" w:lineRule="auto"/>
        <w:ind w:firstLine="709"/>
        <w:rPr>
          <w:rFonts w:eastAsia="Times New Roman"/>
          <w:sz w:val="28"/>
          <w:szCs w:val="28"/>
          <w:u w:val="single"/>
          <w:lang w:eastAsia="ru-RU"/>
        </w:rPr>
      </w:pPr>
      <w:r>
        <w:rPr>
          <w:rFonts w:eastAsia="Times New Roman"/>
          <w:sz w:val="28"/>
          <w:szCs w:val="28"/>
          <w:u w:val="single"/>
          <w:lang w:eastAsia="ru-RU"/>
        </w:rPr>
        <w:t>Отделения банков</w:t>
      </w:r>
    </w:p>
    <w:p w14:paraId="50BA6037" w14:textId="77777777" w:rsidR="009A109C" w:rsidRDefault="009A109C" w:rsidP="009A109C">
      <w:pPr>
        <w:spacing w:line="276" w:lineRule="auto"/>
        <w:ind w:firstLine="709"/>
        <w:rPr>
          <w:rFonts w:eastAsia="Times New Roman"/>
          <w:sz w:val="28"/>
          <w:szCs w:val="28"/>
          <w:lang w:eastAsia="ru-RU"/>
        </w:rPr>
      </w:pPr>
      <w:r w:rsidRPr="009A109C">
        <w:rPr>
          <w:rFonts w:eastAsia="Times New Roman"/>
          <w:sz w:val="28"/>
          <w:szCs w:val="28"/>
          <w:lang w:eastAsia="ru-RU"/>
        </w:rPr>
        <w:t>По информации Южного глав</w:t>
      </w:r>
      <w:r>
        <w:rPr>
          <w:rFonts w:eastAsia="Times New Roman"/>
          <w:sz w:val="28"/>
          <w:szCs w:val="28"/>
          <w:lang w:eastAsia="ru-RU"/>
        </w:rPr>
        <w:t xml:space="preserve">ного управления Банка России на </w:t>
      </w:r>
      <w:r w:rsidRPr="009A109C">
        <w:rPr>
          <w:rFonts w:eastAsia="Times New Roman"/>
          <w:sz w:val="28"/>
          <w:szCs w:val="28"/>
          <w:lang w:eastAsia="ru-RU"/>
        </w:rPr>
        <w:t>территории Мирского сельского поселения Кавказского района Краснодарского</w:t>
      </w:r>
      <w:r>
        <w:rPr>
          <w:rFonts w:eastAsia="Times New Roman"/>
          <w:sz w:val="28"/>
          <w:szCs w:val="28"/>
          <w:lang w:eastAsia="ru-RU"/>
        </w:rPr>
        <w:t xml:space="preserve"> </w:t>
      </w:r>
      <w:r w:rsidRPr="009A109C">
        <w:rPr>
          <w:rFonts w:eastAsia="Times New Roman"/>
          <w:sz w:val="28"/>
          <w:szCs w:val="28"/>
          <w:lang w:eastAsia="ru-RU"/>
        </w:rPr>
        <w:t>края офисы финансово-кредитных организаций отсутствуют. Открыта точка</w:t>
      </w:r>
      <w:r>
        <w:rPr>
          <w:rFonts w:eastAsia="Times New Roman"/>
          <w:sz w:val="28"/>
          <w:szCs w:val="28"/>
          <w:lang w:eastAsia="ru-RU"/>
        </w:rPr>
        <w:t xml:space="preserve"> </w:t>
      </w:r>
      <w:r w:rsidRPr="009A109C">
        <w:rPr>
          <w:rFonts w:eastAsia="Times New Roman"/>
          <w:sz w:val="28"/>
          <w:szCs w:val="28"/>
          <w:lang w:eastAsia="ru-RU"/>
        </w:rPr>
        <w:t>банковского обслуживания АО «Почта Банк» в отделении Почты России.</w:t>
      </w:r>
      <w:r>
        <w:rPr>
          <w:rFonts w:eastAsia="Times New Roman"/>
          <w:sz w:val="28"/>
          <w:szCs w:val="28"/>
          <w:lang w:eastAsia="ru-RU"/>
        </w:rPr>
        <w:t xml:space="preserve"> </w:t>
      </w:r>
      <w:r w:rsidRPr="009A109C">
        <w:rPr>
          <w:rFonts w:eastAsia="Times New Roman"/>
          <w:sz w:val="28"/>
          <w:szCs w:val="28"/>
          <w:lang w:eastAsia="ru-RU"/>
        </w:rPr>
        <w:t>На территории данного сельского поселения установлены: банкомат РНКБ банк</w:t>
      </w:r>
      <w:r>
        <w:rPr>
          <w:rFonts w:eastAsia="Times New Roman"/>
          <w:sz w:val="28"/>
          <w:szCs w:val="28"/>
          <w:lang w:eastAsia="ru-RU"/>
        </w:rPr>
        <w:t xml:space="preserve"> </w:t>
      </w:r>
      <w:r w:rsidRPr="009A109C">
        <w:rPr>
          <w:rFonts w:eastAsia="Times New Roman"/>
          <w:sz w:val="28"/>
          <w:szCs w:val="28"/>
          <w:lang w:eastAsia="ru-RU"/>
        </w:rPr>
        <w:t>(ПАО), терминалы ПАО Сбербанк, АО «Почта Банк», АО Альфа-Банк, РНКБ</w:t>
      </w:r>
      <w:r>
        <w:rPr>
          <w:rFonts w:eastAsia="Times New Roman"/>
          <w:sz w:val="28"/>
          <w:szCs w:val="28"/>
          <w:lang w:eastAsia="ru-RU"/>
        </w:rPr>
        <w:t xml:space="preserve"> </w:t>
      </w:r>
      <w:r w:rsidRPr="009A109C">
        <w:rPr>
          <w:rFonts w:eastAsia="Times New Roman"/>
          <w:sz w:val="28"/>
          <w:szCs w:val="28"/>
          <w:lang w:eastAsia="ru-RU"/>
        </w:rPr>
        <w:t>банк (ПАО), КБ «Кубань Кредит» ООО, ПАО КБ «Центр-Инвест», позволяющие</w:t>
      </w:r>
      <w:r>
        <w:rPr>
          <w:rFonts w:eastAsia="Times New Roman"/>
          <w:sz w:val="28"/>
          <w:szCs w:val="28"/>
          <w:lang w:eastAsia="ru-RU"/>
        </w:rPr>
        <w:t xml:space="preserve"> </w:t>
      </w:r>
      <w:r w:rsidRPr="009A109C">
        <w:rPr>
          <w:rFonts w:eastAsia="Times New Roman"/>
          <w:sz w:val="28"/>
          <w:szCs w:val="28"/>
          <w:lang w:eastAsia="ru-RU"/>
        </w:rPr>
        <w:t>осуществлять безналичные операции по оплате товаров (работ и услуг), снятие</w:t>
      </w:r>
      <w:r>
        <w:rPr>
          <w:rFonts w:eastAsia="Times New Roman"/>
          <w:sz w:val="28"/>
          <w:szCs w:val="28"/>
          <w:lang w:eastAsia="ru-RU"/>
        </w:rPr>
        <w:t xml:space="preserve"> </w:t>
      </w:r>
      <w:r w:rsidRPr="009A109C">
        <w:rPr>
          <w:rFonts w:eastAsia="Times New Roman"/>
          <w:sz w:val="28"/>
          <w:szCs w:val="28"/>
          <w:lang w:eastAsia="ru-RU"/>
        </w:rPr>
        <w:t>наличных денежных средств, внес</w:t>
      </w:r>
      <w:r>
        <w:rPr>
          <w:rFonts w:eastAsia="Times New Roman"/>
          <w:sz w:val="28"/>
          <w:szCs w:val="28"/>
          <w:lang w:eastAsia="ru-RU"/>
        </w:rPr>
        <w:t>ение наличных денежных средств.</w:t>
      </w:r>
    </w:p>
    <w:p w14:paraId="2046132D" w14:textId="77777777" w:rsidR="00D256E4" w:rsidRPr="00902ED6" w:rsidRDefault="00D256E4" w:rsidP="00C8685F">
      <w:pPr>
        <w:spacing w:line="240" w:lineRule="auto"/>
        <w:ind w:firstLine="709"/>
        <w:rPr>
          <w:b/>
          <w:sz w:val="28"/>
          <w:szCs w:val="28"/>
        </w:rPr>
      </w:pPr>
      <w:r w:rsidRPr="00902ED6">
        <w:rPr>
          <w:b/>
          <w:sz w:val="28"/>
          <w:szCs w:val="28"/>
        </w:rPr>
        <w:t xml:space="preserve">Направления развития </w:t>
      </w:r>
    </w:p>
    <w:p w14:paraId="3B5A6496" w14:textId="06D2583D" w:rsidR="00585634" w:rsidRDefault="001337CC" w:rsidP="00C8685F">
      <w:pPr>
        <w:spacing w:line="276" w:lineRule="auto"/>
        <w:ind w:firstLine="709"/>
        <w:rPr>
          <w:rFonts w:eastAsia="Times New Roman"/>
          <w:sz w:val="28"/>
          <w:szCs w:val="28"/>
          <w:lang w:eastAsia="ru-RU"/>
        </w:rPr>
      </w:pPr>
      <w:r w:rsidRPr="00902ED6">
        <w:rPr>
          <w:rFonts w:eastAsia="Times New Roman"/>
          <w:sz w:val="28"/>
          <w:szCs w:val="28"/>
          <w:lang w:eastAsia="ru-RU"/>
        </w:rPr>
        <w:t>Размещение предприятий торговли, общественного питания и бытового обслуживания предусматривается в составе общественных центров населенных пунктов.</w:t>
      </w:r>
    </w:p>
    <w:p w14:paraId="4E8FDBD9" w14:textId="77777777" w:rsidR="00585634" w:rsidRDefault="00585634">
      <w:pPr>
        <w:spacing w:after="160" w:line="259" w:lineRule="auto"/>
        <w:jc w:val="left"/>
        <w:rPr>
          <w:rFonts w:eastAsia="Times New Roman"/>
          <w:sz w:val="28"/>
          <w:szCs w:val="28"/>
          <w:lang w:eastAsia="ru-RU"/>
        </w:rPr>
      </w:pPr>
      <w:r>
        <w:rPr>
          <w:rFonts w:eastAsia="Times New Roman"/>
          <w:sz w:val="28"/>
          <w:szCs w:val="28"/>
          <w:lang w:eastAsia="ru-RU"/>
        </w:rPr>
        <w:br w:type="page"/>
      </w:r>
    </w:p>
    <w:p w14:paraId="15D1B406" w14:textId="77777777" w:rsidR="00D256E4" w:rsidRPr="00902ED6" w:rsidRDefault="00D256E4" w:rsidP="00C8685F">
      <w:pPr>
        <w:keepNext/>
        <w:tabs>
          <w:tab w:val="left" w:pos="1276"/>
        </w:tabs>
        <w:spacing w:before="280" w:after="280" w:line="240" w:lineRule="auto"/>
        <w:jc w:val="left"/>
        <w:outlineLvl w:val="2"/>
        <w:rPr>
          <w:rFonts w:eastAsia="Times New Roman"/>
          <w:b/>
          <w:iCs/>
          <w:sz w:val="28"/>
          <w:szCs w:val="28"/>
          <w:lang w:eastAsia="ru-RU"/>
        </w:rPr>
      </w:pPr>
      <w:bookmarkStart w:id="168" w:name="_Toc497157985"/>
      <w:bookmarkStart w:id="169" w:name="_Toc170502679"/>
      <w:bookmarkEnd w:id="155"/>
      <w:bookmarkEnd w:id="164"/>
      <w:bookmarkEnd w:id="165"/>
      <w:r w:rsidRPr="00902ED6">
        <w:rPr>
          <w:rFonts w:eastAsia="Times New Roman"/>
          <w:b/>
          <w:iCs/>
          <w:sz w:val="28"/>
          <w:szCs w:val="28"/>
          <w:lang w:eastAsia="ru-RU"/>
        </w:rPr>
        <w:lastRenderedPageBreak/>
        <w:t>6.</w:t>
      </w:r>
      <w:r w:rsidR="007C277B" w:rsidRPr="00902ED6">
        <w:rPr>
          <w:rFonts w:eastAsia="Times New Roman"/>
          <w:b/>
          <w:iCs/>
          <w:sz w:val="28"/>
          <w:szCs w:val="28"/>
          <w:lang w:eastAsia="ru-RU"/>
        </w:rPr>
        <w:t>2</w:t>
      </w:r>
      <w:r w:rsidRPr="00902ED6">
        <w:rPr>
          <w:rFonts w:eastAsia="Times New Roman"/>
          <w:b/>
          <w:iCs/>
          <w:sz w:val="28"/>
          <w:szCs w:val="28"/>
          <w:lang w:eastAsia="ru-RU"/>
        </w:rPr>
        <w:t>. Обеспечение ритуального обслуживания</w:t>
      </w:r>
      <w:bookmarkEnd w:id="168"/>
      <w:bookmarkEnd w:id="169"/>
    </w:p>
    <w:p w14:paraId="28F40261" w14:textId="77777777" w:rsidR="00D256E4" w:rsidRPr="00902ED6" w:rsidRDefault="00D256E4" w:rsidP="00C8685F">
      <w:pPr>
        <w:spacing w:before="120" w:line="240" w:lineRule="auto"/>
        <w:ind w:firstLine="709"/>
        <w:rPr>
          <w:b/>
          <w:sz w:val="28"/>
          <w:szCs w:val="28"/>
        </w:rPr>
      </w:pPr>
      <w:r w:rsidRPr="00902ED6">
        <w:rPr>
          <w:b/>
          <w:sz w:val="28"/>
          <w:szCs w:val="28"/>
        </w:rPr>
        <w:t>Современное состояние</w:t>
      </w:r>
    </w:p>
    <w:p w14:paraId="340BFF8E" w14:textId="2550C432" w:rsidR="009C52D5" w:rsidRPr="00902ED6" w:rsidRDefault="009C52D5" w:rsidP="00C8685F">
      <w:pPr>
        <w:spacing w:line="276" w:lineRule="auto"/>
        <w:ind w:firstLine="720"/>
        <w:rPr>
          <w:rFonts w:eastAsia="Times New Roman"/>
          <w:sz w:val="28"/>
          <w:szCs w:val="28"/>
          <w:lang w:eastAsia="ru-RU"/>
        </w:rPr>
      </w:pPr>
      <w:r w:rsidRPr="00902ED6">
        <w:rPr>
          <w:sz w:val="28"/>
          <w:szCs w:val="28"/>
          <w:lang w:eastAsia="ru-RU"/>
        </w:rPr>
        <w:t xml:space="preserve">На территории </w:t>
      </w:r>
      <w:r w:rsidR="00A07A0F" w:rsidRPr="00902ED6">
        <w:rPr>
          <w:sz w:val="28"/>
          <w:szCs w:val="28"/>
          <w:lang w:eastAsia="ru-RU"/>
        </w:rPr>
        <w:t>Мир</w:t>
      </w:r>
      <w:r w:rsidRPr="00902ED6">
        <w:rPr>
          <w:sz w:val="28"/>
          <w:szCs w:val="28"/>
          <w:lang w:eastAsia="ru-RU"/>
        </w:rPr>
        <w:t xml:space="preserve">ского </w:t>
      </w:r>
      <w:r w:rsidRPr="00902ED6">
        <w:rPr>
          <w:rFonts w:eastAsia="Times New Roman"/>
          <w:sz w:val="28"/>
          <w:szCs w:val="28"/>
          <w:lang w:eastAsia="ru-RU"/>
        </w:rPr>
        <w:t xml:space="preserve">сельского поселения расположено </w:t>
      </w:r>
      <w:r w:rsidR="00A07A0F" w:rsidRPr="00902ED6">
        <w:rPr>
          <w:rFonts w:eastAsia="Times New Roman"/>
          <w:sz w:val="28"/>
          <w:szCs w:val="28"/>
          <w:lang w:eastAsia="ru-RU"/>
        </w:rPr>
        <w:t>9 кладбищ</w:t>
      </w:r>
      <w:r w:rsidRPr="00902ED6">
        <w:rPr>
          <w:rFonts w:eastAsia="Times New Roman"/>
          <w:sz w:val="28"/>
          <w:szCs w:val="28"/>
          <w:lang w:eastAsia="ru-RU"/>
        </w:rPr>
        <w:t xml:space="preserve">, общей площадью </w:t>
      </w:r>
      <w:r w:rsidR="00A07A0F" w:rsidRPr="00902ED6">
        <w:rPr>
          <w:rFonts w:eastAsia="Times New Roman"/>
          <w:sz w:val="28"/>
          <w:szCs w:val="28"/>
          <w:lang w:eastAsia="ru-RU"/>
        </w:rPr>
        <w:t>2</w:t>
      </w:r>
      <w:r w:rsidRPr="00902ED6">
        <w:rPr>
          <w:rFonts w:eastAsia="Times New Roman"/>
          <w:sz w:val="28"/>
          <w:szCs w:val="28"/>
          <w:lang w:eastAsia="ru-RU"/>
        </w:rPr>
        <w:t>,6 га.</w:t>
      </w:r>
    </w:p>
    <w:p w14:paraId="77706824" w14:textId="77777777" w:rsidR="00D256E4" w:rsidRPr="00902ED6" w:rsidRDefault="00D256E4" w:rsidP="00C8685F">
      <w:pPr>
        <w:spacing w:before="120" w:line="240" w:lineRule="auto"/>
        <w:ind w:firstLine="709"/>
        <w:rPr>
          <w:b/>
          <w:sz w:val="28"/>
          <w:szCs w:val="28"/>
        </w:rPr>
      </w:pPr>
      <w:r w:rsidRPr="00902ED6">
        <w:rPr>
          <w:b/>
          <w:sz w:val="28"/>
          <w:szCs w:val="28"/>
        </w:rPr>
        <w:t xml:space="preserve">Направления развития </w:t>
      </w:r>
    </w:p>
    <w:p w14:paraId="2E583154" w14:textId="4E861921" w:rsidR="00D256E4" w:rsidRPr="00902ED6" w:rsidRDefault="009A204B" w:rsidP="00C8685F">
      <w:pPr>
        <w:spacing w:line="240" w:lineRule="auto"/>
        <w:ind w:firstLine="720"/>
        <w:rPr>
          <w:sz w:val="28"/>
          <w:szCs w:val="28"/>
          <w:lang w:eastAsia="ru-RU"/>
        </w:rPr>
      </w:pPr>
      <w:r w:rsidRPr="00902ED6">
        <w:rPr>
          <w:sz w:val="28"/>
          <w:szCs w:val="28"/>
          <w:lang w:eastAsia="ru-RU"/>
        </w:rPr>
        <w:t>Планируется расши</w:t>
      </w:r>
      <w:r w:rsidR="00A07A0F" w:rsidRPr="00902ED6">
        <w:rPr>
          <w:sz w:val="28"/>
          <w:szCs w:val="28"/>
          <w:lang w:eastAsia="ru-RU"/>
        </w:rPr>
        <w:t>рение существующего кладбища в п</w:t>
      </w:r>
      <w:r w:rsidRPr="00902ED6">
        <w:rPr>
          <w:sz w:val="28"/>
          <w:szCs w:val="28"/>
          <w:lang w:eastAsia="ru-RU"/>
        </w:rPr>
        <w:t xml:space="preserve">. </w:t>
      </w:r>
      <w:r w:rsidR="00A07A0F" w:rsidRPr="00902ED6">
        <w:rPr>
          <w:sz w:val="28"/>
          <w:szCs w:val="28"/>
          <w:lang w:eastAsia="ru-RU"/>
        </w:rPr>
        <w:t>Мирской</w:t>
      </w:r>
      <w:r w:rsidRPr="00902ED6">
        <w:rPr>
          <w:sz w:val="28"/>
          <w:szCs w:val="28"/>
          <w:lang w:eastAsia="ru-RU"/>
        </w:rPr>
        <w:t>.</w:t>
      </w:r>
    </w:p>
    <w:p w14:paraId="08692DEC" w14:textId="77777777" w:rsidR="00F4417A" w:rsidRPr="00902ED6" w:rsidRDefault="0028065F" w:rsidP="00C8685F">
      <w:pPr>
        <w:keepNext/>
        <w:tabs>
          <w:tab w:val="left" w:pos="1276"/>
        </w:tabs>
        <w:spacing w:before="280" w:after="280" w:line="240" w:lineRule="auto"/>
        <w:jc w:val="left"/>
        <w:outlineLvl w:val="2"/>
        <w:rPr>
          <w:rFonts w:eastAsia="Times New Roman"/>
          <w:b/>
          <w:iCs/>
          <w:sz w:val="28"/>
          <w:szCs w:val="28"/>
          <w:lang w:eastAsia="ru-RU"/>
        </w:rPr>
      </w:pPr>
      <w:bookmarkStart w:id="170" w:name="_Toc170502680"/>
      <w:r w:rsidRPr="00902ED6">
        <w:rPr>
          <w:rFonts w:eastAsia="Times New Roman"/>
          <w:b/>
          <w:iCs/>
          <w:sz w:val="28"/>
          <w:szCs w:val="28"/>
          <w:lang w:eastAsia="ru-RU"/>
        </w:rPr>
        <w:t>6</w:t>
      </w:r>
      <w:r w:rsidR="008F6434" w:rsidRPr="00902ED6">
        <w:rPr>
          <w:rFonts w:eastAsia="Times New Roman"/>
          <w:b/>
          <w:iCs/>
          <w:sz w:val="28"/>
          <w:szCs w:val="28"/>
          <w:lang w:eastAsia="ru-RU"/>
        </w:rPr>
        <w:t>.</w:t>
      </w:r>
      <w:r w:rsidR="007C277B" w:rsidRPr="00902ED6">
        <w:rPr>
          <w:rFonts w:eastAsia="Times New Roman"/>
          <w:b/>
          <w:iCs/>
          <w:sz w:val="28"/>
          <w:szCs w:val="28"/>
          <w:lang w:eastAsia="ru-RU"/>
        </w:rPr>
        <w:t>3</w:t>
      </w:r>
      <w:r w:rsidR="009C427A" w:rsidRPr="00902ED6">
        <w:rPr>
          <w:rFonts w:eastAsia="Times New Roman"/>
          <w:b/>
          <w:iCs/>
          <w:sz w:val="28"/>
          <w:szCs w:val="28"/>
          <w:lang w:eastAsia="ru-RU"/>
        </w:rPr>
        <w:t>.</w:t>
      </w:r>
      <w:r w:rsidR="00F4417A" w:rsidRPr="00902ED6">
        <w:rPr>
          <w:rFonts w:eastAsia="Times New Roman"/>
          <w:b/>
          <w:iCs/>
          <w:sz w:val="28"/>
          <w:szCs w:val="28"/>
          <w:lang w:eastAsia="ru-RU"/>
        </w:rPr>
        <w:t xml:space="preserve"> Расчет обеспеченности учреждениями обслуживания</w:t>
      </w:r>
      <w:bookmarkEnd w:id="141"/>
      <w:bookmarkEnd w:id="142"/>
      <w:bookmarkEnd w:id="143"/>
      <w:bookmarkEnd w:id="144"/>
      <w:bookmarkEnd w:id="145"/>
      <w:bookmarkEnd w:id="170"/>
    </w:p>
    <w:p w14:paraId="4613785F" w14:textId="77777777" w:rsidR="00D256E4" w:rsidRPr="00902ED6" w:rsidRDefault="00D256E4" w:rsidP="00C8685F">
      <w:pPr>
        <w:spacing w:line="276" w:lineRule="auto"/>
        <w:ind w:firstLine="720"/>
        <w:rPr>
          <w:rFonts w:eastAsia="Times New Roman"/>
          <w:sz w:val="28"/>
          <w:szCs w:val="28"/>
          <w:lang w:eastAsia="ru-RU"/>
        </w:rPr>
      </w:pPr>
      <w:bookmarkStart w:id="171" w:name="_Toc514250345"/>
      <w:bookmarkStart w:id="172" w:name="_Toc467150817"/>
      <w:bookmarkStart w:id="173" w:name="_Toc468200603"/>
      <w:bookmarkStart w:id="174" w:name="_Toc477453293"/>
      <w:bookmarkStart w:id="175" w:name="_Toc494398045"/>
      <w:r w:rsidRPr="00902ED6">
        <w:rPr>
          <w:rFonts w:eastAsia="Times New Roman"/>
          <w:sz w:val="28"/>
          <w:szCs w:val="28"/>
          <w:lang w:eastAsia="ru-RU"/>
        </w:rPr>
        <w:t>Нормы расчета количества и параметров учреждений культурно-бытового обслуживания приняты в соответствии со следующими документами:</w:t>
      </w:r>
    </w:p>
    <w:p w14:paraId="73FDB2D8" w14:textId="77777777" w:rsidR="00D256E4" w:rsidRPr="00902ED6" w:rsidRDefault="00D256E4" w:rsidP="00C92053">
      <w:pPr>
        <w:numPr>
          <w:ilvl w:val="0"/>
          <w:numId w:val="86"/>
        </w:numPr>
        <w:spacing w:after="200" w:line="276" w:lineRule="auto"/>
        <w:ind w:left="567"/>
        <w:rPr>
          <w:rFonts w:eastAsia="Times New Roman"/>
          <w:sz w:val="28"/>
          <w:szCs w:val="28"/>
          <w:lang w:eastAsia="ru-RU"/>
        </w:rPr>
      </w:pPr>
      <w:r w:rsidRPr="00902ED6">
        <w:rPr>
          <w:rFonts w:eastAsia="Times New Roman"/>
          <w:sz w:val="28"/>
          <w:szCs w:val="28"/>
          <w:lang w:eastAsia="ru-RU"/>
        </w:rPr>
        <w:t>Местные нормативы градостроительного проектирования муниципального образования Кавказский район (утверждены Решением Совета муниципального образования Кавказский район Краснодарского края от 15.11.2017 г. № 493);</w:t>
      </w:r>
    </w:p>
    <w:p w14:paraId="66C2FC9B" w14:textId="77777777" w:rsidR="00D256E4" w:rsidRPr="00902ED6" w:rsidRDefault="00D256E4" w:rsidP="00C92053">
      <w:pPr>
        <w:numPr>
          <w:ilvl w:val="0"/>
          <w:numId w:val="86"/>
        </w:numPr>
        <w:spacing w:after="200" w:line="276" w:lineRule="auto"/>
        <w:ind w:left="567"/>
        <w:rPr>
          <w:rFonts w:eastAsia="Times New Roman"/>
          <w:sz w:val="28"/>
          <w:szCs w:val="28"/>
          <w:lang w:eastAsia="ru-RU"/>
        </w:rPr>
      </w:pPr>
      <w:r w:rsidRPr="00902ED6">
        <w:rPr>
          <w:rFonts w:eastAsia="Times New Roman"/>
          <w:sz w:val="28"/>
          <w:szCs w:val="28"/>
          <w:lang w:eastAsia="ru-RU"/>
        </w:rPr>
        <w:t>Местные нормативы градостроительного проектирования сельских поселений муниципального образования Кавказский район (утверждены Решением Совета муниципального образования Кавказский район Краснодарского края от 15.11.2017</w:t>
      </w:r>
      <w:r w:rsidRPr="00902ED6">
        <w:rPr>
          <w:rFonts w:eastAsia="Times New Roman"/>
          <w:sz w:val="28"/>
          <w:szCs w:val="28"/>
          <w:lang w:val="en-US" w:eastAsia="ru-RU"/>
        </w:rPr>
        <w:t> </w:t>
      </w:r>
      <w:r w:rsidRPr="00902ED6">
        <w:rPr>
          <w:rFonts w:eastAsia="Times New Roman"/>
          <w:sz w:val="28"/>
          <w:szCs w:val="28"/>
          <w:lang w:eastAsia="ru-RU"/>
        </w:rPr>
        <w:t>г. № 494).</w:t>
      </w:r>
    </w:p>
    <w:p w14:paraId="6161B520" w14:textId="3B1AA140" w:rsidR="00D256E4" w:rsidRPr="00902ED6" w:rsidRDefault="00D256E4" w:rsidP="00C8685F">
      <w:pPr>
        <w:spacing w:line="276" w:lineRule="auto"/>
        <w:ind w:firstLine="720"/>
        <w:rPr>
          <w:rFonts w:eastAsia="Times New Roman"/>
          <w:sz w:val="28"/>
          <w:szCs w:val="28"/>
          <w:lang w:eastAsia="ru-RU"/>
        </w:rPr>
      </w:pPr>
      <w:r w:rsidRPr="00902ED6">
        <w:rPr>
          <w:rFonts w:eastAsia="Times New Roman"/>
          <w:sz w:val="28"/>
          <w:szCs w:val="28"/>
          <w:lang w:eastAsia="ru-RU"/>
        </w:rPr>
        <w:t xml:space="preserve">Согласно действующим нормативам в настоящее время население </w:t>
      </w:r>
      <w:r w:rsidR="00A07A0F" w:rsidRPr="00902ED6">
        <w:rPr>
          <w:rFonts w:eastAsia="Times New Roman"/>
          <w:sz w:val="28"/>
          <w:szCs w:val="28"/>
          <w:lang w:eastAsia="ru-RU"/>
        </w:rPr>
        <w:t>Мир</w:t>
      </w:r>
      <w:r w:rsidRPr="00902ED6">
        <w:rPr>
          <w:rFonts w:eastAsia="Times New Roman"/>
          <w:sz w:val="28"/>
          <w:szCs w:val="28"/>
          <w:lang w:eastAsia="ru-RU"/>
        </w:rPr>
        <w:t>ского сельского поселения достаточно обеспечено учреждениями образования, здравоохранения, основными объектами социального обслуживания, спортивными объектами, библиотеками, магазинами. В муниципальном образовании наблюдается дефицит учреждений культуры клубного типа, предприятий общественного питания и бытового обслуживания. В перспективе на расчетный срок в связи с увеличением численности населения прогнозируется дефицит мест в общеобразовательных учреждениях</w:t>
      </w:r>
      <w:r w:rsidR="00027267" w:rsidRPr="00902ED6">
        <w:rPr>
          <w:rFonts w:eastAsia="Times New Roman"/>
          <w:sz w:val="28"/>
          <w:szCs w:val="28"/>
          <w:lang w:eastAsia="ru-RU"/>
        </w:rPr>
        <w:t>, а также</w:t>
      </w:r>
      <w:r w:rsidRPr="00902ED6">
        <w:rPr>
          <w:rFonts w:eastAsia="Times New Roman"/>
          <w:sz w:val="28"/>
          <w:szCs w:val="28"/>
          <w:lang w:eastAsia="ru-RU"/>
        </w:rPr>
        <w:t xml:space="preserve"> площади плоскостных спортивных сооружений</w:t>
      </w:r>
      <w:r w:rsidR="00027267" w:rsidRPr="00902ED6">
        <w:rPr>
          <w:rFonts w:eastAsia="Times New Roman"/>
          <w:sz w:val="28"/>
          <w:szCs w:val="28"/>
          <w:lang w:eastAsia="ru-RU"/>
        </w:rPr>
        <w:t xml:space="preserve"> и предприятий торговли</w:t>
      </w:r>
      <w:r w:rsidRPr="00902ED6">
        <w:rPr>
          <w:rFonts w:eastAsia="Times New Roman"/>
          <w:sz w:val="28"/>
          <w:szCs w:val="28"/>
          <w:lang w:eastAsia="ru-RU"/>
        </w:rPr>
        <w:t>.</w:t>
      </w:r>
    </w:p>
    <w:p w14:paraId="7C6E7F43" w14:textId="77777777" w:rsidR="00D256E4" w:rsidRPr="00902ED6" w:rsidRDefault="00D256E4" w:rsidP="00C8685F">
      <w:pPr>
        <w:spacing w:line="240" w:lineRule="auto"/>
        <w:ind w:firstLine="720"/>
        <w:rPr>
          <w:rFonts w:eastAsia="Times New Roman"/>
          <w:sz w:val="28"/>
          <w:szCs w:val="28"/>
          <w:lang w:eastAsia="ru-RU"/>
        </w:rPr>
        <w:sectPr w:rsidR="00D256E4" w:rsidRPr="00902ED6" w:rsidSect="00095A61">
          <w:footerReference w:type="default" r:id="rId33"/>
          <w:pgSz w:w="11906" w:h="16838"/>
          <w:pgMar w:top="1134" w:right="850" w:bottom="1134" w:left="1701" w:header="708" w:footer="708" w:gutter="0"/>
          <w:cols w:space="708"/>
          <w:docGrid w:linePitch="360"/>
        </w:sectPr>
      </w:pPr>
    </w:p>
    <w:p w14:paraId="36152A19" w14:textId="4AE0C193" w:rsidR="00D256E4" w:rsidRPr="00902ED6" w:rsidRDefault="00D256E4" w:rsidP="00C8685F">
      <w:pPr>
        <w:suppressAutoHyphens/>
        <w:spacing w:before="120" w:line="240" w:lineRule="auto"/>
        <w:ind w:firstLine="567"/>
        <w:jc w:val="right"/>
        <w:rPr>
          <w:rFonts w:eastAsia="Times New Roman"/>
          <w:sz w:val="28"/>
          <w:szCs w:val="28"/>
          <w:lang w:eastAsia="ru-RU"/>
        </w:rPr>
      </w:pPr>
      <w:r w:rsidRPr="00902ED6">
        <w:rPr>
          <w:rFonts w:eastAsia="Times New Roman"/>
          <w:sz w:val="28"/>
          <w:szCs w:val="28"/>
          <w:lang w:eastAsia="ru-RU"/>
        </w:rPr>
        <w:lastRenderedPageBreak/>
        <w:t>Таблица</w:t>
      </w:r>
      <w:r w:rsidR="009E55B7" w:rsidRPr="00902ED6">
        <w:rPr>
          <w:rFonts w:eastAsia="Times New Roman"/>
          <w:sz w:val="28"/>
          <w:szCs w:val="28"/>
          <w:lang w:eastAsia="ru-RU"/>
        </w:rPr>
        <w:t xml:space="preserve"> 2.6.</w:t>
      </w:r>
      <w:r w:rsidR="00B92A28" w:rsidRPr="00902ED6">
        <w:rPr>
          <w:rFonts w:eastAsia="Times New Roman"/>
          <w:sz w:val="28"/>
          <w:szCs w:val="28"/>
          <w:lang w:eastAsia="ru-RU"/>
        </w:rPr>
        <w:t>5</w:t>
      </w:r>
    </w:p>
    <w:p w14:paraId="64FCC531" w14:textId="099DE9AC" w:rsidR="00D256E4" w:rsidRPr="00902ED6" w:rsidRDefault="00D256E4" w:rsidP="00C8685F">
      <w:pPr>
        <w:spacing w:line="240" w:lineRule="auto"/>
        <w:ind w:firstLine="709"/>
        <w:jc w:val="center"/>
        <w:rPr>
          <w:rFonts w:eastAsia="Times New Roman"/>
          <w:sz w:val="28"/>
          <w:szCs w:val="28"/>
          <w:lang w:eastAsia="ru-RU"/>
        </w:rPr>
      </w:pPr>
      <w:r w:rsidRPr="00902ED6">
        <w:rPr>
          <w:sz w:val="28"/>
          <w:szCs w:val="28"/>
          <w:lang w:eastAsia="ru-RU"/>
        </w:rPr>
        <w:t xml:space="preserve">Расчет обеспеченности и перспективной потребности населения </w:t>
      </w:r>
      <w:r w:rsidR="003D0C59" w:rsidRPr="00902ED6">
        <w:rPr>
          <w:sz w:val="28"/>
          <w:szCs w:val="28"/>
          <w:lang w:eastAsia="ru-RU"/>
        </w:rPr>
        <w:t>Мир</w:t>
      </w:r>
      <w:r w:rsidRPr="00902ED6">
        <w:rPr>
          <w:sz w:val="28"/>
          <w:szCs w:val="28"/>
          <w:lang w:eastAsia="ru-RU"/>
        </w:rPr>
        <w:t>ского сельского поселения в объектах обслуживания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869"/>
        <w:gridCol w:w="1249"/>
        <w:gridCol w:w="1418"/>
        <w:gridCol w:w="1701"/>
        <w:gridCol w:w="1417"/>
        <w:gridCol w:w="992"/>
        <w:gridCol w:w="993"/>
        <w:gridCol w:w="1687"/>
        <w:gridCol w:w="1289"/>
        <w:gridCol w:w="1638"/>
      </w:tblGrid>
      <w:tr w:rsidR="00C8685F" w:rsidRPr="00902ED6" w14:paraId="141C45DB" w14:textId="77777777" w:rsidTr="00095A61">
        <w:trPr>
          <w:cantSplit/>
          <w:trHeight w:val="20"/>
          <w:tblHeader/>
        </w:trPr>
        <w:tc>
          <w:tcPr>
            <w:tcW w:w="534" w:type="dxa"/>
            <w:vMerge w:val="restart"/>
            <w:shd w:val="clear" w:color="auto" w:fill="auto"/>
            <w:vAlign w:val="center"/>
            <w:hideMark/>
          </w:tcPr>
          <w:p w14:paraId="5025C6E9" w14:textId="77777777" w:rsidR="00D256E4" w:rsidRPr="00902ED6" w:rsidRDefault="00D256E4" w:rsidP="00C8685F">
            <w:pPr>
              <w:spacing w:line="240" w:lineRule="auto"/>
              <w:jc w:val="center"/>
              <w:rPr>
                <w:rFonts w:eastAsia="Times New Roman"/>
                <w:b/>
                <w:szCs w:val="24"/>
                <w:lang w:eastAsia="ru-RU"/>
              </w:rPr>
            </w:pPr>
            <w:r w:rsidRPr="00902ED6">
              <w:rPr>
                <w:rFonts w:eastAsia="Times New Roman"/>
                <w:b/>
                <w:szCs w:val="24"/>
                <w:lang w:eastAsia="ru-RU"/>
              </w:rPr>
              <w:t>№ п/п</w:t>
            </w:r>
          </w:p>
        </w:tc>
        <w:tc>
          <w:tcPr>
            <w:tcW w:w="1869" w:type="dxa"/>
            <w:vMerge w:val="restart"/>
            <w:shd w:val="clear" w:color="auto" w:fill="auto"/>
            <w:vAlign w:val="center"/>
            <w:hideMark/>
          </w:tcPr>
          <w:p w14:paraId="544CB7E1" w14:textId="77777777" w:rsidR="00D256E4" w:rsidRPr="00902ED6" w:rsidRDefault="00D256E4" w:rsidP="00C8685F">
            <w:pPr>
              <w:spacing w:line="240" w:lineRule="auto"/>
              <w:jc w:val="center"/>
              <w:rPr>
                <w:rFonts w:eastAsia="Times New Roman"/>
                <w:b/>
                <w:szCs w:val="24"/>
                <w:lang w:eastAsia="ru-RU"/>
              </w:rPr>
            </w:pPr>
            <w:r w:rsidRPr="00902ED6">
              <w:rPr>
                <w:rFonts w:eastAsia="Times New Roman"/>
                <w:b/>
                <w:szCs w:val="24"/>
                <w:lang w:eastAsia="ru-RU"/>
              </w:rPr>
              <w:t>Наименование учреждений обслуживания</w:t>
            </w:r>
          </w:p>
        </w:tc>
        <w:tc>
          <w:tcPr>
            <w:tcW w:w="1249" w:type="dxa"/>
            <w:vMerge w:val="restart"/>
            <w:shd w:val="clear" w:color="auto" w:fill="auto"/>
            <w:vAlign w:val="center"/>
            <w:hideMark/>
          </w:tcPr>
          <w:p w14:paraId="1E370769" w14:textId="77777777" w:rsidR="00D256E4" w:rsidRPr="00902ED6" w:rsidRDefault="00D256E4" w:rsidP="00C8685F">
            <w:pPr>
              <w:spacing w:line="240" w:lineRule="auto"/>
              <w:jc w:val="center"/>
              <w:rPr>
                <w:rFonts w:eastAsia="Times New Roman"/>
                <w:b/>
                <w:szCs w:val="24"/>
                <w:lang w:eastAsia="ru-RU"/>
              </w:rPr>
            </w:pPr>
            <w:r w:rsidRPr="00902ED6">
              <w:rPr>
                <w:rFonts w:eastAsia="Times New Roman"/>
                <w:b/>
                <w:szCs w:val="24"/>
                <w:lang w:eastAsia="ru-RU"/>
              </w:rPr>
              <w:t>Единица измерения</w:t>
            </w:r>
          </w:p>
        </w:tc>
        <w:tc>
          <w:tcPr>
            <w:tcW w:w="1418" w:type="dxa"/>
            <w:vMerge w:val="restart"/>
            <w:shd w:val="clear" w:color="auto" w:fill="auto"/>
            <w:vAlign w:val="center"/>
            <w:hideMark/>
          </w:tcPr>
          <w:p w14:paraId="4024045C" w14:textId="77777777" w:rsidR="00D256E4" w:rsidRPr="00902ED6" w:rsidRDefault="00D256E4" w:rsidP="00C8685F">
            <w:pPr>
              <w:spacing w:line="240" w:lineRule="auto"/>
              <w:jc w:val="center"/>
              <w:rPr>
                <w:rFonts w:eastAsia="Times New Roman"/>
                <w:b/>
                <w:szCs w:val="24"/>
                <w:lang w:eastAsia="ru-RU"/>
              </w:rPr>
            </w:pPr>
            <w:r w:rsidRPr="00902ED6">
              <w:rPr>
                <w:rFonts w:eastAsia="Times New Roman"/>
                <w:b/>
                <w:szCs w:val="24"/>
                <w:lang w:eastAsia="ru-RU"/>
              </w:rPr>
              <w:t>Источник нормативного показателя</w:t>
            </w:r>
          </w:p>
        </w:tc>
        <w:tc>
          <w:tcPr>
            <w:tcW w:w="1701" w:type="dxa"/>
            <w:vMerge w:val="restart"/>
            <w:shd w:val="clear" w:color="auto" w:fill="auto"/>
            <w:vAlign w:val="center"/>
            <w:hideMark/>
          </w:tcPr>
          <w:p w14:paraId="40C8269F" w14:textId="77777777" w:rsidR="00D256E4" w:rsidRPr="00902ED6" w:rsidRDefault="00D256E4" w:rsidP="00C8685F">
            <w:pPr>
              <w:spacing w:line="240" w:lineRule="auto"/>
              <w:jc w:val="center"/>
              <w:rPr>
                <w:rFonts w:eastAsia="Times New Roman"/>
                <w:b/>
                <w:szCs w:val="24"/>
                <w:lang w:eastAsia="ru-RU"/>
              </w:rPr>
            </w:pPr>
            <w:r w:rsidRPr="00902ED6">
              <w:rPr>
                <w:rFonts w:eastAsia="Times New Roman"/>
                <w:b/>
                <w:szCs w:val="24"/>
                <w:lang w:eastAsia="ru-RU"/>
              </w:rPr>
              <w:t>Принято в проекте на 1 тыс. человек</w:t>
            </w:r>
          </w:p>
        </w:tc>
        <w:tc>
          <w:tcPr>
            <w:tcW w:w="3402" w:type="dxa"/>
            <w:gridSpan w:val="3"/>
            <w:shd w:val="clear" w:color="auto" w:fill="auto"/>
            <w:vAlign w:val="center"/>
            <w:hideMark/>
          </w:tcPr>
          <w:p w14:paraId="597E7C80" w14:textId="77777777" w:rsidR="00D256E4" w:rsidRPr="00902ED6" w:rsidRDefault="00D256E4" w:rsidP="00C8685F">
            <w:pPr>
              <w:spacing w:line="240" w:lineRule="auto"/>
              <w:jc w:val="center"/>
              <w:rPr>
                <w:rFonts w:eastAsia="Times New Roman"/>
                <w:b/>
                <w:szCs w:val="24"/>
                <w:lang w:eastAsia="ru-RU"/>
              </w:rPr>
            </w:pPr>
            <w:r w:rsidRPr="00902ED6">
              <w:rPr>
                <w:rFonts w:eastAsia="Times New Roman"/>
                <w:b/>
                <w:szCs w:val="24"/>
                <w:lang w:eastAsia="ru-RU"/>
              </w:rPr>
              <w:t>Существующее положение</w:t>
            </w:r>
          </w:p>
        </w:tc>
        <w:tc>
          <w:tcPr>
            <w:tcW w:w="1687" w:type="dxa"/>
            <w:shd w:val="clear" w:color="auto" w:fill="auto"/>
            <w:vAlign w:val="center"/>
            <w:hideMark/>
          </w:tcPr>
          <w:p w14:paraId="647B1310" w14:textId="77777777" w:rsidR="00D256E4" w:rsidRPr="00902ED6" w:rsidRDefault="00D256E4" w:rsidP="00C8685F">
            <w:pPr>
              <w:spacing w:line="240" w:lineRule="auto"/>
              <w:jc w:val="center"/>
              <w:rPr>
                <w:rFonts w:eastAsia="Times New Roman"/>
                <w:b/>
                <w:szCs w:val="24"/>
                <w:lang w:eastAsia="ru-RU"/>
              </w:rPr>
            </w:pPr>
            <w:r w:rsidRPr="00902ED6">
              <w:rPr>
                <w:rFonts w:eastAsia="Times New Roman"/>
                <w:b/>
                <w:szCs w:val="24"/>
                <w:lang w:eastAsia="ru-RU"/>
              </w:rPr>
              <w:t>Проектное предложение</w:t>
            </w:r>
          </w:p>
        </w:tc>
        <w:tc>
          <w:tcPr>
            <w:tcW w:w="1289" w:type="dxa"/>
            <w:vMerge w:val="restart"/>
            <w:shd w:val="clear" w:color="auto" w:fill="auto"/>
            <w:vAlign w:val="center"/>
            <w:hideMark/>
          </w:tcPr>
          <w:p w14:paraId="60974179" w14:textId="77777777" w:rsidR="00D256E4" w:rsidRPr="00902ED6" w:rsidRDefault="00D256E4" w:rsidP="00C8685F">
            <w:pPr>
              <w:spacing w:line="240" w:lineRule="auto"/>
              <w:jc w:val="center"/>
              <w:rPr>
                <w:rFonts w:eastAsia="Times New Roman"/>
                <w:b/>
                <w:szCs w:val="24"/>
                <w:lang w:eastAsia="ru-RU"/>
              </w:rPr>
            </w:pPr>
            <w:r w:rsidRPr="00902ED6">
              <w:rPr>
                <w:rFonts w:eastAsia="Times New Roman"/>
                <w:b/>
                <w:szCs w:val="24"/>
                <w:lang w:eastAsia="ru-RU"/>
              </w:rPr>
              <w:t>Новое строительство</w:t>
            </w:r>
          </w:p>
        </w:tc>
        <w:tc>
          <w:tcPr>
            <w:tcW w:w="1638" w:type="dxa"/>
            <w:vMerge w:val="restart"/>
            <w:shd w:val="clear" w:color="auto" w:fill="auto"/>
            <w:vAlign w:val="center"/>
            <w:hideMark/>
          </w:tcPr>
          <w:p w14:paraId="25B7B80B" w14:textId="77777777" w:rsidR="00D256E4" w:rsidRPr="00902ED6" w:rsidRDefault="00D256E4" w:rsidP="00C8685F">
            <w:pPr>
              <w:spacing w:line="240" w:lineRule="auto"/>
              <w:jc w:val="center"/>
              <w:rPr>
                <w:rFonts w:eastAsia="Times New Roman"/>
                <w:b/>
                <w:szCs w:val="24"/>
                <w:lang w:eastAsia="ru-RU"/>
              </w:rPr>
            </w:pPr>
            <w:r w:rsidRPr="00902ED6">
              <w:rPr>
                <w:rFonts w:eastAsia="Times New Roman"/>
                <w:b/>
                <w:szCs w:val="24"/>
                <w:lang w:eastAsia="ru-RU"/>
              </w:rPr>
              <w:t>Примечание</w:t>
            </w:r>
          </w:p>
        </w:tc>
      </w:tr>
      <w:tr w:rsidR="00C8685F" w:rsidRPr="00902ED6" w14:paraId="32BDCA35" w14:textId="77777777" w:rsidTr="00095A61">
        <w:trPr>
          <w:cantSplit/>
          <w:trHeight w:val="20"/>
          <w:tblHeader/>
        </w:trPr>
        <w:tc>
          <w:tcPr>
            <w:tcW w:w="534" w:type="dxa"/>
            <w:vMerge/>
            <w:vAlign w:val="center"/>
            <w:hideMark/>
          </w:tcPr>
          <w:p w14:paraId="1BB09D74" w14:textId="77777777" w:rsidR="00D256E4" w:rsidRPr="00902ED6" w:rsidRDefault="00D256E4" w:rsidP="00C8685F">
            <w:pPr>
              <w:spacing w:line="240" w:lineRule="auto"/>
              <w:jc w:val="left"/>
              <w:rPr>
                <w:rFonts w:eastAsia="Times New Roman"/>
                <w:szCs w:val="24"/>
                <w:lang w:eastAsia="ru-RU"/>
              </w:rPr>
            </w:pPr>
          </w:p>
        </w:tc>
        <w:tc>
          <w:tcPr>
            <w:tcW w:w="1869" w:type="dxa"/>
            <w:vMerge/>
            <w:vAlign w:val="center"/>
            <w:hideMark/>
          </w:tcPr>
          <w:p w14:paraId="61953C23" w14:textId="77777777" w:rsidR="00D256E4" w:rsidRPr="00902ED6" w:rsidRDefault="00D256E4" w:rsidP="00C8685F">
            <w:pPr>
              <w:spacing w:line="240" w:lineRule="auto"/>
              <w:jc w:val="left"/>
              <w:rPr>
                <w:rFonts w:eastAsia="Times New Roman"/>
                <w:szCs w:val="24"/>
                <w:lang w:eastAsia="ru-RU"/>
              </w:rPr>
            </w:pPr>
          </w:p>
        </w:tc>
        <w:tc>
          <w:tcPr>
            <w:tcW w:w="1249" w:type="dxa"/>
            <w:vMerge/>
            <w:vAlign w:val="center"/>
            <w:hideMark/>
          </w:tcPr>
          <w:p w14:paraId="3530F21E" w14:textId="77777777" w:rsidR="00D256E4" w:rsidRPr="00902ED6" w:rsidRDefault="00D256E4" w:rsidP="00C8685F">
            <w:pPr>
              <w:spacing w:line="240" w:lineRule="auto"/>
              <w:jc w:val="left"/>
              <w:rPr>
                <w:rFonts w:eastAsia="Times New Roman"/>
                <w:szCs w:val="24"/>
                <w:lang w:eastAsia="ru-RU"/>
              </w:rPr>
            </w:pPr>
          </w:p>
        </w:tc>
        <w:tc>
          <w:tcPr>
            <w:tcW w:w="1418" w:type="dxa"/>
            <w:vMerge/>
            <w:vAlign w:val="center"/>
            <w:hideMark/>
          </w:tcPr>
          <w:p w14:paraId="31C535DA" w14:textId="77777777" w:rsidR="00D256E4" w:rsidRPr="00902ED6" w:rsidRDefault="00D256E4" w:rsidP="00C8685F">
            <w:pPr>
              <w:spacing w:line="240" w:lineRule="auto"/>
              <w:jc w:val="left"/>
              <w:rPr>
                <w:rFonts w:eastAsia="Times New Roman"/>
                <w:szCs w:val="24"/>
                <w:lang w:eastAsia="ru-RU"/>
              </w:rPr>
            </w:pPr>
          </w:p>
        </w:tc>
        <w:tc>
          <w:tcPr>
            <w:tcW w:w="1701" w:type="dxa"/>
            <w:vMerge/>
            <w:vAlign w:val="center"/>
            <w:hideMark/>
          </w:tcPr>
          <w:p w14:paraId="75AFB493" w14:textId="77777777" w:rsidR="00D256E4" w:rsidRPr="00902ED6" w:rsidRDefault="00D256E4" w:rsidP="00C8685F">
            <w:pPr>
              <w:spacing w:line="240" w:lineRule="auto"/>
              <w:jc w:val="left"/>
              <w:rPr>
                <w:rFonts w:eastAsia="Times New Roman"/>
                <w:szCs w:val="24"/>
                <w:lang w:eastAsia="ru-RU"/>
              </w:rPr>
            </w:pPr>
          </w:p>
        </w:tc>
        <w:tc>
          <w:tcPr>
            <w:tcW w:w="1417" w:type="dxa"/>
            <w:shd w:val="clear" w:color="auto" w:fill="auto"/>
            <w:vAlign w:val="center"/>
            <w:hideMark/>
          </w:tcPr>
          <w:p w14:paraId="70AF5712" w14:textId="53DC99C6" w:rsidR="00D256E4" w:rsidRPr="00902ED6" w:rsidRDefault="00D256E4" w:rsidP="003A679F">
            <w:pPr>
              <w:spacing w:line="240" w:lineRule="auto"/>
              <w:jc w:val="center"/>
              <w:rPr>
                <w:rFonts w:eastAsia="Times New Roman"/>
                <w:b/>
                <w:szCs w:val="24"/>
                <w:lang w:eastAsia="ru-RU"/>
              </w:rPr>
            </w:pPr>
            <w:r w:rsidRPr="00902ED6">
              <w:rPr>
                <w:rFonts w:eastAsia="Times New Roman"/>
                <w:b/>
                <w:szCs w:val="24"/>
                <w:lang w:eastAsia="ru-RU"/>
              </w:rPr>
              <w:t>требуется по нормативам на население</w:t>
            </w:r>
            <w:r w:rsidR="003A679F" w:rsidRPr="00902ED6">
              <w:rPr>
                <w:rFonts w:eastAsia="Times New Roman"/>
                <w:b/>
                <w:szCs w:val="24"/>
                <w:lang w:eastAsia="ru-RU"/>
              </w:rPr>
              <w:t xml:space="preserve"> 4531</w:t>
            </w:r>
            <w:r w:rsidRPr="00902ED6">
              <w:rPr>
                <w:rFonts w:eastAsia="Times New Roman"/>
                <w:b/>
                <w:szCs w:val="24"/>
                <w:lang w:eastAsia="ru-RU"/>
              </w:rPr>
              <w:t xml:space="preserve"> чел.</w:t>
            </w:r>
          </w:p>
        </w:tc>
        <w:tc>
          <w:tcPr>
            <w:tcW w:w="992" w:type="dxa"/>
            <w:shd w:val="clear" w:color="auto" w:fill="auto"/>
            <w:vAlign w:val="center"/>
            <w:hideMark/>
          </w:tcPr>
          <w:p w14:paraId="11AC4E7E" w14:textId="77777777" w:rsidR="00D256E4" w:rsidRPr="00902ED6" w:rsidRDefault="00D256E4" w:rsidP="00C8685F">
            <w:pPr>
              <w:spacing w:line="240" w:lineRule="auto"/>
              <w:jc w:val="center"/>
              <w:rPr>
                <w:rFonts w:eastAsia="Times New Roman"/>
                <w:b/>
                <w:szCs w:val="24"/>
                <w:lang w:eastAsia="ru-RU"/>
              </w:rPr>
            </w:pPr>
            <w:r w:rsidRPr="00902ED6">
              <w:rPr>
                <w:rFonts w:eastAsia="Times New Roman"/>
                <w:b/>
                <w:szCs w:val="24"/>
                <w:lang w:eastAsia="ru-RU"/>
              </w:rPr>
              <w:t>существующие сохраняемые</w:t>
            </w:r>
          </w:p>
        </w:tc>
        <w:tc>
          <w:tcPr>
            <w:tcW w:w="993" w:type="dxa"/>
            <w:shd w:val="clear" w:color="auto" w:fill="auto"/>
            <w:vAlign w:val="center"/>
            <w:hideMark/>
          </w:tcPr>
          <w:p w14:paraId="1A4C027B" w14:textId="77777777" w:rsidR="00D256E4" w:rsidRPr="00902ED6" w:rsidRDefault="00D256E4" w:rsidP="00C8685F">
            <w:pPr>
              <w:spacing w:line="240" w:lineRule="auto"/>
              <w:jc w:val="center"/>
              <w:rPr>
                <w:rFonts w:eastAsia="Times New Roman"/>
                <w:b/>
                <w:szCs w:val="24"/>
                <w:lang w:eastAsia="ru-RU"/>
              </w:rPr>
            </w:pPr>
            <w:r w:rsidRPr="00902ED6">
              <w:rPr>
                <w:rFonts w:eastAsia="Times New Roman"/>
                <w:b/>
                <w:szCs w:val="24"/>
                <w:lang w:eastAsia="ru-RU"/>
              </w:rPr>
              <w:t>% от норматива</w:t>
            </w:r>
          </w:p>
        </w:tc>
        <w:tc>
          <w:tcPr>
            <w:tcW w:w="1687" w:type="dxa"/>
            <w:shd w:val="clear" w:color="auto" w:fill="auto"/>
            <w:vAlign w:val="center"/>
            <w:hideMark/>
          </w:tcPr>
          <w:p w14:paraId="7107DFD4" w14:textId="017FFAC1" w:rsidR="00D256E4" w:rsidRPr="00902ED6" w:rsidRDefault="00D256E4" w:rsidP="003A679F">
            <w:pPr>
              <w:spacing w:line="240" w:lineRule="auto"/>
              <w:jc w:val="center"/>
              <w:rPr>
                <w:rFonts w:eastAsia="Times New Roman"/>
                <w:b/>
                <w:szCs w:val="24"/>
                <w:lang w:eastAsia="ru-RU"/>
              </w:rPr>
            </w:pPr>
            <w:r w:rsidRPr="00902ED6">
              <w:rPr>
                <w:rFonts w:eastAsia="Times New Roman"/>
                <w:b/>
                <w:szCs w:val="24"/>
                <w:lang w:eastAsia="ru-RU"/>
              </w:rPr>
              <w:t xml:space="preserve">требуется по нормативам на население </w:t>
            </w:r>
            <w:r w:rsidR="003A679F" w:rsidRPr="00902ED6">
              <w:rPr>
                <w:rFonts w:eastAsia="Times New Roman"/>
                <w:b/>
                <w:szCs w:val="24"/>
                <w:lang w:eastAsia="ru-RU"/>
              </w:rPr>
              <w:t>4807</w:t>
            </w:r>
            <w:r w:rsidRPr="00902ED6">
              <w:rPr>
                <w:rFonts w:eastAsia="Times New Roman"/>
                <w:b/>
                <w:szCs w:val="24"/>
                <w:lang w:eastAsia="ru-RU"/>
              </w:rPr>
              <w:t xml:space="preserve"> чел.</w:t>
            </w:r>
          </w:p>
        </w:tc>
        <w:tc>
          <w:tcPr>
            <w:tcW w:w="1289" w:type="dxa"/>
            <w:vMerge/>
            <w:vAlign w:val="center"/>
            <w:hideMark/>
          </w:tcPr>
          <w:p w14:paraId="5622BC3A" w14:textId="77777777" w:rsidR="00D256E4" w:rsidRPr="00902ED6" w:rsidRDefault="00D256E4" w:rsidP="00C8685F">
            <w:pPr>
              <w:spacing w:line="240" w:lineRule="auto"/>
              <w:jc w:val="left"/>
              <w:rPr>
                <w:rFonts w:eastAsia="Times New Roman"/>
                <w:szCs w:val="24"/>
                <w:lang w:eastAsia="ru-RU"/>
              </w:rPr>
            </w:pPr>
          </w:p>
        </w:tc>
        <w:tc>
          <w:tcPr>
            <w:tcW w:w="1638" w:type="dxa"/>
            <w:vMerge/>
            <w:vAlign w:val="center"/>
            <w:hideMark/>
          </w:tcPr>
          <w:p w14:paraId="0D9BF2C9" w14:textId="77777777" w:rsidR="00D256E4" w:rsidRPr="00902ED6" w:rsidRDefault="00D256E4" w:rsidP="00C8685F">
            <w:pPr>
              <w:spacing w:line="240" w:lineRule="auto"/>
              <w:jc w:val="left"/>
              <w:rPr>
                <w:rFonts w:eastAsia="Times New Roman"/>
                <w:szCs w:val="24"/>
                <w:lang w:eastAsia="ru-RU"/>
              </w:rPr>
            </w:pPr>
          </w:p>
        </w:tc>
      </w:tr>
      <w:tr w:rsidR="00C8685F" w:rsidRPr="00902ED6" w14:paraId="330E0195" w14:textId="77777777" w:rsidTr="00095A61">
        <w:trPr>
          <w:cantSplit/>
          <w:trHeight w:val="20"/>
        </w:trPr>
        <w:tc>
          <w:tcPr>
            <w:tcW w:w="14787" w:type="dxa"/>
            <w:gridSpan w:val="11"/>
            <w:shd w:val="clear" w:color="auto" w:fill="auto"/>
            <w:vAlign w:val="center"/>
            <w:hideMark/>
          </w:tcPr>
          <w:p w14:paraId="36032E25"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1. В области образования</w:t>
            </w:r>
          </w:p>
        </w:tc>
      </w:tr>
      <w:tr w:rsidR="00C8685F" w:rsidRPr="00902ED6" w14:paraId="6096319F" w14:textId="77777777" w:rsidTr="001E5755">
        <w:trPr>
          <w:cantSplit/>
          <w:trHeight w:val="20"/>
        </w:trPr>
        <w:tc>
          <w:tcPr>
            <w:tcW w:w="534" w:type="dxa"/>
            <w:shd w:val="clear" w:color="auto" w:fill="auto"/>
            <w:vAlign w:val="center"/>
            <w:hideMark/>
          </w:tcPr>
          <w:p w14:paraId="3B5F7730"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1.1</w:t>
            </w:r>
          </w:p>
        </w:tc>
        <w:tc>
          <w:tcPr>
            <w:tcW w:w="1869" w:type="dxa"/>
            <w:shd w:val="clear" w:color="auto" w:fill="auto"/>
            <w:vAlign w:val="center"/>
            <w:hideMark/>
          </w:tcPr>
          <w:p w14:paraId="586C3FE8"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Дошкольные образовательные учреждения</w:t>
            </w:r>
          </w:p>
        </w:tc>
        <w:tc>
          <w:tcPr>
            <w:tcW w:w="1249" w:type="dxa"/>
            <w:shd w:val="clear" w:color="auto" w:fill="auto"/>
            <w:vAlign w:val="center"/>
            <w:hideMark/>
          </w:tcPr>
          <w:p w14:paraId="4BDC8E75"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мест</w:t>
            </w:r>
          </w:p>
        </w:tc>
        <w:tc>
          <w:tcPr>
            <w:tcW w:w="1418" w:type="dxa"/>
            <w:shd w:val="clear" w:color="auto" w:fill="auto"/>
            <w:vAlign w:val="center"/>
            <w:hideMark/>
          </w:tcPr>
          <w:p w14:paraId="6751FCE9"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Местные нормативы муниципального района</w:t>
            </w:r>
          </w:p>
        </w:tc>
        <w:tc>
          <w:tcPr>
            <w:tcW w:w="1701" w:type="dxa"/>
            <w:shd w:val="clear" w:color="auto" w:fill="auto"/>
            <w:vAlign w:val="center"/>
            <w:hideMark/>
          </w:tcPr>
          <w:p w14:paraId="4F6071C0"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28</w:t>
            </w:r>
          </w:p>
        </w:tc>
        <w:tc>
          <w:tcPr>
            <w:tcW w:w="1417" w:type="dxa"/>
            <w:shd w:val="clear" w:color="auto" w:fill="auto"/>
            <w:vAlign w:val="center"/>
          </w:tcPr>
          <w:p w14:paraId="41F8BD4C" w14:textId="5C2EB983" w:rsidR="00D256E4" w:rsidRPr="00902ED6" w:rsidRDefault="001E5755" w:rsidP="00C8685F">
            <w:pPr>
              <w:spacing w:line="240" w:lineRule="auto"/>
              <w:jc w:val="center"/>
              <w:rPr>
                <w:rFonts w:eastAsia="Times New Roman"/>
                <w:szCs w:val="24"/>
                <w:lang w:eastAsia="ru-RU"/>
              </w:rPr>
            </w:pPr>
            <w:r w:rsidRPr="00902ED6">
              <w:rPr>
                <w:rFonts w:eastAsia="Times New Roman"/>
                <w:szCs w:val="24"/>
                <w:lang w:eastAsia="ru-RU"/>
              </w:rPr>
              <w:t>127</w:t>
            </w:r>
          </w:p>
        </w:tc>
        <w:tc>
          <w:tcPr>
            <w:tcW w:w="992" w:type="dxa"/>
            <w:shd w:val="clear" w:color="auto" w:fill="auto"/>
            <w:vAlign w:val="center"/>
            <w:hideMark/>
          </w:tcPr>
          <w:p w14:paraId="7E82F1AF" w14:textId="6E8D93C2" w:rsidR="00D256E4" w:rsidRPr="00902ED6" w:rsidRDefault="003A679F" w:rsidP="00C8685F">
            <w:pPr>
              <w:spacing w:line="240" w:lineRule="auto"/>
              <w:jc w:val="center"/>
              <w:rPr>
                <w:rFonts w:eastAsia="Times New Roman"/>
                <w:szCs w:val="24"/>
                <w:lang w:eastAsia="ru-RU"/>
              </w:rPr>
            </w:pPr>
            <w:r w:rsidRPr="00902ED6">
              <w:rPr>
                <w:rFonts w:eastAsia="Times New Roman"/>
                <w:szCs w:val="24"/>
                <w:lang w:eastAsia="ru-RU"/>
              </w:rPr>
              <w:t>170</w:t>
            </w:r>
          </w:p>
        </w:tc>
        <w:tc>
          <w:tcPr>
            <w:tcW w:w="993" w:type="dxa"/>
            <w:shd w:val="clear" w:color="auto" w:fill="auto"/>
            <w:vAlign w:val="center"/>
          </w:tcPr>
          <w:p w14:paraId="007EC80E" w14:textId="60CF1232" w:rsidR="00D256E4" w:rsidRPr="00902ED6" w:rsidRDefault="001E5755" w:rsidP="00C8685F">
            <w:pPr>
              <w:spacing w:line="240" w:lineRule="auto"/>
              <w:jc w:val="center"/>
              <w:rPr>
                <w:rFonts w:eastAsia="Times New Roman"/>
                <w:szCs w:val="24"/>
                <w:lang w:eastAsia="ru-RU"/>
              </w:rPr>
            </w:pPr>
            <w:r w:rsidRPr="00902ED6">
              <w:rPr>
                <w:rFonts w:eastAsia="Times New Roman"/>
                <w:szCs w:val="24"/>
                <w:lang w:eastAsia="ru-RU"/>
              </w:rPr>
              <w:t>134</w:t>
            </w:r>
          </w:p>
        </w:tc>
        <w:tc>
          <w:tcPr>
            <w:tcW w:w="1687" w:type="dxa"/>
            <w:shd w:val="clear" w:color="auto" w:fill="auto"/>
            <w:vAlign w:val="center"/>
          </w:tcPr>
          <w:p w14:paraId="1ACD6FC5" w14:textId="250681FA" w:rsidR="00D256E4" w:rsidRPr="00902ED6" w:rsidRDefault="001E5755" w:rsidP="00C8685F">
            <w:pPr>
              <w:spacing w:line="240" w:lineRule="auto"/>
              <w:jc w:val="center"/>
              <w:rPr>
                <w:rFonts w:eastAsia="Times New Roman"/>
                <w:szCs w:val="24"/>
                <w:lang w:eastAsia="ru-RU"/>
              </w:rPr>
            </w:pPr>
            <w:r w:rsidRPr="00902ED6">
              <w:rPr>
                <w:rFonts w:eastAsia="Times New Roman"/>
                <w:szCs w:val="24"/>
                <w:lang w:eastAsia="ru-RU"/>
              </w:rPr>
              <w:t>135</w:t>
            </w:r>
          </w:p>
        </w:tc>
        <w:tc>
          <w:tcPr>
            <w:tcW w:w="1289" w:type="dxa"/>
            <w:shd w:val="clear" w:color="auto" w:fill="auto"/>
            <w:vAlign w:val="center"/>
            <w:hideMark/>
          </w:tcPr>
          <w:p w14:paraId="56459243"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не требуется</w:t>
            </w:r>
          </w:p>
        </w:tc>
        <w:tc>
          <w:tcPr>
            <w:tcW w:w="1638" w:type="dxa"/>
            <w:shd w:val="clear" w:color="auto" w:fill="auto"/>
            <w:vAlign w:val="center"/>
            <w:hideMark/>
          </w:tcPr>
          <w:p w14:paraId="4608F46F"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 </w:t>
            </w:r>
          </w:p>
        </w:tc>
      </w:tr>
      <w:tr w:rsidR="00C8685F" w:rsidRPr="00902ED6" w14:paraId="4398B646" w14:textId="77777777" w:rsidTr="001E5755">
        <w:trPr>
          <w:cantSplit/>
          <w:trHeight w:val="20"/>
        </w:trPr>
        <w:tc>
          <w:tcPr>
            <w:tcW w:w="534" w:type="dxa"/>
            <w:shd w:val="clear" w:color="auto" w:fill="auto"/>
            <w:vAlign w:val="center"/>
            <w:hideMark/>
          </w:tcPr>
          <w:p w14:paraId="7CFA7ECB"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1.2</w:t>
            </w:r>
          </w:p>
        </w:tc>
        <w:tc>
          <w:tcPr>
            <w:tcW w:w="1869" w:type="dxa"/>
            <w:shd w:val="clear" w:color="auto" w:fill="auto"/>
            <w:vAlign w:val="center"/>
            <w:hideMark/>
          </w:tcPr>
          <w:p w14:paraId="30DF3060"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Общеобразовательные школы</w:t>
            </w:r>
          </w:p>
        </w:tc>
        <w:tc>
          <w:tcPr>
            <w:tcW w:w="1249" w:type="dxa"/>
            <w:shd w:val="clear" w:color="auto" w:fill="auto"/>
            <w:vAlign w:val="center"/>
            <w:hideMark/>
          </w:tcPr>
          <w:p w14:paraId="7D4FABD0"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мест</w:t>
            </w:r>
          </w:p>
        </w:tc>
        <w:tc>
          <w:tcPr>
            <w:tcW w:w="1418" w:type="dxa"/>
            <w:shd w:val="clear" w:color="auto" w:fill="auto"/>
            <w:vAlign w:val="center"/>
            <w:hideMark/>
          </w:tcPr>
          <w:p w14:paraId="747F3BB4"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Местные нормативы муниципального района</w:t>
            </w:r>
          </w:p>
        </w:tc>
        <w:tc>
          <w:tcPr>
            <w:tcW w:w="1701" w:type="dxa"/>
            <w:shd w:val="clear" w:color="auto" w:fill="auto"/>
            <w:vAlign w:val="center"/>
            <w:hideMark/>
          </w:tcPr>
          <w:p w14:paraId="50224D05"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111</w:t>
            </w:r>
          </w:p>
        </w:tc>
        <w:tc>
          <w:tcPr>
            <w:tcW w:w="1417" w:type="dxa"/>
            <w:shd w:val="clear" w:color="auto" w:fill="auto"/>
            <w:vAlign w:val="center"/>
          </w:tcPr>
          <w:p w14:paraId="4EF1908F" w14:textId="15BE17B1" w:rsidR="00D256E4" w:rsidRPr="00902ED6" w:rsidRDefault="001E5755" w:rsidP="00C8685F">
            <w:pPr>
              <w:spacing w:line="240" w:lineRule="auto"/>
              <w:jc w:val="center"/>
              <w:rPr>
                <w:rFonts w:eastAsia="Times New Roman"/>
                <w:szCs w:val="24"/>
                <w:lang w:eastAsia="ru-RU"/>
              </w:rPr>
            </w:pPr>
            <w:r w:rsidRPr="00902ED6">
              <w:rPr>
                <w:rFonts w:eastAsia="Times New Roman"/>
                <w:szCs w:val="24"/>
                <w:lang w:eastAsia="ru-RU"/>
              </w:rPr>
              <w:t>503</w:t>
            </w:r>
          </w:p>
        </w:tc>
        <w:tc>
          <w:tcPr>
            <w:tcW w:w="992" w:type="dxa"/>
            <w:shd w:val="clear" w:color="auto" w:fill="auto"/>
            <w:vAlign w:val="center"/>
            <w:hideMark/>
          </w:tcPr>
          <w:p w14:paraId="24438C54" w14:textId="2C317DCD" w:rsidR="00D256E4" w:rsidRPr="00902ED6" w:rsidRDefault="003A679F" w:rsidP="00C8685F">
            <w:pPr>
              <w:spacing w:line="240" w:lineRule="auto"/>
              <w:jc w:val="center"/>
              <w:rPr>
                <w:rFonts w:eastAsia="Times New Roman"/>
                <w:szCs w:val="24"/>
                <w:lang w:eastAsia="ru-RU"/>
              </w:rPr>
            </w:pPr>
            <w:r w:rsidRPr="00902ED6">
              <w:rPr>
                <w:rFonts w:eastAsia="Times New Roman"/>
                <w:szCs w:val="24"/>
                <w:lang w:eastAsia="ru-RU"/>
              </w:rPr>
              <w:t>600</w:t>
            </w:r>
          </w:p>
        </w:tc>
        <w:tc>
          <w:tcPr>
            <w:tcW w:w="993" w:type="dxa"/>
            <w:shd w:val="clear" w:color="auto" w:fill="auto"/>
            <w:vAlign w:val="center"/>
          </w:tcPr>
          <w:p w14:paraId="4E6B25D7" w14:textId="032B830B" w:rsidR="00D256E4" w:rsidRPr="00902ED6" w:rsidRDefault="001E5755" w:rsidP="00C8685F">
            <w:pPr>
              <w:spacing w:line="240" w:lineRule="auto"/>
              <w:jc w:val="center"/>
              <w:rPr>
                <w:rFonts w:eastAsia="Times New Roman"/>
                <w:szCs w:val="24"/>
                <w:lang w:eastAsia="ru-RU"/>
              </w:rPr>
            </w:pPr>
            <w:r w:rsidRPr="00902ED6">
              <w:rPr>
                <w:rFonts w:eastAsia="Times New Roman"/>
                <w:szCs w:val="24"/>
                <w:lang w:eastAsia="ru-RU"/>
              </w:rPr>
              <w:t>119</w:t>
            </w:r>
          </w:p>
        </w:tc>
        <w:tc>
          <w:tcPr>
            <w:tcW w:w="1687" w:type="dxa"/>
            <w:shd w:val="clear" w:color="auto" w:fill="auto"/>
            <w:vAlign w:val="center"/>
          </w:tcPr>
          <w:p w14:paraId="7F979333" w14:textId="7FFD3D91" w:rsidR="00D256E4" w:rsidRPr="00902ED6" w:rsidRDefault="001E5755" w:rsidP="00C8685F">
            <w:pPr>
              <w:spacing w:line="240" w:lineRule="auto"/>
              <w:jc w:val="center"/>
              <w:rPr>
                <w:rFonts w:eastAsia="Times New Roman"/>
                <w:szCs w:val="24"/>
                <w:lang w:eastAsia="ru-RU"/>
              </w:rPr>
            </w:pPr>
            <w:r w:rsidRPr="00902ED6">
              <w:rPr>
                <w:rFonts w:eastAsia="Times New Roman"/>
                <w:szCs w:val="24"/>
                <w:lang w:eastAsia="ru-RU"/>
              </w:rPr>
              <w:t>534</w:t>
            </w:r>
          </w:p>
        </w:tc>
        <w:tc>
          <w:tcPr>
            <w:tcW w:w="1289" w:type="dxa"/>
            <w:shd w:val="clear" w:color="auto" w:fill="auto"/>
            <w:vAlign w:val="center"/>
            <w:hideMark/>
          </w:tcPr>
          <w:p w14:paraId="74F71385" w14:textId="733F2124" w:rsidR="00D256E4" w:rsidRPr="00902ED6" w:rsidRDefault="001E5755" w:rsidP="00C8685F">
            <w:pPr>
              <w:spacing w:line="240" w:lineRule="auto"/>
              <w:jc w:val="center"/>
              <w:rPr>
                <w:rFonts w:eastAsia="Times New Roman"/>
                <w:szCs w:val="24"/>
                <w:lang w:eastAsia="ru-RU"/>
              </w:rPr>
            </w:pPr>
            <w:r w:rsidRPr="00902ED6">
              <w:rPr>
                <w:rFonts w:eastAsia="Times New Roman"/>
                <w:szCs w:val="24"/>
                <w:lang w:eastAsia="ru-RU"/>
              </w:rPr>
              <w:t>не требуется</w:t>
            </w:r>
          </w:p>
        </w:tc>
        <w:tc>
          <w:tcPr>
            <w:tcW w:w="1638" w:type="dxa"/>
            <w:shd w:val="clear" w:color="auto" w:fill="auto"/>
            <w:vAlign w:val="center"/>
            <w:hideMark/>
          </w:tcPr>
          <w:p w14:paraId="45B4C93B" w14:textId="0CA96351" w:rsidR="00D256E4" w:rsidRPr="00902ED6" w:rsidRDefault="00D256E4" w:rsidP="00C8685F">
            <w:pPr>
              <w:spacing w:line="240" w:lineRule="auto"/>
              <w:jc w:val="center"/>
              <w:rPr>
                <w:rFonts w:eastAsia="Times New Roman"/>
                <w:szCs w:val="24"/>
                <w:lang w:eastAsia="ru-RU"/>
              </w:rPr>
            </w:pPr>
          </w:p>
        </w:tc>
      </w:tr>
      <w:tr w:rsidR="00C8685F" w:rsidRPr="00902ED6" w14:paraId="038757D7" w14:textId="77777777" w:rsidTr="00095A61">
        <w:trPr>
          <w:cantSplit/>
          <w:trHeight w:val="20"/>
        </w:trPr>
        <w:tc>
          <w:tcPr>
            <w:tcW w:w="14787" w:type="dxa"/>
            <w:gridSpan w:val="11"/>
            <w:shd w:val="clear" w:color="auto" w:fill="auto"/>
            <w:vAlign w:val="center"/>
            <w:hideMark/>
          </w:tcPr>
          <w:p w14:paraId="54956D1A"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3. В области здравоохранения и социального обслуживания населения</w:t>
            </w:r>
          </w:p>
        </w:tc>
      </w:tr>
      <w:tr w:rsidR="00C8685F" w:rsidRPr="00902ED6" w14:paraId="0946D29F" w14:textId="77777777" w:rsidTr="00095A61">
        <w:trPr>
          <w:cantSplit/>
          <w:trHeight w:val="20"/>
        </w:trPr>
        <w:tc>
          <w:tcPr>
            <w:tcW w:w="534" w:type="dxa"/>
            <w:shd w:val="clear" w:color="auto" w:fill="auto"/>
            <w:vAlign w:val="center"/>
            <w:hideMark/>
          </w:tcPr>
          <w:p w14:paraId="7A417AF7"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3.1</w:t>
            </w:r>
          </w:p>
        </w:tc>
        <w:tc>
          <w:tcPr>
            <w:tcW w:w="1869" w:type="dxa"/>
            <w:shd w:val="clear" w:color="auto" w:fill="auto"/>
            <w:vAlign w:val="center"/>
            <w:hideMark/>
          </w:tcPr>
          <w:p w14:paraId="3D1747D9"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Амбулаторно-поликлиническая сеть, диспансеры без стационара</w:t>
            </w:r>
          </w:p>
        </w:tc>
        <w:tc>
          <w:tcPr>
            <w:tcW w:w="1249" w:type="dxa"/>
            <w:shd w:val="clear" w:color="auto" w:fill="auto"/>
            <w:vAlign w:val="center"/>
            <w:hideMark/>
          </w:tcPr>
          <w:p w14:paraId="412C1BE2"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посещение в смену</w:t>
            </w:r>
          </w:p>
        </w:tc>
        <w:tc>
          <w:tcPr>
            <w:tcW w:w="1418" w:type="dxa"/>
            <w:shd w:val="clear" w:color="auto" w:fill="auto"/>
            <w:vAlign w:val="center"/>
            <w:hideMark/>
          </w:tcPr>
          <w:p w14:paraId="543694F4"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Местные нормативы муниципального района</w:t>
            </w:r>
          </w:p>
        </w:tc>
        <w:tc>
          <w:tcPr>
            <w:tcW w:w="1701" w:type="dxa"/>
            <w:shd w:val="clear" w:color="auto" w:fill="auto"/>
            <w:vAlign w:val="center"/>
            <w:hideMark/>
          </w:tcPr>
          <w:p w14:paraId="4CFD250A"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по заданию на проектирование, определяемому органами здравоохранения</w:t>
            </w:r>
          </w:p>
        </w:tc>
        <w:tc>
          <w:tcPr>
            <w:tcW w:w="1417" w:type="dxa"/>
            <w:shd w:val="clear" w:color="auto" w:fill="auto"/>
            <w:vAlign w:val="center"/>
            <w:hideMark/>
          </w:tcPr>
          <w:p w14:paraId="2682C6A7"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w:t>
            </w:r>
          </w:p>
        </w:tc>
        <w:tc>
          <w:tcPr>
            <w:tcW w:w="992" w:type="dxa"/>
            <w:shd w:val="clear" w:color="auto" w:fill="auto"/>
            <w:vAlign w:val="center"/>
            <w:hideMark/>
          </w:tcPr>
          <w:p w14:paraId="020BBC3B"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30</w:t>
            </w:r>
          </w:p>
        </w:tc>
        <w:tc>
          <w:tcPr>
            <w:tcW w:w="993" w:type="dxa"/>
            <w:shd w:val="clear" w:color="auto" w:fill="auto"/>
            <w:vAlign w:val="center"/>
            <w:hideMark/>
          </w:tcPr>
          <w:p w14:paraId="1740C275"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w:t>
            </w:r>
          </w:p>
        </w:tc>
        <w:tc>
          <w:tcPr>
            <w:tcW w:w="1687" w:type="dxa"/>
            <w:shd w:val="clear" w:color="auto" w:fill="auto"/>
            <w:vAlign w:val="center"/>
            <w:hideMark/>
          </w:tcPr>
          <w:p w14:paraId="2A70BDA0"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по заданию на проектирование, определяемому органами здравоохранения</w:t>
            </w:r>
          </w:p>
        </w:tc>
        <w:tc>
          <w:tcPr>
            <w:tcW w:w="1289" w:type="dxa"/>
            <w:shd w:val="clear" w:color="auto" w:fill="auto"/>
            <w:vAlign w:val="center"/>
            <w:hideMark/>
          </w:tcPr>
          <w:p w14:paraId="422779AB" w14:textId="77777777"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не требуется</w:t>
            </w:r>
          </w:p>
        </w:tc>
        <w:tc>
          <w:tcPr>
            <w:tcW w:w="1638" w:type="dxa"/>
            <w:shd w:val="clear" w:color="auto" w:fill="auto"/>
            <w:vAlign w:val="center"/>
            <w:hideMark/>
          </w:tcPr>
          <w:p w14:paraId="7F736717" w14:textId="5DD2860C" w:rsidR="00D256E4" w:rsidRPr="00902ED6" w:rsidRDefault="00D256E4" w:rsidP="00C8685F">
            <w:pPr>
              <w:spacing w:line="240" w:lineRule="auto"/>
              <w:jc w:val="center"/>
              <w:rPr>
                <w:rFonts w:eastAsia="Times New Roman"/>
                <w:szCs w:val="24"/>
                <w:lang w:eastAsia="ru-RU"/>
              </w:rPr>
            </w:pPr>
            <w:r w:rsidRPr="00902ED6">
              <w:rPr>
                <w:rFonts w:eastAsia="Times New Roman"/>
                <w:szCs w:val="24"/>
                <w:lang w:eastAsia="ru-RU"/>
              </w:rPr>
              <w:t> </w:t>
            </w:r>
          </w:p>
        </w:tc>
      </w:tr>
      <w:tr w:rsidR="001E5755" w:rsidRPr="00902ED6" w14:paraId="0C591E07" w14:textId="77777777" w:rsidTr="00095A61">
        <w:trPr>
          <w:cantSplit/>
          <w:trHeight w:val="20"/>
        </w:trPr>
        <w:tc>
          <w:tcPr>
            <w:tcW w:w="534" w:type="dxa"/>
            <w:shd w:val="clear" w:color="auto" w:fill="auto"/>
            <w:vAlign w:val="center"/>
            <w:hideMark/>
          </w:tcPr>
          <w:p w14:paraId="7D0ADB93"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lastRenderedPageBreak/>
              <w:t>3.2</w:t>
            </w:r>
          </w:p>
        </w:tc>
        <w:tc>
          <w:tcPr>
            <w:tcW w:w="1869" w:type="dxa"/>
            <w:shd w:val="clear" w:color="auto" w:fill="auto"/>
            <w:vAlign w:val="center"/>
            <w:hideMark/>
          </w:tcPr>
          <w:p w14:paraId="249690FD"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Фельдшерские или фельдшерско-акушерские пункты</w:t>
            </w:r>
          </w:p>
        </w:tc>
        <w:tc>
          <w:tcPr>
            <w:tcW w:w="1249" w:type="dxa"/>
            <w:shd w:val="clear" w:color="auto" w:fill="auto"/>
            <w:vAlign w:val="center"/>
            <w:hideMark/>
          </w:tcPr>
          <w:p w14:paraId="3F44F3AE"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объект</w:t>
            </w:r>
          </w:p>
        </w:tc>
        <w:tc>
          <w:tcPr>
            <w:tcW w:w="1418" w:type="dxa"/>
            <w:shd w:val="clear" w:color="auto" w:fill="auto"/>
            <w:vAlign w:val="center"/>
            <w:hideMark/>
          </w:tcPr>
          <w:p w14:paraId="534535C6"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Местные нормативы муниципального района</w:t>
            </w:r>
          </w:p>
        </w:tc>
        <w:tc>
          <w:tcPr>
            <w:tcW w:w="1701" w:type="dxa"/>
            <w:shd w:val="clear" w:color="auto" w:fill="auto"/>
            <w:vAlign w:val="center"/>
            <w:hideMark/>
          </w:tcPr>
          <w:p w14:paraId="212CC56C"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по заданию на проектирование</w:t>
            </w:r>
          </w:p>
        </w:tc>
        <w:tc>
          <w:tcPr>
            <w:tcW w:w="1417" w:type="dxa"/>
            <w:shd w:val="clear" w:color="auto" w:fill="auto"/>
            <w:vAlign w:val="center"/>
            <w:hideMark/>
          </w:tcPr>
          <w:p w14:paraId="4D9E8791"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w:t>
            </w:r>
          </w:p>
        </w:tc>
        <w:tc>
          <w:tcPr>
            <w:tcW w:w="992" w:type="dxa"/>
            <w:shd w:val="clear" w:color="auto" w:fill="auto"/>
            <w:vAlign w:val="center"/>
            <w:hideMark/>
          </w:tcPr>
          <w:p w14:paraId="55C39C84" w14:textId="13DDF260"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5</w:t>
            </w:r>
          </w:p>
        </w:tc>
        <w:tc>
          <w:tcPr>
            <w:tcW w:w="993" w:type="dxa"/>
            <w:shd w:val="clear" w:color="auto" w:fill="auto"/>
            <w:vAlign w:val="center"/>
            <w:hideMark/>
          </w:tcPr>
          <w:p w14:paraId="4C5861CC"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w:t>
            </w:r>
          </w:p>
        </w:tc>
        <w:tc>
          <w:tcPr>
            <w:tcW w:w="1687" w:type="dxa"/>
            <w:shd w:val="clear" w:color="auto" w:fill="auto"/>
            <w:vAlign w:val="center"/>
            <w:hideMark/>
          </w:tcPr>
          <w:p w14:paraId="75ACB3E3"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по заданию на проектирование</w:t>
            </w:r>
          </w:p>
        </w:tc>
        <w:tc>
          <w:tcPr>
            <w:tcW w:w="1289" w:type="dxa"/>
            <w:shd w:val="clear" w:color="auto" w:fill="auto"/>
            <w:vAlign w:val="center"/>
            <w:hideMark/>
          </w:tcPr>
          <w:p w14:paraId="7D7DF110" w14:textId="1F3D8221"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не требуется</w:t>
            </w:r>
          </w:p>
        </w:tc>
        <w:tc>
          <w:tcPr>
            <w:tcW w:w="1638" w:type="dxa"/>
            <w:shd w:val="clear" w:color="auto" w:fill="auto"/>
            <w:vAlign w:val="center"/>
            <w:hideMark/>
          </w:tcPr>
          <w:p w14:paraId="6395FEB4" w14:textId="4F41DA30"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w:t>
            </w:r>
          </w:p>
        </w:tc>
      </w:tr>
      <w:tr w:rsidR="001E5755" w:rsidRPr="00902ED6" w14:paraId="44C4E34B" w14:textId="77777777" w:rsidTr="001E5755">
        <w:trPr>
          <w:cantSplit/>
          <w:trHeight w:val="20"/>
        </w:trPr>
        <w:tc>
          <w:tcPr>
            <w:tcW w:w="534" w:type="dxa"/>
            <w:shd w:val="clear" w:color="auto" w:fill="auto"/>
            <w:vAlign w:val="center"/>
            <w:hideMark/>
          </w:tcPr>
          <w:p w14:paraId="51E1B5D4"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3.3</w:t>
            </w:r>
          </w:p>
        </w:tc>
        <w:tc>
          <w:tcPr>
            <w:tcW w:w="1869" w:type="dxa"/>
            <w:shd w:val="clear" w:color="auto" w:fill="auto"/>
            <w:vAlign w:val="center"/>
            <w:hideMark/>
          </w:tcPr>
          <w:p w14:paraId="5B096433"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Аптеки</w:t>
            </w:r>
          </w:p>
        </w:tc>
        <w:tc>
          <w:tcPr>
            <w:tcW w:w="1249" w:type="dxa"/>
            <w:shd w:val="clear" w:color="auto" w:fill="auto"/>
            <w:vAlign w:val="center"/>
            <w:hideMark/>
          </w:tcPr>
          <w:p w14:paraId="1255DEBC"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объект</w:t>
            </w:r>
          </w:p>
        </w:tc>
        <w:tc>
          <w:tcPr>
            <w:tcW w:w="1418" w:type="dxa"/>
            <w:shd w:val="clear" w:color="auto" w:fill="auto"/>
            <w:vAlign w:val="center"/>
            <w:hideMark/>
          </w:tcPr>
          <w:p w14:paraId="034E7C7C"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Местные нормативы муниципального района</w:t>
            </w:r>
          </w:p>
        </w:tc>
        <w:tc>
          <w:tcPr>
            <w:tcW w:w="1701" w:type="dxa"/>
            <w:shd w:val="clear" w:color="auto" w:fill="auto"/>
            <w:vAlign w:val="center"/>
            <w:hideMark/>
          </w:tcPr>
          <w:p w14:paraId="750A5EA3"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по заданию на проектирование</w:t>
            </w:r>
          </w:p>
        </w:tc>
        <w:tc>
          <w:tcPr>
            <w:tcW w:w="1417" w:type="dxa"/>
            <w:shd w:val="clear" w:color="auto" w:fill="auto"/>
            <w:vAlign w:val="center"/>
            <w:hideMark/>
          </w:tcPr>
          <w:p w14:paraId="29DD78E6"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w:t>
            </w:r>
          </w:p>
        </w:tc>
        <w:tc>
          <w:tcPr>
            <w:tcW w:w="992" w:type="dxa"/>
            <w:shd w:val="clear" w:color="auto" w:fill="auto"/>
            <w:vAlign w:val="center"/>
          </w:tcPr>
          <w:p w14:paraId="3073C654" w14:textId="710EF57A"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0</w:t>
            </w:r>
          </w:p>
        </w:tc>
        <w:tc>
          <w:tcPr>
            <w:tcW w:w="993" w:type="dxa"/>
            <w:shd w:val="clear" w:color="auto" w:fill="auto"/>
            <w:vAlign w:val="center"/>
            <w:hideMark/>
          </w:tcPr>
          <w:p w14:paraId="648C55E3"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w:t>
            </w:r>
          </w:p>
        </w:tc>
        <w:tc>
          <w:tcPr>
            <w:tcW w:w="1687" w:type="dxa"/>
            <w:shd w:val="clear" w:color="auto" w:fill="auto"/>
            <w:vAlign w:val="center"/>
            <w:hideMark/>
          </w:tcPr>
          <w:p w14:paraId="76C7C957"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по заданию на проектирование</w:t>
            </w:r>
          </w:p>
        </w:tc>
        <w:tc>
          <w:tcPr>
            <w:tcW w:w="1289" w:type="dxa"/>
            <w:shd w:val="clear" w:color="auto" w:fill="auto"/>
            <w:vAlign w:val="center"/>
            <w:hideMark/>
          </w:tcPr>
          <w:p w14:paraId="698413AD"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не требуется</w:t>
            </w:r>
          </w:p>
        </w:tc>
        <w:tc>
          <w:tcPr>
            <w:tcW w:w="1638" w:type="dxa"/>
            <w:shd w:val="clear" w:color="auto" w:fill="auto"/>
            <w:vAlign w:val="center"/>
            <w:hideMark/>
          </w:tcPr>
          <w:p w14:paraId="0AF3C478" w14:textId="48FE8428"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w:t>
            </w:r>
          </w:p>
        </w:tc>
      </w:tr>
      <w:tr w:rsidR="001E5755" w:rsidRPr="00902ED6" w14:paraId="47381E77" w14:textId="77777777" w:rsidTr="001E5755">
        <w:trPr>
          <w:cantSplit/>
          <w:trHeight w:val="20"/>
        </w:trPr>
        <w:tc>
          <w:tcPr>
            <w:tcW w:w="534" w:type="dxa"/>
            <w:shd w:val="clear" w:color="auto" w:fill="auto"/>
            <w:vAlign w:val="center"/>
            <w:hideMark/>
          </w:tcPr>
          <w:p w14:paraId="50509AD2"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3.4</w:t>
            </w:r>
          </w:p>
        </w:tc>
        <w:tc>
          <w:tcPr>
            <w:tcW w:w="1869" w:type="dxa"/>
            <w:shd w:val="clear" w:color="auto" w:fill="auto"/>
            <w:vAlign w:val="center"/>
            <w:hideMark/>
          </w:tcPr>
          <w:p w14:paraId="3F505DAE"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Центр социального обслуживания пожилых граждан и инвалидов</w:t>
            </w:r>
          </w:p>
        </w:tc>
        <w:tc>
          <w:tcPr>
            <w:tcW w:w="1249" w:type="dxa"/>
            <w:shd w:val="clear" w:color="auto" w:fill="auto"/>
            <w:vAlign w:val="center"/>
            <w:hideMark/>
          </w:tcPr>
          <w:p w14:paraId="0926AB90"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центр</w:t>
            </w:r>
          </w:p>
        </w:tc>
        <w:tc>
          <w:tcPr>
            <w:tcW w:w="1418" w:type="dxa"/>
            <w:shd w:val="clear" w:color="auto" w:fill="auto"/>
            <w:vAlign w:val="center"/>
            <w:hideMark/>
          </w:tcPr>
          <w:p w14:paraId="2B907480"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Местные нормативы муниципального района</w:t>
            </w:r>
          </w:p>
        </w:tc>
        <w:tc>
          <w:tcPr>
            <w:tcW w:w="1701" w:type="dxa"/>
            <w:shd w:val="clear" w:color="auto" w:fill="auto"/>
            <w:vAlign w:val="center"/>
            <w:hideMark/>
          </w:tcPr>
          <w:p w14:paraId="5FD22D63"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по заданию на проектирование</w:t>
            </w:r>
          </w:p>
        </w:tc>
        <w:tc>
          <w:tcPr>
            <w:tcW w:w="1417" w:type="dxa"/>
            <w:shd w:val="clear" w:color="auto" w:fill="auto"/>
            <w:vAlign w:val="center"/>
            <w:hideMark/>
          </w:tcPr>
          <w:p w14:paraId="1D241578"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w:t>
            </w:r>
          </w:p>
        </w:tc>
        <w:tc>
          <w:tcPr>
            <w:tcW w:w="992" w:type="dxa"/>
            <w:shd w:val="clear" w:color="auto" w:fill="auto"/>
            <w:vAlign w:val="center"/>
          </w:tcPr>
          <w:p w14:paraId="0C5862A8" w14:textId="20AA6485" w:rsidR="001E5755" w:rsidRPr="00902ED6" w:rsidRDefault="00E60492" w:rsidP="001E5755">
            <w:pPr>
              <w:spacing w:line="240" w:lineRule="auto"/>
              <w:jc w:val="center"/>
              <w:rPr>
                <w:rFonts w:eastAsia="Times New Roman"/>
                <w:szCs w:val="24"/>
                <w:lang w:eastAsia="ru-RU"/>
              </w:rPr>
            </w:pPr>
            <w:r>
              <w:rPr>
                <w:rFonts w:eastAsia="Times New Roman"/>
                <w:szCs w:val="24"/>
                <w:lang w:eastAsia="ru-RU"/>
              </w:rPr>
              <w:t>1</w:t>
            </w:r>
          </w:p>
        </w:tc>
        <w:tc>
          <w:tcPr>
            <w:tcW w:w="993" w:type="dxa"/>
            <w:shd w:val="clear" w:color="auto" w:fill="auto"/>
            <w:vAlign w:val="center"/>
            <w:hideMark/>
          </w:tcPr>
          <w:p w14:paraId="35CD7424"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w:t>
            </w:r>
          </w:p>
        </w:tc>
        <w:tc>
          <w:tcPr>
            <w:tcW w:w="1687" w:type="dxa"/>
            <w:shd w:val="clear" w:color="auto" w:fill="auto"/>
            <w:vAlign w:val="center"/>
            <w:hideMark/>
          </w:tcPr>
          <w:p w14:paraId="25ED49E5"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по заданию на проектирование</w:t>
            </w:r>
          </w:p>
        </w:tc>
        <w:tc>
          <w:tcPr>
            <w:tcW w:w="1289" w:type="dxa"/>
            <w:shd w:val="clear" w:color="auto" w:fill="auto"/>
            <w:vAlign w:val="center"/>
            <w:hideMark/>
          </w:tcPr>
          <w:p w14:paraId="1B388E3E"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не требуется</w:t>
            </w:r>
          </w:p>
        </w:tc>
        <w:tc>
          <w:tcPr>
            <w:tcW w:w="1638" w:type="dxa"/>
            <w:shd w:val="clear" w:color="auto" w:fill="auto"/>
            <w:vAlign w:val="center"/>
            <w:hideMark/>
          </w:tcPr>
          <w:p w14:paraId="63B58EE7" w14:textId="32232406"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w:t>
            </w:r>
          </w:p>
        </w:tc>
      </w:tr>
      <w:tr w:rsidR="001E5755" w:rsidRPr="00902ED6" w14:paraId="098232D8" w14:textId="77777777" w:rsidTr="00095A61">
        <w:trPr>
          <w:cantSplit/>
          <w:trHeight w:val="20"/>
        </w:trPr>
        <w:tc>
          <w:tcPr>
            <w:tcW w:w="534" w:type="dxa"/>
            <w:shd w:val="clear" w:color="auto" w:fill="auto"/>
            <w:vAlign w:val="center"/>
            <w:hideMark/>
          </w:tcPr>
          <w:p w14:paraId="4EF5A04F"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3.5</w:t>
            </w:r>
          </w:p>
        </w:tc>
        <w:tc>
          <w:tcPr>
            <w:tcW w:w="1869" w:type="dxa"/>
            <w:shd w:val="clear" w:color="auto" w:fill="auto"/>
            <w:vAlign w:val="center"/>
            <w:hideMark/>
          </w:tcPr>
          <w:p w14:paraId="4013D1D0"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Центр социальной помощи семье и детям</w:t>
            </w:r>
          </w:p>
        </w:tc>
        <w:tc>
          <w:tcPr>
            <w:tcW w:w="1249" w:type="dxa"/>
            <w:shd w:val="clear" w:color="auto" w:fill="auto"/>
            <w:vAlign w:val="center"/>
            <w:hideMark/>
          </w:tcPr>
          <w:p w14:paraId="5364ED9B"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центр</w:t>
            </w:r>
          </w:p>
        </w:tc>
        <w:tc>
          <w:tcPr>
            <w:tcW w:w="1418" w:type="dxa"/>
            <w:shd w:val="clear" w:color="auto" w:fill="auto"/>
            <w:vAlign w:val="center"/>
            <w:hideMark/>
          </w:tcPr>
          <w:p w14:paraId="61FC335D"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Местные нормативы муниципального района</w:t>
            </w:r>
          </w:p>
        </w:tc>
        <w:tc>
          <w:tcPr>
            <w:tcW w:w="1701" w:type="dxa"/>
            <w:shd w:val="clear" w:color="auto" w:fill="auto"/>
            <w:vAlign w:val="center"/>
            <w:hideMark/>
          </w:tcPr>
          <w:p w14:paraId="234B71BF"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по заданию на проектирование</w:t>
            </w:r>
          </w:p>
        </w:tc>
        <w:tc>
          <w:tcPr>
            <w:tcW w:w="1417" w:type="dxa"/>
            <w:shd w:val="clear" w:color="auto" w:fill="auto"/>
            <w:vAlign w:val="center"/>
            <w:hideMark/>
          </w:tcPr>
          <w:p w14:paraId="205762A3"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w:t>
            </w:r>
          </w:p>
        </w:tc>
        <w:tc>
          <w:tcPr>
            <w:tcW w:w="992" w:type="dxa"/>
            <w:shd w:val="clear" w:color="auto" w:fill="auto"/>
            <w:vAlign w:val="center"/>
            <w:hideMark/>
          </w:tcPr>
          <w:p w14:paraId="536FCE2C" w14:textId="5A4E39AE"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0</w:t>
            </w:r>
          </w:p>
        </w:tc>
        <w:tc>
          <w:tcPr>
            <w:tcW w:w="993" w:type="dxa"/>
            <w:shd w:val="clear" w:color="auto" w:fill="auto"/>
            <w:vAlign w:val="center"/>
            <w:hideMark/>
          </w:tcPr>
          <w:p w14:paraId="0345485A"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w:t>
            </w:r>
          </w:p>
        </w:tc>
        <w:tc>
          <w:tcPr>
            <w:tcW w:w="1687" w:type="dxa"/>
            <w:shd w:val="clear" w:color="auto" w:fill="auto"/>
            <w:vAlign w:val="center"/>
            <w:hideMark/>
          </w:tcPr>
          <w:p w14:paraId="13F55A6C"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по заданию на проектирование</w:t>
            </w:r>
          </w:p>
        </w:tc>
        <w:tc>
          <w:tcPr>
            <w:tcW w:w="1289" w:type="dxa"/>
            <w:shd w:val="clear" w:color="auto" w:fill="auto"/>
            <w:vAlign w:val="center"/>
            <w:hideMark/>
          </w:tcPr>
          <w:p w14:paraId="469A9DC7"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не требуется</w:t>
            </w:r>
          </w:p>
        </w:tc>
        <w:tc>
          <w:tcPr>
            <w:tcW w:w="1638" w:type="dxa"/>
            <w:shd w:val="clear" w:color="auto" w:fill="auto"/>
            <w:vAlign w:val="center"/>
            <w:hideMark/>
          </w:tcPr>
          <w:p w14:paraId="34A3C325" w14:textId="28DFF1EE"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w:t>
            </w:r>
          </w:p>
        </w:tc>
      </w:tr>
      <w:tr w:rsidR="001E5755" w:rsidRPr="00902ED6" w14:paraId="0EA6EB2F" w14:textId="77777777" w:rsidTr="00095A61">
        <w:trPr>
          <w:cantSplit/>
          <w:trHeight w:val="20"/>
        </w:trPr>
        <w:tc>
          <w:tcPr>
            <w:tcW w:w="14787" w:type="dxa"/>
            <w:gridSpan w:val="11"/>
            <w:shd w:val="clear" w:color="auto" w:fill="auto"/>
            <w:vAlign w:val="center"/>
            <w:hideMark/>
          </w:tcPr>
          <w:p w14:paraId="62E5381F"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3. В области культуры</w:t>
            </w:r>
          </w:p>
        </w:tc>
      </w:tr>
      <w:tr w:rsidR="001E5755" w:rsidRPr="00902ED6" w14:paraId="2389EEDA" w14:textId="77777777" w:rsidTr="003A679F">
        <w:trPr>
          <w:cantSplit/>
          <w:trHeight w:val="20"/>
        </w:trPr>
        <w:tc>
          <w:tcPr>
            <w:tcW w:w="534" w:type="dxa"/>
            <w:shd w:val="clear" w:color="auto" w:fill="auto"/>
            <w:vAlign w:val="center"/>
            <w:hideMark/>
          </w:tcPr>
          <w:p w14:paraId="34992F75"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lastRenderedPageBreak/>
              <w:t>3.1</w:t>
            </w:r>
          </w:p>
        </w:tc>
        <w:tc>
          <w:tcPr>
            <w:tcW w:w="1869" w:type="dxa"/>
            <w:shd w:val="clear" w:color="auto" w:fill="auto"/>
            <w:vAlign w:val="center"/>
            <w:hideMark/>
          </w:tcPr>
          <w:p w14:paraId="73BE7CFC"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Учреждения культуры клубного типа</w:t>
            </w:r>
          </w:p>
        </w:tc>
        <w:tc>
          <w:tcPr>
            <w:tcW w:w="1249" w:type="dxa"/>
            <w:shd w:val="clear" w:color="auto" w:fill="auto"/>
            <w:vAlign w:val="center"/>
            <w:hideMark/>
          </w:tcPr>
          <w:p w14:paraId="6DCDB572"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посетительских мест</w:t>
            </w:r>
          </w:p>
        </w:tc>
        <w:tc>
          <w:tcPr>
            <w:tcW w:w="1418" w:type="dxa"/>
            <w:shd w:val="clear" w:color="auto" w:fill="auto"/>
            <w:vAlign w:val="center"/>
            <w:hideMark/>
          </w:tcPr>
          <w:p w14:paraId="07B6D7D2"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Местные нормативы сельских поселений</w:t>
            </w:r>
          </w:p>
        </w:tc>
        <w:tc>
          <w:tcPr>
            <w:tcW w:w="1701" w:type="dxa"/>
            <w:shd w:val="clear" w:color="auto" w:fill="auto"/>
            <w:vAlign w:val="center"/>
            <w:hideMark/>
          </w:tcPr>
          <w:p w14:paraId="0C823B14"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150</w:t>
            </w:r>
          </w:p>
        </w:tc>
        <w:tc>
          <w:tcPr>
            <w:tcW w:w="1417" w:type="dxa"/>
            <w:shd w:val="clear" w:color="auto" w:fill="auto"/>
            <w:vAlign w:val="center"/>
            <w:hideMark/>
          </w:tcPr>
          <w:p w14:paraId="7B21330C" w14:textId="4D6DBBD6"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680</w:t>
            </w:r>
          </w:p>
        </w:tc>
        <w:tc>
          <w:tcPr>
            <w:tcW w:w="992" w:type="dxa"/>
            <w:shd w:val="clear" w:color="auto" w:fill="auto"/>
            <w:vAlign w:val="center"/>
            <w:hideMark/>
          </w:tcPr>
          <w:p w14:paraId="43B049D2" w14:textId="2B605B0C"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400</w:t>
            </w:r>
          </w:p>
        </w:tc>
        <w:tc>
          <w:tcPr>
            <w:tcW w:w="993" w:type="dxa"/>
            <w:shd w:val="clear" w:color="auto" w:fill="auto"/>
            <w:vAlign w:val="center"/>
          </w:tcPr>
          <w:p w14:paraId="5D0CDDDF" w14:textId="36295FB5"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59</w:t>
            </w:r>
          </w:p>
        </w:tc>
        <w:tc>
          <w:tcPr>
            <w:tcW w:w="1687" w:type="dxa"/>
            <w:shd w:val="clear" w:color="auto" w:fill="auto"/>
            <w:vAlign w:val="center"/>
          </w:tcPr>
          <w:p w14:paraId="51A89305" w14:textId="6C8E4910"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722</w:t>
            </w:r>
          </w:p>
        </w:tc>
        <w:tc>
          <w:tcPr>
            <w:tcW w:w="1289" w:type="dxa"/>
            <w:shd w:val="clear" w:color="auto" w:fill="auto"/>
            <w:vAlign w:val="center"/>
          </w:tcPr>
          <w:p w14:paraId="4B1D0CF1" w14:textId="525EE16A"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322</w:t>
            </w:r>
          </w:p>
        </w:tc>
        <w:tc>
          <w:tcPr>
            <w:tcW w:w="1638" w:type="dxa"/>
            <w:shd w:val="clear" w:color="auto" w:fill="auto"/>
            <w:vAlign w:val="center"/>
            <w:hideMark/>
          </w:tcPr>
          <w:p w14:paraId="3486697F" w14:textId="1B9760BA"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реконструкция существующего ДК в п. Мирской с увеличением мощности на 322 места</w:t>
            </w:r>
          </w:p>
        </w:tc>
      </w:tr>
      <w:tr w:rsidR="001E5755" w:rsidRPr="00902ED6" w14:paraId="22C10AC8" w14:textId="77777777" w:rsidTr="00095A61">
        <w:trPr>
          <w:cantSplit/>
          <w:trHeight w:val="20"/>
        </w:trPr>
        <w:tc>
          <w:tcPr>
            <w:tcW w:w="534" w:type="dxa"/>
            <w:shd w:val="clear" w:color="auto" w:fill="auto"/>
            <w:vAlign w:val="center"/>
            <w:hideMark/>
          </w:tcPr>
          <w:p w14:paraId="7D9CE022"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3.2</w:t>
            </w:r>
          </w:p>
        </w:tc>
        <w:tc>
          <w:tcPr>
            <w:tcW w:w="1869" w:type="dxa"/>
            <w:shd w:val="clear" w:color="auto" w:fill="auto"/>
            <w:vAlign w:val="center"/>
            <w:hideMark/>
          </w:tcPr>
          <w:p w14:paraId="064F6860"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Сельская массовая библиотека</w:t>
            </w:r>
          </w:p>
        </w:tc>
        <w:tc>
          <w:tcPr>
            <w:tcW w:w="1249" w:type="dxa"/>
            <w:shd w:val="clear" w:color="auto" w:fill="auto"/>
            <w:vAlign w:val="center"/>
            <w:hideMark/>
          </w:tcPr>
          <w:p w14:paraId="2F63CD45"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тыс. единиц хранения на тыс. чел; читательских мест на тыс. чел</w:t>
            </w:r>
          </w:p>
        </w:tc>
        <w:tc>
          <w:tcPr>
            <w:tcW w:w="1418" w:type="dxa"/>
            <w:shd w:val="clear" w:color="auto" w:fill="auto"/>
            <w:vAlign w:val="center"/>
            <w:hideMark/>
          </w:tcPr>
          <w:p w14:paraId="22C691DB"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Местные нормативы сельских поселений</w:t>
            </w:r>
          </w:p>
        </w:tc>
        <w:tc>
          <w:tcPr>
            <w:tcW w:w="1701" w:type="dxa"/>
            <w:shd w:val="clear" w:color="auto" w:fill="auto"/>
            <w:vAlign w:val="center"/>
            <w:hideMark/>
          </w:tcPr>
          <w:p w14:paraId="36D64478"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при численности населения сельского поселения от 5 до 10 тыс. человек с учетом 30-минутной доступности 4 – 5,5; 3 – 4</w:t>
            </w:r>
          </w:p>
        </w:tc>
        <w:tc>
          <w:tcPr>
            <w:tcW w:w="1417" w:type="dxa"/>
            <w:shd w:val="clear" w:color="auto" w:fill="auto"/>
            <w:vAlign w:val="center"/>
            <w:hideMark/>
          </w:tcPr>
          <w:p w14:paraId="550D7520" w14:textId="254C684C"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3-4</w:t>
            </w:r>
          </w:p>
        </w:tc>
        <w:tc>
          <w:tcPr>
            <w:tcW w:w="992" w:type="dxa"/>
            <w:shd w:val="clear" w:color="auto" w:fill="auto"/>
            <w:vAlign w:val="center"/>
            <w:hideMark/>
          </w:tcPr>
          <w:p w14:paraId="00533C0C" w14:textId="6F7B2EC1" w:rsidR="001E5755" w:rsidRPr="00902ED6" w:rsidRDefault="003C69E7" w:rsidP="001E5755">
            <w:pPr>
              <w:spacing w:line="240" w:lineRule="auto"/>
              <w:jc w:val="center"/>
              <w:rPr>
                <w:rFonts w:eastAsia="Times New Roman"/>
                <w:szCs w:val="24"/>
                <w:lang w:eastAsia="ru-RU"/>
              </w:rPr>
            </w:pPr>
            <w:r w:rsidRPr="00902ED6">
              <w:rPr>
                <w:rFonts w:eastAsia="Times New Roman"/>
                <w:szCs w:val="24"/>
                <w:lang w:eastAsia="ru-RU"/>
              </w:rPr>
              <w:t>3</w:t>
            </w:r>
          </w:p>
        </w:tc>
        <w:tc>
          <w:tcPr>
            <w:tcW w:w="993" w:type="dxa"/>
            <w:shd w:val="clear" w:color="auto" w:fill="auto"/>
            <w:vAlign w:val="center"/>
            <w:hideMark/>
          </w:tcPr>
          <w:p w14:paraId="14334FA9" w14:textId="799B32FD" w:rsidR="001E5755" w:rsidRPr="00902ED6" w:rsidRDefault="003C69E7" w:rsidP="001E5755">
            <w:pPr>
              <w:spacing w:line="240" w:lineRule="auto"/>
              <w:jc w:val="center"/>
              <w:rPr>
                <w:rFonts w:eastAsia="Times New Roman"/>
                <w:szCs w:val="24"/>
                <w:lang w:eastAsia="ru-RU"/>
              </w:rPr>
            </w:pPr>
            <w:r w:rsidRPr="00902ED6">
              <w:rPr>
                <w:rFonts w:eastAsia="Times New Roman"/>
                <w:szCs w:val="24"/>
                <w:lang w:eastAsia="ru-RU"/>
              </w:rPr>
              <w:t>100</w:t>
            </w:r>
          </w:p>
        </w:tc>
        <w:tc>
          <w:tcPr>
            <w:tcW w:w="1687" w:type="dxa"/>
            <w:shd w:val="clear" w:color="auto" w:fill="auto"/>
            <w:vAlign w:val="center"/>
            <w:hideMark/>
          </w:tcPr>
          <w:p w14:paraId="0F83BBD3" w14:textId="7939397B" w:rsidR="001E5755" w:rsidRPr="00902ED6" w:rsidRDefault="003C69E7" w:rsidP="001E5755">
            <w:pPr>
              <w:spacing w:line="240" w:lineRule="auto"/>
              <w:jc w:val="center"/>
              <w:rPr>
                <w:rFonts w:eastAsia="Times New Roman"/>
                <w:szCs w:val="24"/>
                <w:lang w:eastAsia="ru-RU"/>
              </w:rPr>
            </w:pPr>
            <w:r w:rsidRPr="00902ED6">
              <w:rPr>
                <w:rFonts w:eastAsia="Times New Roman"/>
                <w:szCs w:val="24"/>
                <w:lang w:eastAsia="ru-RU"/>
              </w:rPr>
              <w:t>3</w:t>
            </w:r>
          </w:p>
        </w:tc>
        <w:tc>
          <w:tcPr>
            <w:tcW w:w="1289" w:type="dxa"/>
            <w:shd w:val="clear" w:color="auto" w:fill="auto"/>
            <w:vAlign w:val="center"/>
            <w:hideMark/>
          </w:tcPr>
          <w:p w14:paraId="4BC93CB0" w14:textId="498607F8" w:rsidR="001E5755" w:rsidRPr="00902ED6" w:rsidRDefault="003C69E7" w:rsidP="001E5755">
            <w:pPr>
              <w:spacing w:line="240" w:lineRule="auto"/>
              <w:jc w:val="center"/>
              <w:rPr>
                <w:rFonts w:eastAsia="Times New Roman"/>
                <w:szCs w:val="24"/>
                <w:lang w:eastAsia="ru-RU"/>
              </w:rPr>
            </w:pPr>
            <w:r w:rsidRPr="00902ED6">
              <w:rPr>
                <w:rFonts w:eastAsia="Times New Roman"/>
                <w:szCs w:val="24"/>
                <w:lang w:eastAsia="ru-RU"/>
              </w:rPr>
              <w:t>не требуется</w:t>
            </w:r>
          </w:p>
        </w:tc>
        <w:tc>
          <w:tcPr>
            <w:tcW w:w="1638" w:type="dxa"/>
            <w:shd w:val="clear" w:color="auto" w:fill="auto"/>
            <w:vAlign w:val="center"/>
            <w:hideMark/>
          </w:tcPr>
          <w:p w14:paraId="022A1054" w14:textId="1D99BEF4" w:rsidR="001E5755" w:rsidRPr="00902ED6" w:rsidRDefault="003C69E7" w:rsidP="001E5755">
            <w:pPr>
              <w:spacing w:line="240" w:lineRule="auto"/>
              <w:jc w:val="center"/>
              <w:rPr>
                <w:rFonts w:eastAsia="Times New Roman"/>
                <w:szCs w:val="24"/>
                <w:lang w:eastAsia="ru-RU"/>
              </w:rPr>
            </w:pPr>
            <w:r w:rsidRPr="00902ED6">
              <w:rPr>
                <w:rFonts w:eastAsia="Times New Roman"/>
                <w:szCs w:val="24"/>
                <w:lang w:eastAsia="ru-RU"/>
              </w:rPr>
              <w:t>-</w:t>
            </w:r>
          </w:p>
        </w:tc>
      </w:tr>
      <w:tr w:rsidR="001E5755" w:rsidRPr="00902ED6" w14:paraId="184E9A81" w14:textId="77777777" w:rsidTr="00095A61">
        <w:trPr>
          <w:cantSplit/>
          <w:trHeight w:val="20"/>
        </w:trPr>
        <w:tc>
          <w:tcPr>
            <w:tcW w:w="14787" w:type="dxa"/>
            <w:gridSpan w:val="11"/>
            <w:shd w:val="clear" w:color="auto" w:fill="auto"/>
            <w:vAlign w:val="center"/>
            <w:hideMark/>
          </w:tcPr>
          <w:p w14:paraId="62C77133"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4. В области физической культуры и массового спорта</w:t>
            </w:r>
          </w:p>
        </w:tc>
      </w:tr>
      <w:tr w:rsidR="001E5755" w:rsidRPr="00902ED6" w14:paraId="0DE7F988" w14:textId="77777777" w:rsidTr="001E5755">
        <w:trPr>
          <w:cantSplit/>
          <w:trHeight w:val="20"/>
        </w:trPr>
        <w:tc>
          <w:tcPr>
            <w:tcW w:w="534" w:type="dxa"/>
            <w:shd w:val="clear" w:color="auto" w:fill="auto"/>
            <w:vAlign w:val="center"/>
            <w:hideMark/>
          </w:tcPr>
          <w:p w14:paraId="1A8A0CB3"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4.1</w:t>
            </w:r>
          </w:p>
        </w:tc>
        <w:tc>
          <w:tcPr>
            <w:tcW w:w="1869" w:type="dxa"/>
            <w:shd w:val="clear" w:color="auto" w:fill="auto"/>
            <w:vAlign w:val="center"/>
            <w:hideMark/>
          </w:tcPr>
          <w:p w14:paraId="3D15ED98"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Спортивные залы</w:t>
            </w:r>
          </w:p>
        </w:tc>
        <w:tc>
          <w:tcPr>
            <w:tcW w:w="1249" w:type="dxa"/>
            <w:shd w:val="clear" w:color="auto" w:fill="auto"/>
            <w:vAlign w:val="center"/>
            <w:hideMark/>
          </w:tcPr>
          <w:p w14:paraId="0D48AD66"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 xml:space="preserve">кв. м общей площади </w:t>
            </w:r>
          </w:p>
        </w:tc>
        <w:tc>
          <w:tcPr>
            <w:tcW w:w="1418" w:type="dxa"/>
            <w:shd w:val="clear" w:color="auto" w:fill="auto"/>
            <w:vAlign w:val="center"/>
            <w:hideMark/>
          </w:tcPr>
          <w:p w14:paraId="3830D8FA"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Местные нормативы сельских поселений</w:t>
            </w:r>
          </w:p>
        </w:tc>
        <w:tc>
          <w:tcPr>
            <w:tcW w:w="1701" w:type="dxa"/>
            <w:shd w:val="clear" w:color="auto" w:fill="auto"/>
            <w:vAlign w:val="center"/>
            <w:hideMark/>
          </w:tcPr>
          <w:p w14:paraId="4500CE21"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80</w:t>
            </w:r>
          </w:p>
        </w:tc>
        <w:tc>
          <w:tcPr>
            <w:tcW w:w="1417" w:type="dxa"/>
            <w:shd w:val="clear" w:color="auto" w:fill="auto"/>
            <w:vAlign w:val="center"/>
          </w:tcPr>
          <w:p w14:paraId="4AF0A3A0" w14:textId="3068796E"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363</w:t>
            </w:r>
          </w:p>
        </w:tc>
        <w:tc>
          <w:tcPr>
            <w:tcW w:w="992" w:type="dxa"/>
            <w:shd w:val="clear" w:color="auto" w:fill="auto"/>
            <w:vAlign w:val="center"/>
            <w:hideMark/>
          </w:tcPr>
          <w:p w14:paraId="0CC21096" w14:textId="7EFC7F46" w:rsidR="001E5755" w:rsidRPr="00902ED6" w:rsidRDefault="003C69E7" w:rsidP="001E5755">
            <w:pPr>
              <w:spacing w:line="240" w:lineRule="auto"/>
              <w:jc w:val="center"/>
              <w:rPr>
                <w:rFonts w:eastAsia="Times New Roman"/>
                <w:szCs w:val="24"/>
                <w:lang w:eastAsia="ru-RU"/>
              </w:rPr>
            </w:pPr>
            <w:r w:rsidRPr="00902ED6">
              <w:rPr>
                <w:rFonts w:eastAsia="Times New Roman"/>
                <w:szCs w:val="24"/>
                <w:lang w:eastAsia="ru-RU"/>
              </w:rPr>
              <w:t>400</w:t>
            </w:r>
          </w:p>
        </w:tc>
        <w:tc>
          <w:tcPr>
            <w:tcW w:w="993" w:type="dxa"/>
            <w:shd w:val="clear" w:color="auto" w:fill="auto"/>
            <w:vAlign w:val="center"/>
          </w:tcPr>
          <w:p w14:paraId="0C030DB5" w14:textId="10198F63" w:rsidR="001E5755" w:rsidRPr="00902ED6" w:rsidRDefault="001E5755" w:rsidP="001E5755">
            <w:pPr>
              <w:spacing w:line="240" w:lineRule="auto"/>
              <w:jc w:val="center"/>
              <w:rPr>
                <w:rFonts w:eastAsia="Times New Roman"/>
                <w:szCs w:val="24"/>
                <w:lang w:eastAsia="ru-RU"/>
              </w:rPr>
            </w:pPr>
          </w:p>
        </w:tc>
        <w:tc>
          <w:tcPr>
            <w:tcW w:w="1687" w:type="dxa"/>
            <w:shd w:val="clear" w:color="auto" w:fill="auto"/>
            <w:vAlign w:val="center"/>
          </w:tcPr>
          <w:p w14:paraId="6C31899B" w14:textId="427D56C6"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385</w:t>
            </w:r>
          </w:p>
        </w:tc>
        <w:tc>
          <w:tcPr>
            <w:tcW w:w="1289" w:type="dxa"/>
            <w:shd w:val="clear" w:color="auto" w:fill="auto"/>
            <w:vAlign w:val="center"/>
            <w:hideMark/>
          </w:tcPr>
          <w:p w14:paraId="4378E9A2"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не требуется</w:t>
            </w:r>
          </w:p>
        </w:tc>
        <w:tc>
          <w:tcPr>
            <w:tcW w:w="1638" w:type="dxa"/>
            <w:shd w:val="clear" w:color="auto" w:fill="auto"/>
            <w:vAlign w:val="center"/>
            <w:hideMark/>
          </w:tcPr>
          <w:p w14:paraId="10A7BC1A" w14:textId="2D3E6409" w:rsidR="001E5755" w:rsidRPr="00902ED6" w:rsidRDefault="00EB62A5" w:rsidP="001E5755">
            <w:pPr>
              <w:spacing w:line="240" w:lineRule="auto"/>
              <w:jc w:val="center"/>
              <w:rPr>
                <w:rFonts w:eastAsia="Times New Roman"/>
                <w:szCs w:val="24"/>
                <w:lang w:eastAsia="ru-RU"/>
              </w:rPr>
            </w:pPr>
            <w:r w:rsidRPr="00902ED6">
              <w:rPr>
                <w:rFonts w:eastAsia="Times New Roman"/>
                <w:szCs w:val="24"/>
                <w:lang w:eastAsia="ru-RU"/>
              </w:rPr>
              <w:t>-</w:t>
            </w:r>
          </w:p>
        </w:tc>
      </w:tr>
      <w:tr w:rsidR="001E5755" w:rsidRPr="00902ED6" w14:paraId="4B3AF6FB" w14:textId="77777777" w:rsidTr="001E5755">
        <w:trPr>
          <w:cantSplit/>
          <w:trHeight w:val="20"/>
        </w:trPr>
        <w:tc>
          <w:tcPr>
            <w:tcW w:w="534" w:type="dxa"/>
            <w:shd w:val="clear" w:color="auto" w:fill="auto"/>
            <w:vAlign w:val="center"/>
            <w:hideMark/>
          </w:tcPr>
          <w:p w14:paraId="175C7FD8"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lastRenderedPageBreak/>
              <w:t>4.2</w:t>
            </w:r>
          </w:p>
        </w:tc>
        <w:tc>
          <w:tcPr>
            <w:tcW w:w="1869" w:type="dxa"/>
            <w:shd w:val="clear" w:color="auto" w:fill="auto"/>
            <w:vAlign w:val="center"/>
            <w:hideMark/>
          </w:tcPr>
          <w:p w14:paraId="52A1461A"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Плоскостные спортивные сооружения</w:t>
            </w:r>
          </w:p>
        </w:tc>
        <w:tc>
          <w:tcPr>
            <w:tcW w:w="1249" w:type="dxa"/>
            <w:shd w:val="clear" w:color="auto" w:fill="auto"/>
            <w:vAlign w:val="center"/>
            <w:hideMark/>
          </w:tcPr>
          <w:p w14:paraId="100B3BF9"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кв. м общей площади</w:t>
            </w:r>
          </w:p>
        </w:tc>
        <w:tc>
          <w:tcPr>
            <w:tcW w:w="1418" w:type="dxa"/>
            <w:shd w:val="clear" w:color="auto" w:fill="auto"/>
            <w:vAlign w:val="center"/>
            <w:hideMark/>
          </w:tcPr>
          <w:p w14:paraId="1A0881D9"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Местные нормативы сельских поселений</w:t>
            </w:r>
          </w:p>
        </w:tc>
        <w:tc>
          <w:tcPr>
            <w:tcW w:w="1701" w:type="dxa"/>
            <w:shd w:val="clear" w:color="auto" w:fill="auto"/>
            <w:vAlign w:val="center"/>
            <w:hideMark/>
          </w:tcPr>
          <w:p w14:paraId="536A12C2"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1950</w:t>
            </w:r>
          </w:p>
        </w:tc>
        <w:tc>
          <w:tcPr>
            <w:tcW w:w="1417" w:type="dxa"/>
            <w:shd w:val="clear" w:color="auto" w:fill="auto"/>
            <w:vAlign w:val="center"/>
          </w:tcPr>
          <w:p w14:paraId="275E8DC5" w14:textId="408BB629" w:rsidR="001E5755" w:rsidRPr="00902ED6" w:rsidRDefault="003C69E7" w:rsidP="001E5755">
            <w:pPr>
              <w:spacing w:line="240" w:lineRule="auto"/>
              <w:jc w:val="center"/>
              <w:rPr>
                <w:rFonts w:eastAsia="Times New Roman"/>
                <w:szCs w:val="24"/>
                <w:lang w:eastAsia="ru-RU"/>
              </w:rPr>
            </w:pPr>
            <w:r w:rsidRPr="00902ED6">
              <w:rPr>
                <w:rFonts w:eastAsia="Times New Roman"/>
                <w:szCs w:val="24"/>
                <w:lang w:eastAsia="ru-RU"/>
              </w:rPr>
              <w:t>8836</w:t>
            </w:r>
          </w:p>
        </w:tc>
        <w:tc>
          <w:tcPr>
            <w:tcW w:w="992" w:type="dxa"/>
            <w:shd w:val="clear" w:color="auto" w:fill="auto"/>
            <w:vAlign w:val="center"/>
            <w:hideMark/>
          </w:tcPr>
          <w:p w14:paraId="71718A9E" w14:textId="29F53631" w:rsidR="001E5755" w:rsidRPr="00902ED6" w:rsidRDefault="00072051" w:rsidP="001E5755">
            <w:pPr>
              <w:spacing w:line="240" w:lineRule="auto"/>
              <w:jc w:val="center"/>
              <w:rPr>
                <w:rFonts w:eastAsia="Times New Roman"/>
                <w:szCs w:val="24"/>
                <w:lang w:eastAsia="ru-RU"/>
              </w:rPr>
            </w:pPr>
            <w:r>
              <w:rPr>
                <w:rFonts w:eastAsia="Times New Roman"/>
                <w:szCs w:val="24"/>
                <w:lang w:eastAsia="ru-RU"/>
              </w:rPr>
              <w:t>100</w:t>
            </w:r>
            <w:r w:rsidR="003C69E7" w:rsidRPr="00902ED6">
              <w:rPr>
                <w:rFonts w:eastAsia="Times New Roman"/>
                <w:szCs w:val="24"/>
                <w:lang w:eastAsia="ru-RU"/>
              </w:rPr>
              <w:t>00</w:t>
            </w:r>
          </w:p>
        </w:tc>
        <w:tc>
          <w:tcPr>
            <w:tcW w:w="993" w:type="dxa"/>
            <w:shd w:val="clear" w:color="auto" w:fill="auto"/>
            <w:vAlign w:val="center"/>
          </w:tcPr>
          <w:p w14:paraId="2BDFB740" w14:textId="07CB8A5A" w:rsidR="001E5755" w:rsidRPr="00902ED6" w:rsidRDefault="003C69E7" w:rsidP="001E5755">
            <w:pPr>
              <w:spacing w:line="240" w:lineRule="auto"/>
              <w:jc w:val="center"/>
              <w:rPr>
                <w:rFonts w:eastAsia="Times New Roman"/>
                <w:szCs w:val="24"/>
                <w:lang w:eastAsia="ru-RU"/>
              </w:rPr>
            </w:pPr>
            <w:r w:rsidRPr="00902ED6">
              <w:rPr>
                <w:rFonts w:eastAsia="Times New Roman"/>
                <w:szCs w:val="24"/>
                <w:lang w:eastAsia="ru-RU"/>
              </w:rPr>
              <w:t>113</w:t>
            </w:r>
          </w:p>
        </w:tc>
        <w:tc>
          <w:tcPr>
            <w:tcW w:w="1687" w:type="dxa"/>
            <w:shd w:val="clear" w:color="auto" w:fill="auto"/>
            <w:vAlign w:val="center"/>
          </w:tcPr>
          <w:p w14:paraId="4085E2CC" w14:textId="27AB1AE7" w:rsidR="001E5755" w:rsidRPr="00902ED6" w:rsidRDefault="003C69E7" w:rsidP="001E5755">
            <w:pPr>
              <w:spacing w:line="240" w:lineRule="auto"/>
              <w:jc w:val="center"/>
              <w:rPr>
                <w:rFonts w:eastAsia="Times New Roman"/>
                <w:szCs w:val="24"/>
                <w:lang w:eastAsia="ru-RU"/>
              </w:rPr>
            </w:pPr>
            <w:r w:rsidRPr="00902ED6">
              <w:rPr>
                <w:rFonts w:eastAsia="Times New Roman"/>
                <w:szCs w:val="24"/>
                <w:lang w:eastAsia="ru-RU"/>
              </w:rPr>
              <w:t>9374</w:t>
            </w:r>
          </w:p>
        </w:tc>
        <w:tc>
          <w:tcPr>
            <w:tcW w:w="1289" w:type="dxa"/>
            <w:shd w:val="clear" w:color="auto" w:fill="auto"/>
            <w:vAlign w:val="center"/>
            <w:hideMark/>
          </w:tcPr>
          <w:p w14:paraId="6B5A9010" w14:textId="3A598195" w:rsidR="001E5755" w:rsidRPr="00902ED6" w:rsidRDefault="003C69E7" w:rsidP="001E5755">
            <w:pPr>
              <w:spacing w:line="240" w:lineRule="auto"/>
              <w:jc w:val="center"/>
              <w:rPr>
                <w:rFonts w:eastAsia="Times New Roman"/>
                <w:szCs w:val="24"/>
                <w:lang w:eastAsia="ru-RU"/>
              </w:rPr>
            </w:pPr>
            <w:r w:rsidRPr="00902ED6">
              <w:rPr>
                <w:rFonts w:eastAsia="Times New Roman"/>
                <w:szCs w:val="24"/>
                <w:lang w:eastAsia="ru-RU"/>
              </w:rPr>
              <w:t>не требуется</w:t>
            </w:r>
          </w:p>
        </w:tc>
        <w:tc>
          <w:tcPr>
            <w:tcW w:w="1638" w:type="dxa"/>
            <w:shd w:val="clear" w:color="auto" w:fill="auto"/>
            <w:vAlign w:val="center"/>
            <w:hideMark/>
          </w:tcPr>
          <w:p w14:paraId="0C559B7E" w14:textId="27DDF640" w:rsidR="001E5755" w:rsidRPr="00902ED6" w:rsidRDefault="003C69E7" w:rsidP="003C69E7">
            <w:pPr>
              <w:spacing w:line="240" w:lineRule="auto"/>
              <w:jc w:val="center"/>
              <w:rPr>
                <w:rFonts w:eastAsia="Times New Roman"/>
                <w:szCs w:val="24"/>
                <w:lang w:eastAsia="ru-RU"/>
              </w:rPr>
            </w:pPr>
            <w:r w:rsidRPr="00902ED6">
              <w:rPr>
                <w:rFonts w:eastAsia="Times New Roman"/>
                <w:szCs w:val="24"/>
                <w:lang w:eastAsia="ru-RU"/>
              </w:rPr>
              <w:t>-</w:t>
            </w:r>
          </w:p>
        </w:tc>
      </w:tr>
      <w:tr w:rsidR="001E5755" w:rsidRPr="00902ED6" w14:paraId="1E186BCB" w14:textId="77777777" w:rsidTr="00095A61">
        <w:trPr>
          <w:cantSplit/>
          <w:trHeight w:val="20"/>
        </w:trPr>
        <w:tc>
          <w:tcPr>
            <w:tcW w:w="14787" w:type="dxa"/>
            <w:gridSpan w:val="11"/>
            <w:shd w:val="clear" w:color="auto" w:fill="auto"/>
            <w:vAlign w:val="center"/>
            <w:hideMark/>
          </w:tcPr>
          <w:p w14:paraId="3021DC97"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5. В области торговли, общественного питания и бытового обслуживания</w:t>
            </w:r>
          </w:p>
        </w:tc>
      </w:tr>
      <w:tr w:rsidR="001E5755" w:rsidRPr="00902ED6" w14:paraId="0DA96A10" w14:textId="77777777" w:rsidTr="003037A6">
        <w:trPr>
          <w:cantSplit/>
          <w:trHeight w:val="20"/>
        </w:trPr>
        <w:tc>
          <w:tcPr>
            <w:tcW w:w="534" w:type="dxa"/>
            <w:shd w:val="clear" w:color="auto" w:fill="auto"/>
            <w:vAlign w:val="center"/>
            <w:hideMark/>
          </w:tcPr>
          <w:p w14:paraId="29EC038B"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5.1</w:t>
            </w:r>
          </w:p>
        </w:tc>
        <w:tc>
          <w:tcPr>
            <w:tcW w:w="1869" w:type="dxa"/>
            <w:shd w:val="clear" w:color="auto" w:fill="auto"/>
            <w:vAlign w:val="center"/>
            <w:hideMark/>
          </w:tcPr>
          <w:p w14:paraId="5E50B932"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 xml:space="preserve">Торговые предприятия </w:t>
            </w:r>
          </w:p>
        </w:tc>
        <w:tc>
          <w:tcPr>
            <w:tcW w:w="1249" w:type="dxa"/>
            <w:shd w:val="clear" w:color="auto" w:fill="auto"/>
            <w:vAlign w:val="center"/>
            <w:hideMark/>
          </w:tcPr>
          <w:p w14:paraId="59DD9ADD"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кв. м площади торговых объектов</w:t>
            </w:r>
          </w:p>
        </w:tc>
        <w:tc>
          <w:tcPr>
            <w:tcW w:w="1418" w:type="dxa"/>
            <w:shd w:val="clear" w:color="auto" w:fill="auto"/>
            <w:vAlign w:val="center"/>
            <w:hideMark/>
          </w:tcPr>
          <w:p w14:paraId="258AF91D"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Местные нормативы сельских поселений</w:t>
            </w:r>
          </w:p>
        </w:tc>
        <w:tc>
          <w:tcPr>
            <w:tcW w:w="1701" w:type="dxa"/>
            <w:shd w:val="clear" w:color="auto" w:fill="auto"/>
            <w:vAlign w:val="center"/>
            <w:hideMark/>
          </w:tcPr>
          <w:p w14:paraId="5F83856E"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336,5</w:t>
            </w:r>
          </w:p>
        </w:tc>
        <w:tc>
          <w:tcPr>
            <w:tcW w:w="1417" w:type="dxa"/>
            <w:shd w:val="clear" w:color="auto" w:fill="auto"/>
            <w:vAlign w:val="center"/>
            <w:hideMark/>
          </w:tcPr>
          <w:p w14:paraId="53A2BA21" w14:textId="4024F634"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1525</w:t>
            </w:r>
          </w:p>
        </w:tc>
        <w:tc>
          <w:tcPr>
            <w:tcW w:w="992" w:type="dxa"/>
            <w:shd w:val="clear" w:color="auto" w:fill="auto"/>
            <w:vAlign w:val="center"/>
          </w:tcPr>
          <w:p w14:paraId="24CB76C8" w14:textId="3BDD55F4"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4812,6</w:t>
            </w:r>
          </w:p>
        </w:tc>
        <w:tc>
          <w:tcPr>
            <w:tcW w:w="993" w:type="dxa"/>
            <w:shd w:val="clear" w:color="auto" w:fill="auto"/>
            <w:vAlign w:val="center"/>
          </w:tcPr>
          <w:p w14:paraId="2C9894A0" w14:textId="4C50845F"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316</w:t>
            </w:r>
          </w:p>
        </w:tc>
        <w:tc>
          <w:tcPr>
            <w:tcW w:w="1687" w:type="dxa"/>
            <w:shd w:val="clear" w:color="auto" w:fill="auto"/>
            <w:vAlign w:val="center"/>
          </w:tcPr>
          <w:p w14:paraId="748A79EA" w14:textId="15F08D9E"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1618</w:t>
            </w:r>
          </w:p>
        </w:tc>
        <w:tc>
          <w:tcPr>
            <w:tcW w:w="1289" w:type="dxa"/>
            <w:shd w:val="clear" w:color="auto" w:fill="auto"/>
            <w:vAlign w:val="center"/>
          </w:tcPr>
          <w:p w14:paraId="7F740442" w14:textId="398D10A4"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не требуется</w:t>
            </w:r>
          </w:p>
        </w:tc>
        <w:tc>
          <w:tcPr>
            <w:tcW w:w="1638" w:type="dxa"/>
            <w:shd w:val="clear" w:color="auto" w:fill="auto"/>
            <w:vAlign w:val="center"/>
          </w:tcPr>
          <w:p w14:paraId="20D45ABB" w14:textId="4632966A"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w:t>
            </w:r>
          </w:p>
        </w:tc>
      </w:tr>
      <w:tr w:rsidR="001E5755" w:rsidRPr="00902ED6" w14:paraId="19B42EE5" w14:textId="77777777" w:rsidTr="003037A6">
        <w:trPr>
          <w:cantSplit/>
          <w:trHeight w:val="20"/>
        </w:trPr>
        <w:tc>
          <w:tcPr>
            <w:tcW w:w="534" w:type="dxa"/>
            <w:shd w:val="clear" w:color="auto" w:fill="auto"/>
            <w:vAlign w:val="center"/>
            <w:hideMark/>
          </w:tcPr>
          <w:p w14:paraId="3756AF25"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5.2</w:t>
            </w:r>
          </w:p>
        </w:tc>
        <w:tc>
          <w:tcPr>
            <w:tcW w:w="1869" w:type="dxa"/>
            <w:shd w:val="clear" w:color="auto" w:fill="auto"/>
            <w:vAlign w:val="center"/>
            <w:hideMark/>
          </w:tcPr>
          <w:p w14:paraId="1389F549"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Предприятия общественного питания</w:t>
            </w:r>
          </w:p>
        </w:tc>
        <w:tc>
          <w:tcPr>
            <w:tcW w:w="1249" w:type="dxa"/>
            <w:shd w:val="clear" w:color="auto" w:fill="auto"/>
            <w:vAlign w:val="center"/>
            <w:hideMark/>
          </w:tcPr>
          <w:p w14:paraId="2E93B901"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мест</w:t>
            </w:r>
          </w:p>
        </w:tc>
        <w:tc>
          <w:tcPr>
            <w:tcW w:w="1418" w:type="dxa"/>
            <w:shd w:val="clear" w:color="auto" w:fill="auto"/>
            <w:vAlign w:val="center"/>
            <w:hideMark/>
          </w:tcPr>
          <w:p w14:paraId="742D19C7"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Местные нормативы сельских поселений</w:t>
            </w:r>
          </w:p>
        </w:tc>
        <w:tc>
          <w:tcPr>
            <w:tcW w:w="1701" w:type="dxa"/>
            <w:shd w:val="clear" w:color="auto" w:fill="auto"/>
            <w:vAlign w:val="center"/>
            <w:hideMark/>
          </w:tcPr>
          <w:p w14:paraId="0142CCE6"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40</w:t>
            </w:r>
          </w:p>
        </w:tc>
        <w:tc>
          <w:tcPr>
            <w:tcW w:w="1417" w:type="dxa"/>
            <w:shd w:val="clear" w:color="auto" w:fill="auto"/>
            <w:vAlign w:val="center"/>
          </w:tcPr>
          <w:p w14:paraId="7ABB52B7" w14:textId="51DBFC4A"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182</w:t>
            </w:r>
          </w:p>
        </w:tc>
        <w:tc>
          <w:tcPr>
            <w:tcW w:w="992" w:type="dxa"/>
            <w:shd w:val="clear" w:color="auto" w:fill="auto"/>
            <w:vAlign w:val="center"/>
          </w:tcPr>
          <w:p w14:paraId="7F613B67" w14:textId="260F37B4"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w:t>
            </w:r>
          </w:p>
        </w:tc>
        <w:tc>
          <w:tcPr>
            <w:tcW w:w="993" w:type="dxa"/>
            <w:shd w:val="clear" w:color="auto" w:fill="auto"/>
            <w:vAlign w:val="center"/>
          </w:tcPr>
          <w:p w14:paraId="5030CCA3" w14:textId="345A740B"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w:t>
            </w:r>
          </w:p>
        </w:tc>
        <w:tc>
          <w:tcPr>
            <w:tcW w:w="1687" w:type="dxa"/>
            <w:shd w:val="clear" w:color="auto" w:fill="auto"/>
            <w:vAlign w:val="center"/>
          </w:tcPr>
          <w:p w14:paraId="7B276A8B" w14:textId="7D1DFC98"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193</w:t>
            </w:r>
          </w:p>
        </w:tc>
        <w:tc>
          <w:tcPr>
            <w:tcW w:w="1289" w:type="dxa"/>
            <w:shd w:val="clear" w:color="auto" w:fill="auto"/>
            <w:vAlign w:val="center"/>
          </w:tcPr>
          <w:p w14:paraId="322F54D4" w14:textId="5C87E7FE"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не требуется</w:t>
            </w:r>
          </w:p>
        </w:tc>
        <w:tc>
          <w:tcPr>
            <w:tcW w:w="1638" w:type="dxa"/>
            <w:shd w:val="clear" w:color="auto" w:fill="auto"/>
            <w:vAlign w:val="center"/>
          </w:tcPr>
          <w:p w14:paraId="5CD60615" w14:textId="008427C2"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w:t>
            </w:r>
          </w:p>
        </w:tc>
      </w:tr>
      <w:tr w:rsidR="001E5755" w:rsidRPr="00902ED6" w14:paraId="79E8623B" w14:textId="77777777" w:rsidTr="003037A6">
        <w:trPr>
          <w:cantSplit/>
          <w:trHeight w:val="20"/>
        </w:trPr>
        <w:tc>
          <w:tcPr>
            <w:tcW w:w="534" w:type="dxa"/>
            <w:shd w:val="clear" w:color="auto" w:fill="auto"/>
            <w:vAlign w:val="center"/>
            <w:hideMark/>
          </w:tcPr>
          <w:p w14:paraId="3077C3CF"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5.3</w:t>
            </w:r>
          </w:p>
        </w:tc>
        <w:tc>
          <w:tcPr>
            <w:tcW w:w="1869" w:type="dxa"/>
            <w:shd w:val="clear" w:color="auto" w:fill="auto"/>
            <w:vAlign w:val="center"/>
            <w:hideMark/>
          </w:tcPr>
          <w:p w14:paraId="7D9FB403"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Предприятия бытового обслуживания</w:t>
            </w:r>
          </w:p>
        </w:tc>
        <w:tc>
          <w:tcPr>
            <w:tcW w:w="1249" w:type="dxa"/>
            <w:shd w:val="clear" w:color="auto" w:fill="auto"/>
            <w:vAlign w:val="center"/>
            <w:hideMark/>
          </w:tcPr>
          <w:p w14:paraId="72C9D2CB"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 xml:space="preserve">рабочих мест </w:t>
            </w:r>
          </w:p>
        </w:tc>
        <w:tc>
          <w:tcPr>
            <w:tcW w:w="1418" w:type="dxa"/>
            <w:shd w:val="clear" w:color="auto" w:fill="auto"/>
            <w:vAlign w:val="center"/>
            <w:hideMark/>
          </w:tcPr>
          <w:p w14:paraId="43A8B1C1"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Местные нормативы сельских поселений</w:t>
            </w:r>
          </w:p>
        </w:tc>
        <w:tc>
          <w:tcPr>
            <w:tcW w:w="1701" w:type="dxa"/>
            <w:shd w:val="clear" w:color="auto" w:fill="auto"/>
            <w:vAlign w:val="center"/>
            <w:hideMark/>
          </w:tcPr>
          <w:p w14:paraId="39B80444"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7</w:t>
            </w:r>
          </w:p>
        </w:tc>
        <w:tc>
          <w:tcPr>
            <w:tcW w:w="1417" w:type="dxa"/>
            <w:shd w:val="clear" w:color="auto" w:fill="auto"/>
            <w:vAlign w:val="center"/>
          </w:tcPr>
          <w:p w14:paraId="638885A9" w14:textId="1601C600"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32</w:t>
            </w:r>
          </w:p>
        </w:tc>
        <w:tc>
          <w:tcPr>
            <w:tcW w:w="992" w:type="dxa"/>
            <w:shd w:val="clear" w:color="auto" w:fill="auto"/>
            <w:vAlign w:val="center"/>
          </w:tcPr>
          <w:p w14:paraId="077C7FE3" w14:textId="2977CCB5"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w:t>
            </w:r>
          </w:p>
        </w:tc>
        <w:tc>
          <w:tcPr>
            <w:tcW w:w="993" w:type="dxa"/>
            <w:shd w:val="clear" w:color="auto" w:fill="auto"/>
            <w:vAlign w:val="center"/>
          </w:tcPr>
          <w:p w14:paraId="4E42D29F" w14:textId="67D149B2"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w:t>
            </w:r>
          </w:p>
        </w:tc>
        <w:tc>
          <w:tcPr>
            <w:tcW w:w="1687" w:type="dxa"/>
            <w:shd w:val="clear" w:color="auto" w:fill="auto"/>
            <w:vAlign w:val="center"/>
          </w:tcPr>
          <w:p w14:paraId="74970F93" w14:textId="7B6ECF42"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34</w:t>
            </w:r>
          </w:p>
        </w:tc>
        <w:tc>
          <w:tcPr>
            <w:tcW w:w="1289" w:type="dxa"/>
            <w:shd w:val="clear" w:color="auto" w:fill="auto"/>
            <w:vAlign w:val="center"/>
          </w:tcPr>
          <w:p w14:paraId="623D773B" w14:textId="5DCAC5F7"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не требуется</w:t>
            </w:r>
          </w:p>
        </w:tc>
        <w:tc>
          <w:tcPr>
            <w:tcW w:w="1638" w:type="dxa"/>
            <w:shd w:val="clear" w:color="auto" w:fill="auto"/>
            <w:vAlign w:val="center"/>
          </w:tcPr>
          <w:p w14:paraId="6B1403F3" w14:textId="232344CA" w:rsidR="001E5755" w:rsidRPr="00902ED6" w:rsidRDefault="003037A6" w:rsidP="001E5755">
            <w:pPr>
              <w:spacing w:line="240" w:lineRule="auto"/>
              <w:jc w:val="center"/>
              <w:rPr>
                <w:rFonts w:eastAsia="Times New Roman"/>
                <w:szCs w:val="24"/>
                <w:lang w:eastAsia="ru-RU"/>
              </w:rPr>
            </w:pPr>
            <w:r w:rsidRPr="00902ED6">
              <w:rPr>
                <w:rFonts w:eastAsia="Times New Roman"/>
                <w:szCs w:val="24"/>
                <w:lang w:eastAsia="ru-RU"/>
              </w:rPr>
              <w:t>-</w:t>
            </w:r>
          </w:p>
        </w:tc>
      </w:tr>
      <w:tr w:rsidR="001E5755" w:rsidRPr="00902ED6" w14:paraId="161248DC" w14:textId="77777777" w:rsidTr="00095A61">
        <w:trPr>
          <w:cantSplit/>
          <w:trHeight w:val="20"/>
        </w:trPr>
        <w:tc>
          <w:tcPr>
            <w:tcW w:w="14787" w:type="dxa"/>
            <w:gridSpan w:val="11"/>
            <w:shd w:val="clear" w:color="auto" w:fill="auto"/>
            <w:vAlign w:val="center"/>
            <w:hideMark/>
          </w:tcPr>
          <w:p w14:paraId="630D736F"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6. В области организации мест захоронения</w:t>
            </w:r>
          </w:p>
        </w:tc>
      </w:tr>
      <w:tr w:rsidR="001E5755" w:rsidRPr="00902ED6" w14:paraId="10E3923A" w14:textId="77777777" w:rsidTr="001E5755">
        <w:trPr>
          <w:cantSplit/>
          <w:trHeight w:val="20"/>
        </w:trPr>
        <w:tc>
          <w:tcPr>
            <w:tcW w:w="534" w:type="dxa"/>
            <w:shd w:val="clear" w:color="auto" w:fill="auto"/>
            <w:vAlign w:val="center"/>
            <w:hideMark/>
          </w:tcPr>
          <w:p w14:paraId="5681EA1A"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6.1</w:t>
            </w:r>
          </w:p>
        </w:tc>
        <w:tc>
          <w:tcPr>
            <w:tcW w:w="1869" w:type="dxa"/>
            <w:shd w:val="clear" w:color="auto" w:fill="auto"/>
            <w:vAlign w:val="center"/>
            <w:hideMark/>
          </w:tcPr>
          <w:p w14:paraId="50FEBA8A"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 xml:space="preserve">Кладбища традиционного захоронения </w:t>
            </w:r>
          </w:p>
        </w:tc>
        <w:tc>
          <w:tcPr>
            <w:tcW w:w="1249" w:type="dxa"/>
            <w:shd w:val="clear" w:color="auto" w:fill="auto"/>
            <w:vAlign w:val="center"/>
            <w:hideMark/>
          </w:tcPr>
          <w:p w14:paraId="57472AD4"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га</w:t>
            </w:r>
          </w:p>
        </w:tc>
        <w:tc>
          <w:tcPr>
            <w:tcW w:w="1418" w:type="dxa"/>
            <w:shd w:val="clear" w:color="auto" w:fill="auto"/>
            <w:vAlign w:val="center"/>
            <w:hideMark/>
          </w:tcPr>
          <w:p w14:paraId="6042FA07"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Местные нормативы сельских поселений</w:t>
            </w:r>
          </w:p>
        </w:tc>
        <w:tc>
          <w:tcPr>
            <w:tcW w:w="1701" w:type="dxa"/>
            <w:shd w:val="clear" w:color="auto" w:fill="auto"/>
            <w:vAlign w:val="center"/>
            <w:hideMark/>
          </w:tcPr>
          <w:p w14:paraId="047ED7C8" w14:textId="77777777"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0,24</w:t>
            </w:r>
          </w:p>
        </w:tc>
        <w:tc>
          <w:tcPr>
            <w:tcW w:w="1417" w:type="dxa"/>
            <w:shd w:val="clear" w:color="auto" w:fill="auto"/>
            <w:vAlign w:val="center"/>
            <w:hideMark/>
          </w:tcPr>
          <w:p w14:paraId="1128C317" w14:textId="3661519F" w:rsidR="001E5755" w:rsidRPr="00902ED6" w:rsidRDefault="003C69E7" w:rsidP="001E5755">
            <w:pPr>
              <w:spacing w:line="240" w:lineRule="auto"/>
              <w:jc w:val="center"/>
              <w:rPr>
                <w:rFonts w:eastAsia="Times New Roman"/>
                <w:szCs w:val="24"/>
                <w:lang w:eastAsia="ru-RU"/>
              </w:rPr>
            </w:pPr>
            <w:r w:rsidRPr="00902ED6">
              <w:rPr>
                <w:rFonts w:eastAsia="Times New Roman"/>
                <w:szCs w:val="24"/>
                <w:lang w:eastAsia="ru-RU"/>
              </w:rPr>
              <w:t>1,09</w:t>
            </w:r>
          </w:p>
        </w:tc>
        <w:tc>
          <w:tcPr>
            <w:tcW w:w="992" w:type="dxa"/>
            <w:shd w:val="clear" w:color="auto" w:fill="auto"/>
            <w:vAlign w:val="center"/>
            <w:hideMark/>
          </w:tcPr>
          <w:p w14:paraId="63D0FC01" w14:textId="052EAB24"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2,8</w:t>
            </w:r>
          </w:p>
        </w:tc>
        <w:tc>
          <w:tcPr>
            <w:tcW w:w="993" w:type="dxa"/>
            <w:shd w:val="clear" w:color="auto" w:fill="auto"/>
            <w:vAlign w:val="center"/>
          </w:tcPr>
          <w:p w14:paraId="6360AA79" w14:textId="0063B4B6" w:rsidR="001E5755" w:rsidRPr="00902ED6" w:rsidRDefault="003C69E7" w:rsidP="001E5755">
            <w:pPr>
              <w:spacing w:line="240" w:lineRule="auto"/>
              <w:jc w:val="center"/>
              <w:rPr>
                <w:rFonts w:eastAsia="Times New Roman"/>
                <w:szCs w:val="24"/>
                <w:lang w:eastAsia="ru-RU"/>
              </w:rPr>
            </w:pPr>
            <w:r w:rsidRPr="00902ED6">
              <w:rPr>
                <w:rFonts w:eastAsia="Times New Roman"/>
                <w:szCs w:val="24"/>
                <w:lang w:eastAsia="ru-RU"/>
              </w:rPr>
              <w:t>257</w:t>
            </w:r>
          </w:p>
        </w:tc>
        <w:tc>
          <w:tcPr>
            <w:tcW w:w="1687" w:type="dxa"/>
            <w:shd w:val="clear" w:color="auto" w:fill="auto"/>
            <w:vAlign w:val="center"/>
          </w:tcPr>
          <w:p w14:paraId="0E78C451" w14:textId="36788A6F" w:rsidR="001E5755" w:rsidRPr="00902ED6" w:rsidRDefault="003C69E7" w:rsidP="001E5755">
            <w:pPr>
              <w:spacing w:line="240" w:lineRule="auto"/>
              <w:jc w:val="center"/>
              <w:rPr>
                <w:rFonts w:eastAsia="Times New Roman"/>
                <w:szCs w:val="24"/>
                <w:lang w:eastAsia="ru-RU"/>
              </w:rPr>
            </w:pPr>
            <w:r w:rsidRPr="00902ED6">
              <w:rPr>
                <w:rFonts w:eastAsia="Times New Roman"/>
                <w:szCs w:val="24"/>
                <w:lang w:eastAsia="ru-RU"/>
              </w:rPr>
              <w:t>1,15</w:t>
            </w:r>
          </w:p>
        </w:tc>
        <w:tc>
          <w:tcPr>
            <w:tcW w:w="1289" w:type="dxa"/>
            <w:shd w:val="clear" w:color="auto" w:fill="auto"/>
            <w:vAlign w:val="center"/>
          </w:tcPr>
          <w:p w14:paraId="4A102188" w14:textId="4E82E8A6" w:rsidR="001E5755" w:rsidRPr="00902ED6" w:rsidRDefault="003C69E7" w:rsidP="001E5755">
            <w:pPr>
              <w:spacing w:line="240" w:lineRule="auto"/>
              <w:jc w:val="center"/>
              <w:rPr>
                <w:rFonts w:eastAsia="Times New Roman"/>
                <w:szCs w:val="24"/>
                <w:lang w:eastAsia="ru-RU"/>
              </w:rPr>
            </w:pPr>
            <w:r w:rsidRPr="00902ED6">
              <w:rPr>
                <w:rFonts w:eastAsia="Times New Roman"/>
                <w:szCs w:val="24"/>
                <w:lang w:eastAsia="ru-RU"/>
              </w:rPr>
              <w:t>не требуется</w:t>
            </w:r>
          </w:p>
        </w:tc>
        <w:tc>
          <w:tcPr>
            <w:tcW w:w="1638" w:type="dxa"/>
            <w:shd w:val="clear" w:color="auto" w:fill="auto"/>
            <w:vAlign w:val="center"/>
            <w:hideMark/>
          </w:tcPr>
          <w:p w14:paraId="67E32A88" w14:textId="38DC864F" w:rsidR="001E5755" w:rsidRPr="00902ED6" w:rsidRDefault="001E5755" w:rsidP="001E5755">
            <w:pPr>
              <w:spacing w:line="240" w:lineRule="auto"/>
              <w:jc w:val="center"/>
              <w:rPr>
                <w:rFonts w:eastAsia="Times New Roman"/>
                <w:szCs w:val="24"/>
                <w:lang w:eastAsia="ru-RU"/>
              </w:rPr>
            </w:pPr>
            <w:r w:rsidRPr="00902ED6">
              <w:rPr>
                <w:rFonts w:eastAsia="Times New Roman"/>
                <w:szCs w:val="24"/>
                <w:lang w:eastAsia="ru-RU"/>
              </w:rPr>
              <w:t>расширение существующего кладбища в п. Мирской</w:t>
            </w:r>
          </w:p>
        </w:tc>
      </w:tr>
    </w:tbl>
    <w:p w14:paraId="056D875A" w14:textId="77777777" w:rsidR="00D256E4" w:rsidRPr="00902ED6" w:rsidRDefault="00D256E4" w:rsidP="00C8685F">
      <w:pPr>
        <w:spacing w:line="240" w:lineRule="auto"/>
        <w:rPr>
          <w:rFonts w:eastAsia="Times New Roman"/>
          <w:sz w:val="28"/>
          <w:szCs w:val="28"/>
          <w:lang w:eastAsia="ru-RU"/>
        </w:rPr>
        <w:sectPr w:rsidR="00D256E4" w:rsidRPr="00902ED6" w:rsidSect="00095A61">
          <w:pgSz w:w="16839" w:h="11907" w:orient="landscape" w:code="9"/>
          <w:pgMar w:top="1701" w:right="1134" w:bottom="850" w:left="1134" w:header="708" w:footer="708" w:gutter="0"/>
          <w:cols w:space="708"/>
          <w:docGrid w:linePitch="360"/>
        </w:sectPr>
      </w:pPr>
    </w:p>
    <w:p w14:paraId="55EE37B9" w14:textId="77777777" w:rsidR="00EE2DFA" w:rsidRPr="00902ED6" w:rsidRDefault="0028065F" w:rsidP="00C8685F">
      <w:pPr>
        <w:keepNext/>
        <w:tabs>
          <w:tab w:val="left" w:pos="1276"/>
        </w:tabs>
        <w:spacing w:before="280" w:after="280" w:line="240" w:lineRule="auto"/>
        <w:jc w:val="left"/>
        <w:outlineLvl w:val="2"/>
        <w:rPr>
          <w:rFonts w:eastAsia="Times New Roman"/>
          <w:b/>
          <w:iCs/>
          <w:sz w:val="28"/>
          <w:szCs w:val="28"/>
          <w:lang w:eastAsia="ru-RU"/>
        </w:rPr>
      </w:pPr>
      <w:bookmarkStart w:id="176" w:name="_Toc170502681"/>
      <w:r w:rsidRPr="00902ED6">
        <w:rPr>
          <w:rFonts w:eastAsia="Times New Roman"/>
          <w:b/>
          <w:iCs/>
          <w:sz w:val="28"/>
          <w:szCs w:val="28"/>
          <w:lang w:eastAsia="ru-RU"/>
        </w:rPr>
        <w:lastRenderedPageBreak/>
        <w:t>6</w:t>
      </w:r>
      <w:r w:rsidR="00EE2DFA" w:rsidRPr="00902ED6">
        <w:rPr>
          <w:rFonts w:eastAsia="Times New Roman"/>
          <w:b/>
          <w:iCs/>
          <w:sz w:val="28"/>
          <w:szCs w:val="28"/>
          <w:lang w:eastAsia="ru-RU"/>
        </w:rPr>
        <w:t>.</w:t>
      </w:r>
      <w:r w:rsidR="007C277B" w:rsidRPr="00902ED6">
        <w:rPr>
          <w:rFonts w:eastAsia="Times New Roman"/>
          <w:b/>
          <w:iCs/>
          <w:sz w:val="28"/>
          <w:szCs w:val="28"/>
          <w:lang w:eastAsia="ru-RU"/>
        </w:rPr>
        <w:t>4</w:t>
      </w:r>
      <w:r w:rsidR="009C427A" w:rsidRPr="00902ED6">
        <w:rPr>
          <w:rFonts w:eastAsia="Times New Roman"/>
          <w:b/>
          <w:iCs/>
          <w:sz w:val="28"/>
          <w:szCs w:val="28"/>
          <w:lang w:eastAsia="ru-RU"/>
        </w:rPr>
        <w:t>.</w:t>
      </w:r>
      <w:r w:rsidR="00EE2DFA" w:rsidRPr="00902ED6">
        <w:rPr>
          <w:rFonts w:eastAsia="Times New Roman"/>
          <w:b/>
          <w:iCs/>
          <w:sz w:val="28"/>
          <w:szCs w:val="28"/>
          <w:lang w:eastAsia="ru-RU"/>
        </w:rPr>
        <w:t xml:space="preserve"> Развит</w:t>
      </w:r>
      <w:r w:rsidR="00142C03" w:rsidRPr="00902ED6">
        <w:rPr>
          <w:rFonts w:eastAsia="Times New Roman"/>
          <w:b/>
          <w:iCs/>
          <w:sz w:val="28"/>
          <w:szCs w:val="28"/>
          <w:lang w:eastAsia="ru-RU"/>
        </w:rPr>
        <w:t>и</w:t>
      </w:r>
      <w:r w:rsidR="00EE2DFA" w:rsidRPr="00902ED6">
        <w:rPr>
          <w:rFonts w:eastAsia="Times New Roman"/>
          <w:b/>
          <w:iCs/>
          <w:sz w:val="28"/>
          <w:szCs w:val="28"/>
          <w:lang w:eastAsia="ru-RU"/>
        </w:rPr>
        <w:t>е социальной инфраструктуры</w:t>
      </w:r>
      <w:bookmarkEnd w:id="171"/>
      <w:bookmarkEnd w:id="176"/>
    </w:p>
    <w:p w14:paraId="2EDC9E9B" w14:textId="77777777" w:rsidR="00B330D1" w:rsidRPr="00902ED6" w:rsidRDefault="00B330D1" w:rsidP="00C8685F">
      <w:pPr>
        <w:spacing w:line="276" w:lineRule="auto"/>
        <w:ind w:firstLine="709"/>
        <w:rPr>
          <w:sz w:val="28"/>
          <w:szCs w:val="28"/>
        </w:rPr>
      </w:pPr>
      <w:r w:rsidRPr="00902ED6">
        <w:rPr>
          <w:sz w:val="28"/>
          <w:szCs w:val="28"/>
        </w:rPr>
        <w:t>Устойчивый экономический рост и комплексное социально-экономическое развитие поселения должны быть достигнуты через основные цели:</w:t>
      </w:r>
    </w:p>
    <w:p w14:paraId="60BD7773" w14:textId="77777777" w:rsidR="00B330D1" w:rsidRPr="00902ED6" w:rsidRDefault="00B330D1" w:rsidP="00C92053">
      <w:pPr>
        <w:pStyle w:val="afa"/>
        <w:numPr>
          <w:ilvl w:val="0"/>
          <w:numId w:val="56"/>
        </w:numPr>
        <w:spacing w:line="276" w:lineRule="auto"/>
        <w:ind w:left="0" w:firstLine="426"/>
        <w:rPr>
          <w:sz w:val="28"/>
          <w:szCs w:val="28"/>
        </w:rPr>
      </w:pPr>
      <w:r w:rsidRPr="00902ED6">
        <w:rPr>
          <w:rFonts w:eastAsia="Times New Roman"/>
          <w:sz w:val="28"/>
          <w:szCs w:val="28"/>
          <w:lang w:eastAsia="ru-RU"/>
        </w:rPr>
        <w:t>создание условий для сбалансированного развития экономики поселения</w:t>
      </w:r>
      <w:r w:rsidRPr="00902ED6">
        <w:rPr>
          <w:sz w:val="28"/>
          <w:szCs w:val="28"/>
        </w:rPr>
        <w:t xml:space="preserve">; </w:t>
      </w:r>
    </w:p>
    <w:p w14:paraId="5F9C5A21" w14:textId="77777777" w:rsidR="00B330D1" w:rsidRPr="00902ED6" w:rsidRDefault="00B330D1" w:rsidP="00C92053">
      <w:pPr>
        <w:pStyle w:val="afa"/>
        <w:numPr>
          <w:ilvl w:val="0"/>
          <w:numId w:val="56"/>
        </w:numPr>
        <w:spacing w:line="276" w:lineRule="auto"/>
        <w:ind w:left="0" w:firstLine="426"/>
        <w:rPr>
          <w:sz w:val="28"/>
          <w:szCs w:val="28"/>
        </w:rPr>
      </w:pPr>
      <w:r w:rsidRPr="00902ED6">
        <w:rPr>
          <w:sz w:val="28"/>
          <w:szCs w:val="28"/>
        </w:rPr>
        <w:t>создание условий для развития человека и его профессиональной самореализации;</w:t>
      </w:r>
    </w:p>
    <w:p w14:paraId="0C3A9EA6" w14:textId="77777777" w:rsidR="00B330D1" w:rsidRPr="00902ED6" w:rsidRDefault="00B330D1" w:rsidP="00C92053">
      <w:pPr>
        <w:pStyle w:val="afa"/>
        <w:numPr>
          <w:ilvl w:val="0"/>
          <w:numId w:val="56"/>
        </w:numPr>
        <w:spacing w:line="276" w:lineRule="auto"/>
        <w:ind w:left="0" w:firstLine="426"/>
        <w:rPr>
          <w:sz w:val="28"/>
          <w:szCs w:val="28"/>
        </w:rPr>
      </w:pPr>
      <w:r w:rsidRPr="00902ED6">
        <w:rPr>
          <w:sz w:val="28"/>
          <w:szCs w:val="28"/>
        </w:rPr>
        <w:t>повышение качества жизни населения сельских населенных пункт</w:t>
      </w:r>
      <w:r w:rsidR="004D2162" w:rsidRPr="00902ED6">
        <w:rPr>
          <w:sz w:val="28"/>
          <w:szCs w:val="28"/>
        </w:rPr>
        <w:t>ов</w:t>
      </w:r>
      <w:r w:rsidRPr="00902ED6">
        <w:rPr>
          <w:sz w:val="28"/>
          <w:szCs w:val="28"/>
        </w:rPr>
        <w:t xml:space="preserve">, создание комфортных условий проживания, </w:t>
      </w:r>
      <w:r w:rsidRPr="00902ED6">
        <w:rPr>
          <w:rFonts w:eastAsia="Times New Roman"/>
          <w:sz w:val="28"/>
          <w:szCs w:val="28"/>
          <w:lang w:eastAsia="ru-RU"/>
        </w:rPr>
        <w:t>отдыха и воспитания детей</w:t>
      </w:r>
      <w:r w:rsidRPr="00902ED6">
        <w:rPr>
          <w:sz w:val="28"/>
          <w:szCs w:val="28"/>
        </w:rPr>
        <w:t>.</w:t>
      </w:r>
    </w:p>
    <w:p w14:paraId="3FE5070B" w14:textId="77777777" w:rsidR="00B330D1" w:rsidRPr="00902ED6" w:rsidRDefault="00B330D1" w:rsidP="00C8685F">
      <w:pPr>
        <w:spacing w:line="276" w:lineRule="auto"/>
        <w:ind w:firstLine="709"/>
        <w:rPr>
          <w:rFonts w:eastAsia="Times New Roman"/>
          <w:sz w:val="28"/>
          <w:szCs w:val="28"/>
          <w:lang w:eastAsia="ru-RU"/>
        </w:rPr>
      </w:pPr>
      <w:r w:rsidRPr="00902ED6">
        <w:rPr>
          <w:rFonts w:eastAsia="Times New Roman"/>
          <w:sz w:val="28"/>
          <w:szCs w:val="28"/>
          <w:lang w:eastAsia="ru-RU"/>
        </w:rPr>
        <w:t>Для достижения данных целей, как на среднесрочную, так и на долгосрочную перспективу, на территории поселения необходимо развитие качественной социальной инфраструктуры.</w:t>
      </w:r>
    </w:p>
    <w:p w14:paraId="504C0870" w14:textId="77777777" w:rsidR="00B330D1" w:rsidRPr="00902ED6" w:rsidRDefault="00B330D1" w:rsidP="00C8685F">
      <w:pPr>
        <w:spacing w:line="276" w:lineRule="auto"/>
        <w:ind w:firstLine="709"/>
        <w:rPr>
          <w:rFonts w:eastAsia="Times New Roman"/>
          <w:sz w:val="28"/>
          <w:szCs w:val="28"/>
          <w:lang w:eastAsia="ru-RU"/>
        </w:rPr>
      </w:pPr>
      <w:r w:rsidRPr="00902ED6">
        <w:rPr>
          <w:rFonts w:eastAsia="Times New Roman"/>
          <w:sz w:val="28"/>
          <w:szCs w:val="28"/>
          <w:lang w:eastAsia="ru-RU"/>
        </w:rPr>
        <w:t>Развитее социальной инфраструктуры предполагает решение ряда задач:</w:t>
      </w:r>
    </w:p>
    <w:p w14:paraId="0FEC898E" w14:textId="77777777" w:rsidR="00B330D1" w:rsidRPr="00902ED6" w:rsidRDefault="00B330D1" w:rsidP="00C92053">
      <w:pPr>
        <w:pStyle w:val="afa"/>
        <w:numPr>
          <w:ilvl w:val="0"/>
          <w:numId w:val="57"/>
        </w:numPr>
        <w:tabs>
          <w:tab w:val="left" w:pos="426"/>
        </w:tabs>
        <w:spacing w:line="276" w:lineRule="auto"/>
        <w:ind w:left="0" w:firstLine="426"/>
        <w:rPr>
          <w:sz w:val="28"/>
          <w:szCs w:val="28"/>
        </w:rPr>
      </w:pPr>
      <w:r w:rsidRPr="00902ED6">
        <w:rPr>
          <w:sz w:val="28"/>
          <w:szCs w:val="28"/>
        </w:rPr>
        <w:t>развитие системы социальной поддержки населения;</w:t>
      </w:r>
    </w:p>
    <w:p w14:paraId="0065D066" w14:textId="77777777" w:rsidR="00B330D1" w:rsidRPr="00902ED6" w:rsidRDefault="00B330D1" w:rsidP="00C92053">
      <w:pPr>
        <w:pStyle w:val="afa"/>
        <w:numPr>
          <w:ilvl w:val="0"/>
          <w:numId w:val="57"/>
        </w:numPr>
        <w:tabs>
          <w:tab w:val="left" w:pos="426"/>
        </w:tabs>
        <w:spacing w:line="276" w:lineRule="auto"/>
        <w:ind w:left="0" w:firstLine="426"/>
        <w:rPr>
          <w:sz w:val="28"/>
          <w:szCs w:val="28"/>
        </w:rPr>
      </w:pPr>
      <w:r w:rsidRPr="00902ED6">
        <w:rPr>
          <w:sz w:val="28"/>
          <w:szCs w:val="28"/>
        </w:rPr>
        <w:t>развитие предоставления социальных услуг;</w:t>
      </w:r>
    </w:p>
    <w:p w14:paraId="5CF89B4A" w14:textId="77777777" w:rsidR="00B330D1" w:rsidRPr="00902ED6" w:rsidRDefault="00B330D1" w:rsidP="00C92053">
      <w:pPr>
        <w:pStyle w:val="afa"/>
        <w:numPr>
          <w:ilvl w:val="0"/>
          <w:numId w:val="57"/>
        </w:numPr>
        <w:tabs>
          <w:tab w:val="left" w:pos="426"/>
        </w:tabs>
        <w:spacing w:line="276" w:lineRule="auto"/>
        <w:ind w:left="0" w:firstLine="426"/>
        <w:rPr>
          <w:sz w:val="28"/>
          <w:szCs w:val="28"/>
        </w:rPr>
      </w:pPr>
      <w:r w:rsidRPr="00902ED6">
        <w:rPr>
          <w:sz w:val="28"/>
          <w:szCs w:val="28"/>
        </w:rPr>
        <w:t>развитие социальной инфраструктуры с учетом необходимости оптимизации действующей сети учреждений бюджетной сферы;</w:t>
      </w:r>
    </w:p>
    <w:p w14:paraId="486A559A" w14:textId="77777777" w:rsidR="00B330D1" w:rsidRPr="00902ED6" w:rsidRDefault="00B330D1" w:rsidP="00C92053">
      <w:pPr>
        <w:pStyle w:val="afa"/>
        <w:numPr>
          <w:ilvl w:val="0"/>
          <w:numId w:val="57"/>
        </w:numPr>
        <w:tabs>
          <w:tab w:val="left" w:pos="426"/>
        </w:tabs>
        <w:spacing w:line="276" w:lineRule="auto"/>
        <w:ind w:left="0" w:firstLine="426"/>
        <w:rPr>
          <w:sz w:val="28"/>
          <w:szCs w:val="28"/>
        </w:rPr>
      </w:pPr>
      <w:r w:rsidRPr="00902ED6">
        <w:rPr>
          <w:sz w:val="28"/>
          <w:szCs w:val="28"/>
        </w:rPr>
        <w:t>рост качества и доступности услуг образования и здравоохранения;</w:t>
      </w:r>
    </w:p>
    <w:p w14:paraId="3262D681" w14:textId="77777777" w:rsidR="00B330D1" w:rsidRPr="00902ED6" w:rsidRDefault="00B330D1" w:rsidP="00C92053">
      <w:pPr>
        <w:pStyle w:val="afa"/>
        <w:numPr>
          <w:ilvl w:val="0"/>
          <w:numId w:val="57"/>
        </w:numPr>
        <w:tabs>
          <w:tab w:val="left" w:pos="426"/>
        </w:tabs>
        <w:spacing w:line="276" w:lineRule="auto"/>
        <w:ind w:left="0" w:firstLine="426"/>
        <w:rPr>
          <w:sz w:val="28"/>
          <w:szCs w:val="28"/>
        </w:rPr>
      </w:pPr>
      <w:r w:rsidRPr="00902ED6">
        <w:rPr>
          <w:sz w:val="28"/>
          <w:szCs w:val="28"/>
        </w:rPr>
        <w:t>развитие спорта, массовой физической культуры и военно-патриотического воспитания во всех населенных пунктах поселения;</w:t>
      </w:r>
    </w:p>
    <w:p w14:paraId="14CBD960" w14:textId="77777777" w:rsidR="00B330D1" w:rsidRPr="00902ED6" w:rsidRDefault="00B330D1" w:rsidP="00C92053">
      <w:pPr>
        <w:pStyle w:val="afa"/>
        <w:numPr>
          <w:ilvl w:val="0"/>
          <w:numId w:val="57"/>
        </w:numPr>
        <w:tabs>
          <w:tab w:val="left" w:pos="426"/>
        </w:tabs>
        <w:spacing w:line="276" w:lineRule="auto"/>
        <w:ind w:left="0" w:firstLine="426"/>
        <w:rPr>
          <w:sz w:val="28"/>
          <w:szCs w:val="28"/>
        </w:rPr>
      </w:pPr>
      <w:r w:rsidRPr="00902ED6">
        <w:rPr>
          <w:sz w:val="28"/>
          <w:szCs w:val="28"/>
        </w:rPr>
        <w:t>сохранение и развитие культурного потенциала;</w:t>
      </w:r>
    </w:p>
    <w:p w14:paraId="6B5EE86D" w14:textId="77777777" w:rsidR="00B330D1" w:rsidRPr="00902ED6" w:rsidRDefault="00B330D1" w:rsidP="00C92053">
      <w:pPr>
        <w:pStyle w:val="afa"/>
        <w:numPr>
          <w:ilvl w:val="0"/>
          <w:numId w:val="57"/>
        </w:numPr>
        <w:tabs>
          <w:tab w:val="left" w:pos="426"/>
        </w:tabs>
        <w:spacing w:line="276" w:lineRule="auto"/>
        <w:ind w:left="0" w:firstLine="426"/>
        <w:rPr>
          <w:sz w:val="28"/>
          <w:szCs w:val="28"/>
        </w:rPr>
      </w:pPr>
      <w:r w:rsidRPr="00902ED6">
        <w:rPr>
          <w:sz w:val="28"/>
          <w:szCs w:val="28"/>
        </w:rPr>
        <w:t>ведение интеллектуальной молодежной политики;</w:t>
      </w:r>
    </w:p>
    <w:p w14:paraId="33079269" w14:textId="77777777" w:rsidR="00B330D1" w:rsidRPr="00902ED6" w:rsidRDefault="00B330D1" w:rsidP="00C92053">
      <w:pPr>
        <w:pStyle w:val="afa"/>
        <w:numPr>
          <w:ilvl w:val="0"/>
          <w:numId w:val="57"/>
        </w:numPr>
        <w:tabs>
          <w:tab w:val="left" w:pos="426"/>
        </w:tabs>
        <w:spacing w:line="276" w:lineRule="auto"/>
        <w:ind w:left="0" w:firstLine="426"/>
        <w:rPr>
          <w:sz w:val="28"/>
          <w:szCs w:val="28"/>
        </w:rPr>
      </w:pPr>
      <w:r w:rsidRPr="00902ED6">
        <w:rPr>
          <w:sz w:val="28"/>
          <w:szCs w:val="28"/>
        </w:rPr>
        <w:t>улучшение жилищных условий населения.</w:t>
      </w:r>
    </w:p>
    <w:p w14:paraId="4488A6E1" w14:textId="77777777" w:rsidR="00EE2DFA" w:rsidRPr="00902ED6" w:rsidRDefault="00EE2DFA" w:rsidP="00C8685F">
      <w:pPr>
        <w:tabs>
          <w:tab w:val="left" w:pos="5016"/>
        </w:tabs>
        <w:spacing w:line="276" w:lineRule="auto"/>
        <w:ind w:firstLine="709"/>
        <w:rPr>
          <w:sz w:val="28"/>
          <w:szCs w:val="28"/>
          <w:u w:val="single"/>
        </w:rPr>
      </w:pPr>
      <w:r w:rsidRPr="00902ED6">
        <w:rPr>
          <w:sz w:val="28"/>
          <w:szCs w:val="28"/>
          <w:u w:val="single"/>
        </w:rPr>
        <w:t>Мероприятия по развитию объектов социальной инфраструктуры</w:t>
      </w:r>
    </w:p>
    <w:p w14:paraId="4976CC52" w14:textId="77777777" w:rsidR="007216BE" w:rsidRPr="00902ED6" w:rsidRDefault="00471D51" w:rsidP="00C8685F">
      <w:pPr>
        <w:tabs>
          <w:tab w:val="left" w:pos="5016"/>
        </w:tabs>
        <w:spacing w:line="276" w:lineRule="auto"/>
        <w:ind w:firstLine="720"/>
        <w:contextualSpacing/>
        <w:rPr>
          <w:sz w:val="28"/>
          <w:szCs w:val="28"/>
        </w:rPr>
      </w:pPr>
      <w:r w:rsidRPr="00902ED6">
        <w:rPr>
          <w:sz w:val="28"/>
          <w:szCs w:val="28"/>
        </w:rPr>
        <w:t xml:space="preserve">В целях сбалансированного развития социальной инфраструктуры поселения, в </w:t>
      </w:r>
      <w:r w:rsidR="00E310DD" w:rsidRPr="00902ED6">
        <w:rPr>
          <w:sz w:val="28"/>
          <w:szCs w:val="28"/>
        </w:rPr>
        <w:t xml:space="preserve">настоящем проекте </w:t>
      </w:r>
      <w:r w:rsidRPr="00902ED6">
        <w:rPr>
          <w:sz w:val="28"/>
          <w:szCs w:val="28"/>
        </w:rPr>
        <w:t>сформирован перечень мероприятий по развитию сети объектов социальной инфраструктуры</w:t>
      </w:r>
      <w:r w:rsidR="007216BE" w:rsidRPr="00902ED6">
        <w:rPr>
          <w:sz w:val="28"/>
          <w:szCs w:val="28"/>
        </w:rPr>
        <w:t xml:space="preserve">: </w:t>
      </w:r>
      <w:bookmarkEnd w:id="172"/>
      <w:bookmarkEnd w:id="173"/>
      <w:bookmarkEnd w:id="174"/>
      <w:bookmarkEnd w:id="175"/>
    </w:p>
    <w:p w14:paraId="6D8943AC" w14:textId="61A438B1" w:rsidR="007216BE" w:rsidRPr="00902ED6" w:rsidRDefault="006562FA" w:rsidP="00C92053">
      <w:pPr>
        <w:pStyle w:val="afa"/>
        <w:numPr>
          <w:ilvl w:val="0"/>
          <w:numId w:val="88"/>
        </w:numPr>
        <w:spacing w:line="276" w:lineRule="auto"/>
        <w:ind w:left="426"/>
        <w:rPr>
          <w:rFonts w:eastAsia="Times New Roman"/>
          <w:sz w:val="28"/>
          <w:szCs w:val="28"/>
        </w:rPr>
      </w:pPr>
      <w:r w:rsidRPr="00902ED6">
        <w:rPr>
          <w:rFonts w:eastAsia="Times New Roman"/>
          <w:sz w:val="28"/>
          <w:szCs w:val="28"/>
        </w:rPr>
        <w:t>Участковая больница п. Мирской, реконструкция, увеличение на 100 коек</w:t>
      </w:r>
      <w:r w:rsidR="007216BE" w:rsidRPr="00902ED6">
        <w:rPr>
          <w:rFonts w:eastAsia="Times New Roman"/>
          <w:sz w:val="28"/>
          <w:szCs w:val="28"/>
        </w:rPr>
        <w:t xml:space="preserve"> (</w:t>
      </w:r>
      <w:r w:rsidRPr="00902ED6">
        <w:rPr>
          <w:rFonts w:eastAsia="Times New Roman"/>
          <w:sz w:val="28"/>
          <w:szCs w:val="28"/>
        </w:rPr>
        <w:t>региональное</w:t>
      </w:r>
      <w:r w:rsidR="007216BE" w:rsidRPr="00902ED6">
        <w:rPr>
          <w:rFonts w:eastAsia="Times New Roman"/>
          <w:sz w:val="28"/>
          <w:szCs w:val="28"/>
        </w:rPr>
        <w:t xml:space="preserve"> значение, первая очередь);</w:t>
      </w:r>
    </w:p>
    <w:p w14:paraId="0B8AB562" w14:textId="66ADE703" w:rsidR="007216BE" w:rsidRPr="00902ED6" w:rsidRDefault="007216BE" w:rsidP="00C92053">
      <w:pPr>
        <w:pStyle w:val="afa"/>
        <w:numPr>
          <w:ilvl w:val="0"/>
          <w:numId w:val="88"/>
        </w:numPr>
        <w:spacing w:line="276" w:lineRule="auto"/>
        <w:ind w:left="426"/>
        <w:rPr>
          <w:rFonts w:eastAsia="Times New Roman"/>
          <w:sz w:val="28"/>
          <w:szCs w:val="28"/>
        </w:rPr>
      </w:pPr>
      <w:r w:rsidRPr="00902ED6">
        <w:rPr>
          <w:rFonts w:eastAsia="Times New Roman"/>
          <w:sz w:val="28"/>
          <w:szCs w:val="28"/>
        </w:rPr>
        <w:t xml:space="preserve">Реконструкция существующего ДК в </w:t>
      </w:r>
      <w:r w:rsidR="006562FA" w:rsidRPr="00902ED6">
        <w:rPr>
          <w:rFonts w:eastAsia="Times New Roman"/>
          <w:sz w:val="28"/>
          <w:szCs w:val="28"/>
        </w:rPr>
        <w:t>п</w:t>
      </w:r>
      <w:r w:rsidRPr="00902ED6">
        <w:rPr>
          <w:rFonts w:eastAsia="Times New Roman"/>
          <w:sz w:val="28"/>
          <w:szCs w:val="28"/>
        </w:rPr>
        <w:t xml:space="preserve">. </w:t>
      </w:r>
      <w:r w:rsidR="006562FA" w:rsidRPr="00902ED6">
        <w:rPr>
          <w:rFonts w:eastAsia="Times New Roman"/>
          <w:sz w:val="28"/>
          <w:szCs w:val="28"/>
        </w:rPr>
        <w:t>Мирской</w:t>
      </w:r>
      <w:r w:rsidRPr="00902ED6">
        <w:rPr>
          <w:rFonts w:eastAsia="Times New Roman"/>
          <w:sz w:val="28"/>
          <w:szCs w:val="28"/>
        </w:rPr>
        <w:t xml:space="preserve"> с увеличением мощности </w:t>
      </w:r>
      <w:r w:rsidR="006562FA" w:rsidRPr="00902ED6">
        <w:rPr>
          <w:rFonts w:eastAsia="Times New Roman"/>
          <w:sz w:val="28"/>
          <w:szCs w:val="28"/>
        </w:rPr>
        <w:t>на</w:t>
      </w:r>
      <w:r w:rsidRPr="00902ED6">
        <w:rPr>
          <w:rFonts w:eastAsia="Times New Roman"/>
          <w:sz w:val="28"/>
          <w:szCs w:val="28"/>
        </w:rPr>
        <w:t xml:space="preserve"> </w:t>
      </w:r>
      <w:r w:rsidR="006562FA" w:rsidRPr="00902ED6">
        <w:rPr>
          <w:rFonts w:eastAsia="Times New Roman"/>
          <w:sz w:val="28"/>
          <w:szCs w:val="28"/>
        </w:rPr>
        <w:t>322</w:t>
      </w:r>
      <w:r w:rsidRPr="00902ED6">
        <w:rPr>
          <w:rFonts w:eastAsia="Times New Roman"/>
          <w:sz w:val="28"/>
          <w:szCs w:val="28"/>
        </w:rPr>
        <w:t xml:space="preserve"> мест</w:t>
      </w:r>
      <w:r w:rsidR="006562FA" w:rsidRPr="00902ED6">
        <w:rPr>
          <w:rFonts w:eastAsia="Times New Roman"/>
          <w:sz w:val="28"/>
          <w:szCs w:val="28"/>
        </w:rPr>
        <w:t>а</w:t>
      </w:r>
      <w:r w:rsidRPr="00902ED6">
        <w:rPr>
          <w:rFonts w:eastAsia="Times New Roman"/>
          <w:sz w:val="28"/>
          <w:szCs w:val="28"/>
        </w:rPr>
        <w:t xml:space="preserve"> (местное значение сельского поселения, первая очередь);</w:t>
      </w:r>
    </w:p>
    <w:p w14:paraId="76263600" w14:textId="27BC20E4" w:rsidR="007216BE" w:rsidRPr="00902ED6" w:rsidRDefault="007216BE" w:rsidP="00C92053">
      <w:pPr>
        <w:pStyle w:val="afa"/>
        <w:numPr>
          <w:ilvl w:val="0"/>
          <w:numId w:val="88"/>
        </w:numPr>
        <w:spacing w:line="276" w:lineRule="auto"/>
        <w:ind w:left="426"/>
        <w:rPr>
          <w:rFonts w:eastAsia="Times New Roman"/>
          <w:sz w:val="28"/>
          <w:szCs w:val="28"/>
        </w:rPr>
      </w:pPr>
      <w:r w:rsidRPr="00902ED6">
        <w:rPr>
          <w:rFonts w:eastAsia="Times New Roman"/>
          <w:sz w:val="28"/>
          <w:szCs w:val="28"/>
        </w:rPr>
        <w:t xml:space="preserve">Расширение существующего кладбища в </w:t>
      </w:r>
      <w:r w:rsidR="006562FA" w:rsidRPr="00902ED6">
        <w:rPr>
          <w:rFonts w:eastAsia="Times New Roman"/>
          <w:sz w:val="28"/>
          <w:szCs w:val="28"/>
        </w:rPr>
        <w:t>п</w:t>
      </w:r>
      <w:r w:rsidRPr="00902ED6">
        <w:rPr>
          <w:rFonts w:eastAsia="Times New Roman"/>
          <w:sz w:val="28"/>
          <w:szCs w:val="28"/>
        </w:rPr>
        <w:t xml:space="preserve">. </w:t>
      </w:r>
      <w:r w:rsidR="006562FA" w:rsidRPr="00902ED6">
        <w:rPr>
          <w:rFonts w:eastAsia="Times New Roman"/>
          <w:sz w:val="28"/>
          <w:szCs w:val="28"/>
        </w:rPr>
        <w:t xml:space="preserve">Мирской </w:t>
      </w:r>
      <w:r w:rsidRPr="00902ED6">
        <w:rPr>
          <w:rFonts w:eastAsia="Times New Roman"/>
          <w:sz w:val="28"/>
          <w:szCs w:val="28"/>
        </w:rPr>
        <w:t>(местное значение сельского поселения, первая очередь).</w:t>
      </w:r>
    </w:p>
    <w:p w14:paraId="32F2974F" w14:textId="77777777" w:rsidR="007216BE" w:rsidRPr="00902ED6" w:rsidRDefault="007216BE" w:rsidP="00C8685F">
      <w:pPr>
        <w:spacing w:line="240" w:lineRule="auto"/>
        <w:rPr>
          <w:rFonts w:eastAsia="Times New Roman"/>
          <w:sz w:val="28"/>
          <w:szCs w:val="28"/>
          <w:lang w:eastAsia="ar-SA"/>
        </w:rPr>
        <w:sectPr w:rsidR="007216BE" w:rsidRPr="00902ED6" w:rsidSect="00BE5A2B">
          <w:footerReference w:type="first" r:id="rId34"/>
          <w:pgSz w:w="11907" w:h="16839" w:code="9"/>
          <w:pgMar w:top="1134" w:right="567" w:bottom="1134" w:left="1134" w:header="567" w:footer="567" w:gutter="0"/>
          <w:paperSrc w:other="15"/>
          <w:cols w:space="708"/>
          <w:titlePg/>
          <w:docGrid w:linePitch="326"/>
        </w:sectPr>
      </w:pPr>
    </w:p>
    <w:p w14:paraId="1FA38E8A" w14:textId="77777777" w:rsidR="00F4417A" w:rsidRPr="00902ED6" w:rsidRDefault="00F4417A" w:rsidP="00C8685F">
      <w:pPr>
        <w:keepNext/>
        <w:keepLines/>
        <w:spacing w:before="280" w:after="280" w:line="240" w:lineRule="auto"/>
        <w:jc w:val="left"/>
        <w:outlineLvl w:val="1"/>
        <w:rPr>
          <w:rFonts w:eastAsia="Times New Roman"/>
          <w:b/>
          <w:caps/>
          <w:sz w:val="28"/>
          <w:szCs w:val="28"/>
          <w:lang w:eastAsia="ru-RU"/>
        </w:rPr>
      </w:pPr>
      <w:bookmarkStart w:id="177" w:name="_Toc170502682"/>
      <w:r w:rsidRPr="00902ED6">
        <w:rPr>
          <w:rFonts w:eastAsia="Times New Roman"/>
          <w:b/>
          <w:caps/>
          <w:sz w:val="28"/>
          <w:szCs w:val="28"/>
          <w:lang w:eastAsia="ru-RU"/>
        </w:rPr>
        <w:lastRenderedPageBreak/>
        <w:t xml:space="preserve">ГЛАВА </w:t>
      </w:r>
      <w:r w:rsidR="00A2049E" w:rsidRPr="00902ED6">
        <w:rPr>
          <w:rFonts w:eastAsia="Times New Roman"/>
          <w:b/>
          <w:caps/>
          <w:sz w:val="28"/>
          <w:szCs w:val="28"/>
          <w:lang w:eastAsia="ru-RU"/>
        </w:rPr>
        <w:t>7</w:t>
      </w:r>
      <w:r w:rsidRPr="00902ED6">
        <w:rPr>
          <w:rFonts w:eastAsia="Times New Roman"/>
          <w:b/>
          <w:caps/>
          <w:sz w:val="28"/>
          <w:szCs w:val="28"/>
          <w:lang w:eastAsia="ru-RU"/>
        </w:rPr>
        <w:t>. ПРОИЗВОДСТВЕННАЯ СФЕРА</w:t>
      </w:r>
      <w:bookmarkEnd w:id="177"/>
    </w:p>
    <w:p w14:paraId="609FF9A1" w14:textId="77777777" w:rsidR="00F4417A" w:rsidRPr="00902ED6" w:rsidRDefault="00A2049E" w:rsidP="00C8685F">
      <w:pPr>
        <w:keepNext/>
        <w:tabs>
          <w:tab w:val="left" w:pos="1276"/>
        </w:tabs>
        <w:spacing w:before="280" w:after="280" w:line="240" w:lineRule="auto"/>
        <w:jc w:val="left"/>
        <w:outlineLvl w:val="2"/>
        <w:rPr>
          <w:rFonts w:eastAsia="Times New Roman"/>
          <w:b/>
          <w:iCs/>
          <w:sz w:val="28"/>
          <w:szCs w:val="28"/>
          <w:lang w:eastAsia="ru-RU"/>
        </w:rPr>
      </w:pPr>
      <w:bookmarkStart w:id="178" w:name="_Toc467150800"/>
      <w:bookmarkStart w:id="179" w:name="_Toc468200584"/>
      <w:bookmarkStart w:id="180" w:name="_Toc170502683"/>
      <w:bookmarkStart w:id="181" w:name="_Toc411951747"/>
      <w:bookmarkStart w:id="182" w:name="_Toc411951841"/>
      <w:bookmarkStart w:id="183" w:name="_Toc413402215"/>
      <w:bookmarkStart w:id="184" w:name="_Toc463606344"/>
      <w:bookmarkStart w:id="185" w:name="_Toc463611276"/>
      <w:bookmarkStart w:id="186" w:name="_Toc464044877"/>
      <w:r w:rsidRPr="00902ED6">
        <w:rPr>
          <w:rFonts w:eastAsia="Times New Roman"/>
          <w:b/>
          <w:iCs/>
          <w:sz w:val="28"/>
          <w:szCs w:val="28"/>
          <w:lang w:eastAsia="ru-RU"/>
        </w:rPr>
        <w:t>7</w:t>
      </w:r>
      <w:r w:rsidR="00F4417A" w:rsidRPr="00902ED6">
        <w:rPr>
          <w:rFonts w:eastAsia="Times New Roman"/>
          <w:b/>
          <w:iCs/>
          <w:sz w:val="28"/>
          <w:szCs w:val="28"/>
          <w:lang w:eastAsia="ru-RU"/>
        </w:rPr>
        <w:t>.1</w:t>
      </w:r>
      <w:r w:rsidR="009C427A" w:rsidRPr="00902ED6">
        <w:rPr>
          <w:rFonts w:eastAsia="Times New Roman"/>
          <w:b/>
          <w:iCs/>
          <w:sz w:val="28"/>
          <w:szCs w:val="28"/>
          <w:lang w:eastAsia="ru-RU"/>
        </w:rPr>
        <w:t>.</w:t>
      </w:r>
      <w:r w:rsidR="00F4417A" w:rsidRPr="00902ED6">
        <w:rPr>
          <w:rFonts w:eastAsia="Times New Roman"/>
          <w:b/>
          <w:iCs/>
          <w:sz w:val="28"/>
          <w:szCs w:val="28"/>
          <w:lang w:eastAsia="ru-RU"/>
        </w:rPr>
        <w:t xml:space="preserve"> Отраслевая структура экономики</w:t>
      </w:r>
      <w:bookmarkEnd w:id="178"/>
      <w:bookmarkEnd w:id="179"/>
      <w:bookmarkEnd w:id="180"/>
    </w:p>
    <w:p w14:paraId="743889D9" w14:textId="198BAAC3" w:rsidR="00C12FBB" w:rsidRPr="00902ED6" w:rsidRDefault="00C12FBB" w:rsidP="00C8685F">
      <w:pPr>
        <w:spacing w:line="276" w:lineRule="auto"/>
        <w:ind w:firstLine="709"/>
        <w:rPr>
          <w:sz w:val="28"/>
          <w:szCs w:val="28"/>
          <w:lang w:eastAsia="ru-RU"/>
        </w:rPr>
      </w:pPr>
      <w:bookmarkStart w:id="187" w:name="_Toc495491581"/>
      <w:bookmarkStart w:id="188" w:name="_Toc497237401"/>
      <w:bookmarkEnd w:id="181"/>
      <w:bookmarkEnd w:id="182"/>
      <w:bookmarkEnd w:id="183"/>
      <w:bookmarkEnd w:id="184"/>
      <w:bookmarkEnd w:id="185"/>
      <w:bookmarkEnd w:id="186"/>
      <w:r w:rsidRPr="00902ED6">
        <w:rPr>
          <w:sz w:val="28"/>
          <w:szCs w:val="28"/>
          <w:lang w:eastAsia="ru-RU"/>
        </w:rPr>
        <w:t xml:space="preserve">Основой экономики </w:t>
      </w:r>
      <w:r w:rsidR="00475D64" w:rsidRPr="00902ED6">
        <w:rPr>
          <w:sz w:val="28"/>
          <w:szCs w:val="28"/>
          <w:lang w:eastAsia="ru-RU"/>
        </w:rPr>
        <w:t>Мир</w:t>
      </w:r>
      <w:r w:rsidRPr="00902ED6">
        <w:rPr>
          <w:sz w:val="28"/>
          <w:szCs w:val="28"/>
          <w:lang w:eastAsia="ru-RU"/>
        </w:rPr>
        <w:t>ского сельского поселения является сельское хозяйство. Растениеводство играет главенствующую роль в аграрном секторе экономики. Валовые сборы и объемы реализации основных сельскохозяйственных культур увеличиваются. Животноводство – вторая по значимости отрасль сельского хозяйства в поселении, в котором также наблюдаются положительные тенденции роста поголовья скота и птицы. Рост поголовья животных обеспечивает увеличение объемов производства мяса, молока и другой животноводческой продукции и увеличение объемов их реализации.</w:t>
      </w:r>
    </w:p>
    <w:p w14:paraId="380D4D68" w14:textId="77777777" w:rsidR="00C12FBB" w:rsidRPr="00902ED6" w:rsidRDefault="00C12FBB" w:rsidP="00C8685F">
      <w:pPr>
        <w:spacing w:line="240" w:lineRule="auto"/>
        <w:ind w:firstLine="709"/>
        <w:jc w:val="right"/>
        <w:rPr>
          <w:sz w:val="28"/>
          <w:szCs w:val="28"/>
          <w:lang w:eastAsia="ru-RU"/>
        </w:rPr>
      </w:pPr>
      <w:r w:rsidRPr="00902ED6">
        <w:rPr>
          <w:sz w:val="28"/>
          <w:szCs w:val="28"/>
          <w:lang w:eastAsia="ru-RU"/>
        </w:rPr>
        <w:t>Таблица</w:t>
      </w:r>
      <w:r w:rsidR="009E55B7" w:rsidRPr="00902ED6">
        <w:rPr>
          <w:sz w:val="28"/>
          <w:szCs w:val="28"/>
          <w:lang w:eastAsia="ru-RU"/>
        </w:rPr>
        <w:t xml:space="preserve"> 2.7.1</w:t>
      </w:r>
    </w:p>
    <w:p w14:paraId="715F671E" w14:textId="1B1A8FF3" w:rsidR="00C12FBB" w:rsidRPr="00902ED6" w:rsidRDefault="00C12FBB" w:rsidP="00C8685F">
      <w:pPr>
        <w:spacing w:line="240" w:lineRule="auto"/>
        <w:ind w:firstLine="709"/>
        <w:jc w:val="center"/>
        <w:rPr>
          <w:sz w:val="28"/>
          <w:szCs w:val="28"/>
          <w:lang w:eastAsia="ru-RU"/>
        </w:rPr>
      </w:pPr>
      <w:r w:rsidRPr="00902ED6">
        <w:rPr>
          <w:sz w:val="28"/>
          <w:szCs w:val="28"/>
          <w:lang w:eastAsia="ru-RU"/>
        </w:rPr>
        <w:t xml:space="preserve">Оценка социально-экономического развития муниципального образования </w:t>
      </w:r>
      <w:r w:rsidR="00475D64" w:rsidRPr="00902ED6">
        <w:rPr>
          <w:sz w:val="28"/>
          <w:szCs w:val="28"/>
          <w:lang w:eastAsia="ru-RU"/>
        </w:rPr>
        <w:t>Мир</w:t>
      </w:r>
      <w:r w:rsidRPr="00902ED6">
        <w:rPr>
          <w:sz w:val="28"/>
          <w:szCs w:val="28"/>
          <w:lang w:eastAsia="ru-RU"/>
        </w:rPr>
        <w:t>ское сельское поселение Кавказского района за 2020 год</w:t>
      </w:r>
    </w:p>
    <w:tbl>
      <w:tblPr>
        <w:tblStyle w:val="TableGridReport9"/>
        <w:tblW w:w="5000" w:type="pct"/>
        <w:tblLook w:val="04A0" w:firstRow="1" w:lastRow="0" w:firstColumn="1" w:lastColumn="0" w:noHBand="0" w:noVBand="1"/>
      </w:tblPr>
      <w:tblGrid>
        <w:gridCol w:w="7097"/>
        <w:gridCol w:w="1680"/>
        <w:gridCol w:w="1645"/>
      </w:tblGrid>
      <w:tr w:rsidR="00C8685F" w:rsidRPr="00902ED6" w14:paraId="35AF91C8" w14:textId="77777777" w:rsidTr="008E2026">
        <w:trPr>
          <w:tblHeader/>
        </w:trPr>
        <w:tc>
          <w:tcPr>
            <w:tcW w:w="3405" w:type="pct"/>
          </w:tcPr>
          <w:p w14:paraId="7403F004" w14:textId="77777777" w:rsidR="00C12FBB" w:rsidRPr="00902ED6" w:rsidRDefault="00C12FBB" w:rsidP="00C8685F">
            <w:pPr>
              <w:spacing w:line="240" w:lineRule="auto"/>
              <w:jc w:val="center"/>
              <w:rPr>
                <w:b/>
                <w:szCs w:val="24"/>
              </w:rPr>
            </w:pPr>
            <w:r w:rsidRPr="00902ED6">
              <w:rPr>
                <w:b/>
                <w:szCs w:val="24"/>
              </w:rPr>
              <w:t>Наименование показателей</w:t>
            </w:r>
          </w:p>
        </w:tc>
        <w:tc>
          <w:tcPr>
            <w:tcW w:w="806" w:type="pct"/>
          </w:tcPr>
          <w:p w14:paraId="561BCF0D" w14:textId="77777777" w:rsidR="00C12FBB" w:rsidRPr="00902ED6" w:rsidRDefault="00C12FBB" w:rsidP="00C8685F">
            <w:pPr>
              <w:spacing w:line="240" w:lineRule="auto"/>
              <w:jc w:val="center"/>
              <w:rPr>
                <w:b/>
                <w:szCs w:val="24"/>
              </w:rPr>
            </w:pPr>
            <w:r w:rsidRPr="00902ED6">
              <w:rPr>
                <w:b/>
                <w:szCs w:val="24"/>
              </w:rPr>
              <w:t>Единица измерения</w:t>
            </w:r>
          </w:p>
        </w:tc>
        <w:tc>
          <w:tcPr>
            <w:tcW w:w="789" w:type="pct"/>
          </w:tcPr>
          <w:p w14:paraId="03E2FA78" w14:textId="77777777" w:rsidR="00C12FBB" w:rsidRPr="00902ED6" w:rsidRDefault="00C12FBB" w:rsidP="00C8685F">
            <w:pPr>
              <w:spacing w:line="240" w:lineRule="auto"/>
              <w:jc w:val="center"/>
              <w:rPr>
                <w:b/>
                <w:szCs w:val="24"/>
              </w:rPr>
            </w:pPr>
            <w:r w:rsidRPr="00902ED6">
              <w:rPr>
                <w:b/>
                <w:szCs w:val="24"/>
              </w:rPr>
              <w:t>2020 год, факт</w:t>
            </w:r>
          </w:p>
        </w:tc>
      </w:tr>
      <w:tr w:rsidR="00475D64" w:rsidRPr="00902ED6" w14:paraId="32E687AE" w14:textId="77777777" w:rsidTr="00475D64">
        <w:tc>
          <w:tcPr>
            <w:tcW w:w="3405" w:type="pct"/>
            <w:vAlign w:val="bottom"/>
          </w:tcPr>
          <w:p w14:paraId="2B78645F" w14:textId="413C283B" w:rsidR="00475D64" w:rsidRPr="00902ED6" w:rsidRDefault="00475D64" w:rsidP="00475D64">
            <w:pPr>
              <w:spacing w:line="240" w:lineRule="auto"/>
              <w:rPr>
                <w:rFonts w:eastAsia="Times New Roman"/>
                <w:szCs w:val="24"/>
              </w:rPr>
            </w:pPr>
            <w:r w:rsidRPr="00902ED6">
              <w:rPr>
                <w:color w:val="000000"/>
                <w:sz w:val="22"/>
                <w:lang w:bidi="ru-RU"/>
              </w:rPr>
              <w:t>Объем продукции (работ, услуг) без НДС и акцизов в отраслях материального и нематериального производства - всего в действующих ценах</w:t>
            </w:r>
          </w:p>
        </w:tc>
        <w:tc>
          <w:tcPr>
            <w:tcW w:w="806" w:type="pct"/>
            <w:vAlign w:val="center"/>
          </w:tcPr>
          <w:p w14:paraId="44AF6BA0" w14:textId="223EB868"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center"/>
          </w:tcPr>
          <w:p w14:paraId="18C0AE2C" w14:textId="5D7DB3ED" w:rsidR="00475D64" w:rsidRPr="00902ED6" w:rsidRDefault="00475D64" w:rsidP="00475D64">
            <w:pPr>
              <w:spacing w:line="240" w:lineRule="auto"/>
              <w:jc w:val="center"/>
              <w:rPr>
                <w:rFonts w:eastAsia="Times New Roman"/>
                <w:szCs w:val="24"/>
              </w:rPr>
            </w:pPr>
            <w:r w:rsidRPr="00902ED6">
              <w:rPr>
                <w:color w:val="000000"/>
                <w:sz w:val="22"/>
                <w:lang w:bidi="ru-RU"/>
              </w:rPr>
              <w:t>904180,0</w:t>
            </w:r>
          </w:p>
        </w:tc>
      </w:tr>
      <w:tr w:rsidR="00475D64" w:rsidRPr="00902ED6" w14:paraId="0C804DAA" w14:textId="77777777" w:rsidTr="00475D64">
        <w:tc>
          <w:tcPr>
            <w:tcW w:w="3405" w:type="pct"/>
            <w:vAlign w:val="bottom"/>
          </w:tcPr>
          <w:p w14:paraId="50EFF2CE" w14:textId="2531DA23" w:rsidR="00475D64" w:rsidRPr="00902ED6" w:rsidRDefault="00475D64" w:rsidP="00475D64">
            <w:pPr>
              <w:spacing w:line="240" w:lineRule="auto"/>
              <w:jc w:val="center"/>
              <w:rPr>
                <w:rFonts w:eastAsia="Times New Roman"/>
                <w:bCs/>
                <w:szCs w:val="24"/>
              </w:rPr>
            </w:pPr>
            <w:r w:rsidRPr="00902ED6">
              <w:rPr>
                <w:b/>
                <w:bCs/>
                <w:color w:val="000000"/>
                <w:sz w:val="22"/>
                <w:lang w:bidi="ru-RU"/>
              </w:rPr>
              <w:t>В сфере материального производства:</w:t>
            </w:r>
          </w:p>
        </w:tc>
        <w:tc>
          <w:tcPr>
            <w:tcW w:w="806" w:type="pct"/>
            <w:vAlign w:val="bottom"/>
          </w:tcPr>
          <w:p w14:paraId="2042A573" w14:textId="42DD5A80"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bottom"/>
          </w:tcPr>
          <w:p w14:paraId="37D1F3BC" w14:textId="6FB04B95" w:rsidR="00475D64" w:rsidRPr="00902ED6" w:rsidRDefault="00475D64" w:rsidP="00475D64">
            <w:pPr>
              <w:spacing w:line="240" w:lineRule="auto"/>
              <w:jc w:val="center"/>
              <w:rPr>
                <w:rFonts w:eastAsia="Times New Roman"/>
                <w:szCs w:val="24"/>
              </w:rPr>
            </w:pPr>
            <w:r w:rsidRPr="00902ED6">
              <w:rPr>
                <w:b/>
                <w:bCs/>
                <w:color w:val="000000"/>
                <w:sz w:val="22"/>
                <w:lang w:bidi="ru-RU"/>
              </w:rPr>
              <w:t>901500,0</w:t>
            </w:r>
          </w:p>
        </w:tc>
      </w:tr>
      <w:tr w:rsidR="00475D64" w:rsidRPr="00902ED6" w14:paraId="206240DB" w14:textId="77777777" w:rsidTr="00475D64">
        <w:tc>
          <w:tcPr>
            <w:tcW w:w="3405" w:type="pct"/>
            <w:vAlign w:val="bottom"/>
          </w:tcPr>
          <w:p w14:paraId="3130287C" w14:textId="45646D39" w:rsidR="00475D64" w:rsidRPr="00902ED6" w:rsidRDefault="00475D64" w:rsidP="00475D64">
            <w:pPr>
              <w:spacing w:line="240" w:lineRule="auto"/>
              <w:jc w:val="left"/>
              <w:rPr>
                <w:rFonts w:eastAsia="Times New Roman"/>
                <w:szCs w:val="24"/>
              </w:rPr>
            </w:pPr>
            <w:r w:rsidRPr="00902ED6">
              <w:rPr>
                <w:color w:val="000000"/>
                <w:sz w:val="22"/>
                <w:lang w:bidi="ru-RU"/>
              </w:rPr>
              <w:t>- промышленность</w:t>
            </w:r>
          </w:p>
        </w:tc>
        <w:tc>
          <w:tcPr>
            <w:tcW w:w="806" w:type="pct"/>
            <w:vAlign w:val="bottom"/>
          </w:tcPr>
          <w:p w14:paraId="1F8DD997" w14:textId="0F517538"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bottom"/>
          </w:tcPr>
          <w:p w14:paraId="1FE146B5" w14:textId="038A11B2" w:rsidR="00475D64" w:rsidRPr="00902ED6" w:rsidRDefault="00475D64" w:rsidP="00475D64">
            <w:pPr>
              <w:spacing w:line="240" w:lineRule="auto"/>
              <w:jc w:val="center"/>
              <w:rPr>
                <w:rFonts w:eastAsia="Times New Roman"/>
                <w:szCs w:val="24"/>
              </w:rPr>
            </w:pPr>
            <w:r w:rsidRPr="00902ED6">
              <w:rPr>
                <w:color w:val="000000"/>
                <w:sz w:val="22"/>
                <w:lang w:bidi="ru-RU"/>
              </w:rPr>
              <w:t>2000,0</w:t>
            </w:r>
          </w:p>
        </w:tc>
      </w:tr>
      <w:tr w:rsidR="00475D64" w:rsidRPr="00902ED6" w14:paraId="44861819" w14:textId="77777777" w:rsidTr="00475D64">
        <w:tc>
          <w:tcPr>
            <w:tcW w:w="3405" w:type="pct"/>
            <w:vAlign w:val="bottom"/>
          </w:tcPr>
          <w:p w14:paraId="745EE6C0" w14:textId="0A58CDA9" w:rsidR="00475D64" w:rsidRPr="00902ED6" w:rsidRDefault="00475D64" w:rsidP="00475D64">
            <w:pPr>
              <w:spacing w:line="240" w:lineRule="auto"/>
              <w:jc w:val="center"/>
              <w:rPr>
                <w:rFonts w:eastAsia="Times New Roman"/>
                <w:bCs/>
                <w:szCs w:val="24"/>
              </w:rPr>
            </w:pPr>
            <w:r w:rsidRPr="00902ED6">
              <w:rPr>
                <w:color w:val="000000"/>
                <w:sz w:val="22"/>
                <w:lang w:bidi="ru-RU"/>
              </w:rPr>
              <w:t>- строительство</w:t>
            </w:r>
          </w:p>
        </w:tc>
        <w:tc>
          <w:tcPr>
            <w:tcW w:w="806" w:type="pct"/>
            <w:vAlign w:val="bottom"/>
          </w:tcPr>
          <w:p w14:paraId="77C741BE" w14:textId="3FA97789"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bottom"/>
          </w:tcPr>
          <w:p w14:paraId="323208BD" w14:textId="35B40E54" w:rsidR="00475D64" w:rsidRPr="00902ED6" w:rsidRDefault="00475D64" w:rsidP="00475D64">
            <w:pPr>
              <w:spacing w:line="240" w:lineRule="auto"/>
              <w:jc w:val="center"/>
              <w:rPr>
                <w:rFonts w:eastAsia="Times New Roman"/>
                <w:szCs w:val="24"/>
              </w:rPr>
            </w:pPr>
            <w:r w:rsidRPr="00902ED6">
              <w:rPr>
                <w:color w:val="000000"/>
                <w:sz w:val="22"/>
                <w:lang w:bidi="ru-RU"/>
              </w:rPr>
              <w:t>0,0</w:t>
            </w:r>
          </w:p>
        </w:tc>
      </w:tr>
      <w:tr w:rsidR="00475D64" w:rsidRPr="00902ED6" w14:paraId="1232ECEA" w14:textId="77777777" w:rsidTr="00475D64">
        <w:tc>
          <w:tcPr>
            <w:tcW w:w="3405" w:type="pct"/>
            <w:vAlign w:val="bottom"/>
          </w:tcPr>
          <w:p w14:paraId="67573DF6" w14:textId="4DD8AFBB" w:rsidR="00475D64" w:rsidRPr="00902ED6" w:rsidRDefault="00475D64" w:rsidP="00475D64">
            <w:pPr>
              <w:spacing w:line="240" w:lineRule="auto"/>
              <w:jc w:val="left"/>
              <w:rPr>
                <w:rFonts w:eastAsia="Times New Roman"/>
                <w:szCs w:val="24"/>
              </w:rPr>
            </w:pPr>
            <w:r w:rsidRPr="00902ED6">
              <w:rPr>
                <w:color w:val="000000"/>
                <w:sz w:val="22"/>
                <w:lang w:bidi="ru-RU"/>
              </w:rPr>
              <w:t>- транспорт и связь</w:t>
            </w:r>
          </w:p>
        </w:tc>
        <w:tc>
          <w:tcPr>
            <w:tcW w:w="806" w:type="pct"/>
            <w:vAlign w:val="bottom"/>
          </w:tcPr>
          <w:p w14:paraId="18F10021" w14:textId="32949190"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bottom"/>
          </w:tcPr>
          <w:p w14:paraId="709EABD5" w14:textId="43908F89" w:rsidR="00475D64" w:rsidRPr="00902ED6" w:rsidRDefault="00475D64" w:rsidP="00475D64">
            <w:pPr>
              <w:spacing w:line="240" w:lineRule="auto"/>
              <w:jc w:val="center"/>
              <w:rPr>
                <w:rFonts w:eastAsia="Times New Roman"/>
                <w:szCs w:val="24"/>
              </w:rPr>
            </w:pPr>
            <w:r w:rsidRPr="00902ED6">
              <w:rPr>
                <w:color w:val="000000"/>
                <w:sz w:val="22"/>
                <w:lang w:bidi="ru-RU"/>
              </w:rPr>
              <w:t>168000,0</w:t>
            </w:r>
          </w:p>
        </w:tc>
      </w:tr>
      <w:tr w:rsidR="00475D64" w:rsidRPr="00902ED6" w14:paraId="5CE10F6C" w14:textId="77777777" w:rsidTr="00475D64">
        <w:tc>
          <w:tcPr>
            <w:tcW w:w="3405" w:type="pct"/>
            <w:vAlign w:val="bottom"/>
          </w:tcPr>
          <w:p w14:paraId="46B77B17" w14:textId="235A09DB" w:rsidR="00475D64" w:rsidRPr="00902ED6" w:rsidRDefault="00475D64" w:rsidP="00475D64">
            <w:pPr>
              <w:spacing w:line="240" w:lineRule="auto"/>
              <w:jc w:val="center"/>
              <w:rPr>
                <w:rFonts w:eastAsia="Times New Roman"/>
                <w:bCs/>
                <w:szCs w:val="24"/>
              </w:rPr>
            </w:pPr>
            <w:r w:rsidRPr="00902ED6">
              <w:rPr>
                <w:color w:val="000000"/>
                <w:sz w:val="22"/>
                <w:lang w:bidi="ru-RU"/>
              </w:rPr>
              <w:t>- сельское и лесное хозяйство</w:t>
            </w:r>
          </w:p>
        </w:tc>
        <w:tc>
          <w:tcPr>
            <w:tcW w:w="806" w:type="pct"/>
            <w:vAlign w:val="bottom"/>
          </w:tcPr>
          <w:p w14:paraId="07F9F009" w14:textId="31B37E84"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bottom"/>
          </w:tcPr>
          <w:p w14:paraId="1A7A321C" w14:textId="5F92EF4D" w:rsidR="00475D64" w:rsidRPr="00902ED6" w:rsidRDefault="00475D64" w:rsidP="00475D64">
            <w:pPr>
              <w:spacing w:line="240" w:lineRule="auto"/>
              <w:jc w:val="center"/>
              <w:rPr>
                <w:rFonts w:eastAsia="Times New Roman"/>
                <w:szCs w:val="24"/>
              </w:rPr>
            </w:pPr>
            <w:r w:rsidRPr="00902ED6">
              <w:rPr>
                <w:color w:val="000000"/>
                <w:sz w:val="22"/>
                <w:lang w:bidi="ru-RU"/>
              </w:rPr>
              <w:t>667900,0</w:t>
            </w:r>
          </w:p>
        </w:tc>
      </w:tr>
      <w:tr w:rsidR="00475D64" w:rsidRPr="00902ED6" w14:paraId="453B591D" w14:textId="77777777" w:rsidTr="00475D64">
        <w:tc>
          <w:tcPr>
            <w:tcW w:w="3405" w:type="pct"/>
            <w:vAlign w:val="bottom"/>
          </w:tcPr>
          <w:p w14:paraId="4119855D" w14:textId="568FAE91" w:rsidR="00475D64" w:rsidRPr="00902ED6" w:rsidRDefault="00475D64" w:rsidP="00475D64">
            <w:pPr>
              <w:spacing w:line="240" w:lineRule="auto"/>
              <w:rPr>
                <w:rFonts w:eastAsia="Times New Roman"/>
                <w:szCs w:val="24"/>
              </w:rPr>
            </w:pPr>
            <w:r w:rsidRPr="00902ED6">
              <w:rPr>
                <w:color w:val="000000"/>
                <w:sz w:val="22"/>
                <w:lang w:bidi="ru-RU"/>
              </w:rPr>
              <w:t>- обрабатывающая промышленность</w:t>
            </w:r>
          </w:p>
        </w:tc>
        <w:tc>
          <w:tcPr>
            <w:tcW w:w="806" w:type="pct"/>
            <w:vAlign w:val="bottom"/>
          </w:tcPr>
          <w:p w14:paraId="0B1E268B" w14:textId="78D36EBF"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bottom"/>
          </w:tcPr>
          <w:p w14:paraId="1EB9493D" w14:textId="6BAF4B83" w:rsidR="00475D64" w:rsidRPr="00902ED6" w:rsidRDefault="00475D64" w:rsidP="00475D64">
            <w:pPr>
              <w:spacing w:line="240" w:lineRule="auto"/>
              <w:jc w:val="center"/>
              <w:rPr>
                <w:rFonts w:eastAsia="Times New Roman"/>
                <w:szCs w:val="24"/>
              </w:rPr>
            </w:pPr>
            <w:r w:rsidRPr="00902ED6">
              <w:rPr>
                <w:color w:val="000000"/>
                <w:sz w:val="22"/>
                <w:lang w:bidi="ru-RU"/>
              </w:rPr>
              <w:t>63600,0</w:t>
            </w:r>
          </w:p>
        </w:tc>
      </w:tr>
      <w:tr w:rsidR="00475D64" w:rsidRPr="00902ED6" w14:paraId="7E68FA6D" w14:textId="77777777" w:rsidTr="00475D64">
        <w:tc>
          <w:tcPr>
            <w:tcW w:w="3405" w:type="pct"/>
            <w:vAlign w:val="bottom"/>
          </w:tcPr>
          <w:p w14:paraId="10D690F8" w14:textId="2D6D068A" w:rsidR="00475D64" w:rsidRPr="00902ED6" w:rsidRDefault="00475D64" w:rsidP="00475D64">
            <w:pPr>
              <w:spacing w:line="240" w:lineRule="auto"/>
              <w:jc w:val="left"/>
              <w:rPr>
                <w:rFonts w:eastAsia="Times New Roman"/>
                <w:szCs w:val="24"/>
              </w:rPr>
            </w:pPr>
            <w:r w:rsidRPr="00902ED6">
              <w:rPr>
                <w:b/>
                <w:bCs/>
                <w:color w:val="000000"/>
                <w:sz w:val="22"/>
                <w:lang w:bidi="ru-RU"/>
              </w:rPr>
              <w:t>В сфере нематериального производства:</w:t>
            </w:r>
          </w:p>
        </w:tc>
        <w:tc>
          <w:tcPr>
            <w:tcW w:w="806" w:type="pct"/>
            <w:vAlign w:val="bottom"/>
          </w:tcPr>
          <w:p w14:paraId="12842EFF" w14:textId="112D11BF"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bottom"/>
          </w:tcPr>
          <w:p w14:paraId="740BA940" w14:textId="362F68A2" w:rsidR="00475D64" w:rsidRPr="00902ED6" w:rsidRDefault="00475D64" w:rsidP="00475D64">
            <w:pPr>
              <w:spacing w:line="240" w:lineRule="auto"/>
              <w:jc w:val="center"/>
              <w:rPr>
                <w:rFonts w:eastAsia="Times New Roman"/>
                <w:szCs w:val="24"/>
              </w:rPr>
            </w:pPr>
            <w:r w:rsidRPr="00902ED6">
              <w:rPr>
                <w:b/>
                <w:bCs/>
                <w:color w:val="000000"/>
                <w:sz w:val="22"/>
                <w:lang w:bidi="ru-RU"/>
              </w:rPr>
              <w:t>2680,0</w:t>
            </w:r>
          </w:p>
        </w:tc>
      </w:tr>
      <w:tr w:rsidR="00475D64" w:rsidRPr="00902ED6" w14:paraId="756CC853" w14:textId="77777777" w:rsidTr="00475D64">
        <w:tc>
          <w:tcPr>
            <w:tcW w:w="3405" w:type="pct"/>
            <w:vAlign w:val="bottom"/>
          </w:tcPr>
          <w:p w14:paraId="1C5C234F" w14:textId="0D06EA8E" w:rsidR="00475D64" w:rsidRPr="00902ED6" w:rsidRDefault="00475D64" w:rsidP="00475D64">
            <w:pPr>
              <w:spacing w:line="240" w:lineRule="auto"/>
              <w:jc w:val="left"/>
              <w:rPr>
                <w:rFonts w:eastAsia="Times New Roman"/>
                <w:szCs w:val="24"/>
              </w:rPr>
            </w:pPr>
            <w:r w:rsidRPr="00902ED6">
              <w:rPr>
                <w:color w:val="000000"/>
                <w:sz w:val="22"/>
                <w:lang w:bidi="ru-RU"/>
              </w:rPr>
              <w:t>Жилищно-коммунальное хозяйство, непроизводственные виды бытового обслуживания населения</w:t>
            </w:r>
          </w:p>
        </w:tc>
        <w:tc>
          <w:tcPr>
            <w:tcW w:w="806" w:type="pct"/>
            <w:vAlign w:val="center"/>
          </w:tcPr>
          <w:p w14:paraId="15C33CFB" w14:textId="6CE1C018"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center"/>
          </w:tcPr>
          <w:p w14:paraId="7E073442" w14:textId="1E19B7D4" w:rsidR="00475D64" w:rsidRPr="00902ED6" w:rsidRDefault="00475D64" w:rsidP="00475D64">
            <w:pPr>
              <w:spacing w:line="240" w:lineRule="auto"/>
              <w:jc w:val="center"/>
              <w:rPr>
                <w:rFonts w:eastAsia="Times New Roman"/>
                <w:szCs w:val="24"/>
              </w:rPr>
            </w:pPr>
            <w:r w:rsidRPr="00902ED6">
              <w:rPr>
                <w:color w:val="000000"/>
                <w:sz w:val="22"/>
                <w:lang w:bidi="ru-RU"/>
              </w:rPr>
              <w:t>2680,0</w:t>
            </w:r>
          </w:p>
        </w:tc>
      </w:tr>
      <w:tr w:rsidR="00475D64" w:rsidRPr="00902ED6" w14:paraId="2E42A716" w14:textId="77777777" w:rsidTr="00475D64">
        <w:tc>
          <w:tcPr>
            <w:tcW w:w="3405" w:type="pct"/>
            <w:vAlign w:val="bottom"/>
          </w:tcPr>
          <w:p w14:paraId="694E1E32" w14:textId="4CDB9D85" w:rsidR="00475D64" w:rsidRPr="00902ED6" w:rsidRDefault="00475D64" w:rsidP="00475D64">
            <w:pPr>
              <w:spacing w:line="240" w:lineRule="auto"/>
              <w:jc w:val="center"/>
              <w:rPr>
                <w:rFonts w:eastAsia="Times New Roman"/>
                <w:bCs/>
                <w:szCs w:val="24"/>
              </w:rPr>
            </w:pPr>
            <w:r w:rsidRPr="00902ED6">
              <w:rPr>
                <w:color w:val="000000"/>
                <w:sz w:val="22"/>
                <w:lang w:bidi="ru-RU"/>
              </w:rPr>
              <w:t>Социальный блок (здравоохранение, физкультура и социальное обеспечение, образование и культура)</w:t>
            </w:r>
          </w:p>
        </w:tc>
        <w:tc>
          <w:tcPr>
            <w:tcW w:w="806" w:type="pct"/>
            <w:vAlign w:val="center"/>
          </w:tcPr>
          <w:p w14:paraId="74E962B7" w14:textId="7410C589"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center"/>
          </w:tcPr>
          <w:p w14:paraId="387CFEAB" w14:textId="3CA7CBD5" w:rsidR="00475D64" w:rsidRPr="00902ED6" w:rsidRDefault="00475D64" w:rsidP="00475D64">
            <w:pPr>
              <w:spacing w:line="240" w:lineRule="auto"/>
              <w:jc w:val="center"/>
              <w:rPr>
                <w:rFonts w:eastAsia="Times New Roman"/>
                <w:szCs w:val="24"/>
              </w:rPr>
            </w:pPr>
            <w:r w:rsidRPr="00902ED6">
              <w:rPr>
                <w:color w:val="000000"/>
                <w:sz w:val="22"/>
                <w:lang w:bidi="ru-RU"/>
              </w:rPr>
              <w:t>0,0</w:t>
            </w:r>
          </w:p>
        </w:tc>
      </w:tr>
      <w:tr w:rsidR="00475D64" w:rsidRPr="00902ED6" w14:paraId="3137B207" w14:textId="77777777" w:rsidTr="00475D64">
        <w:tc>
          <w:tcPr>
            <w:tcW w:w="3405" w:type="pct"/>
            <w:vAlign w:val="bottom"/>
          </w:tcPr>
          <w:p w14:paraId="4E10BCFA" w14:textId="6A2BE67C" w:rsidR="00475D64" w:rsidRPr="00902ED6" w:rsidRDefault="00475D64" w:rsidP="00475D64">
            <w:pPr>
              <w:spacing w:line="240" w:lineRule="auto"/>
              <w:jc w:val="center"/>
              <w:rPr>
                <w:rFonts w:eastAsia="Times New Roman"/>
                <w:bCs/>
                <w:szCs w:val="24"/>
              </w:rPr>
            </w:pPr>
            <w:r w:rsidRPr="00902ED6">
              <w:rPr>
                <w:color w:val="000000"/>
                <w:sz w:val="22"/>
                <w:lang w:bidi="ru-RU"/>
              </w:rPr>
              <w:t>Наука и научное обслуживание</w:t>
            </w:r>
          </w:p>
        </w:tc>
        <w:tc>
          <w:tcPr>
            <w:tcW w:w="806" w:type="pct"/>
            <w:vAlign w:val="bottom"/>
          </w:tcPr>
          <w:p w14:paraId="732E8F52" w14:textId="03FECAEB"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bottom"/>
          </w:tcPr>
          <w:p w14:paraId="5C3D2816" w14:textId="1456D3FA" w:rsidR="00475D64" w:rsidRPr="00902ED6" w:rsidRDefault="00475D64" w:rsidP="00475D64">
            <w:pPr>
              <w:spacing w:line="240" w:lineRule="auto"/>
              <w:jc w:val="center"/>
              <w:rPr>
                <w:rFonts w:eastAsia="Times New Roman"/>
                <w:szCs w:val="24"/>
              </w:rPr>
            </w:pPr>
            <w:r w:rsidRPr="00902ED6">
              <w:rPr>
                <w:color w:val="000000"/>
                <w:sz w:val="22"/>
                <w:lang w:bidi="ru-RU"/>
              </w:rPr>
              <w:t>0,0</w:t>
            </w:r>
          </w:p>
        </w:tc>
      </w:tr>
      <w:tr w:rsidR="00475D64" w:rsidRPr="00902ED6" w14:paraId="46090942" w14:textId="77777777" w:rsidTr="00475D64">
        <w:tc>
          <w:tcPr>
            <w:tcW w:w="3405" w:type="pct"/>
            <w:vAlign w:val="bottom"/>
          </w:tcPr>
          <w:p w14:paraId="40B58ECF" w14:textId="0D2F4A9E" w:rsidR="00475D64" w:rsidRPr="00902ED6" w:rsidRDefault="00475D64" w:rsidP="00475D64">
            <w:pPr>
              <w:spacing w:line="240" w:lineRule="auto"/>
              <w:jc w:val="left"/>
              <w:rPr>
                <w:rFonts w:eastAsia="Times New Roman"/>
                <w:szCs w:val="24"/>
              </w:rPr>
            </w:pPr>
            <w:r w:rsidRPr="00902ED6">
              <w:rPr>
                <w:color w:val="000000"/>
                <w:sz w:val="22"/>
                <w:lang w:bidi="ru-RU"/>
              </w:rPr>
              <w:t>Объем продукции (работ, услуг) без НДС и акцизов в отраслях материального и нематериального производства - всего в действующих ценах</w:t>
            </w:r>
          </w:p>
        </w:tc>
        <w:tc>
          <w:tcPr>
            <w:tcW w:w="806" w:type="pct"/>
            <w:vAlign w:val="center"/>
          </w:tcPr>
          <w:p w14:paraId="103473FE" w14:textId="59E96035"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center"/>
          </w:tcPr>
          <w:p w14:paraId="4752941D" w14:textId="6EFE7114" w:rsidR="00475D64" w:rsidRPr="00902ED6" w:rsidRDefault="00475D64" w:rsidP="00475D64">
            <w:pPr>
              <w:spacing w:line="240" w:lineRule="auto"/>
              <w:jc w:val="center"/>
              <w:rPr>
                <w:rFonts w:eastAsia="Times New Roman"/>
                <w:szCs w:val="24"/>
              </w:rPr>
            </w:pPr>
            <w:r w:rsidRPr="00902ED6">
              <w:rPr>
                <w:color w:val="000000"/>
                <w:sz w:val="22"/>
                <w:lang w:bidi="ru-RU"/>
              </w:rPr>
              <w:t>904180,0</w:t>
            </w:r>
          </w:p>
        </w:tc>
      </w:tr>
      <w:tr w:rsidR="00475D64" w:rsidRPr="00902ED6" w14:paraId="6B1A140F" w14:textId="77777777" w:rsidTr="00475D64">
        <w:tc>
          <w:tcPr>
            <w:tcW w:w="3405" w:type="pct"/>
            <w:vAlign w:val="bottom"/>
          </w:tcPr>
          <w:p w14:paraId="63B4F1F4" w14:textId="0C0D6732" w:rsidR="00475D64" w:rsidRPr="00902ED6" w:rsidRDefault="00475D64" w:rsidP="00475D64">
            <w:pPr>
              <w:spacing w:line="240" w:lineRule="auto"/>
              <w:jc w:val="left"/>
              <w:rPr>
                <w:rFonts w:eastAsia="Times New Roman"/>
                <w:szCs w:val="24"/>
              </w:rPr>
            </w:pPr>
            <w:r w:rsidRPr="00902ED6">
              <w:rPr>
                <w:b/>
                <w:bCs/>
                <w:color w:val="000000"/>
                <w:sz w:val="22"/>
                <w:lang w:bidi="ru-RU"/>
              </w:rPr>
              <w:t>В сфере материального производства:</w:t>
            </w:r>
          </w:p>
        </w:tc>
        <w:tc>
          <w:tcPr>
            <w:tcW w:w="806" w:type="pct"/>
            <w:vAlign w:val="bottom"/>
          </w:tcPr>
          <w:p w14:paraId="2FB31AB2" w14:textId="2640A685"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bottom"/>
          </w:tcPr>
          <w:p w14:paraId="0513FE94" w14:textId="1C445D34" w:rsidR="00475D64" w:rsidRPr="00902ED6" w:rsidRDefault="00475D64" w:rsidP="00475D64">
            <w:pPr>
              <w:spacing w:line="240" w:lineRule="auto"/>
              <w:jc w:val="center"/>
              <w:rPr>
                <w:rFonts w:eastAsia="Times New Roman"/>
                <w:szCs w:val="24"/>
              </w:rPr>
            </w:pPr>
            <w:r w:rsidRPr="00902ED6">
              <w:rPr>
                <w:b/>
                <w:bCs/>
                <w:color w:val="000000"/>
                <w:sz w:val="22"/>
                <w:lang w:bidi="ru-RU"/>
              </w:rPr>
              <w:t>901500,0</w:t>
            </w:r>
          </w:p>
        </w:tc>
      </w:tr>
      <w:tr w:rsidR="00475D64" w:rsidRPr="00902ED6" w14:paraId="28EDBFC9" w14:textId="77777777" w:rsidTr="00475D64">
        <w:tc>
          <w:tcPr>
            <w:tcW w:w="3405" w:type="pct"/>
            <w:vAlign w:val="bottom"/>
          </w:tcPr>
          <w:p w14:paraId="6280684D" w14:textId="6BA94B80" w:rsidR="00475D64" w:rsidRPr="00902ED6" w:rsidRDefault="00475D64" w:rsidP="00475D64">
            <w:pPr>
              <w:spacing w:line="240" w:lineRule="auto"/>
              <w:jc w:val="center"/>
              <w:rPr>
                <w:rFonts w:eastAsia="Times New Roman"/>
                <w:bCs/>
                <w:szCs w:val="24"/>
              </w:rPr>
            </w:pPr>
            <w:r w:rsidRPr="00902ED6">
              <w:rPr>
                <w:color w:val="000000"/>
                <w:sz w:val="22"/>
                <w:lang w:bidi="ru-RU"/>
              </w:rPr>
              <w:t>- промышленность</w:t>
            </w:r>
          </w:p>
        </w:tc>
        <w:tc>
          <w:tcPr>
            <w:tcW w:w="806" w:type="pct"/>
            <w:vAlign w:val="bottom"/>
          </w:tcPr>
          <w:p w14:paraId="732E3EB1" w14:textId="356D6A59"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bottom"/>
          </w:tcPr>
          <w:p w14:paraId="5027FBA5" w14:textId="0E1D1EB5" w:rsidR="00475D64" w:rsidRPr="00902ED6" w:rsidRDefault="00475D64" w:rsidP="00475D64">
            <w:pPr>
              <w:spacing w:line="240" w:lineRule="auto"/>
              <w:jc w:val="center"/>
              <w:rPr>
                <w:rFonts w:eastAsia="Times New Roman"/>
                <w:szCs w:val="24"/>
              </w:rPr>
            </w:pPr>
            <w:r w:rsidRPr="00902ED6">
              <w:rPr>
                <w:color w:val="000000"/>
                <w:sz w:val="22"/>
                <w:lang w:bidi="ru-RU"/>
              </w:rPr>
              <w:t>2000,0</w:t>
            </w:r>
          </w:p>
        </w:tc>
      </w:tr>
      <w:tr w:rsidR="00475D64" w:rsidRPr="00902ED6" w14:paraId="27AD2539" w14:textId="77777777" w:rsidTr="00475D64">
        <w:tc>
          <w:tcPr>
            <w:tcW w:w="3405" w:type="pct"/>
            <w:vAlign w:val="bottom"/>
          </w:tcPr>
          <w:p w14:paraId="43E34980" w14:textId="23016047" w:rsidR="00475D64" w:rsidRPr="00902ED6" w:rsidRDefault="00475D64" w:rsidP="00475D64">
            <w:pPr>
              <w:spacing w:line="240" w:lineRule="auto"/>
              <w:jc w:val="left"/>
              <w:rPr>
                <w:rFonts w:eastAsia="Times New Roman"/>
                <w:szCs w:val="24"/>
              </w:rPr>
            </w:pPr>
            <w:r w:rsidRPr="00902ED6">
              <w:rPr>
                <w:color w:val="000000"/>
                <w:sz w:val="22"/>
                <w:lang w:bidi="ru-RU"/>
              </w:rPr>
              <w:t>- строительство</w:t>
            </w:r>
          </w:p>
        </w:tc>
        <w:tc>
          <w:tcPr>
            <w:tcW w:w="806" w:type="pct"/>
            <w:vAlign w:val="bottom"/>
          </w:tcPr>
          <w:p w14:paraId="01879848" w14:textId="09B80082"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bottom"/>
          </w:tcPr>
          <w:p w14:paraId="49E9C165" w14:textId="56245226" w:rsidR="00475D64" w:rsidRPr="00902ED6" w:rsidRDefault="00475D64" w:rsidP="00475D64">
            <w:pPr>
              <w:spacing w:line="240" w:lineRule="auto"/>
              <w:jc w:val="center"/>
              <w:rPr>
                <w:rFonts w:eastAsia="Times New Roman"/>
                <w:szCs w:val="24"/>
              </w:rPr>
            </w:pPr>
            <w:r w:rsidRPr="00902ED6">
              <w:rPr>
                <w:color w:val="000000"/>
                <w:sz w:val="22"/>
                <w:lang w:bidi="ru-RU"/>
              </w:rPr>
              <w:t>0,0</w:t>
            </w:r>
          </w:p>
        </w:tc>
      </w:tr>
      <w:tr w:rsidR="00475D64" w:rsidRPr="00902ED6" w14:paraId="618B0B50" w14:textId="77777777" w:rsidTr="00475D64">
        <w:tc>
          <w:tcPr>
            <w:tcW w:w="3405" w:type="pct"/>
            <w:vAlign w:val="bottom"/>
          </w:tcPr>
          <w:p w14:paraId="3879BF5E" w14:textId="37E20D05" w:rsidR="00475D64" w:rsidRPr="00902ED6" w:rsidRDefault="00475D64" w:rsidP="00475D64">
            <w:pPr>
              <w:spacing w:line="240" w:lineRule="auto"/>
              <w:jc w:val="left"/>
              <w:rPr>
                <w:rFonts w:eastAsia="Times New Roman"/>
                <w:szCs w:val="24"/>
              </w:rPr>
            </w:pPr>
            <w:r w:rsidRPr="00902ED6">
              <w:rPr>
                <w:color w:val="000000"/>
                <w:sz w:val="22"/>
                <w:lang w:bidi="ru-RU"/>
              </w:rPr>
              <w:t>- транспорт и связь</w:t>
            </w:r>
          </w:p>
        </w:tc>
        <w:tc>
          <w:tcPr>
            <w:tcW w:w="806" w:type="pct"/>
            <w:vAlign w:val="bottom"/>
          </w:tcPr>
          <w:p w14:paraId="31AF53D0" w14:textId="6716346A"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bottom"/>
          </w:tcPr>
          <w:p w14:paraId="2E2F2429" w14:textId="563E6253" w:rsidR="00475D64" w:rsidRPr="00902ED6" w:rsidRDefault="00475D64" w:rsidP="00475D64">
            <w:pPr>
              <w:spacing w:line="240" w:lineRule="auto"/>
              <w:jc w:val="center"/>
              <w:rPr>
                <w:rFonts w:eastAsia="Times New Roman"/>
                <w:szCs w:val="24"/>
              </w:rPr>
            </w:pPr>
            <w:r w:rsidRPr="00902ED6">
              <w:rPr>
                <w:color w:val="000000"/>
                <w:sz w:val="22"/>
                <w:lang w:bidi="ru-RU"/>
              </w:rPr>
              <w:t>168000,0</w:t>
            </w:r>
          </w:p>
        </w:tc>
      </w:tr>
      <w:tr w:rsidR="00475D64" w:rsidRPr="00902ED6" w14:paraId="7CB4F4A6" w14:textId="77777777" w:rsidTr="00475D64">
        <w:tc>
          <w:tcPr>
            <w:tcW w:w="3405" w:type="pct"/>
            <w:vAlign w:val="bottom"/>
          </w:tcPr>
          <w:p w14:paraId="2E3DF4C6" w14:textId="5AFA3458" w:rsidR="00475D64" w:rsidRPr="00902ED6" w:rsidRDefault="00475D64" w:rsidP="00475D64">
            <w:pPr>
              <w:spacing w:line="240" w:lineRule="auto"/>
              <w:jc w:val="left"/>
              <w:rPr>
                <w:rFonts w:eastAsia="Times New Roman"/>
                <w:szCs w:val="24"/>
              </w:rPr>
            </w:pPr>
            <w:r w:rsidRPr="00902ED6">
              <w:rPr>
                <w:color w:val="000000"/>
                <w:sz w:val="22"/>
                <w:lang w:bidi="ru-RU"/>
              </w:rPr>
              <w:t>- сельское и лесное хозяйство</w:t>
            </w:r>
          </w:p>
        </w:tc>
        <w:tc>
          <w:tcPr>
            <w:tcW w:w="806" w:type="pct"/>
            <w:vAlign w:val="bottom"/>
          </w:tcPr>
          <w:p w14:paraId="19E41B4F" w14:textId="47998429"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bottom"/>
          </w:tcPr>
          <w:p w14:paraId="5EF87532" w14:textId="16C14221" w:rsidR="00475D64" w:rsidRPr="00902ED6" w:rsidRDefault="00475D64" w:rsidP="00475D64">
            <w:pPr>
              <w:spacing w:line="240" w:lineRule="auto"/>
              <w:jc w:val="center"/>
              <w:rPr>
                <w:rFonts w:eastAsia="Times New Roman"/>
                <w:szCs w:val="24"/>
              </w:rPr>
            </w:pPr>
            <w:r w:rsidRPr="00902ED6">
              <w:rPr>
                <w:color w:val="000000"/>
                <w:sz w:val="22"/>
                <w:lang w:bidi="ru-RU"/>
              </w:rPr>
              <w:t>667900,0</w:t>
            </w:r>
          </w:p>
        </w:tc>
      </w:tr>
      <w:tr w:rsidR="00475D64" w:rsidRPr="00902ED6" w14:paraId="6805B890" w14:textId="77777777" w:rsidTr="00475D64">
        <w:tc>
          <w:tcPr>
            <w:tcW w:w="3405" w:type="pct"/>
            <w:vAlign w:val="bottom"/>
          </w:tcPr>
          <w:p w14:paraId="451A7D50" w14:textId="4AE87D2E" w:rsidR="00475D64" w:rsidRPr="00902ED6" w:rsidRDefault="00475D64" w:rsidP="00475D64">
            <w:pPr>
              <w:spacing w:line="240" w:lineRule="auto"/>
              <w:jc w:val="left"/>
              <w:rPr>
                <w:rFonts w:eastAsia="Times New Roman"/>
                <w:szCs w:val="24"/>
              </w:rPr>
            </w:pPr>
            <w:r w:rsidRPr="00902ED6">
              <w:rPr>
                <w:color w:val="000000"/>
                <w:sz w:val="22"/>
                <w:lang w:bidi="ru-RU"/>
              </w:rPr>
              <w:t>- обрабатывающая промышленность</w:t>
            </w:r>
          </w:p>
        </w:tc>
        <w:tc>
          <w:tcPr>
            <w:tcW w:w="806" w:type="pct"/>
            <w:vAlign w:val="bottom"/>
          </w:tcPr>
          <w:p w14:paraId="24464D64" w14:textId="15107805"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bottom"/>
          </w:tcPr>
          <w:p w14:paraId="3813BB50" w14:textId="5C05E12A" w:rsidR="00475D64" w:rsidRPr="00902ED6" w:rsidRDefault="00475D64" w:rsidP="00475D64">
            <w:pPr>
              <w:spacing w:line="240" w:lineRule="auto"/>
              <w:jc w:val="center"/>
              <w:rPr>
                <w:rFonts w:eastAsia="Times New Roman"/>
                <w:szCs w:val="24"/>
              </w:rPr>
            </w:pPr>
            <w:r w:rsidRPr="00902ED6">
              <w:rPr>
                <w:color w:val="000000"/>
                <w:sz w:val="22"/>
                <w:lang w:bidi="ru-RU"/>
              </w:rPr>
              <w:t>63600,0</w:t>
            </w:r>
          </w:p>
        </w:tc>
      </w:tr>
      <w:tr w:rsidR="00475D64" w:rsidRPr="00902ED6" w14:paraId="1C35119C" w14:textId="77777777" w:rsidTr="00475D64">
        <w:tc>
          <w:tcPr>
            <w:tcW w:w="3405" w:type="pct"/>
            <w:vAlign w:val="bottom"/>
          </w:tcPr>
          <w:p w14:paraId="3E86579C" w14:textId="2C86E066" w:rsidR="00475D64" w:rsidRPr="00902ED6" w:rsidRDefault="00475D64" w:rsidP="00475D64">
            <w:pPr>
              <w:spacing w:line="240" w:lineRule="auto"/>
              <w:jc w:val="left"/>
              <w:rPr>
                <w:rFonts w:eastAsia="Times New Roman"/>
                <w:szCs w:val="24"/>
              </w:rPr>
            </w:pPr>
            <w:r w:rsidRPr="00902ED6">
              <w:rPr>
                <w:b/>
                <w:bCs/>
                <w:color w:val="000000"/>
                <w:sz w:val="22"/>
                <w:lang w:bidi="ru-RU"/>
              </w:rPr>
              <w:t>В сфере нематериального производства:</w:t>
            </w:r>
          </w:p>
        </w:tc>
        <w:tc>
          <w:tcPr>
            <w:tcW w:w="806" w:type="pct"/>
            <w:vAlign w:val="bottom"/>
          </w:tcPr>
          <w:p w14:paraId="42DBD9B5" w14:textId="45FC5370"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bottom"/>
          </w:tcPr>
          <w:p w14:paraId="073BCD06" w14:textId="401B00CC" w:rsidR="00475D64" w:rsidRPr="00902ED6" w:rsidRDefault="00475D64" w:rsidP="00475D64">
            <w:pPr>
              <w:spacing w:line="240" w:lineRule="auto"/>
              <w:jc w:val="center"/>
              <w:rPr>
                <w:rFonts w:eastAsia="Times New Roman"/>
                <w:szCs w:val="24"/>
              </w:rPr>
            </w:pPr>
            <w:r w:rsidRPr="00902ED6">
              <w:rPr>
                <w:b/>
                <w:bCs/>
                <w:color w:val="000000"/>
                <w:sz w:val="22"/>
                <w:lang w:bidi="ru-RU"/>
              </w:rPr>
              <w:t>2680,0</w:t>
            </w:r>
          </w:p>
        </w:tc>
      </w:tr>
      <w:tr w:rsidR="00475D64" w:rsidRPr="00902ED6" w14:paraId="0E5E5AB1" w14:textId="77777777" w:rsidTr="00475D64">
        <w:tc>
          <w:tcPr>
            <w:tcW w:w="3405" w:type="pct"/>
            <w:vAlign w:val="bottom"/>
          </w:tcPr>
          <w:p w14:paraId="3AF14A84" w14:textId="062C7C82" w:rsidR="00475D64" w:rsidRPr="00902ED6" w:rsidRDefault="00475D64" w:rsidP="00475D64">
            <w:pPr>
              <w:spacing w:line="240" w:lineRule="auto"/>
              <w:jc w:val="left"/>
              <w:rPr>
                <w:rFonts w:eastAsia="Times New Roman"/>
                <w:szCs w:val="24"/>
              </w:rPr>
            </w:pPr>
            <w:r w:rsidRPr="00902ED6">
              <w:rPr>
                <w:color w:val="000000"/>
                <w:sz w:val="22"/>
                <w:lang w:bidi="ru-RU"/>
              </w:rPr>
              <w:t>Жилищно-коммунальное хозяйство, непроизводственные виды бытового обслуживания населения</w:t>
            </w:r>
          </w:p>
        </w:tc>
        <w:tc>
          <w:tcPr>
            <w:tcW w:w="806" w:type="pct"/>
            <w:vAlign w:val="center"/>
          </w:tcPr>
          <w:p w14:paraId="55C4704F" w14:textId="734DC43B" w:rsidR="00475D64" w:rsidRPr="00902ED6" w:rsidRDefault="00475D64" w:rsidP="00475D64">
            <w:pPr>
              <w:spacing w:line="240" w:lineRule="auto"/>
              <w:jc w:val="center"/>
              <w:rPr>
                <w:rFonts w:eastAsia="Times New Roman"/>
                <w:szCs w:val="24"/>
              </w:rPr>
            </w:pPr>
            <w:r w:rsidRPr="00902ED6">
              <w:rPr>
                <w:color w:val="000000"/>
                <w:sz w:val="22"/>
                <w:lang w:bidi="ru-RU"/>
              </w:rPr>
              <w:t>Тыс. руб</w:t>
            </w:r>
          </w:p>
        </w:tc>
        <w:tc>
          <w:tcPr>
            <w:tcW w:w="789" w:type="pct"/>
            <w:vAlign w:val="center"/>
          </w:tcPr>
          <w:p w14:paraId="6C15760A" w14:textId="2E6B4DB4" w:rsidR="00475D64" w:rsidRPr="00902ED6" w:rsidRDefault="00475D64" w:rsidP="00475D64">
            <w:pPr>
              <w:spacing w:line="240" w:lineRule="auto"/>
              <w:jc w:val="center"/>
              <w:rPr>
                <w:rFonts w:eastAsia="Times New Roman"/>
                <w:szCs w:val="24"/>
              </w:rPr>
            </w:pPr>
            <w:r w:rsidRPr="00902ED6">
              <w:rPr>
                <w:color w:val="000000"/>
                <w:sz w:val="22"/>
                <w:lang w:bidi="ru-RU"/>
              </w:rPr>
              <w:t>2680,0</w:t>
            </w:r>
          </w:p>
        </w:tc>
      </w:tr>
      <w:tr w:rsidR="00475D64" w:rsidRPr="00902ED6" w14:paraId="79B6D3A7" w14:textId="77777777" w:rsidTr="00475D64">
        <w:tc>
          <w:tcPr>
            <w:tcW w:w="3405" w:type="pct"/>
            <w:vAlign w:val="bottom"/>
          </w:tcPr>
          <w:p w14:paraId="1F58BA18" w14:textId="20040779" w:rsidR="00475D64" w:rsidRPr="00902ED6" w:rsidRDefault="00475D64" w:rsidP="00475D64">
            <w:pPr>
              <w:spacing w:line="240" w:lineRule="auto"/>
              <w:jc w:val="left"/>
              <w:rPr>
                <w:color w:val="000000"/>
                <w:sz w:val="22"/>
                <w:lang w:bidi="ru-RU"/>
              </w:rPr>
            </w:pPr>
            <w:r w:rsidRPr="00902ED6">
              <w:rPr>
                <w:color w:val="000000"/>
                <w:sz w:val="22"/>
                <w:lang w:bidi="ru-RU"/>
              </w:rPr>
              <w:t>Социальный блок (здравоохранение, физкультура и социальное обеспечение, образование и культура)</w:t>
            </w:r>
          </w:p>
        </w:tc>
        <w:tc>
          <w:tcPr>
            <w:tcW w:w="806" w:type="pct"/>
            <w:vAlign w:val="center"/>
          </w:tcPr>
          <w:p w14:paraId="29E7EADC" w14:textId="559F6DB2" w:rsidR="00475D64" w:rsidRPr="00902ED6" w:rsidRDefault="00475D64" w:rsidP="00475D64">
            <w:pPr>
              <w:spacing w:line="240" w:lineRule="auto"/>
              <w:jc w:val="center"/>
              <w:rPr>
                <w:color w:val="000000"/>
                <w:sz w:val="22"/>
                <w:lang w:bidi="ru-RU"/>
              </w:rPr>
            </w:pPr>
            <w:r w:rsidRPr="00902ED6">
              <w:rPr>
                <w:color w:val="000000"/>
                <w:sz w:val="22"/>
                <w:lang w:bidi="ru-RU"/>
              </w:rPr>
              <w:t>Тыс. руб</w:t>
            </w:r>
          </w:p>
        </w:tc>
        <w:tc>
          <w:tcPr>
            <w:tcW w:w="789" w:type="pct"/>
            <w:vAlign w:val="center"/>
          </w:tcPr>
          <w:p w14:paraId="4129BFFB" w14:textId="6590BB85" w:rsidR="00475D64" w:rsidRPr="00902ED6" w:rsidRDefault="00475D64" w:rsidP="00475D64">
            <w:pPr>
              <w:spacing w:line="240" w:lineRule="auto"/>
              <w:jc w:val="center"/>
              <w:rPr>
                <w:rFonts w:eastAsia="Times New Roman"/>
                <w:szCs w:val="24"/>
              </w:rPr>
            </w:pPr>
            <w:r w:rsidRPr="00902ED6">
              <w:rPr>
                <w:color w:val="000000"/>
                <w:sz w:val="22"/>
                <w:lang w:bidi="ru-RU"/>
              </w:rPr>
              <w:t>0,0</w:t>
            </w:r>
          </w:p>
        </w:tc>
      </w:tr>
      <w:tr w:rsidR="00475D64" w:rsidRPr="00902ED6" w14:paraId="12C086CA" w14:textId="77777777" w:rsidTr="00475D64">
        <w:tc>
          <w:tcPr>
            <w:tcW w:w="3405" w:type="pct"/>
            <w:vAlign w:val="bottom"/>
          </w:tcPr>
          <w:p w14:paraId="226A0266" w14:textId="60401D1B" w:rsidR="00475D64" w:rsidRPr="00902ED6" w:rsidRDefault="00475D64" w:rsidP="00475D64">
            <w:pPr>
              <w:spacing w:line="240" w:lineRule="auto"/>
              <w:jc w:val="left"/>
              <w:rPr>
                <w:color w:val="000000"/>
                <w:sz w:val="22"/>
                <w:lang w:bidi="ru-RU"/>
              </w:rPr>
            </w:pPr>
            <w:r w:rsidRPr="00902ED6">
              <w:rPr>
                <w:color w:val="000000"/>
                <w:sz w:val="22"/>
                <w:lang w:bidi="ru-RU"/>
              </w:rPr>
              <w:t>Наука и научное обслуживание</w:t>
            </w:r>
          </w:p>
        </w:tc>
        <w:tc>
          <w:tcPr>
            <w:tcW w:w="806" w:type="pct"/>
            <w:vAlign w:val="bottom"/>
          </w:tcPr>
          <w:p w14:paraId="57EAC0B8" w14:textId="16A96DAD" w:rsidR="00475D64" w:rsidRPr="00902ED6" w:rsidRDefault="00475D64" w:rsidP="00475D64">
            <w:pPr>
              <w:spacing w:line="240" w:lineRule="auto"/>
              <w:jc w:val="center"/>
              <w:rPr>
                <w:color w:val="000000"/>
                <w:sz w:val="22"/>
                <w:lang w:bidi="ru-RU"/>
              </w:rPr>
            </w:pPr>
            <w:r w:rsidRPr="00902ED6">
              <w:rPr>
                <w:color w:val="000000"/>
                <w:sz w:val="22"/>
                <w:lang w:bidi="ru-RU"/>
              </w:rPr>
              <w:t>Тыс. руб</w:t>
            </w:r>
          </w:p>
        </w:tc>
        <w:tc>
          <w:tcPr>
            <w:tcW w:w="789" w:type="pct"/>
            <w:vAlign w:val="bottom"/>
          </w:tcPr>
          <w:p w14:paraId="63F03F7D" w14:textId="7C76C1F1" w:rsidR="00475D64" w:rsidRPr="00902ED6" w:rsidRDefault="00475D64" w:rsidP="00475D64">
            <w:pPr>
              <w:spacing w:line="240" w:lineRule="auto"/>
              <w:jc w:val="center"/>
              <w:rPr>
                <w:rFonts w:eastAsia="Times New Roman"/>
                <w:szCs w:val="24"/>
              </w:rPr>
            </w:pPr>
            <w:r w:rsidRPr="00902ED6">
              <w:rPr>
                <w:color w:val="000000"/>
                <w:sz w:val="22"/>
                <w:lang w:bidi="ru-RU"/>
              </w:rPr>
              <w:t>0,0</w:t>
            </w:r>
          </w:p>
        </w:tc>
      </w:tr>
      <w:tr w:rsidR="00475D64" w:rsidRPr="00902ED6" w14:paraId="589DBFF6" w14:textId="77777777" w:rsidTr="00475D64">
        <w:tc>
          <w:tcPr>
            <w:tcW w:w="3405" w:type="pct"/>
            <w:vAlign w:val="bottom"/>
          </w:tcPr>
          <w:p w14:paraId="63306E11" w14:textId="56B379E6" w:rsidR="00475D64" w:rsidRPr="00902ED6" w:rsidRDefault="00475D64" w:rsidP="00475D64">
            <w:pPr>
              <w:spacing w:line="240" w:lineRule="auto"/>
              <w:jc w:val="left"/>
              <w:rPr>
                <w:color w:val="000000"/>
                <w:sz w:val="22"/>
                <w:lang w:bidi="ru-RU"/>
              </w:rPr>
            </w:pPr>
            <w:r w:rsidRPr="00902ED6">
              <w:rPr>
                <w:color w:val="000000"/>
                <w:sz w:val="22"/>
                <w:lang w:bidi="ru-RU"/>
              </w:rPr>
              <w:t>Финансы, кредитование, страхование и пенсионное обслуживание</w:t>
            </w:r>
          </w:p>
        </w:tc>
        <w:tc>
          <w:tcPr>
            <w:tcW w:w="806" w:type="pct"/>
            <w:vAlign w:val="center"/>
          </w:tcPr>
          <w:p w14:paraId="53FB6C80" w14:textId="3E58620B" w:rsidR="00475D64" w:rsidRPr="00902ED6" w:rsidRDefault="00475D64" w:rsidP="00475D64">
            <w:pPr>
              <w:spacing w:line="240" w:lineRule="auto"/>
              <w:jc w:val="center"/>
              <w:rPr>
                <w:color w:val="000000"/>
                <w:sz w:val="22"/>
                <w:lang w:bidi="ru-RU"/>
              </w:rPr>
            </w:pPr>
            <w:r w:rsidRPr="00902ED6">
              <w:rPr>
                <w:color w:val="000000"/>
                <w:sz w:val="22"/>
                <w:lang w:bidi="ru-RU"/>
              </w:rPr>
              <w:t>Тыс. руб</w:t>
            </w:r>
          </w:p>
        </w:tc>
        <w:tc>
          <w:tcPr>
            <w:tcW w:w="789" w:type="pct"/>
            <w:vAlign w:val="center"/>
          </w:tcPr>
          <w:p w14:paraId="6F7E3AAC" w14:textId="34B72D1D" w:rsidR="00475D64" w:rsidRPr="00902ED6" w:rsidRDefault="00475D64" w:rsidP="00475D64">
            <w:pPr>
              <w:spacing w:line="240" w:lineRule="auto"/>
              <w:jc w:val="center"/>
              <w:rPr>
                <w:rFonts w:eastAsia="Times New Roman"/>
                <w:szCs w:val="24"/>
              </w:rPr>
            </w:pPr>
            <w:r w:rsidRPr="00902ED6">
              <w:rPr>
                <w:color w:val="000000"/>
                <w:sz w:val="22"/>
                <w:lang w:bidi="ru-RU"/>
              </w:rPr>
              <w:t>0,0</w:t>
            </w:r>
          </w:p>
        </w:tc>
      </w:tr>
      <w:tr w:rsidR="00475D64" w:rsidRPr="00902ED6" w14:paraId="08501C33" w14:textId="77777777" w:rsidTr="00475D64">
        <w:tc>
          <w:tcPr>
            <w:tcW w:w="3405" w:type="pct"/>
            <w:vAlign w:val="bottom"/>
          </w:tcPr>
          <w:p w14:paraId="33AFD007" w14:textId="5FB612A4" w:rsidR="00475D64" w:rsidRPr="00902ED6" w:rsidRDefault="00475D64" w:rsidP="00475D64">
            <w:pPr>
              <w:spacing w:line="240" w:lineRule="auto"/>
              <w:jc w:val="left"/>
              <w:rPr>
                <w:color w:val="000000"/>
                <w:sz w:val="22"/>
                <w:lang w:bidi="ru-RU"/>
              </w:rPr>
            </w:pPr>
            <w:r w:rsidRPr="00902ED6">
              <w:rPr>
                <w:color w:val="000000"/>
                <w:sz w:val="22"/>
                <w:lang w:bidi="ru-RU"/>
              </w:rPr>
              <w:t>Аппарат органов управления</w:t>
            </w:r>
          </w:p>
        </w:tc>
        <w:tc>
          <w:tcPr>
            <w:tcW w:w="806" w:type="pct"/>
            <w:vAlign w:val="bottom"/>
          </w:tcPr>
          <w:p w14:paraId="7ACC7E65" w14:textId="66F604D4" w:rsidR="00475D64" w:rsidRPr="00902ED6" w:rsidRDefault="00475D64" w:rsidP="00475D64">
            <w:pPr>
              <w:spacing w:line="240" w:lineRule="auto"/>
              <w:jc w:val="center"/>
              <w:rPr>
                <w:color w:val="000000"/>
                <w:sz w:val="22"/>
                <w:lang w:bidi="ru-RU"/>
              </w:rPr>
            </w:pPr>
            <w:r w:rsidRPr="00902ED6">
              <w:rPr>
                <w:color w:val="000000"/>
                <w:sz w:val="22"/>
                <w:lang w:bidi="ru-RU"/>
              </w:rPr>
              <w:t>Тыс. руб</w:t>
            </w:r>
          </w:p>
        </w:tc>
        <w:tc>
          <w:tcPr>
            <w:tcW w:w="789" w:type="pct"/>
            <w:vAlign w:val="bottom"/>
          </w:tcPr>
          <w:p w14:paraId="1219F170" w14:textId="724A8B39" w:rsidR="00475D64" w:rsidRPr="00902ED6" w:rsidRDefault="00475D64" w:rsidP="00475D64">
            <w:pPr>
              <w:spacing w:line="240" w:lineRule="auto"/>
              <w:jc w:val="center"/>
              <w:rPr>
                <w:rFonts w:eastAsia="Times New Roman"/>
                <w:szCs w:val="24"/>
              </w:rPr>
            </w:pPr>
            <w:r w:rsidRPr="00902ED6">
              <w:rPr>
                <w:color w:val="000000"/>
                <w:sz w:val="22"/>
                <w:lang w:bidi="ru-RU"/>
              </w:rPr>
              <w:t>0,0</w:t>
            </w:r>
          </w:p>
        </w:tc>
      </w:tr>
      <w:tr w:rsidR="00475D64" w:rsidRPr="00902ED6" w14:paraId="18150B05" w14:textId="77777777" w:rsidTr="00475D64">
        <w:tc>
          <w:tcPr>
            <w:tcW w:w="3405" w:type="pct"/>
            <w:vAlign w:val="bottom"/>
          </w:tcPr>
          <w:p w14:paraId="48BBC64F" w14:textId="07241E66" w:rsidR="00475D64" w:rsidRPr="00902ED6" w:rsidRDefault="00475D64" w:rsidP="00475D64">
            <w:pPr>
              <w:spacing w:line="240" w:lineRule="auto"/>
              <w:jc w:val="left"/>
              <w:rPr>
                <w:color w:val="000000"/>
                <w:sz w:val="22"/>
                <w:lang w:bidi="ru-RU"/>
              </w:rPr>
            </w:pPr>
            <w:r w:rsidRPr="00902ED6">
              <w:rPr>
                <w:b/>
                <w:bCs/>
                <w:color w:val="000000"/>
                <w:sz w:val="22"/>
                <w:lang w:bidi="ru-RU"/>
              </w:rPr>
              <w:t>Другие</w:t>
            </w:r>
          </w:p>
        </w:tc>
        <w:tc>
          <w:tcPr>
            <w:tcW w:w="806" w:type="pct"/>
            <w:vAlign w:val="bottom"/>
          </w:tcPr>
          <w:p w14:paraId="66B390F9" w14:textId="0FAED951" w:rsidR="00475D64" w:rsidRPr="00902ED6" w:rsidRDefault="00475D64" w:rsidP="00475D64">
            <w:pPr>
              <w:spacing w:line="240" w:lineRule="auto"/>
              <w:jc w:val="center"/>
              <w:rPr>
                <w:color w:val="000000"/>
                <w:sz w:val="22"/>
                <w:lang w:bidi="ru-RU"/>
              </w:rPr>
            </w:pPr>
            <w:r w:rsidRPr="00902ED6">
              <w:rPr>
                <w:color w:val="000000"/>
                <w:sz w:val="22"/>
                <w:lang w:bidi="ru-RU"/>
              </w:rPr>
              <w:t>Тыс. руб</w:t>
            </w:r>
          </w:p>
        </w:tc>
        <w:tc>
          <w:tcPr>
            <w:tcW w:w="789" w:type="pct"/>
            <w:vAlign w:val="bottom"/>
          </w:tcPr>
          <w:p w14:paraId="11CD9D37" w14:textId="30CBF3CF" w:rsidR="00475D64" w:rsidRPr="00902ED6" w:rsidRDefault="00475D64" w:rsidP="00475D64">
            <w:pPr>
              <w:spacing w:line="240" w:lineRule="auto"/>
              <w:jc w:val="center"/>
              <w:rPr>
                <w:rFonts w:eastAsia="Times New Roman"/>
                <w:szCs w:val="24"/>
              </w:rPr>
            </w:pPr>
            <w:r w:rsidRPr="00902ED6">
              <w:rPr>
                <w:b/>
                <w:bCs/>
                <w:color w:val="000000"/>
                <w:sz w:val="22"/>
                <w:lang w:bidi="ru-RU"/>
              </w:rPr>
              <w:t>0,0</w:t>
            </w:r>
          </w:p>
        </w:tc>
      </w:tr>
      <w:tr w:rsidR="00475D64" w:rsidRPr="00902ED6" w14:paraId="7E17DCF6" w14:textId="77777777" w:rsidTr="00475D64">
        <w:tc>
          <w:tcPr>
            <w:tcW w:w="3405" w:type="pct"/>
            <w:vAlign w:val="bottom"/>
          </w:tcPr>
          <w:p w14:paraId="42B11BF3" w14:textId="41D3BCFC" w:rsidR="00475D64" w:rsidRPr="00902ED6" w:rsidRDefault="00475D64" w:rsidP="00475D64">
            <w:pPr>
              <w:spacing w:line="240" w:lineRule="auto"/>
              <w:jc w:val="left"/>
              <w:rPr>
                <w:color w:val="000000"/>
                <w:sz w:val="22"/>
                <w:lang w:bidi="ru-RU"/>
              </w:rPr>
            </w:pPr>
            <w:r w:rsidRPr="00902ED6">
              <w:rPr>
                <w:b/>
                <w:bCs/>
                <w:color w:val="000000"/>
                <w:sz w:val="22"/>
                <w:lang w:bidi="ru-RU"/>
              </w:rPr>
              <w:t>ВСЕГО:</w:t>
            </w:r>
          </w:p>
        </w:tc>
        <w:tc>
          <w:tcPr>
            <w:tcW w:w="806" w:type="pct"/>
            <w:vAlign w:val="bottom"/>
          </w:tcPr>
          <w:p w14:paraId="1F8A1BA9" w14:textId="7305F11A" w:rsidR="00475D64" w:rsidRPr="00902ED6" w:rsidRDefault="00475D64" w:rsidP="00475D64">
            <w:pPr>
              <w:spacing w:line="240" w:lineRule="auto"/>
              <w:jc w:val="center"/>
              <w:rPr>
                <w:color w:val="000000"/>
                <w:sz w:val="22"/>
                <w:lang w:bidi="ru-RU"/>
              </w:rPr>
            </w:pPr>
            <w:r w:rsidRPr="00902ED6">
              <w:rPr>
                <w:color w:val="000000"/>
                <w:sz w:val="22"/>
                <w:lang w:bidi="ru-RU"/>
              </w:rPr>
              <w:t>Тыс. руб</w:t>
            </w:r>
          </w:p>
        </w:tc>
        <w:tc>
          <w:tcPr>
            <w:tcW w:w="789" w:type="pct"/>
            <w:vAlign w:val="bottom"/>
          </w:tcPr>
          <w:p w14:paraId="1053E8D5" w14:textId="1B550778" w:rsidR="00475D64" w:rsidRPr="00902ED6" w:rsidRDefault="00475D64" w:rsidP="00475D64">
            <w:pPr>
              <w:spacing w:line="240" w:lineRule="auto"/>
              <w:jc w:val="center"/>
              <w:rPr>
                <w:rFonts w:eastAsia="Times New Roman"/>
                <w:szCs w:val="24"/>
              </w:rPr>
            </w:pPr>
            <w:r w:rsidRPr="00902ED6">
              <w:rPr>
                <w:b/>
                <w:bCs/>
                <w:color w:val="000000"/>
                <w:sz w:val="22"/>
                <w:lang w:bidi="ru-RU"/>
              </w:rPr>
              <w:t>904180,0</w:t>
            </w:r>
          </w:p>
        </w:tc>
      </w:tr>
    </w:tbl>
    <w:p w14:paraId="348BC51B" w14:textId="5E49ECA4" w:rsidR="00C12FBB" w:rsidRPr="00902ED6" w:rsidRDefault="00C12FBB" w:rsidP="00C8685F">
      <w:pPr>
        <w:tabs>
          <w:tab w:val="left" w:pos="3110"/>
        </w:tabs>
        <w:suppressAutoHyphens/>
        <w:spacing w:line="276" w:lineRule="auto"/>
        <w:ind w:firstLine="709"/>
        <w:rPr>
          <w:rFonts w:eastAsia="Times New Roman"/>
          <w:sz w:val="28"/>
          <w:szCs w:val="28"/>
          <w:lang w:eastAsia="ru-RU"/>
        </w:rPr>
      </w:pPr>
      <w:r w:rsidRPr="00902ED6">
        <w:rPr>
          <w:rFonts w:eastAsia="Times New Roman"/>
          <w:sz w:val="28"/>
          <w:szCs w:val="28"/>
          <w:lang w:eastAsia="ru-RU"/>
        </w:rPr>
        <w:lastRenderedPageBreak/>
        <w:t xml:space="preserve">За последние пять лет доходная часть бюджета </w:t>
      </w:r>
      <w:r w:rsidR="00A52353" w:rsidRPr="00902ED6">
        <w:rPr>
          <w:rFonts w:eastAsia="Times New Roman"/>
          <w:sz w:val="28"/>
          <w:szCs w:val="28"/>
          <w:lang w:eastAsia="ru-RU"/>
        </w:rPr>
        <w:t>Мир</w:t>
      </w:r>
      <w:r w:rsidRPr="00902ED6">
        <w:rPr>
          <w:rFonts w:eastAsia="Times New Roman"/>
          <w:sz w:val="28"/>
          <w:szCs w:val="28"/>
          <w:lang w:eastAsia="ru-RU"/>
        </w:rPr>
        <w:t xml:space="preserve">ского сельского поселения увеличилась почти в </w:t>
      </w:r>
      <w:r w:rsidR="00A52353" w:rsidRPr="00902ED6">
        <w:rPr>
          <w:rFonts w:eastAsia="Times New Roman"/>
          <w:sz w:val="28"/>
          <w:szCs w:val="28"/>
          <w:lang w:eastAsia="ru-RU"/>
        </w:rPr>
        <w:t>1,5</w:t>
      </w:r>
      <w:r w:rsidRPr="00902ED6">
        <w:rPr>
          <w:rFonts w:eastAsia="Times New Roman"/>
          <w:sz w:val="28"/>
          <w:szCs w:val="28"/>
          <w:lang w:eastAsia="ru-RU"/>
        </w:rPr>
        <w:t xml:space="preserve"> раза. За 2020 год общий объем доходов, поступивших в бюджет </w:t>
      </w:r>
      <w:r w:rsidR="00A52353" w:rsidRPr="00902ED6">
        <w:rPr>
          <w:rFonts w:eastAsia="Times New Roman"/>
          <w:sz w:val="28"/>
          <w:szCs w:val="28"/>
          <w:lang w:eastAsia="ru-RU"/>
        </w:rPr>
        <w:t>Мирского сельского поселения,</w:t>
      </w:r>
      <w:r w:rsidRPr="00902ED6">
        <w:rPr>
          <w:rFonts w:eastAsia="Times New Roman"/>
          <w:sz w:val="28"/>
          <w:szCs w:val="28"/>
          <w:lang w:eastAsia="ru-RU"/>
        </w:rPr>
        <w:t xml:space="preserve"> составил </w:t>
      </w:r>
      <w:r w:rsidR="00A52353" w:rsidRPr="00902ED6">
        <w:rPr>
          <w:rFonts w:eastAsia="Times New Roman"/>
          <w:sz w:val="28"/>
          <w:szCs w:val="28"/>
          <w:lang w:eastAsia="ru-RU"/>
        </w:rPr>
        <w:t>32548,0 тыс. руб.</w:t>
      </w:r>
    </w:p>
    <w:p w14:paraId="2A86DF75" w14:textId="6A67D5E4" w:rsidR="00C12FBB" w:rsidRPr="00902ED6" w:rsidRDefault="00C26906" w:rsidP="00A52353">
      <w:pPr>
        <w:tabs>
          <w:tab w:val="left" w:pos="3110"/>
        </w:tabs>
        <w:suppressAutoHyphens/>
        <w:spacing w:line="276" w:lineRule="auto"/>
        <w:ind w:firstLine="709"/>
        <w:outlineLvl w:val="2"/>
        <w:rPr>
          <w:rFonts w:eastAsia="Times New Roman"/>
          <w:b/>
          <w:bCs/>
          <w:sz w:val="28"/>
          <w:szCs w:val="28"/>
          <w:lang w:eastAsia="ru-RU"/>
        </w:rPr>
      </w:pPr>
      <w:bookmarkStart w:id="189" w:name="_Toc85002678"/>
      <w:bookmarkStart w:id="190" w:name="_Toc170502684"/>
      <w:r w:rsidRPr="00902ED6">
        <w:rPr>
          <w:rFonts w:eastAsia="Times New Roman"/>
          <w:b/>
          <w:bCs/>
          <w:sz w:val="28"/>
          <w:szCs w:val="28"/>
          <w:lang w:eastAsia="ru-RU"/>
        </w:rPr>
        <w:t>7</w:t>
      </w:r>
      <w:r w:rsidR="00C12FBB" w:rsidRPr="00902ED6">
        <w:rPr>
          <w:rFonts w:eastAsia="Times New Roman"/>
          <w:b/>
          <w:bCs/>
          <w:sz w:val="28"/>
          <w:szCs w:val="28"/>
          <w:lang w:eastAsia="ru-RU"/>
        </w:rPr>
        <w:t>.2. Сельское хозяйство</w:t>
      </w:r>
      <w:bookmarkEnd w:id="189"/>
      <w:bookmarkEnd w:id="190"/>
      <w:r w:rsidR="00C12FBB" w:rsidRPr="00902ED6">
        <w:rPr>
          <w:rFonts w:eastAsia="Times New Roman"/>
          <w:b/>
          <w:bCs/>
          <w:sz w:val="28"/>
          <w:szCs w:val="28"/>
          <w:lang w:eastAsia="ru-RU"/>
        </w:rPr>
        <w:t xml:space="preserve"> </w:t>
      </w:r>
    </w:p>
    <w:p w14:paraId="5BC7F04B" w14:textId="6B8F32AB" w:rsidR="00C12FBB" w:rsidRPr="00902ED6" w:rsidRDefault="00A52353" w:rsidP="00C8685F">
      <w:pPr>
        <w:spacing w:line="276" w:lineRule="auto"/>
        <w:ind w:firstLine="709"/>
        <w:rPr>
          <w:sz w:val="28"/>
          <w:szCs w:val="28"/>
          <w:lang w:eastAsia="ru-RU"/>
        </w:rPr>
      </w:pPr>
      <w:r w:rsidRPr="00902ED6">
        <w:rPr>
          <w:sz w:val="28"/>
          <w:szCs w:val="28"/>
          <w:lang w:eastAsia="ru-RU"/>
        </w:rPr>
        <w:t>Перечень сельскохозяйственных организаций и КФХ представлен в таблице 2.7.</w:t>
      </w:r>
      <w:r w:rsidR="00B92A28" w:rsidRPr="00902ED6">
        <w:rPr>
          <w:sz w:val="28"/>
          <w:szCs w:val="28"/>
          <w:lang w:eastAsia="ru-RU"/>
        </w:rPr>
        <w:t>2</w:t>
      </w:r>
      <w:r w:rsidRPr="00902ED6">
        <w:rPr>
          <w:sz w:val="28"/>
          <w:szCs w:val="28"/>
          <w:lang w:eastAsia="ru-RU"/>
        </w:rPr>
        <w:t>.</w:t>
      </w:r>
    </w:p>
    <w:p w14:paraId="42D043E1" w14:textId="2E8E8ED8" w:rsidR="00C12FBB" w:rsidRPr="00902ED6" w:rsidRDefault="00C12FBB" w:rsidP="00C8685F">
      <w:pPr>
        <w:spacing w:line="240" w:lineRule="auto"/>
        <w:ind w:firstLine="709"/>
        <w:jc w:val="right"/>
        <w:rPr>
          <w:sz w:val="28"/>
          <w:szCs w:val="28"/>
          <w:lang w:eastAsia="ru-RU"/>
        </w:rPr>
      </w:pPr>
      <w:r w:rsidRPr="00902ED6">
        <w:rPr>
          <w:sz w:val="28"/>
          <w:szCs w:val="28"/>
          <w:lang w:eastAsia="ru-RU"/>
        </w:rPr>
        <w:t>Таблица</w:t>
      </w:r>
      <w:r w:rsidR="009E55B7" w:rsidRPr="00902ED6">
        <w:rPr>
          <w:sz w:val="28"/>
          <w:szCs w:val="28"/>
          <w:lang w:eastAsia="ru-RU"/>
        </w:rPr>
        <w:t xml:space="preserve"> 2.7.</w:t>
      </w:r>
      <w:r w:rsidR="00B92A28" w:rsidRPr="00902ED6">
        <w:rPr>
          <w:sz w:val="28"/>
          <w:szCs w:val="28"/>
          <w:lang w:eastAsia="ru-RU"/>
        </w:rPr>
        <w:t>2</w:t>
      </w:r>
      <w:r w:rsidRPr="00902ED6">
        <w:rPr>
          <w:sz w:val="28"/>
          <w:szCs w:val="28"/>
          <w:lang w:eastAsia="ru-RU"/>
        </w:rPr>
        <w:t xml:space="preserve"> </w:t>
      </w:r>
    </w:p>
    <w:p w14:paraId="4AC8E91A" w14:textId="77777777" w:rsidR="00C12FBB" w:rsidRPr="00902ED6" w:rsidRDefault="00C12FBB" w:rsidP="00C8685F">
      <w:pPr>
        <w:spacing w:line="240" w:lineRule="auto"/>
        <w:ind w:firstLine="709"/>
        <w:jc w:val="center"/>
        <w:rPr>
          <w:sz w:val="28"/>
          <w:szCs w:val="28"/>
          <w:lang w:eastAsia="ru-RU"/>
        </w:rPr>
      </w:pPr>
      <w:r w:rsidRPr="00902ED6">
        <w:rPr>
          <w:sz w:val="28"/>
          <w:szCs w:val="28"/>
          <w:lang w:eastAsia="ru-RU"/>
        </w:rPr>
        <w:t>Перечень субъектов - малого и среднего бизнеса, осуществляющих сельскохозяйственную деятельность</w:t>
      </w:r>
    </w:p>
    <w:tbl>
      <w:tblPr>
        <w:tblW w:w="5000" w:type="pct"/>
        <w:tblBorders>
          <w:top w:val="single" w:sz="4" w:space="0" w:color="25437C"/>
          <w:left w:val="single" w:sz="4" w:space="0" w:color="25437C"/>
          <w:bottom w:val="single" w:sz="4" w:space="0" w:color="25437C"/>
          <w:right w:val="single" w:sz="4" w:space="0" w:color="25437C"/>
          <w:insideH w:val="single" w:sz="4" w:space="0" w:color="25437C"/>
          <w:insideV w:val="single" w:sz="4" w:space="0" w:color="25437C"/>
        </w:tblBorders>
        <w:tblLook w:val="04A0" w:firstRow="1" w:lastRow="0" w:firstColumn="1" w:lastColumn="0" w:noHBand="0" w:noVBand="1"/>
      </w:tblPr>
      <w:tblGrid>
        <w:gridCol w:w="3052"/>
        <w:gridCol w:w="2578"/>
        <w:gridCol w:w="2708"/>
        <w:gridCol w:w="2084"/>
      </w:tblGrid>
      <w:tr w:rsidR="00C8685F" w:rsidRPr="00902ED6" w14:paraId="642E5BA9" w14:textId="77777777" w:rsidTr="008E2026">
        <w:trPr>
          <w:cantSplit/>
          <w:tblHeader/>
        </w:trPr>
        <w:tc>
          <w:tcPr>
            <w:tcW w:w="1464" w:type="pct"/>
            <w:tcBorders>
              <w:top w:val="single" w:sz="4" w:space="0" w:color="25437C"/>
              <w:left w:val="single" w:sz="4" w:space="0" w:color="25437C"/>
              <w:bottom w:val="single" w:sz="4" w:space="0" w:color="25437C"/>
              <w:right w:val="single" w:sz="4" w:space="0" w:color="25437C"/>
            </w:tcBorders>
            <w:vAlign w:val="center"/>
            <w:hideMark/>
          </w:tcPr>
          <w:p w14:paraId="18A36689" w14:textId="77777777" w:rsidR="00C12FBB" w:rsidRPr="00902ED6" w:rsidRDefault="00C12FBB" w:rsidP="00C8685F">
            <w:pPr>
              <w:spacing w:line="240" w:lineRule="auto"/>
              <w:jc w:val="center"/>
              <w:rPr>
                <w:rFonts w:eastAsia="Times New Roman"/>
                <w:b/>
                <w:szCs w:val="24"/>
                <w:lang w:eastAsia="ru-RU"/>
              </w:rPr>
            </w:pPr>
            <w:r w:rsidRPr="00902ED6">
              <w:rPr>
                <w:rFonts w:eastAsia="Times New Roman"/>
                <w:b/>
                <w:szCs w:val="24"/>
                <w:lang w:eastAsia="ru-RU"/>
              </w:rPr>
              <w:t>Наименование предприятия</w:t>
            </w:r>
          </w:p>
        </w:tc>
        <w:tc>
          <w:tcPr>
            <w:tcW w:w="1237" w:type="pct"/>
            <w:tcBorders>
              <w:top w:val="single" w:sz="4" w:space="0" w:color="25437C"/>
              <w:left w:val="single" w:sz="4" w:space="0" w:color="25437C"/>
              <w:bottom w:val="single" w:sz="4" w:space="0" w:color="25437C"/>
              <w:right w:val="single" w:sz="4" w:space="0" w:color="25437C"/>
            </w:tcBorders>
            <w:vAlign w:val="center"/>
            <w:hideMark/>
          </w:tcPr>
          <w:p w14:paraId="4FA15250" w14:textId="77777777" w:rsidR="00C12FBB" w:rsidRPr="00902ED6" w:rsidRDefault="00C12FBB" w:rsidP="00C8685F">
            <w:pPr>
              <w:spacing w:line="240" w:lineRule="auto"/>
              <w:jc w:val="center"/>
              <w:rPr>
                <w:rFonts w:eastAsia="Times New Roman"/>
                <w:b/>
                <w:szCs w:val="24"/>
                <w:lang w:eastAsia="ru-RU"/>
              </w:rPr>
            </w:pPr>
            <w:r w:rsidRPr="00902ED6">
              <w:rPr>
                <w:rFonts w:eastAsia="Times New Roman"/>
                <w:b/>
                <w:szCs w:val="24"/>
                <w:lang w:eastAsia="ru-RU"/>
              </w:rPr>
              <w:t>Вид деятельности</w:t>
            </w:r>
          </w:p>
        </w:tc>
        <w:tc>
          <w:tcPr>
            <w:tcW w:w="1299" w:type="pct"/>
            <w:tcBorders>
              <w:top w:val="single" w:sz="4" w:space="0" w:color="25437C"/>
              <w:left w:val="single" w:sz="4" w:space="0" w:color="25437C"/>
              <w:bottom w:val="single" w:sz="4" w:space="0" w:color="25437C"/>
              <w:right w:val="single" w:sz="4" w:space="0" w:color="25437C"/>
            </w:tcBorders>
            <w:vAlign w:val="center"/>
            <w:hideMark/>
          </w:tcPr>
          <w:p w14:paraId="7ADF97E8" w14:textId="77777777" w:rsidR="00C12FBB" w:rsidRPr="00902ED6" w:rsidRDefault="00C12FBB" w:rsidP="00C8685F">
            <w:pPr>
              <w:spacing w:line="240" w:lineRule="auto"/>
              <w:jc w:val="center"/>
              <w:rPr>
                <w:rFonts w:eastAsia="Times New Roman"/>
                <w:b/>
                <w:szCs w:val="24"/>
                <w:lang w:eastAsia="ru-RU"/>
              </w:rPr>
            </w:pPr>
            <w:r w:rsidRPr="00902ED6">
              <w:rPr>
                <w:rFonts w:eastAsia="Times New Roman"/>
                <w:b/>
                <w:szCs w:val="24"/>
                <w:lang w:eastAsia="ru-RU"/>
              </w:rPr>
              <w:t>Адрес предприятия</w:t>
            </w:r>
          </w:p>
        </w:tc>
        <w:tc>
          <w:tcPr>
            <w:tcW w:w="1000" w:type="pct"/>
            <w:tcBorders>
              <w:top w:val="single" w:sz="4" w:space="0" w:color="25437C"/>
              <w:left w:val="single" w:sz="4" w:space="0" w:color="25437C"/>
              <w:bottom w:val="single" w:sz="4" w:space="0" w:color="25437C"/>
              <w:right w:val="single" w:sz="4" w:space="0" w:color="25437C"/>
            </w:tcBorders>
            <w:vAlign w:val="center"/>
            <w:hideMark/>
          </w:tcPr>
          <w:p w14:paraId="6ED39F1B" w14:textId="77777777" w:rsidR="00C12FBB" w:rsidRPr="00902ED6" w:rsidRDefault="00C12FBB" w:rsidP="00C8685F">
            <w:pPr>
              <w:spacing w:line="240" w:lineRule="auto"/>
              <w:jc w:val="center"/>
              <w:rPr>
                <w:rFonts w:eastAsia="Times New Roman"/>
                <w:b/>
                <w:szCs w:val="24"/>
                <w:lang w:eastAsia="ru-RU"/>
              </w:rPr>
            </w:pPr>
            <w:r w:rsidRPr="00902ED6">
              <w:rPr>
                <w:rFonts w:eastAsia="Times New Roman"/>
                <w:b/>
                <w:szCs w:val="24"/>
                <w:lang w:eastAsia="ru-RU"/>
              </w:rPr>
              <w:t>Численность</w:t>
            </w:r>
          </w:p>
          <w:p w14:paraId="478BCA84" w14:textId="77777777" w:rsidR="00C12FBB" w:rsidRPr="00902ED6" w:rsidRDefault="00C12FBB" w:rsidP="00C8685F">
            <w:pPr>
              <w:spacing w:line="240" w:lineRule="auto"/>
              <w:jc w:val="center"/>
              <w:rPr>
                <w:rFonts w:eastAsia="Times New Roman"/>
                <w:b/>
                <w:szCs w:val="24"/>
                <w:lang w:eastAsia="ru-RU"/>
              </w:rPr>
            </w:pPr>
            <w:r w:rsidRPr="00902ED6">
              <w:rPr>
                <w:rFonts w:eastAsia="Times New Roman"/>
                <w:b/>
                <w:szCs w:val="24"/>
                <w:lang w:eastAsia="ru-RU"/>
              </w:rPr>
              <w:t>работающих,</w:t>
            </w:r>
          </w:p>
          <w:p w14:paraId="58E4FF98" w14:textId="77777777" w:rsidR="00C12FBB" w:rsidRPr="00902ED6" w:rsidRDefault="00C12FBB" w:rsidP="00C8685F">
            <w:pPr>
              <w:spacing w:line="240" w:lineRule="auto"/>
              <w:jc w:val="center"/>
              <w:rPr>
                <w:rFonts w:eastAsia="Times New Roman"/>
                <w:b/>
                <w:szCs w:val="24"/>
                <w:lang w:eastAsia="ru-RU"/>
              </w:rPr>
            </w:pPr>
            <w:r w:rsidRPr="00902ED6">
              <w:rPr>
                <w:rFonts w:eastAsia="Times New Roman"/>
                <w:b/>
                <w:szCs w:val="24"/>
                <w:lang w:eastAsia="ru-RU"/>
              </w:rPr>
              <w:t>чел</w:t>
            </w:r>
          </w:p>
        </w:tc>
      </w:tr>
      <w:tr w:rsidR="00A52353" w:rsidRPr="00902ED6" w14:paraId="3D324E6C"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617F3C62" w14:textId="48019CC8"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 xml:space="preserve">Общество с ограниченной ответственностью </w:t>
            </w:r>
            <w:r w:rsidR="007A7B22" w:rsidRPr="00902ED6">
              <w:rPr>
                <w:color w:val="000000"/>
                <w:lang w:eastAsia="ru-RU" w:bidi="ru-RU"/>
              </w:rPr>
              <w:t>«</w:t>
            </w:r>
            <w:r w:rsidRPr="00902ED6">
              <w:rPr>
                <w:color w:val="000000"/>
                <w:lang w:eastAsia="ru-RU" w:bidi="ru-RU"/>
              </w:rPr>
              <w:t>Агро-Стандарт</w:t>
            </w:r>
            <w:r w:rsidR="007A7B22" w:rsidRPr="00902ED6">
              <w:rPr>
                <w:color w:val="000000"/>
                <w:lang w:eastAsia="ru-RU" w:bidi="ru-RU"/>
              </w:rPr>
              <w:t>»</w:t>
            </w:r>
          </w:p>
        </w:tc>
        <w:tc>
          <w:tcPr>
            <w:tcW w:w="1237" w:type="pct"/>
            <w:tcBorders>
              <w:top w:val="single" w:sz="4" w:space="0" w:color="25437C"/>
              <w:left w:val="single" w:sz="4" w:space="0" w:color="25437C"/>
              <w:bottom w:val="single" w:sz="4" w:space="0" w:color="25437C"/>
              <w:right w:val="single" w:sz="4" w:space="0" w:color="25437C"/>
            </w:tcBorders>
            <w:vAlign w:val="center"/>
          </w:tcPr>
          <w:p w14:paraId="693C5B35" w14:textId="22E28060"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4B83F7C4" w14:textId="6663A6FC"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Мирской, ул. Самодеева, 2</w:t>
            </w:r>
          </w:p>
        </w:tc>
        <w:tc>
          <w:tcPr>
            <w:tcW w:w="1000" w:type="pct"/>
            <w:tcBorders>
              <w:top w:val="single" w:sz="4" w:space="0" w:color="25437C"/>
              <w:left w:val="single" w:sz="4" w:space="0" w:color="25437C"/>
              <w:bottom w:val="single" w:sz="4" w:space="0" w:color="25437C"/>
              <w:right w:val="single" w:sz="4" w:space="0" w:color="25437C"/>
            </w:tcBorders>
            <w:vAlign w:val="center"/>
          </w:tcPr>
          <w:p w14:paraId="20C4E92E" w14:textId="1809EFA9"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w:t>
            </w:r>
          </w:p>
        </w:tc>
      </w:tr>
      <w:tr w:rsidR="00A52353" w:rsidRPr="00902ED6" w14:paraId="3C4DF700"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4DF74E5D" w14:textId="29E9B215"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 xml:space="preserve">Общество, с ограниченной ответственностью </w:t>
            </w:r>
            <w:r w:rsidR="007A7B22" w:rsidRPr="00902ED6">
              <w:rPr>
                <w:color w:val="000000"/>
                <w:lang w:eastAsia="ru-RU" w:bidi="ru-RU"/>
              </w:rPr>
              <w:t>«</w:t>
            </w:r>
            <w:r w:rsidRPr="00902ED6">
              <w:rPr>
                <w:color w:val="000000"/>
                <w:lang w:eastAsia="ru-RU" w:bidi="ru-RU"/>
              </w:rPr>
              <w:t>Агроплюс</w:t>
            </w:r>
            <w:r w:rsidR="003F6317">
              <w:rPr>
                <w:color w:val="000000"/>
                <w:lang w:eastAsia="ru-RU" w:bidi="ru-RU"/>
              </w:rPr>
              <w:t>»</w:t>
            </w:r>
          </w:p>
        </w:tc>
        <w:tc>
          <w:tcPr>
            <w:tcW w:w="1237" w:type="pct"/>
            <w:tcBorders>
              <w:top w:val="single" w:sz="4" w:space="0" w:color="25437C"/>
              <w:left w:val="single" w:sz="4" w:space="0" w:color="25437C"/>
              <w:bottom w:val="single" w:sz="4" w:space="0" w:color="25437C"/>
              <w:right w:val="single" w:sz="4" w:space="0" w:color="25437C"/>
            </w:tcBorders>
            <w:vAlign w:val="center"/>
          </w:tcPr>
          <w:p w14:paraId="23862A6A" w14:textId="23F10860"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6D15FC2C" w14:textId="70DB0817"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Возрождение, ул. Восточная, 4</w:t>
            </w:r>
          </w:p>
        </w:tc>
        <w:tc>
          <w:tcPr>
            <w:tcW w:w="1000" w:type="pct"/>
            <w:tcBorders>
              <w:top w:val="single" w:sz="4" w:space="0" w:color="25437C"/>
              <w:left w:val="single" w:sz="4" w:space="0" w:color="25437C"/>
              <w:bottom w:val="single" w:sz="4" w:space="0" w:color="25437C"/>
              <w:right w:val="single" w:sz="4" w:space="0" w:color="25437C"/>
            </w:tcBorders>
            <w:vAlign w:val="center"/>
          </w:tcPr>
          <w:p w14:paraId="7F7811C0" w14:textId="1DD2438F"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6</w:t>
            </w:r>
          </w:p>
        </w:tc>
      </w:tr>
      <w:tr w:rsidR="00A52353" w:rsidRPr="00902ED6" w14:paraId="51FC0536"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tcPr>
          <w:p w14:paraId="16098568" w14:textId="1DECBC59"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 xml:space="preserve">Общество с ограниченной ответственностью </w:t>
            </w:r>
            <w:r w:rsidR="007A7B22" w:rsidRPr="00902ED6">
              <w:rPr>
                <w:color w:val="000000"/>
                <w:lang w:eastAsia="ru-RU" w:bidi="ru-RU"/>
              </w:rPr>
              <w:t>«</w:t>
            </w:r>
            <w:r w:rsidRPr="00902ED6">
              <w:rPr>
                <w:color w:val="000000"/>
                <w:lang w:eastAsia="ru-RU" w:bidi="ru-RU"/>
              </w:rPr>
              <w:t>Александр</w:t>
            </w:r>
            <w:r w:rsidR="003F6317">
              <w:rPr>
                <w:color w:val="000000"/>
                <w:lang w:eastAsia="ru-RU" w:bidi="ru-RU"/>
              </w:rPr>
              <w:t>»</w:t>
            </w:r>
          </w:p>
        </w:tc>
        <w:tc>
          <w:tcPr>
            <w:tcW w:w="1237" w:type="pct"/>
            <w:tcBorders>
              <w:top w:val="single" w:sz="4" w:space="0" w:color="25437C"/>
              <w:left w:val="single" w:sz="4" w:space="0" w:color="25437C"/>
              <w:bottom w:val="single" w:sz="4" w:space="0" w:color="25437C"/>
              <w:right w:val="single" w:sz="4" w:space="0" w:color="25437C"/>
            </w:tcBorders>
            <w:vAlign w:val="bottom"/>
          </w:tcPr>
          <w:p w14:paraId="064FA86C" w14:textId="2A193DB8"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Деятельность школ подготовки водителей автотранспортных средств</w:t>
            </w:r>
          </w:p>
        </w:tc>
        <w:tc>
          <w:tcPr>
            <w:tcW w:w="1299" w:type="pct"/>
            <w:tcBorders>
              <w:top w:val="single" w:sz="4" w:space="0" w:color="25437C"/>
              <w:left w:val="single" w:sz="4" w:space="0" w:color="25437C"/>
              <w:bottom w:val="single" w:sz="4" w:space="0" w:color="25437C"/>
              <w:right w:val="single" w:sz="4" w:space="0" w:color="25437C"/>
            </w:tcBorders>
            <w:vAlign w:val="center"/>
          </w:tcPr>
          <w:p w14:paraId="38FCEF35" w14:textId="25618A25"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Мирской, пер. Центральный, 1</w:t>
            </w:r>
          </w:p>
        </w:tc>
        <w:tc>
          <w:tcPr>
            <w:tcW w:w="1000" w:type="pct"/>
            <w:tcBorders>
              <w:top w:val="single" w:sz="4" w:space="0" w:color="25437C"/>
              <w:left w:val="single" w:sz="4" w:space="0" w:color="25437C"/>
              <w:bottom w:val="single" w:sz="4" w:space="0" w:color="25437C"/>
              <w:right w:val="single" w:sz="4" w:space="0" w:color="25437C"/>
            </w:tcBorders>
            <w:vAlign w:val="center"/>
          </w:tcPr>
          <w:p w14:paraId="5A719207" w14:textId="29FD802A"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13</w:t>
            </w:r>
          </w:p>
        </w:tc>
      </w:tr>
      <w:tr w:rsidR="00A52353" w:rsidRPr="00902ED6" w14:paraId="2BCA1FB9"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4C60CD52" w14:textId="23BFD46A"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 xml:space="preserve">Общество с ограниченной ответственностью </w:t>
            </w:r>
            <w:r w:rsidR="007A7B22" w:rsidRPr="00902ED6">
              <w:rPr>
                <w:color w:val="000000"/>
                <w:lang w:eastAsia="ru-RU" w:bidi="ru-RU"/>
              </w:rPr>
              <w:t>«</w:t>
            </w:r>
            <w:r w:rsidRPr="00902ED6">
              <w:rPr>
                <w:color w:val="000000"/>
                <w:lang w:eastAsia="ru-RU" w:bidi="ru-RU"/>
              </w:rPr>
              <w:t>Дельта</w:t>
            </w:r>
            <w:r w:rsidR="007A7B22" w:rsidRPr="00902ED6">
              <w:rPr>
                <w:color w:val="000000"/>
                <w:lang w:eastAsia="ru-RU" w:bidi="ru-RU"/>
              </w:rPr>
              <w:t>»</w:t>
            </w:r>
          </w:p>
        </w:tc>
        <w:tc>
          <w:tcPr>
            <w:tcW w:w="1237" w:type="pct"/>
            <w:tcBorders>
              <w:top w:val="single" w:sz="4" w:space="0" w:color="25437C"/>
              <w:left w:val="single" w:sz="4" w:space="0" w:color="25437C"/>
              <w:bottom w:val="single" w:sz="4" w:space="0" w:color="25437C"/>
              <w:right w:val="single" w:sz="4" w:space="0" w:color="25437C"/>
            </w:tcBorders>
            <w:vAlign w:val="center"/>
          </w:tcPr>
          <w:p w14:paraId="38B1A16D" w14:textId="655AA0CA"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118A95E3" w14:textId="60D75CE4"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1700 м южнее х. Р .Люксембург</w:t>
            </w:r>
          </w:p>
        </w:tc>
        <w:tc>
          <w:tcPr>
            <w:tcW w:w="1000" w:type="pct"/>
            <w:tcBorders>
              <w:top w:val="single" w:sz="4" w:space="0" w:color="25437C"/>
              <w:left w:val="single" w:sz="4" w:space="0" w:color="25437C"/>
              <w:bottom w:val="single" w:sz="4" w:space="0" w:color="25437C"/>
              <w:right w:val="single" w:sz="4" w:space="0" w:color="25437C"/>
            </w:tcBorders>
            <w:vAlign w:val="center"/>
          </w:tcPr>
          <w:p w14:paraId="0CA4DD4A" w14:textId="41138C2B"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16</w:t>
            </w:r>
          </w:p>
        </w:tc>
      </w:tr>
      <w:tr w:rsidR="00A52353" w:rsidRPr="00902ED6" w14:paraId="7C1890BC"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tcPr>
          <w:p w14:paraId="042FCCC2" w14:textId="528BF5BF"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 xml:space="preserve">Общество с ограниченной ответственностью </w:t>
            </w:r>
            <w:r w:rsidR="007A7B22" w:rsidRPr="00902ED6">
              <w:rPr>
                <w:color w:val="000000"/>
                <w:lang w:eastAsia="ru-RU" w:bidi="ru-RU"/>
              </w:rPr>
              <w:t>«</w:t>
            </w:r>
            <w:r w:rsidRPr="00902ED6">
              <w:rPr>
                <w:color w:val="000000"/>
                <w:lang w:eastAsia="ru-RU" w:bidi="ru-RU"/>
              </w:rPr>
              <w:t>Золотой колос</w:t>
            </w:r>
            <w:r w:rsidR="007A7B22" w:rsidRPr="00902ED6">
              <w:rPr>
                <w:color w:val="000000"/>
                <w:lang w:eastAsia="ru-RU" w:bidi="ru-RU"/>
              </w:rPr>
              <w:t>»</w:t>
            </w:r>
          </w:p>
        </w:tc>
        <w:tc>
          <w:tcPr>
            <w:tcW w:w="1237" w:type="pct"/>
            <w:tcBorders>
              <w:top w:val="single" w:sz="4" w:space="0" w:color="25437C"/>
              <w:left w:val="single" w:sz="4" w:space="0" w:color="25437C"/>
              <w:bottom w:val="single" w:sz="4" w:space="0" w:color="25437C"/>
              <w:right w:val="single" w:sz="4" w:space="0" w:color="25437C"/>
            </w:tcBorders>
            <w:vAlign w:val="center"/>
          </w:tcPr>
          <w:p w14:paraId="38CEEC12" w14:textId="45CD1002"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75432DDA" w14:textId="66EC015A"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Садовый, ул. Садовая, 1</w:t>
            </w:r>
          </w:p>
        </w:tc>
        <w:tc>
          <w:tcPr>
            <w:tcW w:w="1000" w:type="pct"/>
            <w:tcBorders>
              <w:top w:val="single" w:sz="4" w:space="0" w:color="25437C"/>
              <w:left w:val="single" w:sz="4" w:space="0" w:color="25437C"/>
              <w:bottom w:val="single" w:sz="4" w:space="0" w:color="25437C"/>
              <w:right w:val="single" w:sz="4" w:space="0" w:color="25437C"/>
            </w:tcBorders>
            <w:vAlign w:val="center"/>
          </w:tcPr>
          <w:p w14:paraId="2D42F0B1" w14:textId="06FCD7BA"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29</w:t>
            </w:r>
          </w:p>
        </w:tc>
      </w:tr>
      <w:tr w:rsidR="00A52353" w:rsidRPr="00902ED6" w14:paraId="30368DFE"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557585B7" w14:textId="653D22C6"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 xml:space="preserve">Закрытое акционерное общество </w:t>
            </w:r>
            <w:r w:rsidR="007A7B22" w:rsidRPr="00902ED6">
              <w:rPr>
                <w:color w:val="000000"/>
                <w:lang w:eastAsia="ru-RU" w:bidi="ru-RU"/>
              </w:rPr>
              <w:t>«</w:t>
            </w:r>
            <w:r w:rsidRPr="00902ED6">
              <w:rPr>
                <w:color w:val="000000"/>
                <w:lang w:eastAsia="ru-RU" w:bidi="ru-RU"/>
              </w:rPr>
              <w:t>Виктория</w:t>
            </w:r>
            <w:r w:rsidR="007A7B22" w:rsidRPr="00902ED6">
              <w:rPr>
                <w:color w:val="000000"/>
                <w:lang w:eastAsia="ru-RU" w:bidi="ru-RU"/>
              </w:rPr>
              <w:t>»</w:t>
            </w:r>
            <w:r w:rsidRPr="00902ED6">
              <w:rPr>
                <w:color w:val="000000"/>
                <w:lang w:eastAsia="ru-RU" w:bidi="ru-RU"/>
              </w:rPr>
              <w:t xml:space="preserve"> (отделение № 2)</w:t>
            </w:r>
          </w:p>
        </w:tc>
        <w:tc>
          <w:tcPr>
            <w:tcW w:w="1237" w:type="pct"/>
            <w:tcBorders>
              <w:top w:val="single" w:sz="4" w:space="0" w:color="25437C"/>
              <w:left w:val="single" w:sz="4" w:space="0" w:color="25437C"/>
              <w:bottom w:val="single" w:sz="4" w:space="0" w:color="25437C"/>
              <w:right w:val="single" w:sz="4" w:space="0" w:color="25437C"/>
            </w:tcBorders>
            <w:vAlign w:val="center"/>
          </w:tcPr>
          <w:p w14:paraId="18979C6B" w14:textId="11DA71A2"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bottom"/>
          </w:tcPr>
          <w:p w14:paraId="0B586DAC" w14:textId="04461737"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Красноармейский, пер. Первомайский, 1а</w:t>
            </w:r>
          </w:p>
        </w:tc>
        <w:tc>
          <w:tcPr>
            <w:tcW w:w="1000" w:type="pct"/>
            <w:tcBorders>
              <w:top w:val="single" w:sz="4" w:space="0" w:color="25437C"/>
              <w:left w:val="single" w:sz="4" w:space="0" w:color="25437C"/>
              <w:bottom w:val="single" w:sz="4" w:space="0" w:color="25437C"/>
              <w:right w:val="single" w:sz="4" w:space="0" w:color="25437C"/>
            </w:tcBorders>
            <w:vAlign w:val="center"/>
          </w:tcPr>
          <w:p w14:paraId="5A7406D2" w14:textId="0FF557C6"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15</w:t>
            </w:r>
          </w:p>
        </w:tc>
      </w:tr>
      <w:tr w:rsidR="00A52353" w:rsidRPr="00902ED6" w14:paraId="4F3D293F"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37F20BBC" w14:textId="7112B7F0"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 xml:space="preserve">Общество с ограниченной ответственностью </w:t>
            </w:r>
            <w:r w:rsidR="007A7B22" w:rsidRPr="00902ED6">
              <w:rPr>
                <w:color w:val="000000"/>
                <w:lang w:eastAsia="ru-RU" w:bidi="ru-RU"/>
              </w:rPr>
              <w:t>«</w:t>
            </w:r>
            <w:r w:rsidRPr="00902ED6">
              <w:rPr>
                <w:color w:val="000000"/>
                <w:lang w:eastAsia="ru-RU" w:bidi="ru-RU"/>
              </w:rPr>
              <w:t>Мир</w:t>
            </w:r>
            <w:r w:rsidR="007A7B22" w:rsidRPr="00902ED6">
              <w:rPr>
                <w:color w:val="000000"/>
                <w:lang w:eastAsia="ru-RU" w:bidi="ru-RU"/>
              </w:rPr>
              <w:t>»</w:t>
            </w:r>
          </w:p>
        </w:tc>
        <w:tc>
          <w:tcPr>
            <w:tcW w:w="1237" w:type="pct"/>
            <w:tcBorders>
              <w:top w:val="single" w:sz="4" w:space="0" w:color="25437C"/>
              <w:left w:val="single" w:sz="4" w:space="0" w:color="25437C"/>
              <w:bottom w:val="single" w:sz="4" w:space="0" w:color="25437C"/>
              <w:right w:val="single" w:sz="4" w:space="0" w:color="25437C"/>
            </w:tcBorders>
            <w:vAlign w:val="center"/>
          </w:tcPr>
          <w:p w14:paraId="5BB9098E" w14:textId="56B36B3A"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Производство кирпича, черепицы</w:t>
            </w:r>
          </w:p>
        </w:tc>
        <w:tc>
          <w:tcPr>
            <w:tcW w:w="1299" w:type="pct"/>
            <w:tcBorders>
              <w:top w:val="single" w:sz="4" w:space="0" w:color="25437C"/>
              <w:left w:val="single" w:sz="4" w:space="0" w:color="25437C"/>
              <w:bottom w:val="single" w:sz="4" w:space="0" w:color="25437C"/>
              <w:right w:val="single" w:sz="4" w:space="0" w:color="25437C"/>
            </w:tcBorders>
            <w:vAlign w:val="center"/>
          </w:tcPr>
          <w:p w14:paraId="64B079C1" w14:textId="3C257081"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Мирской, ул. Дорожная, 396</w:t>
            </w:r>
          </w:p>
        </w:tc>
        <w:tc>
          <w:tcPr>
            <w:tcW w:w="1000" w:type="pct"/>
            <w:tcBorders>
              <w:top w:val="single" w:sz="4" w:space="0" w:color="25437C"/>
              <w:left w:val="single" w:sz="4" w:space="0" w:color="25437C"/>
              <w:bottom w:val="single" w:sz="4" w:space="0" w:color="25437C"/>
              <w:right w:val="single" w:sz="4" w:space="0" w:color="25437C"/>
            </w:tcBorders>
            <w:vAlign w:val="center"/>
          </w:tcPr>
          <w:p w14:paraId="613BD3E7" w14:textId="0359D5F1"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w:t>
            </w:r>
          </w:p>
        </w:tc>
      </w:tr>
      <w:tr w:rsidR="00A52353" w:rsidRPr="00902ED6" w14:paraId="4B96E766"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tcPr>
          <w:p w14:paraId="7864380A" w14:textId="381E372D"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 xml:space="preserve">Общество с ограниченной ответственностью </w:t>
            </w:r>
            <w:r w:rsidR="007A7B22" w:rsidRPr="00902ED6">
              <w:rPr>
                <w:color w:val="000000"/>
                <w:lang w:eastAsia="ru-RU" w:bidi="ru-RU"/>
              </w:rPr>
              <w:t>«</w:t>
            </w:r>
            <w:r w:rsidRPr="00902ED6">
              <w:rPr>
                <w:color w:val="000000"/>
                <w:lang w:eastAsia="ru-RU" w:bidi="ru-RU"/>
              </w:rPr>
              <w:t>Стоик</w:t>
            </w:r>
            <w:r w:rsidR="007A7B22" w:rsidRPr="00902ED6">
              <w:rPr>
                <w:color w:val="000000"/>
                <w:lang w:eastAsia="ru-RU" w:bidi="ru-RU"/>
              </w:rPr>
              <w:t>»</w:t>
            </w:r>
          </w:p>
        </w:tc>
        <w:tc>
          <w:tcPr>
            <w:tcW w:w="1237" w:type="pct"/>
            <w:tcBorders>
              <w:top w:val="single" w:sz="4" w:space="0" w:color="25437C"/>
              <w:left w:val="single" w:sz="4" w:space="0" w:color="25437C"/>
              <w:bottom w:val="single" w:sz="4" w:space="0" w:color="25437C"/>
              <w:right w:val="single" w:sz="4" w:space="0" w:color="25437C"/>
            </w:tcBorders>
            <w:vAlign w:val="center"/>
          </w:tcPr>
          <w:p w14:paraId="37C6D5E3" w14:textId="16ECE6FF"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Деятельность посреднических услуг</w:t>
            </w:r>
          </w:p>
        </w:tc>
        <w:tc>
          <w:tcPr>
            <w:tcW w:w="1299" w:type="pct"/>
            <w:tcBorders>
              <w:top w:val="single" w:sz="4" w:space="0" w:color="25437C"/>
              <w:left w:val="single" w:sz="4" w:space="0" w:color="25437C"/>
              <w:bottom w:val="single" w:sz="4" w:space="0" w:color="25437C"/>
              <w:right w:val="single" w:sz="4" w:space="0" w:color="25437C"/>
            </w:tcBorders>
            <w:vAlign w:val="center"/>
          </w:tcPr>
          <w:p w14:paraId="620841DA" w14:textId="19668D65"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Октябрьский, ул. Юбилейная, 35</w:t>
            </w:r>
          </w:p>
        </w:tc>
        <w:tc>
          <w:tcPr>
            <w:tcW w:w="1000" w:type="pct"/>
            <w:tcBorders>
              <w:top w:val="single" w:sz="4" w:space="0" w:color="25437C"/>
              <w:left w:val="single" w:sz="4" w:space="0" w:color="25437C"/>
              <w:bottom w:val="single" w:sz="4" w:space="0" w:color="25437C"/>
              <w:right w:val="single" w:sz="4" w:space="0" w:color="25437C"/>
            </w:tcBorders>
            <w:vAlign w:val="center"/>
          </w:tcPr>
          <w:p w14:paraId="71D3209C" w14:textId="0E4B1D7B"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w:t>
            </w:r>
          </w:p>
        </w:tc>
      </w:tr>
      <w:tr w:rsidR="00A52353" w:rsidRPr="00902ED6" w14:paraId="0A17CCEC"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77380F17" w14:textId="07EA6843"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 xml:space="preserve">Общество с ограниченной ответственностью </w:t>
            </w:r>
            <w:r w:rsidR="007A7B22" w:rsidRPr="00902ED6">
              <w:rPr>
                <w:color w:val="000000"/>
                <w:lang w:eastAsia="ru-RU" w:bidi="ru-RU"/>
              </w:rPr>
              <w:t>«</w:t>
            </w:r>
            <w:r w:rsidRPr="00902ED6">
              <w:rPr>
                <w:color w:val="000000"/>
                <w:lang w:eastAsia="ru-RU" w:bidi="ru-RU"/>
              </w:rPr>
              <w:t>Элиткамень</w:t>
            </w:r>
            <w:r w:rsidR="007A7B22" w:rsidRPr="00902ED6">
              <w:rPr>
                <w:color w:val="000000"/>
                <w:lang w:eastAsia="ru-RU" w:bidi="ru-RU"/>
              </w:rPr>
              <w:t>»</w:t>
            </w:r>
          </w:p>
        </w:tc>
        <w:tc>
          <w:tcPr>
            <w:tcW w:w="1237" w:type="pct"/>
            <w:tcBorders>
              <w:top w:val="single" w:sz="4" w:space="0" w:color="25437C"/>
              <w:left w:val="single" w:sz="4" w:space="0" w:color="25437C"/>
              <w:bottom w:val="single" w:sz="4" w:space="0" w:color="25437C"/>
              <w:right w:val="single" w:sz="4" w:space="0" w:color="25437C"/>
            </w:tcBorders>
            <w:vAlign w:val="center"/>
          </w:tcPr>
          <w:p w14:paraId="3CA7D9CB" w14:textId="679435C0"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Резка, обработка и отделка камня</w:t>
            </w:r>
          </w:p>
        </w:tc>
        <w:tc>
          <w:tcPr>
            <w:tcW w:w="1299" w:type="pct"/>
            <w:tcBorders>
              <w:top w:val="single" w:sz="4" w:space="0" w:color="25437C"/>
              <w:left w:val="single" w:sz="4" w:space="0" w:color="25437C"/>
              <w:bottom w:val="single" w:sz="4" w:space="0" w:color="25437C"/>
              <w:right w:val="single" w:sz="4" w:space="0" w:color="25437C"/>
            </w:tcBorders>
            <w:vAlign w:val="bottom"/>
          </w:tcPr>
          <w:p w14:paraId="59AA2C0F" w14:textId="3BDEF62B"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примерно в 50 метров на юг от ориентира пос. Мирской</w:t>
            </w:r>
          </w:p>
        </w:tc>
        <w:tc>
          <w:tcPr>
            <w:tcW w:w="1000" w:type="pct"/>
            <w:tcBorders>
              <w:top w:val="single" w:sz="4" w:space="0" w:color="25437C"/>
              <w:left w:val="single" w:sz="4" w:space="0" w:color="25437C"/>
              <w:bottom w:val="single" w:sz="4" w:space="0" w:color="25437C"/>
              <w:right w:val="single" w:sz="4" w:space="0" w:color="25437C"/>
            </w:tcBorders>
            <w:vAlign w:val="center"/>
          </w:tcPr>
          <w:p w14:paraId="70691356" w14:textId="7396AD47"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3</w:t>
            </w:r>
          </w:p>
        </w:tc>
      </w:tr>
      <w:tr w:rsidR="00A52353" w:rsidRPr="00902ED6" w14:paraId="0EB8B876"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tcPr>
          <w:p w14:paraId="4E1D24D1" w14:textId="46B8968B"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 xml:space="preserve">Предприятие </w:t>
            </w:r>
            <w:r w:rsidR="007A7B22" w:rsidRPr="00902ED6">
              <w:rPr>
                <w:color w:val="000000"/>
                <w:lang w:eastAsia="ru-RU" w:bidi="ru-RU"/>
              </w:rPr>
              <w:t>«</w:t>
            </w:r>
            <w:r w:rsidRPr="00902ED6">
              <w:rPr>
                <w:color w:val="000000"/>
                <w:lang w:eastAsia="ru-RU" w:bidi="ru-RU"/>
              </w:rPr>
              <w:t>Рассвет</w:t>
            </w:r>
            <w:r w:rsidR="007A7B22" w:rsidRPr="00902ED6">
              <w:rPr>
                <w:color w:val="000000"/>
                <w:lang w:eastAsia="ru-RU" w:bidi="ru-RU"/>
              </w:rPr>
              <w:t>»</w:t>
            </w:r>
            <w:r w:rsidRPr="00902ED6">
              <w:rPr>
                <w:color w:val="000000"/>
                <w:lang w:eastAsia="ru-RU" w:bidi="ru-RU"/>
              </w:rPr>
              <w:t xml:space="preserve"> АО фирма </w:t>
            </w:r>
            <w:r w:rsidR="007A7B22" w:rsidRPr="00902ED6">
              <w:rPr>
                <w:color w:val="000000"/>
                <w:lang w:eastAsia="ru-RU" w:bidi="ru-RU"/>
              </w:rPr>
              <w:t>«</w:t>
            </w:r>
            <w:r w:rsidRPr="00902ED6">
              <w:rPr>
                <w:color w:val="000000"/>
                <w:lang w:eastAsia="ru-RU" w:bidi="ru-RU"/>
              </w:rPr>
              <w:t>Агрокомплекс</w:t>
            </w:r>
            <w:r w:rsidR="007A7B22" w:rsidRPr="00902ED6">
              <w:rPr>
                <w:color w:val="000000"/>
                <w:lang w:eastAsia="ru-RU" w:bidi="ru-RU"/>
              </w:rPr>
              <w:t>»</w:t>
            </w:r>
            <w:r w:rsidRPr="00902ED6">
              <w:rPr>
                <w:color w:val="000000"/>
                <w:lang w:eastAsia="ru-RU" w:bidi="ru-RU"/>
              </w:rPr>
              <w:t xml:space="preserve"> им. Н.И. Ткачева</w:t>
            </w:r>
          </w:p>
        </w:tc>
        <w:tc>
          <w:tcPr>
            <w:tcW w:w="1237" w:type="pct"/>
            <w:tcBorders>
              <w:top w:val="single" w:sz="4" w:space="0" w:color="25437C"/>
              <w:left w:val="single" w:sz="4" w:space="0" w:color="25437C"/>
              <w:bottom w:val="single" w:sz="4" w:space="0" w:color="25437C"/>
              <w:right w:val="single" w:sz="4" w:space="0" w:color="25437C"/>
            </w:tcBorders>
            <w:vAlign w:val="center"/>
          </w:tcPr>
          <w:p w14:paraId="4F1A50C6" w14:textId="074CD106"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3F999685" w14:textId="28FB9531"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Мирской, ул. Ленина, 99</w:t>
            </w:r>
          </w:p>
        </w:tc>
        <w:tc>
          <w:tcPr>
            <w:tcW w:w="1000" w:type="pct"/>
            <w:tcBorders>
              <w:top w:val="single" w:sz="4" w:space="0" w:color="25437C"/>
              <w:left w:val="single" w:sz="4" w:space="0" w:color="25437C"/>
              <w:bottom w:val="single" w:sz="4" w:space="0" w:color="25437C"/>
              <w:right w:val="single" w:sz="4" w:space="0" w:color="25437C"/>
            </w:tcBorders>
            <w:vAlign w:val="center"/>
          </w:tcPr>
          <w:p w14:paraId="023036F3" w14:textId="5697539D"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35</w:t>
            </w:r>
          </w:p>
        </w:tc>
      </w:tr>
      <w:tr w:rsidR="00A52353" w:rsidRPr="00902ED6" w14:paraId="4962310C"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5F89327A" w14:textId="37A969B9"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 xml:space="preserve">Крестьянское (фермерское) хозяйство </w:t>
            </w:r>
            <w:r w:rsidR="007A7B22" w:rsidRPr="00902ED6">
              <w:rPr>
                <w:color w:val="000000"/>
                <w:lang w:eastAsia="ru-RU" w:bidi="ru-RU"/>
              </w:rPr>
              <w:t>«</w:t>
            </w:r>
            <w:r w:rsidRPr="00902ED6">
              <w:rPr>
                <w:color w:val="000000"/>
                <w:lang w:eastAsia="ru-RU" w:bidi="ru-RU"/>
              </w:rPr>
              <w:t>Тороян</w:t>
            </w:r>
            <w:r w:rsidR="007A7B22" w:rsidRPr="00902ED6">
              <w:rPr>
                <w:color w:val="000000"/>
                <w:lang w:eastAsia="ru-RU" w:bidi="ru-RU"/>
              </w:rPr>
              <w:t>»</w:t>
            </w:r>
          </w:p>
        </w:tc>
        <w:tc>
          <w:tcPr>
            <w:tcW w:w="1237" w:type="pct"/>
            <w:tcBorders>
              <w:top w:val="single" w:sz="4" w:space="0" w:color="25437C"/>
              <w:left w:val="single" w:sz="4" w:space="0" w:color="25437C"/>
              <w:bottom w:val="single" w:sz="4" w:space="0" w:color="25437C"/>
              <w:right w:val="single" w:sz="4" w:space="0" w:color="25437C"/>
            </w:tcBorders>
            <w:vAlign w:val="center"/>
          </w:tcPr>
          <w:p w14:paraId="2D625839" w14:textId="0096E439"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30DF5DBF" w14:textId="37BE0B71"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Возрождение, ул. Зеленая, 51</w:t>
            </w:r>
          </w:p>
        </w:tc>
        <w:tc>
          <w:tcPr>
            <w:tcW w:w="1000" w:type="pct"/>
            <w:tcBorders>
              <w:top w:val="single" w:sz="4" w:space="0" w:color="25437C"/>
              <w:left w:val="single" w:sz="4" w:space="0" w:color="25437C"/>
              <w:bottom w:val="single" w:sz="4" w:space="0" w:color="25437C"/>
              <w:right w:val="single" w:sz="4" w:space="0" w:color="25437C"/>
            </w:tcBorders>
            <w:vAlign w:val="center"/>
          </w:tcPr>
          <w:p w14:paraId="041C3677" w14:textId="10C9B264"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7</w:t>
            </w:r>
          </w:p>
        </w:tc>
      </w:tr>
      <w:tr w:rsidR="00A52353" w:rsidRPr="00902ED6" w14:paraId="2CCCC7A9"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tcPr>
          <w:p w14:paraId="57006D94" w14:textId="31F82DE6"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 xml:space="preserve">Крестьянское (фермерское) хозяйство </w:t>
            </w:r>
            <w:r w:rsidR="007A7B22" w:rsidRPr="00902ED6">
              <w:rPr>
                <w:color w:val="000000"/>
                <w:lang w:eastAsia="ru-RU" w:bidi="ru-RU"/>
              </w:rPr>
              <w:t>«</w:t>
            </w:r>
            <w:r w:rsidRPr="00902ED6">
              <w:rPr>
                <w:color w:val="000000"/>
                <w:lang w:eastAsia="ru-RU" w:bidi="ru-RU"/>
              </w:rPr>
              <w:t>Деревянко В.И.</w:t>
            </w:r>
            <w:r w:rsidR="007A7B22" w:rsidRPr="00902ED6">
              <w:rPr>
                <w:color w:val="000000"/>
                <w:lang w:eastAsia="ru-RU" w:bidi="ru-RU"/>
              </w:rPr>
              <w:t>»</w:t>
            </w:r>
          </w:p>
        </w:tc>
        <w:tc>
          <w:tcPr>
            <w:tcW w:w="1237" w:type="pct"/>
            <w:tcBorders>
              <w:top w:val="single" w:sz="4" w:space="0" w:color="25437C"/>
              <w:left w:val="single" w:sz="4" w:space="0" w:color="25437C"/>
              <w:bottom w:val="single" w:sz="4" w:space="0" w:color="25437C"/>
              <w:right w:val="single" w:sz="4" w:space="0" w:color="25437C"/>
            </w:tcBorders>
            <w:vAlign w:val="center"/>
          </w:tcPr>
          <w:p w14:paraId="4678A6E6" w14:textId="74B8E87B"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1DA7A11F" w14:textId="74BBA221"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Расцвет, ул. Мира, 17а</w:t>
            </w:r>
          </w:p>
        </w:tc>
        <w:tc>
          <w:tcPr>
            <w:tcW w:w="1000" w:type="pct"/>
            <w:tcBorders>
              <w:top w:val="single" w:sz="4" w:space="0" w:color="25437C"/>
              <w:left w:val="single" w:sz="4" w:space="0" w:color="25437C"/>
              <w:bottom w:val="single" w:sz="4" w:space="0" w:color="25437C"/>
              <w:right w:val="single" w:sz="4" w:space="0" w:color="25437C"/>
            </w:tcBorders>
            <w:vAlign w:val="center"/>
          </w:tcPr>
          <w:p w14:paraId="42DCD464" w14:textId="5D47B81C"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w:t>
            </w:r>
          </w:p>
        </w:tc>
      </w:tr>
      <w:tr w:rsidR="00A52353" w:rsidRPr="00902ED6" w14:paraId="20CBD4CC"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tcPr>
          <w:p w14:paraId="4714753C" w14:textId="236EE835"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глава КФХ Андронов С.П.</w:t>
            </w:r>
          </w:p>
        </w:tc>
        <w:tc>
          <w:tcPr>
            <w:tcW w:w="1237" w:type="pct"/>
            <w:tcBorders>
              <w:top w:val="single" w:sz="4" w:space="0" w:color="25437C"/>
              <w:left w:val="single" w:sz="4" w:space="0" w:color="25437C"/>
              <w:bottom w:val="single" w:sz="4" w:space="0" w:color="25437C"/>
              <w:right w:val="single" w:sz="4" w:space="0" w:color="25437C"/>
            </w:tcBorders>
            <w:vAlign w:val="center"/>
          </w:tcPr>
          <w:p w14:paraId="76E26CA4" w14:textId="70CF1184"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676EB45B" w14:textId="52DFF41B"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Мирской, ул. Суворова, 6</w:t>
            </w:r>
          </w:p>
        </w:tc>
        <w:tc>
          <w:tcPr>
            <w:tcW w:w="1000" w:type="pct"/>
            <w:tcBorders>
              <w:top w:val="single" w:sz="4" w:space="0" w:color="25437C"/>
              <w:left w:val="single" w:sz="4" w:space="0" w:color="25437C"/>
              <w:bottom w:val="single" w:sz="4" w:space="0" w:color="25437C"/>
              <w:right w:val="single" w:sz="4" w:space="0" w:color="25437C"/>
            </w:tcBorders>
            <w:vAlign w:val="center"/>
          </w:tcPr>
          <w:p w14:paraId="1D09ECBD" w14:textId="74A49316"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3</w:t>
            </w:r>
          </w:p>
        </w:tc>
      </w:tr>
      <w:tr w:rsidR="00A52353" w:rsidRPr="00902ED6" w14:paraId="1ED1771D"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46AF4A2F" w14:textId="262653D1"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lastRenderedPageBreak/>
              <w:t>Индивидуальный предприниматель глава КФХ Белоусов М.В.</w:t>
            </w:r>
          </w:p>
        </w:tc>
        <w:tc>
          <w:tcPr>
            <w:tcW w:w="1237" w:type="pct"/>
            <w:tcBorders>
              <w:top w:val="single" w:sz="4" w:space="0" w:color="25437C"/>
              <w:left w:val="single" w:sz="4" w:space="0" w:color="25437C"/>
              <w:bottom w:val="single" w:sz="4" w:space="0" w:color="25437C"/>
              <w:right w:val="single" w:sz="4" w:space="0" w:color="25437C"/>
            </w:tcBorders>
            <w:vAlign w:val="center"/>
          </w:tcPr>
          <w:p w14:paraId="4DBDD021" w14:textId="276A5311"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35017A5C" w14:textId="77777777" w:rsidR="00A52353" w:rsidRPr="00902ED6" w:rsidRDefault="00A52353" w:rsidP="00A52353">
            <w:pPr>
              <w:pStyle w:val="afffffffffffffffffffffa"/>
            </w:pPr>
            <w:r w:rsidRPr="00902ED6">
              <w:rPr>
                <w:color w:val="000000"/>
                <w:lang w:eastAsia="ru-RU" w:bidi="ru-RU"/>
              </w:rPr>
              <w:t>пос.</w:t>
            </w:r>
          </w:p>
          <w:p w14:paraId="05E660C7" w14:textId="14BFE454"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Красноармейский</w:t>
            </w:r>
          </w:p>
        </w:tc>
        <w:tc>
          <w:tcPr>
            <w:tcW w:w="1000" w:type="pct"/>
            <w:tcBorders>
              <w:top w:val="single" w:sz="4" w:space="0" w:color="25437C"/>
              <w:left w:val="single" w:sz="4" w:space="0" w:color="25437C"/>
              <w:bottom w:val="single" w:sz="4" w:space="0" w:color="25437C"/>
              <w:right w:val="single" w:sz="4" w:space="0" w:color="25437C"/>
            </w:tcBorders>
            <w:vAlign w:val="center"/>
          </w:tcPr>
          <w:p w14:paraId="721B5D26" w14:textId="20A73A3E"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5</w:t>
            </w:r>
          </w:p>
        </w:tc>
      </w:tr>
      <w:tr w:rsidR="00A52353" w:rsidRPr="00902ED6" w14:paraId="2AD78E18"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64D35432" w14:textId="4A721A30"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Бородин А. А.</w:t>
            </w:r>
          </w:p>
        </w:tc>
        <w:tc>
          <w:tcPr>
            <w:tcW w:w="1237" w:type="pct"/>
            <w:tcBorders>
              <w:top w:val="single" w:sz="4" w:space="0" w:color="25437C"/>
              <w:left w:val="single" w:sz="4" w:space="0" w:color="25437C"/>
              <w:bottom w:val="single" w:sz="4" w:space="0" w:color="25437C"/>
              <w:right w:val="single" w:sz="4" w:space="0" w:color="25437C"/>
            </w:tcBorders>
            <w:vAlign w:val="bottom"/>
          </w:tcPr>
          <w:p w14:paraId="1A51F901" w14:textId="16639016"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Переработка и консервирование фруктов и овощей</w:t>
            </w:r>
          </w:p>
        </w:tc>
        <w:tc>
          <w:tcPr>
            <w:tcW w:w="1299" w:type="pct"/>
            <w:tcBorders>
              <w:top w:val="single" w:sz="4" w:space="0" w:color="25437C"/>
              <w:left w:val="single" w:sz="4" w:space="0" w:color="25437C"/>
              <w:bottom w:val="single" w:sz="4" w:space="0" w:color="25437C"/>
              <w:right w:val="single" w:sz="4" w:space="0" w:color="25437C"/>
            </w:tcBorders>
            <w:vAlign w:val="center"/>
          </w:tcPr>
          <w:p w14:paraId="55CA51FC" w14:textId="049B5E02"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50 м восточнее пос. Возрождение</w:t>
            </w:r>
          </w:p>
        </w:tc>
        <w:tc>
          <w:tcPr>
            <w:tcW w:w="1000" w:type="pct"/>
            <w:tcBorders>
              <w:top w:val="single" w:sz="4" w:space="0" w:color="25437C"/>
              <w:left w:val="single" w:sz="4" w:space="0" w:color="25437C"/>
              <w:bottom w:val="single" w:sz="4" w:space="0" w:color="25437C"/>
              <w:right w:val="single" w:sz="4" w:space="0" w:color="25437C"/>
            </w:tcBorders>
            <w:vAlign w:val="center"/>
          </w:tcPr>
          <w:p w14:paraId="4DB81A58" w14:textId="5772272D"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16</w:t>
            </w:r>
          </w:p>
        </w:tc>
      </w:tr>
      <w:tr w:rsidR="00A52353" w:rsidRPr="00902ED6" w14:paraId="7CEF5CCF"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2A72E651" w14:textId="5155C8E1"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глава КФХ Геворгян Э.Р.</w:t>
            </w:r>
          </w:p>
        </w:tc>
        <w:tc>
          <w:tcPr>
            <w:tcW w:w="1237" w:type="pct"/>
            <w:tcBorders>
              <w:top w:val="single" w:sz="4" w:space="0" w:color="25437C"/>
              <w:left w:val="single" w:sz="4" w:space="0" w:color="25437C"/>
              <w:bottom w:val="single" w:sz="4" w:space="0" w:color="25437C"/>
              <w:right w:val="single" w:sz="4" w:space="0" w:color="25437C"/>
            </w:tcBorders>
            <w:vAlign w:val="center"/>
          </w:tcPr>
          <w:p w14:paraId="14FA82BA" w14:textId="63085047"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6975D01E" w14:textId="50FCAD40"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Мирской, пер. Центральный, 26</w:t>
            </w:r>
          </w:p>
        </w:tc>
        <w:tc>
          <w:tcPr>
            <w:tcW w:w="1000" w:type="pct"/>
            <w:tcBorders>
              <w:top w:val="single" w:sz="4" w:space="0" w:color="25437C"/>
              <w:left w:val="single" w:sz="4" w:space="0" w:color="25437C"/>
              <w:bottom w:val="single" w:sz="4" w:space="0" w:color="25437C"/>
              <w:right w:val="single" w:sz="4" w:space="0" w:color="25437C"/>
            </w:tcBorders>
            <w:vAlign w:val="center"/>
          </w:tcPr>
          <w:p w14:paraId="67BDF1BA" w14:textId="088F5AF4"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w:t>
            </w:r>
          </w:p>
        </w:tc>
      </w:tr>
      <w:tr w:rsidR="00A52353" w:rsidRPr="00902ED6" w14:paraId="55AFB570"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05C87527" w14:textId="7EA0E8ED"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Даниелян В.В.</w:t>
            </w:r>
          </w:p>
        </w:tc>
        <w:tc>
          <w:tcPr>
            <w:tcW w:w="1237" w:type="pct"/>
            <w:tcBorders>
              <w:top w:val="single" w:sz="4" w:space="0" w:color="25437C"/>
              <w:left w:val="single" w:sz="4" w:space="0" w:color="25437C"/>
              <w:bottom w:val="single" w:sz="4" w:space="0" w:color="25437C"/>
              <w:right w:val="single" w:sz="4" w:space="0" w:color="25437C"/>
            </w:tcBorders>
            <w:vAlign w:val="bottom"/>
          </w:tcPr>
          <w:p w14:paraId="764307B2" w14:textId="7E14C554"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Производство муки из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bottom"/>
          </w:tcPr>
          <w:p w14:paraId="048B3027" w14:textId="607636C3"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 xml:space="preserve">Автомагистраль </w:t>
            </w:r>
            <w:r w:rsidR="007A7B22" w:rsidRPr="00902ED6">
              <w:rPr>
                <w:color w:val="000000"/>
                <w:lang w:eastAsia="ru-RU" w:bidi="ru-RU"/>
              </w:rPr>
              <w:t>«</w:t>
            </w:r>
            <w:r w:rsidRPr="00902ED6">
              <w:rPr>
                <w:color w:val="000000"/>
                <w:lang w:eastAsia="ru-RU" w:bidi="ru-RU"/>
              </w:rPr>
              <w:t>Кавказ</w:t>
            </w:r>
            <w:r w:rsidR="007A7B22" w:rsidRPr="00902ED6">
              <w:rPr>
                <w:color w:val="000000"/>
                <w:lang w:eastAsia="ru-RU" w:bidi="ru-RU"/>
              </w:rPr>
              <w:t>»</w:t>
            </w:r>
            <w:r w:rsidRPr="00902ED6">
              <w:rPr>
                <w:color w:val="000000"/>
                <w:lang w:eastAsia="ru-RU" w:bidi="ru-RU"/>
              </w:rPr>
              <w:t>, км.81 + 200 справа</w:t>
            </w:r>
          </w:p>
        </w:tc>
        <w:tc>
          <w:tcPr>
            <w:tcW w:w="1000" w:type="pct"/>
            <w:tcBorders>
              <w:top w:val="single" w:sz="4" w:space="0" w:color="25437C"/>
              <w:left w:val="single" w:sz="4" w:space="0" w:color="25437C"/>
              <w:bottom w:val="single" w:sz="4" w:space="0" w:color="25437C"/>
              <w:right w:val="single" w:sz="4" w:space="0" w:color="25437C"/>
            </w:tcBorders>
            <w:vAlign w:val="center"/>
          </w:tcPr>
          <w:p w14:paraId="6AC2FEA3" w14:textId="0DE21652"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21</w:t>
            </w:r>
          </w:p>
        </w:tc>
      </w:tr>
      <w:tr w:rsidR="00A52353" w:rsidRPr="00902ED6" w14:paraId="794AB189"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50D07E0D" w14:textId="357EF1FA"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глава КФХ Дрюкова Е.Н.</w:t>
            </w:r>
          </w:p>
        </w:tc>
        <w:tc>
          <w:tcPr>
            <w:tcW w:w="1237" w:type="pct"/>
            <w:tcBorders>
              <w:top w:val="single" w:sz="4" w:space="0" w:color="25437C"/>
              <w:left w:val="single" w:sz="4" w:space="0" w:color="25437C"/>
              <w:bottom w:val="single" w:sz="4" w:space="0" w:color="25437C"/>
              <w:right w:val="single" w:sz="4" w:space="0" w:color="25437C"/>
            </w:tcBorders>
            <w:vAlign w:val="center"/>
          </w:tcPr>
          <w:p w14:paraId="698095EE" w14:textId="6215C169"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0504CA2B" w14:textId="77A9BED2"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Возрождение, ул. Центральная, 1</w:t>
            </w:r>
          </w:p>
        </w:tc>
        <w:tc>
          <w:tcPr>
            <w:tcW w:w="1000" w:type="pct"/>
            <w:tcBorders>
              <w:top w:val="single" w:sz="4" w:space="0" w:color="25437C"/>
              <w:left w:val="single" w:sz="4" w:space="0" w:color="25437C"/>
              <w:bottom w:val="single" w:sz="4" w:space="0" w:color="25437C"/>
              <w:right w:val="single" w:sz="4" w:space="0" w:color="25437C"/>
            </w:tcBorders>
            <w:vAlign w:val="center"/>
          </w:tcPr>
          <w:p w14:paraId="23CC8D05" w14:textId="460A6AC9"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w:t>
            </w:r>
          </w:p>
        </w:tc>
      </w:tr>
      <w:tr w:rsidR="00A52353" w:rsidRPr="00902ED6" w14:paraId="6FF4D5F6"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4189C1DE" w14:textId="18AF7B76"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глава КФХ Дрюков Н.В.</w:t>
            </w:r>
          </w:p>
        </w:tc>
        <w:tc>
          <w:tcPr>
            <w:tcW w:w="1237" w:type="pct"/>
            <w:tcBorders>
              <w:top w:val="single" w:sz="4" w:space="0" w:color="25437C"/>
              <w:left w:val="single" w:sz="4" w:space="0" w:color="25437C"/>
              <w:bottom w:val="single" w:sz="4" w:space="0" w:color="25437C"/>
              <w:right w:val="single" w:sz="4" w:space="0" w:color="25437C"/>
            </w:tcBorders>
            <w:vAlign w:val="center"/>
          </w:tcPr>
          <w:p w14:paraId="5CDF271B" w14:textId="1F201A90"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77EC1F41" w14:textId="2DA7BEBC"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Возрождение, ул. Центральная, 1</w:t>
            </w:r>
          </w:p>
        </w:tc>
        <w:tc>
          <w:tcPr>
            <w:tcW w:w="1000" w:type="pct"/>
            <w:tcBorders>
              <w:top w:val="single" w:sz="4" w:space="0" w:color="25437C"/>
              <w:left w:val="single" w:sz="4" w:space="0" w:color="25437C"/>
              <w:bottom w:val="single" w:sz="4" w:space="0" w:color="25437C"/>
              <w:right w:val="single" w:sz="4" w:space="0" w:color="25437C"/>
            </w:tcBorders>
          </w:tcPr>
          <w:p w14:paraId="387808C2" w14:textId="174D0386"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w:t>
            </w:r>
          </w:p>
        </w:tc>
      </w:tr>
      <w:tr w:rsidR="00A52353" w:rsidRPr="00902ED6" w14:paraId="51A7EB56"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tcPr>
          <w:p w14:paraId="1EC13641" w14:textId="008CDB43"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Евсин В.И.</w:t>
            </w:r>
          </w:p>
        </w:tc>
        <w:tc>
          <w:tcPr>
            <w:tcW w:w="1237" w:type="pct"/>
            <w:tcBorders>
              <w:top w:val="single" w:sz="4" w:space="0" w:color="25437C"/>
              <w:left w:val="single" w:sz="4" w:space="0" w:color="25437C"/>
              <w:bottom w:val="single" w:sz="4" w:space="0" w:color="25437C"/>
              <w:right w:val="single" w:sz="4" w:space="0" w:color="25437C"/>
            </w:tcBorders>
            <w:vAlign w:val="center"/>
          </w:tcPr>
          <w:p w14:paraId="754B2710" w14:textId="36C459EE"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25BAC8F8" w14:textId="77777777" w:rsidR="00A52353" w:rsidRPr="00902ED6" w:rsidRDefault="00A52353" w:rsidP="00A52353">
            <w:pPr>
              <w:pStyle w:val="afffffffffffffffffffffa"/>
            </w:pPr>
            <w:r w:rsidRPr="00902ED6">
              <w:rPr>
                <w:color w:val="000000"/>
                <w:lang w:eastAsia="ru-RU" w:bidi="ru-RU"/>
              </w:rPr>
              <w:t>пос.</w:t>
            </w:r>
          </w:p>
          <w:p w14:paraId="6514BE18" w14:textId="09BC984E"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Красноармейский</w:t>
            </w:r>
          </w:p>
        </w:tc>
        <w:tc>
          <w:tcPr>
            <w:tcW w:w="1000" w:type="pct"/>
            <w:tcBorders>
              <w:top w:val="single" w:sz="4" w:space="0" w:color="25437C"/>
              <w:left w:val="single" w:sz="4" w:space="0" w:color="25437C"/>
              <w:bottom w:val="single" w:sz="4" w:space="0" w:color="25437C"/>
              <w:right w:val="single" w:sz="4" w:space="0" w:color="25437C"/>
            </w:tcBorders>
            <w:vAlign w:val="center"/>
          </w:tcPr>
          <w:p w14:paraId="67CD7FAD" w14:textId="232BA362"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w:t>
            </w:r>
          </w:p>
        </w:tc>
      </w:tr>
      <w:tr w:rsidR="00A52353" w:rsidRPr="00902ED6" w14:paraId="4F505DD5"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31FC13C4" w14:textId="5C279F2C"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глава КФХ Захаров А.В.</w:t>
            </w:r>
          </w:p>
        </w:tc>
        <w:tc>
          <w:tcPr>
            <w:tcW w:w="1237" w:type="pct"/>
            <w:tcBorders>
              <w:top w:val="single" w:sz="4" w:space="0" w:color="25437C"/>
              <w:left w:val="single" w:sz="4" w:space="0" w:color="25437C"/>
              <w:bottom w:val="single" w:sz="4" w:space="0" w:color="25437C"/>
              <w:right w:val="single" w:sz="4" w:space="0" w:color="25437C"/>
            </w:tcBorders>
            <w:vAlign w:val="bottom"/>
          </w:tcPr>
          <w:p w14:paraId="2E8F11A8" w14:textId="77123A24"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овощей, бахчевых, и клубнеплодных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79426980" w14:textId="114D6B25"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Расцвет, ул. Школьная, 2а</w:t>
            </w:r>
          </w:p>
        </w:tc>
        <w:tc>
          <w:tcPr>
            <w:tcW w:w="1000" w:type="pct"/>
            <w:tcBorders>
              <w:top w:val="single" w:sz="4" w:space="0" w:color="25437C"/>
              <w:left w:val="single" w:sz="4" w:space="0" w:color="25437C"/>
              <w:bottom w:val="single" w:sz="4" w:space="0" w:color="25437C"/>
              <w:right w:val="single" w:sz="4" w:space="0" w:color="25437C"/>
            </w:tcBorders>
            <w:vAlign w:val="center"/>
          </w:tcPr>
          <w:p w14:paraId="03D64CE3" w14:textId="62142BDA"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w:t>
            </w:r>
          </w:p>
        </w:tc>
      </w:tr>
      <w:tr w:rsidR="00A52353" w:rsidRPr="00902ED6" w14:paraId="5BE726C4"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592C8527" w14:textId="3AE339FD"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Камагурова А.Н.</w:t>
            </w:r>
          </w:p>
        </w:tc>
        <w:tc>
          <w:tcPr>
            <w:tcW w:w="1237" w:type="pct"/>
            <w:tcBorders>
              <w:top w:val="single" w:sz="4" w:space="0" w:color="25437C"/>
              <w:left w:val="single" w:sz="4" w:space="0" w:color="25437C"/>
              <w:bottom w:val="single" w:sz="4" w:space="0" w:color="25437C"/>
              <w:right w:val="single" w:sz="4" w:space="0" w:color="25437C"/>
            </w:tcBorders>
            <w:vAlign w:val="bottom"/>
          </w:tcPr>
          <w:p w14:paraId="1BFCFBAB" w14:textId="3A34790D"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Производство хлеба и хлебо</w:t>
            </w:r>
            <w:r w:rsidRPr="00902ED6">
              <w:rPr>
                <w:color w:val="000000"/>
                <w:lang w:eastAsia="ru-RU" w:bidi="ru-RU"/>
              </w:rPr>
              <w:softHyphen/>
              <w:t>булочных изделий</w:t>
            </w:r>
          </w:p>
        </w:tc>
        <w:tc>
          <w:tcPr>
            <w:tcW w:w="1299" w:type="pct"/>
            <w:tcBorders>
              <w:top w:val="single" w:sz="4" w:space="0" w:color="25437C"/>
              <w:left w:val="single" w:sz="4" w:space="0" w:color="25437C"/>
              <w:bottom w:val="single" w:sz="4" w:space="0" w:color="25437C"/>
              <w:right w:val="single" w:sz="4" w:space="0" w:color="25437C"/>
            </w:tcBorders>
            <w:vAlign w:val="center"/>
          </w:tcPr>
          <w:p w14:paraId="534F8212" w14:textId="0A14AEE8"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Мирской, ул. Садовая, 68</w:t>
            </w:r>
          </w:p>
        </w:tc>
        <w:tc>
          <w:tcPr>
            <w:tcW w:w="1000" w:type="pct"/>
            <w:tcBorders>
              <w:top w:val="single" w:sz="4" w:space="0" w:color="25437C"/>
              <w:left w:val="single" w:sz="4" w:space="0" w:color="25437C"/>
              <w:bottom w:val="single" w:sz="4" w:space="0" w:color="25437C"/>
              <w:right w:val="single" w:sz="4" w:space="0" w:color="25437C"/>
            </w:tcBorders>
            <w:vAlign w:val="center"/>
          </w:tcPr>
          <w:p w14:paraId="2C3DDA29" w14:textId="5686C32F"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6</w:t>
            </w:r>
          </w:p>
        </w:tc>
      </w:tr>
      <w:tr w:rsidR="00A52353" w:rsidRPr="00902ED6" w14:paraId="78D8405D"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tcPr>
          <w:p w14:paraId="4DC71F2B" w14:textId="0AFAD82A"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Камагурова А.Н.</w:t>
            </w:r>
          </w:p>
        </w:tc>
        <w:tc>
          <w:tcPr>
            <w:tcW w:w="1237" w:type="pct"/>
            <w:tcBorders>
              <w:top w:val="single" w:sz="4" w:space="0" w:color="25437C"/>
              <w:left w:val="single" w:sz="4" w:space="0" w:color="25437C"/>
              <w:bottom w:val="single" w:sz="4" w:space="0" w:color="25437C"/>
              <w:right w:val="single" w:sz="4" w:space="0" w:color="25437C"/>
            </w:tcBorders>
            <w:vAlign w:val="center"/>
          </w:tcPr>
          <w:p w14:paraId="6B039906" w14:textId="544380EC"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Разведение лошадей</w:t>
            </w:r>
          </w:p>
        </w:tc>
        <w:tc>
          <w:tcPr>
            <w:tcW w:w="1299" w:type="pct"/>
            <w:tcBorders>
              <w:top w:val="single" w:sz="4" w:space="0" w:color="25437C"/>
              <w:left w:val="single" w:sz="4" w:space="0" w:color="25437C"/>
              <w:bottom w:val="single" w:sz="4" w:space="0" w:color="25437C"/>
              <w:right w:val="single" w:sz="4" w:space="0" w:color="25437C"/>
            </w:tcBorders>
          </w:tcPr>
          <w:p w14:paraId="0412644F" w14:textId="3CB5CA62"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Мирской, пер. Центральный, 14</w:t>
            </w:r>
          </w:p>
        </w:tc>
        <w:tc>
          <w:tcPr>
            <w:tcW w:w="1000" w:type="pct"/>
            <w:tcBorders>
              <w:top w:val="single" w:sz="4" w:space="0" w:color="25437C"/>
              <w:left w:val="single" w:sz="4" w:space="0" w:color="25437C"/>
              <w:bottom w:val="single" w:sz="4" w:space="0" w:color="25437C"/>
              <w:right w:val="single" w:sz="4" w:space="0" w:color="25437C"/>
            </w:tcBorders>
            <w:vAlign w:val="center"/>
          </w:tcPr>
          <w:p w14:paraId="509ED82E" w14:textId="2521D39E"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6</w:t>
            </w:r>
          </w:p>
        </w:tc>
      </w:tr>
      <w:tr w:rsidR="00A52353" w:rsidRPr="00902ED6" w14:paraId="760C8E7C"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tcPr>
          <w:p w14:paraId="1B2A1FF5" w14:textId="1DC008DA"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глава КФХ Коковашин Р.В.</w:t>
            </w:r>
          </w:p>
        </w:tc>
        <w:tc>
          <w:tcPr>
            <w:tcW w:w="1237" w:type="pct"/>
            <w:tcBorders>
              <w:top w:val="single" w:sz="4" w:space="0" w:color="25437C"/>
              <w:left w:val="single" w:sz="4" w:space="0" w:color="25437C"/>
              <w:bottom w:val="single" w:sz="4" w:space="0" w:color="25437C"/>
              <w:right w:val="single" w:sz="4" w:space="0" w:color="25437C"/>
            </w:tcBorders>
            <w:vAlign w:val="center"/>
          </w:tcPr>
          <w:p w14:paraId="3A18AA55" w14:textId="6B204C5D"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5F4B5EC9" w14:textId="511E7C54"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Расцвет, ул. Толстова, 15</w:t>
            </w:r>
          </w:p>
        </w:tc>
        <w:tc>
          <w:tcPr>
            <w:tcW w:w="1000" w:type="pct"/>
            <w:tcBorders>
              <w:top w:val="single" w:sz="4" w:space="0" w:color="25437C"/>
              <w:left w:val="single" w:sz="4" w:space="0" w:color="25437C"/>
              <w:bottom w:val="single" w:sz="4" w:space="0" w:color="25437C"/>
              <w:right w:val="single" w:sz="4" w:space="0" w:color="25437C"/>
            </w:tcBorders>
            <w:vAlign w:val="center"/>
          </w:tcPr>
          <w:p w14:paraId="6980320A" w14:textId="199475C3"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w:t>
            </w:r>
          </w:p>
        </w:tc>
      </w:tr>
      <w:tr w:rsidR="00A52353" w:rsidRPr="00902ED6" w14:paraId="02C1437A"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center"/>
          </w:tcPr>
          <w:p w14:paraId="5AC3179E" w14:textId="6F768C1C"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Крупий Д.А.</w:t>
            </w:r>
          </w:p>
        </w:tc>
        <w:tc>
          <w:tcPr>
            <w:tcW w:w="1237" w:type="pct"/>
            <w:tcBorders>
              <w:top w:val="single" w:sz="4" w:space="0" w:color="25437C"/>
              <w:left w:val="single" w:sz="4" w:space="0" w:color="25437C"/>
              <w:bottom w:val="single" w:sz="4" w:space="0" w:color="25437C"/>
              <w:right w:val="single" w:sz="4" w:space="0" w:color="25437C"/>
            </w:tcBorders>
            <w:vAlign w:val="bottom"/>
          </w:tcPr>
          <w:p w14:paraId="096DE9E2" w14:textId="31E9F8F2"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Деятельность автомобильного грузового транспорта</w:t>
            </w:r>
          </w:p>
        </w:tc>
        <w:tc>
          <w:tcPr>
            <w:tcW w:w="1299" w:type="pct"/>
            <w:tcBorders>
              <w:top w:val="single" w:sz="4" w:space="0" w:color="25437C"/>
              <w:left w:val="single" w:sz="4" w:space="0" w:color="25437C"/>
              <w:bottom w:val="single" w:sz="4" w:space="0" w:color="25437C"/>
              <w:right w:val="single" w:sz="4" w:space="0" w:color="25437C"/>
            </w:tcBorders>
            <w:vAlign w:val="center"/>
          </w:tcPr>
          <w:p w14:paraId="58B242A4" w14:textId="78002F9B"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Возрождение, ул. Октябрьская, 1</w:t>
            </w:r>
          </w:p>
        </w:tc>
        <w:tc>
          <w:tcPr>
            <w:tcW w:w="1000" w:type="pct"/>
            <w:tcBorders>
              <w:top w:val="single" w:sz="4" w:space="0" w:color="25437C"/>
              <w:left w:val="single" w:sz="4" w:space="0" w:color="25437C"/>
              <w:bottom w:val="single" w:sz="4" w:space="0" w:color="25437C"/>
              <w:right w:val="single" w:sz="4" w:space="0" w:color="25437C"/>
            </w:tcBorders>
            <w:vAlign w:val="center"/>
          </w:tcPr>
          <w:p w14:paraId="49B3689E" w14:textId="3A2F4964"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33</w:t>
            </w:r>
          </w:p>
        </w:tc>
      </w:tr>
      <w:tr w:rsidR="00A52353" w:rsidRPr="00902ED6" w14:paraId="10B3109A"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tcPr>
          <w:p w14:paraId="4B465D23" w14:textId="431F5360"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Киракосян А.Л.</w:t>
            </w:r>
          </w:p>
        </w:tc>
        <w:tc>
          <w:tcPr>
            <w:tcW w:w="1237" w:type="pct"/>
            <w:tcBorders>
              <w:top w:val="single" w:sz="4" w:space="0" w:color="25437C"/>
              <w:left w:val="single" w:sz="4" w:space="0" w:color="25437C"/>
              <w:bottom w:val="single" w:sz="4" w:space="0" w:color="25437C"/>
              <w:right w:val="single" w:sz="4" w:space="0" w:color="25437C"/>
            </w:tcBorders>
          </w:tcPr>
          <w:p w14:paraId="656FDBEF" w14:textId="23CE5FBF"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Разведение молочного крупного рогатого скота</w:t>
            </w:r>
          </w:p>
        </w:tc>
        <w:tc>
          <w:tcPr>
            <w:tcW w:w="1299" w:type="pct"/>
            <w:tcBorders>
              <w:top w:val="single" w:sz="4" w:space="0" w:color="25437C"/>
              <w:left w:val="single" w:sz="4" w:space="0" w:color="25437C"/>
              <w:bottom w:val="single" w:sz="4" w:space="0" w:color="25437C"/>
              <w:right w:val="single" w:sz="4" w:space="0" w:color="25437C"/>
            </w:tcBorders>
            <w:vAlign w:val="center"/>
          </w:tcPr>
          <w:p w14:paraId="0F5556F7" w14:textId="3F3BDC02"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50 м севернее пос.Комсомольский</w:t>
            </w:r>
          </w:p>
        </w:tc>
        <w:tc>
          <w:tcPr>
            <w:tcW w:w="1000" w:type="pct"/>
            <w:tcBorders>
              <w:top w:val="single" w:sz="4" w:space="0" w:color="25437C"/>
              <w:left w:val="single" w:sz="4" w:space="0" w:color="25437C"/>
              <w:bottom w:val="single" w:sz="4" w:space="0" w:color="25437C"/>
              <w:right w:val="single" w:sz="4" w:space="0" w:color="25437C"/>
            </w:tcBorders>
            <w:vAlign w:val="center"/>
          </w:tcPr>
          <w:p w14:paraId="57F5EDDD" w14:textId="76740659"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 1</w:t>
            </w:r>
          </w:p>
        </w:tc>
      </w:tr>
      <w:tr w:rsidR="00A52353" w:rsidRPr="00902ED6" w14:paraId="1CAA7B49"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tcPr>
          <w:p w14:paraId="4090AB34" w14:textId="5C248B6D"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Маскаев Э.А.</w:t>
            </w:r>
          </w:p>
        </w:tc>
        <w:tc>
          <w:tcPr>
            <w:tcW w:w="1237" w:type="pct"/>
            <w:tcBorders>
              <w:top w:val="single" w:sz="4" w:space="0" w:color="25437C"/>
              <w:left w:val="single" w:sz="4" w:space="0" w:color="25437C"/>
              <w:bottom w:val="single" w:sz="4" w:space="0" w:color="25437C"/>
              <w:right w:val="single" w:sz="4" w:space="0" w:color="25437C"/>
            </w:tcBorders>
            <w:vAlign w:val="center"/>
          </w:tcPr>
          <w:p w14:paraId="0904B9C5" w14:textId="0105C19F"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Организация похорон</w:t>
            </w:r>
          </w:p>
        </w:tc>
        <w:tc>
          <w:tcPr>
            <w:tcW w:w="1299" w:type="pct"/>
            <w:tcBorders>
              <w:top w:val="single" w:sz="4" w:space="0" w:color="25437C"/>
              <w:left w:val="single" w:sz="4" w:space="0" w:color="25437C"/>
              <w:bottom w:val="single" w:sz="4" w:space="0" w:color="25437C"/>
              <w:right w:val="single" w:sz="4" w:space="0" w:color="25437C"/>
            </w:tcBorders>
          </w:tcPr>
          <w:p w14:paraId="15575FCF" w14:textId="54E1AF40"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Мирской, пер. Центральный, 2д</w:t>
            </w:r>
          </w:p>
        </w:tc>
        <w:tc>
          <w:tcPr>
            <w:tcW w:w="1000" w:type="pct"/>
            <w:tcBorders>
              <w:top w:val="single" w:sz="4" w:space="0" w:color="25437C"/>
              <w:left w:val="single" w:sz="4" w:space="0" w:color="25437C"/>
              <w:bottom w:val="single" w:sz="4" w:space="0" w:color="25437C"/>
              <w:right w:val="single" w:sz="4" w:space="0" w:color="25437C"/>
            </w:tcBorders>
            <w:vAlign w:val="center"/>
          </w:tcPr>
          <w:p w14:paraId="5403463D" w14:textId="710D16D2"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w:t>
            </w:r>
          </w:p>
        </w:tc>
      </w:tr>
      <w:tr w:rsidR="00A52353" w:rsidRPr="00902ED6" w14:paraId="27EF41EC"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tcPr>
          <w:p w14:paraId="5348734A" w14:textId="1E31632A"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глава КФХ Манукян В.Г.</w:t>
            </w:r>
          </w:p>
        </w:tc>
        <w:tc>
          <w:tcPr>
            <w:tcW w:w="1237" w:type="pct"/>
            <w:tcBorders>
              <w:top w:val="single" w:sz="4" w:space="0" w:color="25437C"/>
              <w:left w:val="single" w:sz="4" w:space="0" w:color="25437C"/>
              <w:bottom w:val="single" w:sz="4" w:space="0" w:color="25437C"/>
              <w:right w:val="single" w:sz="4" w:space="0" w:color="25437C"/>
            </w:tcBorders>
          </w:tcPr>
          <w:p w14:paraId="1D7BBA92" w14:textId="67B5F2E2"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Разведение молочного крупного рогатого скота</w:t>
            </w:r>
          </w:p>
        </w:tc>
        <w:tc>
          <w:tcPr>
            <w:tcW w:w="1299" w:type="pct"/>
            <w:tcBorders>
              <w:top w:val="single" w:sz="4" w:space="0" w:color="25437C"/>
              <w:left w:val="single" w:sz="4" w:space="0" w:color="25437C"/>
              <w:bottom w:val="single" w:sz="4" w:space="0" w:color="25437C"/>
              <w:right w:val="single" w:sz="4" w:space="0" w:color="25437C"/>
            </w:tcBorders>
            <w:vAlign w:val="center"/>
          </w:tcPr>
          <w:p w14:paraId="2EB140F7" w14:textId="4A33C3E2"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Мирской, пер. Центральный, 16</w:t>
            </w:r>
          </w:p>
        </w:tc>
        <w:tc>
          <w:tcPr>
            <w:tcW w:w="1000" w:type="pct"/>
            <w:tcBorders>
              <w:top w:val="single" w:sz="4" w:space="0" w:color="25437C"/>
              <w:left w:val="single" w:sz="4" w:space="0" w:color="25437C"/>
              <w:bottom w:val="single" w:sz="4" w:space="0" w:color="25437C"/>
              <w:right w:val="single" w:sz="4" w:space="0" w:color="25437C"/>
            </w:tcBorders>
            <w:vAlign w:val="center"/>
          </w:tcPr>
          <w:p w14:paraId="611619F9" w14:textId="3EEE91A3"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7</w:t>
            </w:r>
          </w:p>
        </w:tc>
      </w:tr>
      <w:tr w:rsidR="00A52353" w:rsidRPr="00902ED6" w14:paraId="3FF88417"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20C0B3C2" w14:textId="61560091"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глава КФХ Расулов О.С.</w:t>
            </w:r>
          </w:p>
        </w:tc>
        <w:tc>
          <w:tcPr>
            <w:tcW w:w="1237" w:type="pct"/>
            <w:tcBorders>
              <w:top w:val="single" w:sz="4" w:space="0" w:color="25437C"/>
              <w:left w:val="single" w:sz="4" w:space="0" w:color="25437C"/>
              <w:bottom w:val="single" w:sz="4" w:space="0" w:color="25437C"/>
              <w:right w:val="single" w:sz="4" w:space="0" w:color="25437C"/>
            </w:tcBorders>
            <w:vAlign w:val="center"/>
          </w:tcPr>
          <w:p w14:paraId="1BBCD5B9" w14:textId="3B609929"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365FCF2F" w14:textId="03E0959C"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Расцвет, ул. Садовая, 12/1</w:t>
            </w:r>
          </w:p>
        </w:tc>
        <w:tc>
          <w:tcPr>
            <w:tcW w:w="1000" w:type="pct"/>
            <w:tcBorders>
              <w:top w:val="single" w:sz="4" w:space="0" w:color="25437C"/>
              <w:left w:val="single" w:sz="4" w:space="0" w:color="25437C"/>
              <w:bottom w:val="single" w:sz="4" w:space="0" w:color="25437C"/>
              <w:right w:val="single" w:sz="4" w:space="0" w:color="25437C"/>
            </w:tcBorders>
            <w:vAlign w:val="center"/>
          </w:tcPr>
          <w:p w14:paraId="149C01AA" w14:textId="59D841BC"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w:t>
            </w:r>
          </w:p>
        </w:tc>
      </w:tr>
      <w:tr w:rsidR="00A52353" w:rsidRPr="00902ED6" w14:paraId="1BFE904D"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tcPr>
          <w:p w14:paraId="3BF03C13" w14:textId="585EAEC0"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глава КФХ Светлаков В.И.</w:t>
            </w:r>
          </w:p>
        </w:tc>
        <w:tc>
          <w:tcPr>
            <w:tcW w:w="1237" w:type="pct"/>
            <w:tcBorders>
              <w:top w:val="single" w:sz="4" w:space="0" w:color="25437C"/>
              <w:left w:val="single" w:sz="4" w:space="0" w:color="25437C"/>
              <w:bottom w:val="single" w:sz="4" w:space="0" w:color="25437C"/>
              <w:right w:val="single" w:sz="4" w:space="0" w:color="25437C"/>
            </w:tcBorders>
            <w:vAlign w:val="center"/>
          </w:tcPr>
          <w:p w14:paraId="0A3D76F4" w14:textId="4362D357"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73091E24" w14:textId="41529768"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Возрождение, ул. Новая, 28</w:t>
            </w:r>
          </w:p>
        </w:tc>
        <w:tc>
          <w:tcPr>
            <w:tcW w:w="1000" w:type="pct"/>
            <w:tcBorders>
              <w:top w:val="single" w:sz="4" w:space="0" w:color="25437C"/>
              <w:left w:val="single" w:sz="4" w:space="0" w:color="25437C"/>
              <w:bottom w:val="single" w:sz="4" w:space="0" w:color="25437C"/>
              <w:right w:val="single" w:sz="4" w:space="0" w:color="25437C"/>
            </w:tcBorders>
            <w:vAlign w:val="center"/>
          </w:tcPr>
          <w:p w14:paraId="3FD6516D" w14:textId="188752B7"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 1</w:t>
            </w:r>
          </w:p>
        </w:tc>
      </w:tr>
      <w:tr w:rsidR="00A52353" w:rsidRPr="00902ED6" w14:paraId="365EB1DA"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0FF29B50" w14:textId="4128639C"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lastRenderedPageBreak/>
              <w:t>Индивидуальный предприниматель глава КФХ Сидельникова О. А.</w:t>
            </w:r>
          </w:p>
        </w:tc>
        <w:tc>
          <w:tcPr>
            <w:tcW w:w="1237" w:type="pct"/>
            <w:tcBorders>
              <w:top w:val="single" w:sz="4" w:space="0" w:color="25437C"/>
              <w:left w:val="single" w:sz="4" w:space="0" w:color="25437C"/>
              <w:bottom w:val="single" w:sz="4" w:space="0" w:color="25437C"/>
              <w:right w:val="single" w:sz="4" w:space="0" w:color="25437C"/>
            </w:tcBorders>
            <w:vAlign w:val="center"/>
          </w:tcPr>
          <w:p w14:paraId="693D0E86" w14:textId="45823C86"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666308F0" w14:textId="3058CD41"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Расцвет, ул. Мира, 15</w:t>
            </w:r>
          </w:p>
        </w:tc>
        <w:tc>
          <w:tcPr>
            <w:tcW w:w="1000" w:type="pct"/>
            <w:tcBorders>
              <w:top w:val="single" w:sz="4" w:space="0" w:color="25437C"/>
              <w:left w:val="single" w:sz="4" w:space="0" w:color="25437C"/>
              <w:bottom w:val="single" w:sz="4" w:space="0" w:color="25437C"/>
              <w:right w:val="single" w:sz="4" w:space="0" w:color="25437C"/>
            </w:tcBorders>
            <w:vAlign w:val="center"/>
          </w:tcPr>
          <w:p w14:paraId="005ACC5D" w14:textId="59C6F1A8"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3</w:t>
            </w:r>
          </w:p>
        </w:tc>
      </w:tr>
      <w:tr w:rsidR="00A52353" w:rsidRPr="00902ED6" w14:paraId="23CD98B6"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center"/>
          </w:tcPr>
          <w:p w14:paraId="69D9B629" w14:textId="403198F7"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Симонян Э.А.</w:t>
            </w:r>
          </w:p>
        </w:tc>
        <w:tc>
          <w:tcPr>
            <w:tcW w:w="1237" w:type="pct"/>
            <w:tcBorders>
              <w:top w:val="single" w:sz="4" w:space="0" w:color="25437C"/>
              <w:left w:val="single" w:sz="4" w:space="0" w:color="25437C"/>
              <w:bottom w:val="single" w:sz="4" w:space="0" w:color="25437C"/>
              <w:right w:val="single" w:sz="4" w:space="0" w:color="25437C"/>
            </w:tcBorders>
            <w:vAlign w:val="bottom"/>
          </w:tcPr>
          <w:p w14:paraId="602E336F" w14:textId="49C61AE4"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Деятельность прочего сухопутного пассажирского транспорта</w:t>
            </w:r>
          </w:p>
        </w:tc>
        <w:tc>
          <w:tcPr>
            <w:tcW w:w="1299" w:type="pct"/>
            <w:tcBorders>
              <w:top w:val="single" w:sz="4" w:space="0" w:color="25437C"/>
              <w:left w:val="single" w:sz="4" w:space="0" w:color="25437C"/>
              <w:bottom w:val="single" w:sz="4" w:space="0" w:color="25437C"/>
              <w:right w:val="single" w:sz="4" w:space="0" w:color="25437C"/>
            </w:tcBorders>
            <w:vAlign w:val="center"/>
          </w:tcPr>
          <w:p w14:paraId="677822C8" w14:textId="50026A87"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Возрождение, ул. Восточная, 26</w:t>
            </w:r>
          </w:p>
        </w:tc>
        <w:tc>
          <w:tcPr>
            <w:tcW w:w="1000" w:type="pct"/>
            <w:tcBorders>
              <w:top w:val="single" w:sz="4" w:space="0" w:color="25437C"/>
              <w:left w:val="single" w:sz="4" w:space="0" w:color="25437C"/>
              <w:bottom w:val="single" w:sz="4" w:space="0" w:color="25437C"/>
              <w:right w:val="single" w:sz="4" w:space="0" w:color="25437C"/>
            </w:tcBorders>
            <w:vAlign w:val="center"/>
          </w:tcPr>
          <w:p w14:paraId="06DB3D5C" w14:textId="07BDA4BF"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10</w:t>
            </w:r>
          </w:p>
        </w:tc>
      </w:tr>
      <w:tr w:rsidR="00A52353" w:rsidRPr="00902ED6" w14:paraId="6A997379"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216850FD" w14:textId="1165F5DA"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глава КФХ Соляная Э.П.</w:t>
            </w:r>
          </w:p>
        </w:tc>
        <w:tc>
          <w:tcPr>
            <w:tcW w:w="1237" w:type="pct"/>
            <w:tcBorders>
              <w:top w:val="single" w:sz="4" w:space="0" w:color="25437C"/>
              <w:left w:val="single" w:sz="4" w:space="0" w:color="25437C"/>
              <w:bottom w:val="single" w:sz="4" w:space="0" w:color="25437C"/>
              <w:right w:val="single" w:sz="4" w:space="0" w:color="25437C"/>
            </w:tcBorders>
            <w:vAlign w:val="center"/>
          </w:tcPr>
          <w:p w14:paraId="39F7CFB4" w14:textId="0F956418"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72E80567" w14:textId="712DB386"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Расцвет, ул. Лермонтова, 5</w:t>
            </w:r>
          </w:p>
        </w:tc>
        <w:tc>
          <w:tcPr>
            <w:tcW w:w="1000" w:type="pct"/>
            <w:tcBorders>
              <w:top w:val="single" w:sz="4" w:space="0" w:color="25437C"/>
              <w:left w:val="single" w:sz="4" w:space="0" w:color="25437C"/>
              <w:bottom w:val="single" w:sz="4" w:space="0" w:color="25437C"/>
              <w:right w:val="single" w:sz="4" w:space="0" w:color="25437C"/>
            </w:tcBorders>
            <w:vAlign w:val="center"/>
          </w:tcPr>
          <w:p w14:paraId="4A243887" w14:textId="014D0E79"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w:t>
            </w:r>
          </w:p>
        </w:tc>
      </w:tr>
      <w:tr w:rsidR="00A52353" w:rsidRPr="00902ED6" w14:paraId="001EBA01"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1BEFE065" w14:textId="0430F5ED"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Тумасян С .’А.</w:t>
            </w:r>
          </w:p>
        </w:tc>
        <w:tc>
          <w:tcPr>
            <w:tcW w:w="1237" w:type="pct"/>
            <w:tcBorders>
              <w:top w:val="single" w:sz="4" w:space="0" w:color="25437C"/>
              <w:left w:val="single" w:sz="4" w:space="0" w:color="25437C"/>
              <w:bottom w:val="single" w:sz="4" w:space="0" w:color="25437C"/>
              <w:right w:val="single" w:sz="4" w:space="0" w:color="25437C"/>
            </w:tcBorders>
          </w:tcPr>
          <w:p w14:paraId="5C804AB2" w14:textId="655740E4"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Разведение молочного крупного рогатого скота</w:t>
            </w:r>
          </w:p>
        </w:tc>
        <w:tc>
          <w:tcPr>
            <w:tcW w:w="1299" w:type="pct"/>
            <w:tcBorders>
              <w:top w:val="single" w:sz="4" w:space="0" w:color="25437C"/>
              <w:left w:val="single" w:sz="4" w:space="0" w:color="25437C"/>
              <w:bottom w:val="single" w:sz="4" w:space="0" w:color="25437C"/>
              <w:right w:val="single" w:sz="4" w:space="0" w:color="25437C"/>
            </w:tcBorders>
            <w:vAlign w:val="center"/>
          </w:tcPr>
          <w:p w14:paraId="40BE7DDC" w14:textId="5F614E37"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Октябрьский, ул. Юбилейная, 246</w:t>
            </w:r>
          </w:p>
        </w:tc>
        <w:tc>
          <w:tcPr>
            <w:tcW w:w="1000" w:type="pct"/>
            <w:tcBorders>
              <w:top w:val="single" w:sz="4" w:space="0" w:color="25437C"/>
              <w:left w:val="single" w:sz="4" w:space="0" w:color="25437C"/>
              <w:bottom w:val="single" w:sz="4" w:space="0" w:color="25437C"/>
              <w:right w:val="single" w:sz="4" w:space="0" w:color="25437C"/>
            </w:tcBorders>
            <w:vAlign w:val="center"/>
          </w:tcPr>
          <w:p w14:paraId="66EF29AD" w14:textId="33027756"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3</w:t>
            </w:r>
          </w:p>
        </w:tc>
      </w:tr>
      <w:tr w:rsidR="00A52353" w:rsidRPr="00902ED6" w14:paraId="1A917D15" w14:textId="77777777" w:rsidTr="005E5BF5">
        <w:trPr>
          <w:cantSplit/>
        </w:trPr>
        <w:tc>
          <w:tcPr>
            <w:tcW w:w="1464" w:type="pct"/>
            <w:tcBorders>
              <w:top w:val="single" w:sz="4" w:space="0" w:color="25437C"/>
              <w:left w:val="single" w:sz="4" w:space="0" w:color="25437C"/>
              <w:bottom w:val="single" w:sz="4" w:space="0" w:color="25437C"/>
              <w:right w:val="single" w:sz="4" w:space="0" w:color="25437C"/>
            </w:tcBorders>
            <w:vAlign w:val="bottom"/>
          </w:tcPr>
          <w:p w14:paraId="35D257E9" w14:textId="00A8F28A"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Индивидуальный предприниматель глава КФХ Хачатрян О.В.</w:t>
            </w:r>
          </w:p>
        </w:tc>
        <w:tc>
          <w:tcPr>
            <w:tcW w:w="1237" w:type="pct"/>
            <w:tcBorders>
              <w:top w:val="single" w:sz="4" w:space="0" w:color="25437C"/>
              <w:left w:val="single" w:sz="4" w:space="0" w:color="25437C"/>
              <w:bottom w:val="single" w:sz="4" w:space="0" w:color="25437C"/>
              <w:right w:val="single" w:sz="4" w:space="0" w:color="25437C"/>
            </w:tcBorders>
            <w:vAlign w:val="center"/>
          </w:tcPr>
          <w:p w14:paraId="61834B2D" w14:textId="6C6D58DE"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Выращивание зерновых культур</w:t>
            </w:r>
          </w:p>
        </w:tc>
        <w:tc>
          <w:tcPr>
            <w:tcW w:w="1299" w:type="pct"/>
            <w:tcBorders>
              <w:top w:val="single" w:sz="4" w:space="0" w:color="25437C"/>
              <w:left w:val="single" w:sz="4" w:space="0" w:color="25437C"/>
              <w:bottom w:val="single" w:sz="4" w:space="0" w:color="25437C"/>
              <w:right w:val="single" w:sz="4" w:space="0" w:color="25437C"/>
            </w:tcBorders>
            <w:vAlign w:val="center"/>
          </w:tcPr>
          <w:p w14:paraId="04E7FB28" w14:textId="39F73A74"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пос. Мирской, ул. Октябрьская, 2а</w:t>
            </w:r>
          </w:p>
        </w:tc>
        <w:tc>
          <w:tcPr>
            <w:tcW w:w="1000" w:type="pct"/>
            <w:tcBorders>
              <w:top w:val="single" w:sz="4" w:space="0" w:color="25437C"/>
              <w:left w:val="single" w:sz="4" w:space="0" w:color="25437C"/>
              <w:bottom w:val="single" w:sz="4" w:space="0" w:color="25437C"/>
              <w:right w:val="single" w:sz="4" w:space="0" w:color="25437C"/>
            </w:tcBorders>
            <w:vAlign w:val="center"/>
          </w:tcPr>
          <w:p w14:paraId="529AE008" w14:textId="5C8A589E" w:rsidR="00A52353" w:rsidRPr="00902ED6" w:rsidRDefault="00A52353" w:rsidP="00A52353">
            <w:pPr>
              <w:spacing w:line="240" w:lineRule="auto"/>
              <w:jc w:val="center"/>
              <w:rPr>
                <w:rFonts w:eastAsia="Times New Roman"/>
                <w:szCs w:val="24"/>
                <w:lang w:eastAsia="ru-RU"/>
              </w:rPr>
            </w:pPr>
            <w:r w:rsidRPr="00902ED6">
              <w:rPr>
                <w:color w:val="000000"/>
                <w:lang w:eastAsia="ru-RU" w:bidi="ru-RU"/>
              </w:rPr>
              <w:t>1</w:t>
            </w:r>
          </w:p>
        </w:tc>
      </w:tr>
    </w:tbl>
    <w:p w14:paraId="74239B63" w14:textId="2D73CFB5" w:rsidR="00C12FBB" w:rsidRPr="00902ED6" w:rsidRDefault="00C26906" w:rsidP="00C8685F">
      <w:pPr>
        <w:keepNext/>
        <w:keepLines/>
        <w:spacing w:before="360" w:after="360" w:line="240" w:lineRule="auto"/>
        <w:ind w:left="363"/>
        <w:outlineLvl w:val="2"/>
        <w:rPr>
          <w:rFonts w:eastAsia="Times New Roman"/>
          <w:b/>
          <w:bCs/>
          <w:sz w:val="28"/>
          <w:szCs w:val="28"/>
          <w:lang w:eastAsia="ru-RU"/>
        </w:rPr>
      </w:pPr>
      <w:bookmarkStart w:id="191" w:name="_Toc85002679"/>
      <w:bookmarkStart w:id="192" w:name="_Toc170502685"/>
      <w:r w:rsidRPr="00902ED6">
        <w:rPr>
          <w:rFonts w:eastAsia="Times New Roman"/>
          <w:b/>
          <w:bCs/>
          <w:sz w:val="28"/>
          <w:szCs w:val="28"/>
          <w:lang w:eastAsia="ru-RU"/>
        </w:rPr>
        <w:t>7</w:t>
      </w:r>
      <w:r w:rsidR="00C12FBB" w:rsidRPr="00902ED6">
        <w:rPr>
          <w:rFonts w:eastAsia="Times New Roman"/>
          <w:b/>
          <w:bCs/>
          <w:sz w:val="28"/>
          <w:szCs w:val="28"/>
          <w:lang w:eastAsia="ru-RU"/>
        </w:rPr>
        <w:t>.3. Промышленность</w:t>
      </w:r>
      <w:bookmarkEnd w:id="191"/>
      <w:bookmarkEnd w:id="192"/>
      <w:r w:rsidR="00C12FBB" w:rsidRPr="00902ED6">
        <w:rPr>
          <w:rFonts w:eastAsia="Times New Roman"/>
          <w:b/>
          <w:bCs/>
          <w:sz w:val="28"/>
          <w:szCs w:val="28"/>
          <w:lang w:eastAsia="ru-RU"/>
        </w:rPr>
        <w:t xml:space="preserve"> </w:t>
      </w:r>
    </w:p>
    <w:p w14:paraId="150D0D58" w14:textId="5A3D9EFF" w:rsidR="00C12FBB" w:rsidRPr="00902ED6" w:rsidRDefault="00A52353" w:rsidP="00C8685F">
      <w:pPr>
        <w:spacing w:line="276" w:lineRule="auto"/>
        <w:ind w:firstLine="709"/>
        <w:rPr>
          <w:sz w:val="28"/>
          <w:szCs w:val="28"/>
          <w:lang w:eastAsia="ru-RU"/>
        </w:rPr>
      </w:pPr>
      <w:r w:rsidRPr="00902ED6">
        <w:rPr>
          <w:sz w:val="28"/>
          <w:szCs w:val="28"/>
          <w:lang w:eastAsia="ru-RU"/>
        </w:rPr>
        <w:t>Н</w:t>
      </w:r>
      <w:r w:rsidR="00C12FBB" w:rsidRPr="00902ED6">
        <w:rPr>
          <w:sz w:val="28"/>
          <w:szCs w:val="28"/>
          <w:lang w:eastAsia="ru-RU"/>
        </w:rPr>
        <w:t xml:space="preserve">а территории </w:t>
      </w:r>
      <w:r w:rsidRPr="00902ED6">
        <w:rPr>
          <w:sz w:val="28"/>
          <w:szCs w:val="28"/>
          <w:lang w:eastAsia="ru-RU"/>
        </w:rPr>
        <w:t>Мир</w:t>
      </w:r>
      <w:r w:rsidR="00C12FBB" w:rsidRPr="00902ED6">
        <w:rPr>
          <w:sz w:val="28"/>
          <w:szCs w:val="28"/>
          <w:lang w:eastAsia="ru-RU"/>
        </w:rPr>
        <w:t xml:space="preserve">ского сельского поселения зарегистрировано </w:t>
      </w:r>
      <w:r w:rsidRPr="00902ED6">
        <w:rPr>
          <w:sz w:val="28"/>
          <w:szCs w:val="28"/>
          <w:lang w:eastAsia="ru-RU"/>
        </w:rPr>
        <w:t xml:space="preserve">муниципальное унитарное предприятие </w:t>
      </w:r>
      <w:r w:rsidR="007A7B22" w:rsidRPr="00902ED6">
        <w:rPr>
          <w:sz w:val="28"/>
          <w:szCs w:val="28"/>
          <w:lang w:eastAsia="ru-RU"/>
        </w:rPr>
        <w:t>«</w:t>
      </w:r>
      <w:r w:rsidRPr="00902ED6">
        <w:rPr>
          <w:sz w:val="28"/>
          <w:szCs w:val="28"/>
          <w:lang w:eastAsia="ru-RU"/>
        </w:rPr>
        <w:t>Мирской</w:t>
      </w:r>
      <w:r w:rsidR="007A7B22" w:rsidRPr="00902ED6">
        <w:rPr>
          <w:sz w:val="28"/>
          <w:szCs w:val="28"/>
          <w:lang w:eastAsia="ru-RU"/>
        </w:rPr>
        <w:t>»</w:t>
      </w:r>
      <w:r w:rsidR="00C12FBB" w:rsidRPr="00902ED6">
        <w:rPr>
          <w:sz w:val="28"/>
          <w:szCs w:val="28"/>
          <w:lang w:eastAsia="ru-RU"/>
        </w:rPr>
        <w:t xml:space="preserve">, основной вид деятельности – </w:t>
      </w:r>
      <w:r w:rsidR="00004E53" w:rsidRPr="00902ED6">
        <w:rPr>
          <w:sz w:val="28"/>
          <w:szCs w:val="28"/>
          <w:lang w:eastAsia="ru-RU"/>
        </w:rPr>
        <w:t>з</w:t>
      </w:r>
      <w:r w:rsidRPr="00902ED6">
        <w:rPr>
          <w:sz w:val="28"/>
          <w:szCs w:val="28"/>
          <w:lang w:eastAsia="ru-RU"/>
        </w:rPr>
        <w:t>абор и очистка воды для питьевых и промышленных нужд</w:t>
      </w:r>
      <w:r w:rsidR="00C12FBB" w:rsidRPr="00902ED6">
        <w:rPr>
          <w:sz w:val="28"/>
          <w:szCs w:val="28"/>
          <w:lang w:eastAsia="ru-RU"/>
        </w:rPr>
        <w:t xml:space="preserve">, адрес: </w:t>
      </w:r>
      <w:r w:rsidR="00004E53" w:rsidRPr="00902ED6">
        <w:rPr>
          <w:sz w:val="28"/>
          <w:szCs w:val="28"/>
          <w:lang w:eastAsia="ru-RU"/>
        </w:rPr>
        <w:t>пос. Мирской, ул. Ленина, 85</w:t>
      </w:r>
      <w:r w:rsidR="00C12FBB" w:rsidRPr="00902ED6">
        <w:rPr>
          <w:sz w:val="28"/>
          <w:szCs w:val="28"/>
          <w:lang w:eastAsia="ru-RU"/>
        </w:rPr>
        <w:t>.</w:t>
      </w:r>
    </w:p>
    <w:p w14:paraId="30C59D7F" w14:textId="6F30B3B3" w:rsidR="007D2191" w:rsidRPr="00902ED6" w:rsidRDefault="007D2191" w:rsidP="00C8685F">
      <w:pPr>
        <w:keepNext/>
        <w:keepLines/>
        <w:spacing w:before="360" w:after="360" w:line="240" w:lineRule="auto"/>
        <w:ind w:left="363"/>
        <w:outlineLvl w:val="2"/>
        <w:rPr>
          <w:rFonts w:eastAsia="Times New Roman"/>
          <w:b/>
          <w:bCs/>
          <w:sz w:val="28"/>
          <w:szCs w:val="28"/>
          <w:lang w:eastAsia="ru-RU"/>
        </w:rPr>
      </w:pPr>
      <w:bookmarkStart w:id="193" w:name="_Toc85002686"/>
      <w:bookmarkStart w:id="194" w:name="_Toc170502686"/>
      <w:r w:rsidRPr="00902ED6">
        <w:rPr>
          <w:rFonts w:eastAsia="Times New Roman"/>
          <w:b/>
          <w:bCs/>
          <w:sz w:val="28"/>
          <w:szCs w:val="28"/>
          <w:lang w:eastAsia="ru-RU"/>
        </w:rPr>
        <w:t>7.4. Развитие экономического потенциала</w:t>
      </w:r>
      <w:bookmarkEnd w:id="193"/>
      <w:bookmarkEnd w:id="194"/>
      <w:r w:rsidRPr="00902ED6">
        <w:rPr>
          <w:rFonts w:eastAsia="Times New Roman"/>
          <w:b/>
          <w:bCs/>
          <w:sz w:val="28"/>
          <w:szCs w:val="28"/>
          <w:lang w:eastAsia="ru-RU"/>
        </w:rPr>
        <w:t xml:space="preserve"> </w:t>
      </w:r>
    </w:p>
    <w:p w14:paraId="2837D147" w14:textId="707CB155" w:rsidR="005B0938" w:rsidRPr="00902ED6" w:rsidRDefault="005B0938" w:rsidP="00C8685F">
      <w:pPr>
        <w:spacing w:line="276" w:lineRule="auto"/>
        <w:ind w:firstLine="709"/>
        <w:rPr>
          <w:rFonts w:eastAsia="Times New Roman"/>
          <w:bCs/>
          <w:sz w:val="28"/>
          <w:szCs w:val="28"/>
        </w:rPr>
      </w:pPr>
      <w:r w:rsidRPr="00902ED6">
        <w:rPr>
          <w:rFonts w:eastAsia="Times New Roman"/>
          <w:bCs/>
          <w:sz w:val="28"/>
          <w:szCs w:val="28"/>
        </w:rPr>
        <w:t xml:space="preserve">Согласно </w:t>
      </w:r>
      <w:r w:rsidR="00C1673D" w:rsidRPr="00902ED6">
        <w:rPr>
          <w:rFonts w:eastAsia="Times New Roman"/>
          <w:bCs/>
          <w:sz w:val="28"/>
          <w:szCs w:val="28"/>
        </w:rPr>
        <w:t>стратегии социально-экономического развития Краснодарского края</w:t>
      </w:r>
      <w:r w:rsidR="00004E53" w:rsidRPr="00902ED6">
        <w:rPr>
          <w:rFonts w:eastAsia="Times New Roman"/>
          <w:bCs/>
          <w:sz w:val="28"/>
          <w:szCs w:val="28"/>
        </w:rPr>
        <w:t xml:space="preserve"> до 2030 года, у</w:t>
      </w:r>
      <w:r w:rsidRPr="00902ED6">
        <w:rPr>
          <w:rFonts w:eastAsia="Times New Roman"/>
          <w:bCs/>
          <w:sz w:val="28"/>
          <w:szCs w:val="28"/>
        </w:rPr>
        <w:t>твержденной Законом Краснодарского края от 21 декабря 2018 года № 3930</w:t>
      </w:r>
      <w:r w:rsidRPr="00902ED6">
        <w:rPr>
          <w:rFonts w:eastAsia="Times New Roman"/>
          <w:bCs/>
          <w:sz w:val="28"/>
          <w:szCs w:val="28"/>
        </w:rPr>
        <w:noBreakHyphen/>
        <w:t>КЗ, Кавказский район отнесен к основным структурообразующим элементам Восточной экономической зоны – динамично развивающейся территории с высоким промышленным, транспортным и инновационным потенциалом, характеризующейся наличием благоприятных условий для развития человеческого капитала и производством конкурентоспособных товаров и услуг.</w:t>
      </w:r>
    </w:p>
    <w:p w14:paraId="006456DB" w14:textId="77777777" w:rsidR="005B0938" w:rsidRPr="00902ED6" w:rsidRDefault="005B0938" w:rsidP="00C8685F">
      <w:pPr>
        <w:spacing w:line="276" w:lineRule="auto"/>
        <w:ind w:firstLine="709"/>
        <w:rPr>
          <w:rFonts w:eastAsia="Times New Roman"/>
          <w:bCs/>
          <w:sz w:val="28"/>
          <w:szCs w:val="28"/>
        </w:rPr>
      </w:pPr>
      <w:r w:rsidRPr="00902ED6">
        <w:rPr>
          <w:rFonts w:eastAsia="Times New Roman"/>
          <w:bCs/>
          <w:sz w:val="28"/>
          <w:szCs w:val="28"/>
        </w:rPr>
        <w:t>Построение эффективной конкурентоспособной экономики на перспективу предлагается за счет развития следующих направлений:</w:t>
      </w:r>
    </w:p>
    <w:p w14:paraId="2464BCAB" w14:textId="77777777" w:rsidR="005B0938" w:rsidRPr="00902ED6" w:rsidRDefault="005B0938" w:rsidP="00C8685F">
      <w:pPr>
        <w:spacing w:line="276" w:lineRule="auto"/>
        <w:ind w:firstLine="709"/>
        <w:rPr>
          <w:rFonts w:eastAsia="Times New Roman"/>
          <w:sz w:val="28"/>
          <w:szCs w:val="28"/>
        </w:rPr>
      </w:pPr>
      <w:r w:rsidRPr="00902ED6">
        <w:rPr>
          <w:rFonts w:eastAsia="Times New Roman"/>
          <w:bCs/>
          <w:sz w:val="28"/>
          <w:szCs w:val="28"/>
        </w:rPr>
        <w:t xml:space="preserve">- </w:t>
      </w:r>
      <w:r w:rsidRPr="00902ED6">
        <w:rPr>
          <w:rFonts w:eastAsia="Times New Roman"/>
          <w:sz w:val="28"/>
          <w:szCs w:val="28"/>
          <w:lang w:eastAsia="ar-SA"/>
        </w:rPr>
        <w:t>развитие агропромышленного комплекса в области животноводства, зернового производства, овощеводства</w:t>
      </w:r>
      <w:r w:rsidRPr="00902ED6">
        <w:rPr>
          <w:rFonts w:eastAsia="Times New Roman"/>
          <w:bCs/>
          <w:sz w:val="28"/>
          <w:szCs w:val="28"/>
        </w:rPr>
        <w:t xml:space="preserve"> (организация </w:t>
      </w:r>
      <w:r w:rsidRPr="00902ED6">
        <w:rPr>
          <w:rFonts w:eastAsia="Times New Roman"/>
          <w:sz w:val="28"/>
          <w:szCs w:val="28"/>
        </w:rPr>
        <w:t>сельскохозяйственного производства и переработки получаемого сырья);</w:t>
      </w:r>
    </w:p>
    <w:p w14:paraId="47A6ACEF" w14:textId="77777777" w:rsidR="005B0938" w:rsidRPr="00902ED6" w:rsidRDefault="005B0938" w:rsidP="00C8685F">
      <w:pPr>
        <w:spacing w:line="276" w:lineRule="auto"/>
        <w:ind w:firstLine="709"/>
        <w:rPr>
          <w:rFonts w:eastAsia="Times New Roman"/>
          <w:bCs/>
          <w:sz w:val="28"/>
          <w:szCs w:val="28"/>
        </w:rPr>
      </w:pPr>
      <w:r w:rsidRPr="00902ED6">
        <w:rPr>
          <w:rFonts w:eastAsia="Times New Roman"/>
          <w:sz w:val="28"/>
          <w:szCs w:val="28"/>
        </w:rPr>
        <w:t xml:space="preserve">- </w:t>
      </w:r>
      <w:r w:rsidRPr="00902ED6">
        <w:rPr>
          <w:rFonts w:eastAsia="Times New Roman"/>
          <w:bCs/>
          <w:sz w:val="28"/>
          <w:szCs w:val="28"/>
        </w:rPr>
        <w:t>развитие малого предпринимательства.</w:t>
      </w:r>
    </w:p>
    <w:p w14:paraId="6045399E" w14:textId="77777777" w:rsidR="005B0938" w:rsidRPr="00902ED6" w:rsidRDefault="005B0938" w:rsidP="00C8685F">
      <w:pPr>
        <w:spacing w:line="276" w:lineRule="auto"/>
        <w:ind w:right="-1" w:firstLine="709"/>
        <w:rPr>
          <w:rFonts w:eastAsia="Times New Roman"/>
          <w:sz w:val="28"/>
          <w:szCs w:val="28"/>
        </w:rPr>
      </w:pPr>
      <w:r w:rsidRPr="00902ED6">
        <w:rPr>
          <w:rFonts w:eastAsia="Times New Roman"/>
          <w:sz w:val="28"/>
          <w:szCs w:val="28"/>
        </w:rPr>
        <w:t>Предполагается, что агропромышленный комплекс получит свое наиболее интенсивное развитие в будущем за счет:</w:t>
      </w:r>
    </w:p>
    <w:p w14:paraId="5AC058B5" w14:textId="77777777" w:rsidR="005B0938" w:rsidRPr="00902ED6" w:rsidRDefault="005B0938" w:rsidP="00C8685F">
      <w:pPr>
        <w:spacing w:line="276" w:lineRule="auto"/>
        <w:ind w:right="-1" w:firstLine="709"/>
        <w:rPr>
          <w:rFonts w:eastAsia="Times New Roman"/>
          <w:sz w:val="28"/>
          <w:szCs w:val="28"/>
        </w:rPr>
      </w:pPr>
      <w:r w:rsidRPr="00902ED6">
        <w:rPr>
          <w:rFonts w:eastAsia="Times New Roman"/>
          <w:sz w:val="28"/>
          <w:szCs w:val="28"/>
        </w:rPr>
        <w:t>- развития растениеводства и животноводства;</w:t>
      </w:r>
    </w:p>
    <w:p w14:paraId="201810B1" w14:textId="77777777" w:rsidR="005B0938" w:rsidRPr="00902ED6" w:rsidRDefault="005B0938" w:rsidP="00C8685F">
      <w:pPr>
        <w:spacing w:line="276" w:lineRule="auto"/>
        <w:ind w:right="-1" w:firstLine="709"/>
        <w:rPr>
          <w:rFonts w:eastAsia="Times New Roman"/>
          <w:sz w:val="28"/>
          <w:szCs w:val="28"/>
        </w:rPr>
      </w:pPr>
      <w:r w:rsidRPr="00902ED6">
        <w:rPr>
          <w:rFonts w:eastAsia="Times New Roman"/>
          <w:sz w:val="28"/>
          <w:szCs w:val="28"/>
        </w:rPr>
        <w:lastRenderedPageBreak/>
        <w:t>- совершенствование территорий организации агропромышленного производства;</w:t>
      </w:r>
    </w:p>
    <w:p w14:paraId="56451038" w14:textId="77777777" w:rsidR="005B0938" w:rsidRPr="00902ED6" w:rsidRDefault="005B0938" w:rsidP="00C8685F">
      <w:pPr>
        <w:spacing w:line="276" w:lineRule="auto"/>
        <w:ind w:right="-1" w:firstLine="709"/>
        <w:rPr>
          <w:rFonts w:eastAsia="Times New Roman"/>
          <w:sz w:val="28"/>
          <w:szCs w:val="28"/>
        </w:rPr>
      </w:pPr>
      <w:r w:rsidRPr="00902ED6">
        <w:rPr>
          <w:rFonts w:eastAsia="Times New Roman"/>
          <w:sz w:val="28"/>
          <w:szCs w:val="28"/>
        </w:rPr>
        <w:t>- развитие малых форм хозяйствования, в значительной степени влияющих на социальную структуру сельского поселения.</w:t>
      </w:r>
    </w:p>
    <w:p w14:paraId="328C1DD8" w14:textId="77777777" w:rsidR="005B0938" w:rsidRPr="00902ED6" w:rsidRDefault="005B0938" w:rsidP="00C8685F">
      <w:pPr>
        <w:spacing w:line="276" w:lineRule="auto"/>
        <w:ind w:right="-1" w:firstLine="709"/>
        <w:rPr>
          <w:rFonts w:eastAsia="Times New Roman"/>
          <w:b/>
          <w:sz w:val="28"/>
          <w:szCs w:val="28"/>
        </w:rPr>
      </w:pPr>
      <w:r w:rsidRPr="00902ED6">
        <w:rPr>
          <w:rFonts w:eastAsia="Times New Roman"/>
          <w:sz w:val="28"/>
          <w:szCs w:val="28"/>
        </w:rPr>
        <w:t>Зерновое хозяйство составляет основу АПК поселения. В перспективе необходимо сохранить ведущую роль зернового хозяйства. Увеличение производства зерна должно происходить за счет интенсификации отрасли и сохранения зернового клина в соответствии с требованиями рациональной системы земледелия.</w:t>
      </w:r>
    </w:p>
    <w:p w14:paraId="4461B7B8" w14:textId="77777777" w:rsidR="005B0938" w:rsidRPr="00902ED6" w:rsidRDefault="005B0938" w:rsidP="00C8685F">
      <w:pPr>
        <w:spacing w:line="276" w:lineRule="auto"/>
        <w:ind w:right="-1" w:firstLine="709"/>
        <w:rPr>
          <w:rFonts w:eastAsia="Times New Roman"/>
          <w:sz w:val="28"/>
          <w:szCs w:val="28"/>
        </w:rPr>
      </w:pPr>
      <w:r w:rsidRPr="00902ED6">
        <w:rPr>
          <w:rFonts w:eastAsia="Times New Roman"/>
          <w:sz w:val="28"/>
          <w:szCs w:val="28"/>
          <w:lang w:eastAsia="ar-SA"/>
        </w:rPr>
        <w:t>Так же может получить дальнейшее развитие о</w:t>
      </w:r>
      <w:r w:rsidRPr="00902ED6">
        <w:rPr>
          <w:rFonts w:eastAsia="Times New Roman"/>
          <w:sz w:val="28"/>
          <w:szCs w:val="28"/>
        </w:rPr>
        <w:t xml:space="preserve">вощеводство. Данная отрасль наиболее полно отвечает на интенсификацию производства в виде использования новых технологий полива и удобрения (капельное орошение и спринцевание). </w:t>
      </w:r>
      <w:r w:rsidRPr="00902ED6">
        <w:rPr>
          <w:rFonts w:eastAsia="Times New Roman"/>
          <w:bCs/>
          <w:sz w:val="28"/>
          <w:szCs w:val="28"/>
        </w:rPr>
        <w:t>Для развития данного направления растениеводства возможно создание тепличного комплекса.</w:t>
      </w:r>
    </w:p>
    <w:p w14:paraId="73D1D5EC" w14:textId="77777777" w:rsidR="005B0938" w:rsidRPr="00902ED6" w:rsidRDefault="005B0938" w:rsidP="00C8685F">
      <w:pPr>
        <w:spacing w:line="276" w:lineRule="auto"/>
        <w:ind w:firstLine="709"/>
        <w:rPr>
          <w:rFonts w:eastAsia="Times New Roman"/>
          <w:sz w:val="28"/>
          <w:szCs w:val="28"/>
          <w:lang w:eastAsia="ar-SA"/>
        </w:rPr>
      </w:pPr>
      <w:r w:rsidRPr="00902ED6">
        <w:rPr>
          <w:rFonts w:eastAsia="Times New Roman"/>
          <w:sz w:val="28"/>
          <w:szCs w:val="28"/>
        </w:rPr>
        <w:t xml:space="preserve">Второй важнейшей отраслью сельского хозяйства является животноводство. Оно во многих случаях опирается на растениеводство, как на источник кормов, и поэтому часто оказывается в зависимости от состояния последнего. </w:t>
      </w:r>
      <w:r w:rsidRPr="00902ED6">
        <w:rPr>
          <w:rFonts w:eastAsia="Times New Roman"/>
          <w:sz w:val="28"/>
          <w:szCs w:val="28"/>
          <w:lang w:eastAsia="ar-SA"/>
        </w:rPr>
        <w:t>Оптимизация животноводческой отрасли должна включать:</w:t>
      </w:r>
    </w:p>
    <w:p w14:paraId="5408B4E5" w14:textId="77777777" w:rsidR="005B0938" w:rsidRPr="00902ED6" w:rsidRDefault="005B0938" w:rsidP="00C8685F">
      <w:pPr>
        <w:spacing w:line="276" w:lineRule="auto"/>
        <w:ind w:firstLine="709"/>
        <w:rPr>
          <w:rFonts w:eastAsia="Times New Roman"/>
          <w:sz w:val="28"/>
          <w:szCs w:val="28"/>
          <w:lang w:eastAsia="ar-SA"/>
        </w:rPr>
      </w:pPr>
      <w:r w:rsidRPr="00902ED6">
        <w:rPr>
          <w:rFonts w:eastAsia="Times New Roman"/>
          <w:sz w:val="28"/>
          <w:szCs w:val="28"/>
          <w:lang w:eastAsia="ar-SA"/>
        </w:rPr>
        <w:t>- обновление и улучшение поголовья племенных животных и птиц; проведение целевых противоэпизоотических мероприятий;</w:t>
      </w:r>
    </w:p>
    <w:p w14:paraId="6D10A043" w14:textId="77777777" w:rsidR="005B0938" w:rsidRPr="00902ED6" w:rsidRDefault="005B0938" w:rsidP="00C8685F">
      <w:pPr>
        <w:spacing w:line="276" w:lineRule="auto"/>
        <w:ind w:firstLine="709"/>
        <w:rPr>
          <w:rFonts w:eastAsia="Times New Roman"/>
          <w:sz w:val="28"/>
          <w:szCs w:val="28"/>
          <w:lang w:eastAsia="ar-SA"/>
        </w:rPr>
      </w:pPr>
      <w:r w:rsidRPr="00902ED6">
        <w:rPr>
          <w:rFonts w:eastAsia="Times New Roman"/>
          <w:sz w:val="28"/>
          <w:szCs w:val="28"/>
          <w:lang w:eastAsia="ar-SA"/>
        </w:rPr>
        <w:t>- строительство новых ферм и реконструкция существующих мощностей.</w:t>
      </w:r>
    </w:p>
    <w:p w14:paraId="31E119D6" w14:textId="77777777" w:rsidR="005B0938" w:rsidRPr="00902ED6" w:rsidRDefault="005B0938" w:rsidP="00C8685F">
      <w:pPr>
        <w:spacing w:line="276" w:lineRule="auto"/>
        <w:ind w:right="141" w:firstLine="709"/>
        <w:rPr>
          <w:rFonts w:eastAsia="Times New Roman"/>
          <w:sz w:val="28"/>
          <w:szCs w:val="28"/>
          <w:lang w:eastAsia="ar-SA"/>
        </w:rPr>
      </w:pPr>
      <w:r w:rsidRPr="00902ED6">
        <w:rPr>
          <w:rFonts w:eastAsia="Times New Roman"/>
          <w:sz w:val="28"/>
          <w:szCs w:val="28"/>
          <w:lang w:eastAsia="ar-SA"/>
        </w:rPr>
        <w:t>Техническое переоснащение отрасли, внедрение новых технологий, реконструкция старых и строительство новых животноводческих помещений позволит увеличить производство продукции животноводства.</w:t>
      </w:r>
    </w:p>
    <w:p w14:paraId="23A8E502" w14:textId="77777777" w:rsidR="005B0938" w:rsidRPr="00902ED6" w:rsidRDefault="005B0938" w:rsidP="00C8685F">
      <w:pPr>
        <w:spacing w:line="276" w:lineRule="auto"/>
        <w:ind w:firstLine="709"/>
        <w:rPr>
          <w:rFonts w:eastAsia="Times New Roman"/>
          <w:sz w:val="28"/>
          <w:szCs w:val="28"/>
        </w:rPr>
      </w:pPr>
      <w:r w:rsidRPr="00902ED6">
        <w:rPr>
          <w:rFonts w:eastAsia="Times New Roman"/>
          <w:sz w:val="28"/>
          <w:szCs w:val="28"/>
        </w:rPr>
        <w:t xml:space="preserve">Кроме развития сельскохозяйственных предприятий в поселении необходимо поддерживать существующие крестьянско-фермерские и личные подсобные хозяйства, которые играют существенную роль в экономике района. </w:t>
      </w:r>
    </w:p>
    <w:p w14:paraId="21665565" w14:textId="77777777" w:rsidR="005B0938" w:rsidRPr="00902ED6" w:rsidRDefault="005B0938" w:rsidP="00C8685F">
      <w:pPr>
        <w:spacing w:line="276" w:lineRule="auto"/>
        <w:ind w:firstLine="709"/>
        <w:rPr>
          <w:rFonts w:eastAsia="Times New Roman"/>
          <w:sz w:val="28"/>
          <w:szCs w:val="28"/>
        </w:rPr>
      </w:pPr>
      <w:r w:rsidRPr="00902ED6">
        <w:rPr>
          <w:rFonts w:eastAsia="Times New Roman"/>
          <w:sz w:val="28"/>
          <w:szCs w:val="28"/>
        </w:rPr>
        <w:t>Важнейшее направление дальнейшего развития хозяйств населения – совершенствование их кооперативных и интеграционных связей с сельскохозяйственными, обслуживающими, перерабатывающими и другими организациями АПК, а также между собой и с фермерскими хозяйствами. Особое значение имеет помощь сельскохозяйственных предприятий в обеспечении ЛПХ кормами, молодняком скота и птицы, механизированными и транспортными услугами, в сбыте продукции. При этом проблема реализации излишков для хозяйств населения не менее важна, чем обеспечение их производственными ресурсами. В ее решении наряду с помощью сельскохозяйственных и перерабатывающих организаций важную роль должны сыграть закупочно-сбытовые потребительские кооперативы, создаваемые хозяйствами населения совместно с фермерами при поддержке органов государственной власти и местного самоуправления.</w:t>
      </w:r>
    </w:p>
    <w:p w14:paraId="6DE6CB18" w14:textId="77777777" w:rsidR="005B0938" w:rsidRPr="00902ED6" w:rsidRDefault="005B0938" w:rsidP="00C8685F">
      <w:pPr>
        <w:spacing w:line="276" w:lineRule="auto"/>
        <w:ind w:right="-1" w:firstLine="709"/>
        <w:rPr>
          <w:rFonts w:eastAsia="Times New Roman"/>
          <w:sz w:val="28"/>
          <w:szCs w:val="28"/>
        </w:rPr>
      </w:pPr>
      <w:r w:rsidRPr="00902ED6">
        <w:rPr>
          <w:rFonts w:eastAsia="Times New Roman"/>
          <w:sz w:val="28"/>
          <w:szCs w:val="28"/>
        </w:rPr>
        <w:lastRenderedPageBreak/>
        <w:t>Малое и среднее предпринимательство – основа развития экономики, важнейший ресурс, приводящий в движение и мобилизующий все факторы производства, формирующий конкурентную среду, новые рабочие места. Малое и среднее предпринимательство – решающий фактор инновационного развития, главный источник для расширения среднего класса.</w:t>
      </w:r>
    </w:p>
    <w:p w14:paraId="4A0A5BE4" w14:textId="77777777" w:rsidR="005B0938" w:rsidRPr="00902ED6" w:rsidRDefault="005B0938" w:rsidP="00C8685F">
      <w:pPr>
        <w:suppressAutoHyphens/>
        <w:spacing w:line="276" w:lineRule="auto"/>
        <w:ind w:right="-1" w:firstLine="709"/>
        <w:rPr>
          <w:rFonts w:eastAsia="Times New Roman"/>
          <w:sz w:val="28"/>
          <w:szCs w:val="28"/>
        </w:rPr>
      </w:pPr>
      <w:r w:rsidRPr="00902ED6">
        <w:rPr>
          <w:rFonts w:eastAsia="Times New Roman"/>
          <w:sz w:val="28"/>
          <w:szCs w:val="28"/>
        </w:rPr>
        <w:t>На современном этапе наиболее привлекательной для представителей малого бизнеса остается непроизводственная сфера деятельности. Почти половина общего количества малых предприятий специализируются на торговле. Приоритетными направлениями развития предпринимательской деятельности должны стать:</w:t>
      </w:r>
    </w:p>
    <w:p w14:paraId="0A74238E" w14:textId="77777777" w:rsidR="005B0938" w:rsidRPr="00902ED6" w:rsidRDefault="005B0938" w:rsidP="00C8685F">
      <w:pPr>
        <w:spacing w:line="276" w:lineRule="auto"/>
        <w:ind w:right="-1" w:firstLine="709"/>
        <w:rPr>
          <w:rFonts w:eastAsia="Times New Roman"/>
          <w:sz w:val="28"/>
          <w:szCs w:val="28"/>
        </w:rPr>
      </w:pPr>
      <w:r w:rsidRPr="00902ED6">
        <w:rPr>
          <w:rFonts w:eastAsia="Times New Roman"/>
          <w:sz w:val="28"/>
          <w:szCs w:val="28"/>
        </w:rPr>
        <w:t>- оказание производственных, коммунальных, бытовых услуг и услуг общественного питания;</w:t>
      </w:r>
    </w:p>
    <w:p w14:paraId="2484BD61" w14:textId="77777777" w:rsidR="005B0938" w:rsidRPr="00902ED6" w:rsidRDefault="005B0938" w:rsidP="00C8685F">
      <w:pPr>
        <w:spacing w:line="276" w:lineRule="auto"/>
        <w:ind w:right="-1" w:firstLine="709"/>
        <w:rPr>
          <w:rFonts w:eastAsia="Times New Roman"/>
          <w:sz w:val="28"/>
          <w:szCs w:val="28"/>
        </w:rPr>
      </w:pPr>
      <w:r w:rsidRPr="00902ED6">
        <w:rPr>
          <w:rFonts w:eastAsia="Times New Roman"/>
          <w:sz w:val="28"/>
          <w:szCs w:val="28"/>
        </w:rPr>
        <w:t>- строительство объектов жилищного, производственного и социально-культурного назначения.</w:t>
      </w:r>
    </w:p>
    <w:p w14:paraId="27B68346" w14:textId="77777777" w:rsidR="002F2F01" w:rsidRDefault="002F2F01" w:rsidP="002F2F01">
      <w:pPr>
        <w:spacing w:line="240" w:lineRule="auto"/>
        <w:ind w:firstLine="709"/>
        <w:jc w:val="right"/>
        <w:rPr>
          <w:sz w:val="28"/>
          <w:szCs w:val="28"/>
          <w:lang w:eastAsia="ru-RU"/>
        </w:rPr>
      </w:pPr>
      <w:r w:rsidRPr="00902ED6">
        <w:rPr>
          <w:sz w:val="28"/>
          <w:szCs w:val="28"/>
          <w:lang w:eastAsia="ru-RU"/>
        </w:rPr>
        <w:t>Таблица 2.7.</w:t>
      </w:r>
      <w:r>
        <w:rPr>
          <w:sz w:val="28"/>
          <w:szCs w:val="28"/>
          <w:lang w:eastAsia="ru-RU"/>
        </w:rPr>
        <w:t>3</w:t>
      </w:r>
    </w:p>
    <w:p w14:paraId="50359DF5" w14:textId="51833314" w:rsidR="002F2F01" w:rsidRPr="00902ED6" w:rsidRDefault="00890E70" w:rsidP="002F2F01">
      <w:pPr>
        <w:spacing w:line="240" w:lineRule="auto"/>
        <w:ind w:firstLine="709"/>
        <w:jc w:val="center"/>
        <w:rPr>
          <w:sz w:val="28"/>
          <w:szCs w:val="28"/>
          <w:lang w:eastAsia="ru-RU"/>
        </w:rPr>
      </w:pPr>
      <w:r>
        <w:rPr>
          <w:sz w:val="28"/>
          <w:szCs w:val="28"/>
          <w:lang w:eastAsia="ru-RU"/>
        </w:rPr>
        <w:t>Сведения о</w:t>
      </w:r>
      <w:r w:rsidR="002F2F01">
        <w:rPr>
          <w:sz w:val="28"/>
          <w:szCs w:val="28"/>
          <w:lang w:eastAsia="ru-RU"/>
        </w:rPr>
        <w:t xml:space="preserve"> п</w:t>
      </w:r>
      <w:r w:rsidR="00367EB4">
        <w:rPr>
          <w:sz w:val="28"/>
          <w:szCs w:val="28"/>
          <w:lang w:eastAsia="ru-RU"/>
        </w:rPr>
        <w:t>ланируем</w:t>
      </w:r>
      <w:r>
        <w:rPr>
          <w:sz w:val="28"/>
          <w:szCs w:val="28"/>
          <w:lang w:eastAsia="ru-RU"/>
        </w:rPr>
        <w:t>ом</w:t>
      </w:r>
      <w:r w:rsidR="00367EB4">
        <w:rPr>
          <w:sz w:val="28"/>
          <w:szCs w:val="28"/>
          <w:lang w:eastAsia="ru-RU"/>
        </w:rPr>
        <w:t xml:space="preserve"> к реализации на территории Мирского сельского поселения</w:t>
      </w:r>
      <w:r w:rsidR="002F2F01">
        <w:rPr>
          <w:sz w:val="28"/>
          <w:szCs w:val="28"/>
          <w:lang w:eastAsia="ru-RU"/>
        </w:rPr>
        <w:t xml:space="preserve"> инвестиционн</w:t>
      </w:r>
      <w:r>
        <w:rPr>
          <w:sz w:val="28"/>
          <w:szCs w:val="28"/>
          <w:lang w:eastAsia="ru-RU"/>
        </w:rPr>
        <w:t>ом</w:t>
      </w:r>
      <w:r w:rsidR="002F2F01">
        <w:rPr>
          <w:sz w:val="28"/>
          <w:szCs w:val="28"/>
          <w:lang w:eastAsia="ru-RU"/>
        </w:rPr>
        <w:t xml:space="preserve"> проект</w:t>
      </w:r>
      <w:r>
        <w:rPr>
          <w:sz w:val="28"/>
          <w:szCs w:val="28"/>
          <w:lang w:eastAsia="ru-RU"/>
        </w:rPr>
        <w:t>е</w:t>
      </w:r>
    </w:p>
    <w:tbl>
      <w:tblPr>
        <w:tblW w:w="0" w:type="auto"/>
        <w:tblCellMar>
          <w:left w:w="0" w:type="dxa"/>
          <w:right w:w="0" w:type="dxa"/>
        </w:tblCellMar>
        <w:tblLook w:val="0000" w:firstRow="0" w:lastRow="0" w:firstColumn="0" w:lastColumn="0" w:noHBand="0" w:noVBand="0"/>
      </w:tblPr>
      <w:tblGrid>
        <w:gridCol w:w="467"/>
        <w:gridCol w:w="3057"/>
        <w:gridCol w:w="6692"/>
      </w:tblGrid>
      <w:tr w:rsidR="002F2F01" w:rsidRPr="002F2F01" w14:paraId="4525BDC4" w14:textId="77777777" w:rsidTr="000B0361">
        <w:trPr>
          <w:trHeight w:val="453"/>
        </w:trPr>
        <w:tc>
          <w:tcPr>
            <w:tcW w:w="0" w:type="auto"/>
            <w:tcBorders>
              <w:top w:val="single" w:sz="4" w:space="0" w:color="auto"/>
              <w:left w:val="single" w:sz="4" w:space="0" w:color="auto"/>
              <w:bottom w:val="nil"/>
              <w:right w:val="nil"/>
            </w:tcBorders>
            <w:vAlign w:val="center"/>
          </w:tcPr>
          <w:p w14:paraId="53E9258B" w14:textId="77777777" w:rsidR="002F2F01" w:rsidRPr="002F2F01" w:rsidRDefault="002F2F01" w:rsidP="002F2F01">
            <w:pPr>
              <w:spacing w:after="200" w:line="276" w:lineRule="auto"/>
              <w:jc w:val="center"/>
              <w:rPr>
                <w:rFonts w:eastAsia="Times New Roman"/>
                <w:b/>
                <w:szCs w:val="24"/>
              </w:rPr>
            </w:pPr>
            <w:r w:rsidRPr="002F2F01">
              <w:rPr>
                <w:rFonts w:eastAsia="Times New Roman"/>
                <w:b/>
                <w:szCs w:val="24"/>
              </w:rPr>
              <w:t>№ п/п</w:t>
            </w:r>
          </w:p>
        </w:tc>
        <w:tc>
          <w:tcPr>
            <w:tcW w:w="0" w:type="auto"/>
            <w:tcBorders>
              <w:top w:val="single" w:sz="4" w:space="0" w:color="auto"/>
              <w:left w:val="single" w:sz="4" w:space="0" w:color="auto"/>
              <w:bottom w:val="nil"/>
              <w:right w:val="nil"/>
            </w:tcBorders>
            <w:vAlign w:val="center"/>
          </w:tcPr>
          <w:p w14:paraId="325233A4" w14:textId="77777777" w:rsidR="002F2F01" w:rsidRPr="002F2F01" w:rsidRDefault="002F2F01" w:rsidP="002F2F01">
            <w:pPr>
              <w:spacing w:after="200" w:line="276" w:lineRule="auto"/>
              <w:jc w:val="center"/>
              <w:rPr>
                <w:rFonts w:eastAsia="Times New Roman"/>
                <w:b/>
                <w:szCs w:val="24"/>
              </w:rPr>
            </w:pPr>
            <w:r w:rsidRPr="002F2F01">
              <w:rPr>
                <w:rFonts w:eastAsia="Times New Roman"/>
                <w:b/>
                <w:szCs w:val="24"/>
              </w:rPr>
              <w:t>Наименование</w:t>
            </w:r>
          </w:p>
        </w:tc>
        <w:tc>
          <w:tcPr>
            <w:tcW w:w="0" w:type="auto"/>
            <w:tcBorders>
              <w:top w:val="single" w:sz="4" w:space="0" w:color="auto"/>
              <w:left w:val="single" w:sz="4" w:space="0" w:color="auto"/>
              <w:bottom w:val="nil"/>
              <w:right w:val="single" w:sz="4" w:space="0" w:color="auto"/>
            </w:tcBorders>
            <w:vAlign w:val="center"/>
          </w:tcPr>
          <w:p w14:paraId="1693F4DF" w14:textId="77777777" w:rsidR="002F2F01" w:rsidRPr="002F2F01" w:rsidRDefault="002F2F01" w:rsidP="002F2F01">
            <w:pPr>
              <w:spacing w:after="200" w:line="276" w:lineRule="auto"/>
              <w:jc w:val="center"/>
              <w:rPr>
                <w:rFonts w:eastAsia="Times New Roman"/>
                <w:b/>
                <w:szCs w:val="24"/>
              </w:rPr>
            </w:pPr>
            <w:r w:rsidRPr="002F2F01">
              <w:rPr>
                <w:rFonts w:eastAsia="Times New Roman"/>
                <w:b/>
                <w:szCs w:val="24"/>
              </w:rPr>
              <w:t>Сведения</w:t>
            </w:r>
          </w:p>
        </w:tc>
      </w:tr>
      <w:tr w:rsidR="002F2F01" w:rsidRPr="002F2F01" w14:paraId="69F36180" w14:textId="77777777" w:rsidTr="000B0361">
        <w:trPr>
          <w:trHeight w:val="631"/>
        </w:trPr>
        <w:tc>
          <w:tcPr>
            <w:tcW w:w="0" w:type="auto"/>
            <w:tcBorders>
              <w:top w:val="single" w:sz="4" w:space="0" w:color="auto"/>
              <w:left w:val="single" w:sz="4" w:space="0" w:color="auto"/>
              <w:bottom w:val="nil"/>
              <w:right w:val="nil"/>
            </w:tcBorders>
          </w:tcPr>
          <w:p w14:paraId="53EDEF3B" w14:textId="77777777" w:rsidR="002F2F01" w:rsidRPr="002F2F01" w:rsidRDefault="002F2F01" w:rsidP="002F2F01">
            <w:pPr>
              <w:spacing w:after="200" w:line="276" w:lineRule="auto"/>
              <w:jc w:val="left"/>
              <w:rPr>
                <w:rFonts w:eastAsia="Times New Roman"/>
                <w:szCs w:val="24"/>
              </w:rPr>
            </w:pPr>
            <w:r w:rsidRPr="002F2F01">
              <w:rPr>
                <w:rFonts w:eastAsia="Times New Roman"/>
                <w:szCs w:val="24"/>
              </w:rPr>
              <w:t>1.</w:t>
            </w:r>
          </w:p>
        </w:tc>
        <w:tc>
          <w:tcPr>
            <w:tcW w:w="0" w:type="auto"/>
            <w:tcBorders>
              <w:top w:val="single" w:sz="4" w:space="0" w:color="auto"/>
              <w:left w:val="single" w:sz="4" w:space="0" w:color="auto"/>
              <w:bottom w:val="nil"/>
              <w:right w:val="nil"/>
            </w:tcBorders>
            <w:vAlign w:val="bottom"/>
          </w:tcPr>
          <w:p w14:paraId="69FF7AE8" w14:textId="77777777" w:rsidR="002F2F01" w:rsidRPr="002F2F01" w:rsidRDefault="002F2F01" w:rsidP="002F2F01">
            <w:pPr>
              <w:spacing w:after="200" w:line="276" w:lineRule="auto"/>
              <w:jc w:val="left"/>
              <w:rPr>
                <w:rFonts w:eastAsia="Times New Roman"/>
                <w:szCs w:val="24"/>
              </w:rPr>
            </w:pPr>
            <w:r w:rsidRPr="002F2F01">
              <w:rPr>
                <w:rFonts w:eastAsia="Times New Roman"/>
                <w:szCs w:val="24"/>
              </w:rPr>
              <w:t>Наименование инвестиционного проекта физлица</w:t>
            </w:r>
          </w:p>
        </w:tc>
        <w:tc>
          <w:tcPr>
            <w:tcW w:w="0" w:type="auto"/>
            <w:tcBorders>
              <w:top w:val="single" w:sz="4" w:space="0" w:color="auto"/>
              <w:left w:val="single" w:sz="4" w:space="0" w:color="auto"/>
              <w:bottom w:val="nil"/>
              <w:right w:val="single" w:sz="4" w:space="0" w:color="auto"/>
            </w:tcBorders>
          </w:tcPr>
          <w:p w14:paraId="091AF345" w14:textId="77777777" w:rsidR="002F2F01" w:rsidRPr="002F2F01" w:rsidRDefault="002F2F01" w:rsidP="002F2F01">
            <w:pPr>
              <w:spacing w:after="200" w:line="276" w:lineRule="auto"/>
              <w:jc w:val="left"/>
              <w:rPr>
                <w:rFonts w:eastAsia="Times New Roman"/>
                <w:szCs w:val="24"/>
              </w:rPr>
            </w:pPr>
            <w:r w:rsidRPr="002F2F01">
              <w:rPr>
                <w:rFonts w:eastAsia="Times New Roman"/>
                <w:szCs w:val="24"/>
              </w:rPr>
              <w:t>Производство металлоизделий</w:t>
            </w:r>
          </w:p>
        </w:tc>
      </w:tr>
      <w:tr w:rsidR="002F2F01" w:rsidRPr="002F2F01" w14:paraId="087BFFDA" w14:textId="77777777" w:rsidTr="000B0361">
        <w:trPr>
          <w:trHeight w:val="843"/>
        </w:trPr>
        <w:tc>
          <w:tcPr>
            <w:tcW w:w="0" w:type="auto"/>
            <w:tcBorders>
              <w:top w:val="single" w:sz="4" w:space="0" w:color="auto"/>
              <w:left w:val="single" w:sz="4" w:space="0" w:color="auto"/>
              <w:bottom w:val="nil"/>
              <w:right w:val="nil"/>
            </w:tcBorders>
          </w:tcPr>
          <w:p w14:paraId="38F0579F" w14:textId="77777777" w:rsidR="002F2F01" w:rsidRPr="002F2F01" w:rsidRDefault="002F2F01" w:rsidP="002F2F01">
            <w:pPr>
              <w:spacing w:after="200" w:line="276" w:lineRule="auto"/>
              <w:jc w:val="left"/>
              <w:rPr>
                <w:rFonts w:eastAsia="Times New Roman"/>
                <w:szCs w:val="24"/>
              </w:rPr>
            </w:pPr>
            <w:r w:rsidRPr="002F2F01">
              <w:rPr>
                <w:rFonts w:eastAsia="Times New Roman"/>
                <w:szCs w:val="24"/>
              </w:rPr>
              <w:t>2.</w:t>
            </w:r>
          </w:p>
        </w:tc>
        <w:tc>
          <w:tcPr>
            <w:tcW w:w="0" w:type="auto"/>
            <w:tcBorders>
              <w:top w:val="single" w:sz="4" w:space="0" w:color="auto"/>
              <w:left w:val="single" w:sz="4" w:space="0" w:color="auto"/>
              <w:bottom w:val="nil"/>
              <w:right w:val="nil"/>
            </w:tcBorders>
          </w:tcPr>
          <w:p w14:paraId="775E4CB8" w14:textId="77777777" w:rsidR="002F2F01" w:rsidRPr="002F2F01" w:rsidRDefault="002F2F01" w:rsidP="002F2F01">
            <w:pPr>
              <w:spacing w:after="200" w:line="276" w:lineRule="auto"/>
              <w:jc w:val="left"/>
              <w:rPr>
                <w:rFonts w:eastAsia="Times New Roman"/>
                <w:szCs w:val="24"/>
              </w:rPr>
            </w:pPr>
            <w:r w:rsidRPr="002F2F01">
              <w:rPr>
                <w:rFonts w:eastAsia="Times New Roman"/>
                <w:szCs w:val="24"/>
              </w:rPr>
              <w:t>Местоположение</w:t>
            </w:r>
          </w:p>
        </w:tc>
        <w:tc>
          <w:tcPr>
            <w:tcW w:w="0" w:type="auto"/>
            <w:tcBorders>
              <w:top w:val="single" w:sz="4" w:space="0" w:color="auto"/>
              <w:left w:val="single" w:sz="4" w:space="0" w:color="auto"/>
              <w:bottom w:val="nil"/>
              <w:right w:val="single" w:sz="4" w:space="0" w:color="auto"/>
            </w:tcBorders>
          </w:tcPr>
          <w:p w14:paraId="77B22680" w14:textId="77777777" w:rsidR="002F2F01" w:rsidRPr="002F2F01" w:rsidRDefault="002F2F01" w:rsidP="002F2F01">
            <w:pPr>
              <w:spacing w:after="200" w:line="276" w:lineRule="auto"/>
              <w:jc w:val="left"/>
              <w:rPr>
                <w:rFonts w:eastAsia="Times New Roman"/>
                <w:szCs w:val="24"/>
              </w:rPr>
            </w:pPr>
            <w:r w:rsidRPr="002F2F01">
              <w:rPr>
                <w:rFonts w:eastAsia="Times New Roman"/>
                <w:szCs w:val="24"/>
              </w:rPr>
              <w:t>Российская Федерация. Краснодарский край, Кавказский район, примерно в 150 м по направлению на юго-запад от ориентира пос. Возрождение</w:t>
            </w:r>
          </w:p>
        </w:tc>
      </w:tr>
      <w:tr w:rsidR="002F2F01" w:rsidRPr="002F2F01" w14:paraId="5A69AF5A" w14:textId="77777777" w:rsidTr="000B0361">
        <w:trPr>
          <w:trHeight w:val="644"/>
        </w:trPr>
        <w:tc>
          <w:tcPr>
            <w:tcW w:w="0" w:type="auto"/>
            <w:tcBorders>
              <w:top w:val="single" w:sz="4" w:space="0" w:color="auto"/>
              <w:left w:val="single" w:sz="4" w:space="0" w:color="auto"/>
              <w:bottom w:val="nil"/>
              <w:right w:val="nil"/>
            </w:tcBorders>
          </w:tcPr>
          <w:p w14:paraId="181311B5" w14:textId="77777777" w:rsidR="002F2F01" w:rsidRPr="002F2F01" w:rsidRDefault="002F2F01" w:rsidP="002F2F01">
            <w:pPr>
              <w:spacing w:after="200" w:line="276" w:lineRule="auto"/>
              <w:jc w:val="left"/>
              <w:rPr>
                <w:rFonts w:eastAsia="Times New Roman"/>
                <w:szCs w:val="24"/>
              </w:rPr>
            </w:pPr>
            <w:r w:rsidRPr="002F2F01">
              <w:rPr>
                <w:rFonts w:eastAsia="Times New Roman"/>
                <w:szCs w:val="24"/>
              </w:rPr>
              <w:t>3.</w:t>
            </w:r>
          </w:p>
        </w:tc>
        <w:tc>
          <w:tcPr>
            <w:tcW w:w="0" w:type="auto"/>
            <w:tcBorders>
              <w:top w:val="single" w:sz="4" w:space="0" w:color="auto"/>
              <w:left w:val="single" w:sz="4" w:space="0" w:color="auto"/>
              <w:bottom w:val="nil"/>
              <w:right w:val="nil"/>
            </w:tcBorders>
            <w:vAlign w:val="bottom"/>
          </w:tcPr>
          <w:p w14:paraId="2E9B197B" w14:textId="77777777" w:rsidR="002F2F01" w:rsidRPr="002F2F01" w:rsidRDefault="002F2F01" w:rsidP="002F2F01">
            <w:pPr>
              <w:spacing w:after="200" w:line="276" w:lineRule="auto"/>
              <w:jc w:val="left"/>
              <w:rPr>
                <w:rFonts w:eastAsia="Times New Roman"/>
                <w:szCs w:val="24"/>
              </w:rPr>
            </w:pPr>
            <w:r w:rsidRPr="002F2F01">
              <w:rPr>
                <w:rFonts w:eastAsia="Times New Roman"/>
                <w:szCs w:val="24"/>
              </w:rPr>
              <w:t>Вид экономической деятельности</w:t>
            </w:r>
          </w:p>
        </w:tc>
        <w:tc>
          <w:tcPr>
            <w:tcW w:w="0" w:type="auto"/>
            <w:tcBorders>
              <w:top w:val="single" w:sz="4" w:space="0" w:color="auto"/>
              <w:left w:val="single" w:sz="4" w:space="0" w:color="auto"/>
              <w:bottom w:val="nil"/>
              <w:right w:val="single" w:sz="4" w:space="0" w:color="auto"/>
            </w:tcBorders>
          </w:tcPr>
          <w:p w14:paraId="0F2D5D87" w14:textId="77777777" w:rsidR="002F2F01" w:rsidRPr="002F2F01" w:rsidRDefault="002F2F01" w:rsidP="002F2F01">
            <w:pPr>
              <w:spacing w:after="200" w:line="276" w:lineRule="auto"/>
              <w:jc w:val="left"/>
              <w:rPr>
                <w:rFonts w:eastAsia="Times New Roman"/>
                <w:szCs w:val="24"/>
              </w:rPr>
            </w:pPr>
            <w:r w:rsidRPr="002F2F01">
              <w:rPr>
                <w:rFonts w:eastAsia="Times New Roman"/>
                <w:szCs w:val="24"/>
              </w:rPr>
              <w:t>28.93 Производство машин и оборудования для производства пищевых продуктов, напитков и табачных изделий</w:t>
            </w:r>
          </w:p>
        </w:tc>
      </w:tr>
      <w:tr w:rsidR="002F2F01" w:rsidRPr="002F2F01" w14:paraId="3FCB9D4A" w14:textId="77777777" w:rsidTr="000B0361">
        <w:trPr>
          <w:trHeight w:val="1063"/>
        </w:trPr>
        <w:tc>
          <w:tcPr>
            <w:tcW w:w="0" w:type="auto"/>
            <w:tcBorders>
              <w:top w:val="single" w:sz="4" w:space="0" w:color="auto"/>
              <w:left w:val="single" w:sz="4" w:space="0" w:color="auto"/>
              <w:bottom w:val="nil"/>
              <w:right w:val="nil"/>
            </w:tcBorders>
          </w:tcPr>
          <w:p w14:paraId="2378E916" w14:textId="77777777" w:rsidR="002F2F01" w:rsidRPr="002F2F01" w:rsidRDefault="002F2F01" w:rsidP="002F2F01">
            <w:pPr>
              <w:spacing w:after="200" w:line="276" w:lineRule="auto"/>
              <w:jc w:val="left"/>
              <w:rPr>
                <w:rFonts w:eastAsia="Times New Roman"/>
                <w:szCs w:val="24"/>
              </w:rPr>
            </w:pPr>
            <w:r w:rsidRPr="002F2F01">
              <w:rPr>
                <w:rFonts w:eastAsia="Times New Roman"/>
                <w:szCs w:val="24"/>
              </w:rPr>
              <w:t>4.</w:t>
            </w:r>
          </w:p>
        </w:tc>
        <w:tc>
          <w:tcPr>
            <w:tcW w:w="0" w:type="auto"/>
            <w:tcBorders>
              <w:top w:val="single" w:sz="4" w:space="0" w:color="auto"/>
              <w:left w:val="single" w:sz="4" w:space="0" w:color="auto"/>
              <w:bottom w:val="nil"/>
              <w:right w:val="nil"/>
            </w:tcBorders>
          </w:tcPr>
          <w:p w14:paraId="7092BF37" w14:textId="77777777" w:rsidR="002F2F01" w:rsidRPr="002F2F01" w:rsidRDefault="002F2F01" w:rsidP="002F2F01">
            <w:pPr>
              <w:spacing w:after="200" w:line="276" w:lineRule="auto"/>
              <w:jc w:val="left"/>
              <w:rPr>
                <w:rFonts w:eastAsia="Times New Roman"/>
                <w:szCs w:val="24"/>
              </w:rPr>
            </w:pPr>
            <w:r w:rsidRPr="002F2F01">
              <w:rPr>
                <w:rFonts w:eastAsia="Times New Roman"/>
                <w:szCs w:val="24"/>
              </w:rPr>
              <w:t>Вид и объем производимой продукции</w:t>
            </w:r>
          </w:p>
        </w:tc>
        <w:tc>
          <w:tcPr>
            <w:tcW w:w="0" w:type="auto"/>
            <w:tcBorders>
              <w:top w:val="single" w:sz="4" w:space="0" w:color="auto"/>
              <w:left w:val="single" w:sz="4" w:space="0" w:color="auto"/>
              <w:bottom w:val="nil"/>
              <w:right w:val="single" w:sz="4" w:space="0" w:color="auto"/>
            </w:tcBorders>
          </w:tcPr>
          <w:p w14:paraId="48BE9319" w14:textId="77777777" w:rsidR="002F2F01" w:rsidRPr="002F2F01" w:rsidRDefault="002F2F01" w:rsidP="002F2F01">
            <w:pPr>
              <w:spacing w:after="200" w:line="276" w:lineRule="auto"/>
              <w:jc w:val="left"/>
              <w:rPr>
                <w:rFonts w:eastAsia="Times New Roman"/>
                <w:szCs w:val="24"/>
              </w:rPr>
            </w:pPr>
            <w:r w:rsidRPr="002F2F01">
              <w:rPr>
                <w:rFonts w:eastAsia="Times New Roman"/>
                <w:szCs w:val="24"/>
              </w:rPr>
              <w:t>Комплектующие для переработки с/х продукции для сыпучих грузов:</w:t>
            </w:r>
          </w:p>
          <w:p w14:paraId="521DF222" w14:textId="63D9E8A4" w:rsidR="002F2F01" w:rsidRPr="002F2F01" w:rsidRDefault="002F2F01" w:rsidP="002F2F01">
            <w:pPr>
              <w:spacing w:after="200" w:line="276" w:lineRule="auto"/>
              <w:jc w:val="left"/>
              <w:rPr>
                <w:rFonts w:eastAsia="Times New Roman"/>
                <w:szCs w:val="24"/>
              </w:rPr>
            </w:pPr>
            <w:r w:rsidRPr="002F2F01">
              <w:rPr>
                <w:rFonts w:eastAsia="Times New Roman"/>
                <w:szCs w:val="24"/>
              </w:rPr>
              <w:t xml:space="preserve">1. ролики </w:t>
            </w:r>
            <w:r>
              <w:rPr>
                <w:rFonts w:eastAsia="Times New Roman"/>
                <w:szCs w:val="24"/>
              </w:rPr>
              <w:t>–</w:t>
            </w:r>
            <w:r w:rsidRPr="002F2F01">
              <w:rPr>
                <w:rFonts w:eastAsia="Times New Roman"/>
                <w:szCs w:val="24"/>
              </w:rPr>
              <w:t xml:space="preserve"> </w:t>
            </w:r>
            <w:r>
              <w:rPr>
                <w:rFonts w:eastAsia="Times New Roman"/>
                <w:szCs w:val="24"/>
              </w:rPr>
              <w:t xml:space="preserve">10 </w:t>
            </w:r>
            <w:r w:rsidRPr="002F2F01">
              <w:rPr>
                <w:rFonts w:eastAsia="Times New Roman"/>
                <w:szCs w:val="24"/>
              </w:rPr>
              <w:t>т в год</w:t>
            </w:r>
          </w:p>
          <w:p w14:paraId="61DEEA33" w14:textId="77777777" w:rsidR="002F2F01" w:rsidRPr="002F2F01" w:rsidRDefault="002F2F01" w:rsidP="002F2F01">
            <w:pPr>
              <w:spacing w:after="200" w:line="276" w:lineRule="auto"/>
              <w:jc w:val="left"/>
              <w:rPr>
                <w:rFonts w:eastAsia="Times New Roman"/>
                <w:szCs w:val="24"/>
              </w:rPr>
            </w:pPr>
            <w:r w:rsidRPr="002F2F01">
              <w:rPr>
                <w:rFonts w:eastAsia="Times New Roman"/>
                <w:szCs w:val="24"/>
              </w:rPr>
              <w:t>2. ковши - 60 т в год</w:t>
            </w:r>
          </w:p>
        </w:tc>
      </w:tr>
      <w:tr w:rsidR="002F2F01" w:rsidRPr="002F2F01" w14:paraId="1F62B560" w14:textId="77777777" w:rsidTr="000B0361">
        <w:trPr>
          <w:trHeight w:val="440"/>
        </w:trPr>
        <w:tc>
          <w:tcPr>
            <w:tcW w:w="0" w:type="auto"/>
            <w:tcBorders>
              <w:top w:val="single" w:sz="4" w:space="0" w:color="auto"/>
              <w:left w:val="single" w:sz="4" w:space="0" w:color="auto"/>
              <w:bottom w:val="single" w:sz="4" w:space="0" w:color="auto"/>
              <w:right w:val="nil"/>
            </w:tcBorders>
          </w:tcPr>
          <w:p w14:paraId="015DF5E8" w14:textId="77777777" w:rsidR="002F2F01" w:rsidRPr="002F2F01" w:rsidRDefault="002F2F01" w:rsidP="002F2F01">
            <w:pPr>
              <w:spacing w:after="200" w:line="276" w:lineRule="auto"/>
              <w:jc w:val="left"/>
              <w:rPr>
                <w:rFonts w:eastAsia="Times New Roman"/>
                <w:szCs w:val="24"/>
              </w:rPr>
            </w:pPr>
            <w:r w:rsidRPr="002F2F01">
              <w:rPr>
                <w:rFonts w:eastAsia="Times New Roman"/>
                <w:szCs w:val="24"/>
              </w:rPr>
              <w:t>5.</w:t>
            </w:r>
          </w:p>
        </w:tc>
        <w:tc>
          <w:tcPr>
            <w:tcW w:w="0" w:type="auto"/>
            <w:tcBorders>
              <w:top w:val="single" w:sz="4" w:space="0" w:color="auto"/>
              <w:left w:val="single" w:sz="4" w:space="0" w:color="auto"/>
              <w:bottom w:val="single" w:sz="4" w:space="0" w:color="auto"/>
              <w:right w:val="nil"/>
            </w:tcBorders>
            <w:vAlign w:val="bottom"/>
          </w:tcPr>
          <w:p w14:paraId="0CAF667A" w14:textId="77777777" w:rsidR="002F2F01" w:rsidRPr="002F2F01" w:rsidRDefault="002F2F01" w:rsidP="002F2F01">
            <w:pPr>
              <w:spacing w:after="200" w:line="276" w:lineRule="auto"/>
              <w:jc w:val="left"/>
              <w:rPr>
                <w:rFonts w:eastAsia="Times New Roman"/>
                <w:szCs w:val="24"/>
              </w:rPr>
            </w:pPr>
            <w:r w:rsidRPr="002F2F01">
              <w:rPr>
                <w:rFonts w:eastAsia="Times New Roman"/>
                <w:szCs w:val="24"/>
              </w:rPr>
              <w:t>Количество рабочих мест</w:t>
            </w:r>
          </w:p>
        </w:tc>
        <w:tc>
          <w:tcPr>
            <w:tcW w:w="0" w:type="auto"/>
            <w:tcBorders>
              <w:top w:val="single" w:sz="4" w:space="0" w:color="auto"/>
              <w:left w:val="single" w:sz="4" w:space="0" w:color="auto"/>
              <w:bottom w:val="single" w:sz="4" w:space="0" w:color="auto"/>
              <w:right w:val="single" w:sz="4" w:space="0" w:color="auto"/>
            </w:tcBorders>
          </w:tcPr>
          <w:p w14:paraId="3FFB1BB5" w14:textId="77777777" w:rsidR="002F2F01" w:rsidRPr="002F2F01" w:rsidRDefault="002F2F01" w:rsidP="002F2F01">
            <w:pPr>
              <w:spacing w:after="200" w:line="276" w:lineRule="auto"/>
              <w:jc w:val="left"/>
              <w:rPr>
                <w:rFonts w:eastAsia="Times New Roman"/>
                <w:szCs w:val="24"/>
              </w:rPr>
            </w:pPr>
            <w:r w:rsidRPr="002F2F01">
              <w:rPr>
                <w:rFonts w:eastAsia="Times New Roman"/>
                <w:szCs w:val="24"/>
              </w:rPr>
              <w:t>20</w:t>
            </w:r>
          </w:p>
        </w:tc>
      </w:tr>
    </w:tbl>
    <w:p w14:paraId="04A532F7" w14:textId="77777777" w:rsidR="002F2F01" w:rsidRDefault="002F2F01" w:rsidP="00C8685F">
      <w:pPr>
        <w:overflowPunct w:val="0"/>
        <w:autoSpaceDE w:val="0"/>
        <w:autoSpaceDN w:val="0"/>
        <w:adjustRightInd w:val="0"/>
        <w:spacing w:line="240" w:lineRule="auto"/>
        <w:ind w:firstLine="709"/>
        <w:rPr>
          <w:sz w:val="28"/>
          <w:szCs w:val="28"/>
        </w:rPr>
      </w:pPr>
    </w:p>
    <w:p w14:paraId="1361EDF6" w14:textId="77777777" w:rsidR="002F2F01" w:rsidRPr="00902ED6" w:rsidRDefault="002F2F01" w:rsidP="00C8685F">
      <w:pPr>
        <w:overflowPunct w:val="0"/>
        <w:autoSpaceDE w:val="0"/>
        <w:autoSpaceDN w:val="0"/>
        <w:adjustRightInd w:val="0"/>
        <w:spacing w:line="240" w:lineRule="auto"/>
        <w:ind w:firstLine="709"/>
        <w:rPr>
          <w:sz w:val="28"/>
          <w:szCs w:val="28"/>
        </w:rPr>
        <w:sectPr w:rsidR="002F2F01" w:rsidRPr="00902ED6" w:rsidSect="00307032">
          <w:footerReference w:type="default" r:id="rId35"/>
          <w:footerReference w:type="first" r:id="rId36"/>
          <w:pgSz w:w="11907" w:h="16839" w:code="9"/>
          <w:pgMar w:top="1134" w:right="567" w:bottom="1134" w:left="1134" w:header="567" w:footer="567" w:gutter="0"/>
          <w:paperSrc w:other="15"/>
          <w:cols w:space="708"/>
          <w:titlePg/>
          <w:docGrid w:linePitch="326"/>
        </w:sectPr>
      </w:pPr>
    </w:p>
    <w:p w14:paraId="2EF2A0EE" w14:textId="77777777" w:rsidR="00F4417A" w:rsidRPr="00902ED6" w:rsidRDefault="00F4417A" w:rsidP="00C8685F">
      <w:pPr>
        <w:keepNext/>
        <w:keepLines/>
        <w:spacing w:before="280" w:after="280" w:line="240" w:lineRule="auto"/>
        <w:jc w:val="left"/>
        <w:outlineLvl w:val="1"/>
        <w:rPr>
          <w:rFonts w:eastAsia="Times New Roman"/>
          <w:b/>
          <w:caps/>
          <w:sz w:val="28"/>
          <w:szCs w:val="28"/>
          <w:lang w:eastAsia="ru-RU"/>
        </w:rPr>
      </w:pPr>
      <w:bookmarkStart w:id="195" w:name="_Toc170502687"/>
      <w:r w:rsidRPr="00902ED6">
        <w:rPr>
          <w:rFonts w:eastAsia="Times New Roman"/>
          <w:b/>
          <w:caps/>
          <w:sz w:val="28"/>
          <w:szCs w:val="28"/>
          <w:lang w:eastAsia="ru-RU"/>
        </w:rPr>
        <w:lastRenderedPageBreak/>
        <w:t xml:space="preserve">ГЛАВА </w:t>
      </w:r>
      <w:r w:rsidR="00A2049E" w:rsidRPr="00902ED6">
        <w:rPr>
          <w:rFonts w:eastAsia="Times New Roman"/>
          <w:b/>
          <w:caps/>
          <w:sz w:val="28"/>
          <w:szCs w:val="28"/>
          <w:lang w:eastAsia="ru-RU"/>
        </w:rPr>
        <w:t>8</w:t>
      </w:r>
      <w:r w:rsidRPr="00902ED6">
        <w:rPr>
          <w:rFonts w:eastAsia="Times New Roman"/>
          <w:b/>
          <w:caps/>
          <w:sz w:val="28"/>
          <w:szCs w:val="28"/>
          <w:lang w:eastAsia="ru-RU"/>
        </w:rPr>
        <w:t>. ТРАНСПОРТНАЯ ИНФРАСТРУКТУРА</w:t>
      </w:r>
      <w:bookmarkEnd w:id="187"/>
      <w:bookmarkEnd w:id="195"/>
    </w:p>
    <w:p w14:paraId="2D148488" w14:textId="525C9105" w:rsidR="00B0667F" w:rsidRPr="00902ED6" w:rsidRDefault="0084588C" w:rsidP="00C8685F">
      <w:pPr>
        <w:spacing w:line="240" w:lineRule="auto"/>
        <w:ind w:firstLine="709"/>
        <w:rPr>
          <w:sz w:val="28"/>
          <w:szCs w:val="28"/>
        </w:rPr>
      </w:pPr>
      <w:r w:rsidRPr="00902ED6">
        <w:rPr>
          <w:sz w:val="28"/>
          <w:szCs w:val="28"/>
        </w:rPr>
        <w:t xml:space="preserve">В настоящее время внешние транспортные связи поселения осуществляются автобусным сообщением и автомобильным транспортом. </w:t>
      </w:r>
      <w:bookmarkStart w:id="196" w:name="_Toc138563129"/>
      <w:bookmarkStart w:id="197" w:name="_Toc138563576"/>
      <w:bookmarkStart w:id="198" w:name="_Toc138564203"/>
      <w:r w:rsidR="00182C92" w:rsidRPr="00902ED6">
        <w:rPr>
          <w:sz w:val="28"/>
          <w:szCs w:val="28"/>
        </w:rPr>
        <w:t>Мир</w:t>
      </w:r>
      <w:r w:rsidR="009305AE" w:rsidRPr="00902ED6">
        <w:rPr>
          <w:sz w:val="28"/>
          <w:szCs w:val="28"/>
        </w:rPr>
        <w:t xml:space="preserve">ское </w:t>
      </w:r>
      <w:r w:rsidR="00B0667F" w:rsidRPr="00902ED6">
        <w:rPr>
          <w:sz w:val="28"/>
          <w:szCs w:val="28"/>
        </w:rPr>
        <w:t xml:space="preserve">сельское поселение занимает выгодное транспортное положение </w:t>
      </w:r>
      <w:r w:rsidR="009305AE" w:rsidRPr="00902ED6">
        <w:rPr>
          <w:sz w:val="28"/>
          <w:szCs w:val="28"/>
        </w:rPr>
        <w:t>Краснодарского края</w:t>
      </w:r>
      <w:r w:rsidR="00B0667F" w:rsidRPr="00902ED6">
        <w:rPr>
          <w:sz w:val="28"/>
          <w:szCs w:val="28"/>
        </w:rPr>
        <w:t>. По его территории прохо</w:t>
      </w:r>
      <w:r w:rsidR="009305AE" w:rsidRPr="00902ED6">
        <w:rPr>
          <w:sz w:val="28"/>
          <w:szCs w:val="28"/>
        </w:rPr>
        <w:t xml:space="preserve">дят важнейшие транспортные пути: </w:t>
      </w:r>
      <w:r w:rsidR="00B0667F" w:rsidRPr="00902ED6">
        <w:rPr>
          <w:sz w:val="28"/>
          <w:szCs w:val="28"/>
        </w:rPr>
        <w:t>автомобильн</w:t>
      </w:r>
      <w:r w:rsidR="009305AE" w:rsidRPr="00902ED6">
        <w:rPr>
          <w:sz w:val="28"/>
          <w:szCs w:val="28"/>
        </w:rPr>
        <w:t>ая</w:t>
      </w:r>
      <w:r w:rsidR="00B0667F" w:rsidRPr="00902ED6">
        <w:rPr>
          <w:sz w:val="28"/>
          <w:szCs w:val="28"/>
        </w:rPr>
        <w:t xml:space="preserve"> дорог</w:t>
      </w:r>
      <w:r w:rsidR="009305AE" w:rsidRPr="00902ED6">
        <w:rPr>
          <w:sz w:val="28"/>
          <w:szCs w:val="28"/>
        </w:rPr>
        <w:t>а</w:t>
      </w:r>
      <w:r w:rsidR="00B0667F" w:rsidRPr="00902ED6">
        <w:rPr>
          <w:sz w:val="28"/>
          <w:szCs w:val="28"/>
        </w:rPr>
        <w:t xml:space="preserve"> федерального </w:t>
      </w:r>
      <w:r w:rsidR="009305AE" w:rsidRPr="00902ED6">
        <w:rPr>
          <w:sz w:val="28"/>
          <w:szCs w:val="28"/>
        </w:rPr>
        <w:t xml:space="preserve">значения </w:t>
      </w:r>
      <w:r w:rsidR="007A7B22" w:rsidRPr="00902ED6">
        <w:rPr>
          <w:sz w:val="28"/>
          <w:szCs w:val="28"/>
        </w:rPr>
        <w:t>«</w:t>
      </w:r>
      <w:r w:rsidR="009305AE" w:rsidRPr="00902ED6">
        <w:rPr>
          <w:sz w:val="28"/>
          <w:szCs w:val="28"/>
        </w:rPr>
        <w:t>Кавказ</w:t>
      </w:r>
      <w:r w:rsidR="007A7B22" w:rsidRPr="00902ED6">
        <w:rPr>
          <w:sz w:val="28"/>
          <w:szCs w:val="28"/>
        </w:rPr>
        <w:t>»</w:t>
      </w:r>
      <w:r w:rsidR="009305AE" w:rsidRPr="00902ED6">
        <w:rPr>
          <w:sz w:val="28"/>
          <w:szCs w:val="28"/>
        </w:rPr>
        <w:t xml:space="preserve"> и дороги</w:t>
      </w:r>
      <w:r w:rsidR="00B0667F" w:rsidRPr="00902ED6">
        <w:rPr>
          <w:sz w:val="28"/>
          <w:szCs w:val="28"/>
        </w:rPr>
        <w:t xml:space="preserve"> регионального значения</w:t>
      </w:r>
      <w:r w:rsidR="0062167C" w:rsidRPr="00902ED6">
        <w:rPr>
          <w:sz w:val="28"/>
          <w:szCs w:val="28"/>
        </w:rPr>
        <w:t>:</w:t>
      </w:r>
      <w:r w:rsidR="000A4BB9" w:rsidRPr="00902ED6">
        <w:rPr>
          <w:sz w:val="28"/>
          <w:szCs w:val="28"/>
        </w:rPr>
        <w:t xml:space="preserve"> </w:t>
      </w:r>
      <w:r w:rsidR="007A7B22" w:rsidRPr="00902ED6">
        <w:rPr>
          <w:sz w:val="28"/>
          <w:szCs w:val="28"/>
        </w:rPr>
        <w:t>«</w:t>
      </w:r>
      <w:r w:rsidR="00182C92" w:rsidRPr="00902ED6">
        <w:rPr>
          <w:sz w:val="28"/>
          <w:szCs w:val="28"/>
        </w:rPr>
        <w:t>п. Возрождение - п. Мирской</w:t>
      </w:r>
      <w:r w:rsidR="007A7B22" w:rsidRPr="00902ED6">
        <w:rPr>
          <w:sz w:val="28"/>
          <w:szCs w:val="28"/>
        </w:rPr>
        <w:t>»</w:t>
      </w:r>
      <w:r w:rsidR="009305AE" w:rsidRPr="00902ED6">
        <w:rPr>
          <w:sz w:val="28"/>
          <w:szCs w:val="28"/>
        </w:rPr>
        <w:t xml:space="preserve">, </w:t>
      </w:r>
      <w:r w:rsidR="007A7B22" w:rsidRPr="00902ED6">
        <w:rPr>
          <w:sz w:val="28"/>
          <w:szCs w:val="28"/>
        </w:rPr>
        <w:t>«</w:t>
      </w:r>
      <w:r w:rsidR="00182C92" w:rsidRPr="00902ED6">
        <w:rPr>
          <w:sz w:val="28"/>
          <w:szCs w:val="28"/>
        </w:rPr>
        <w:t>Подъезд к п. Красноармейский</w:t>
      </w:r>
      <w:r w:rsidR="007A7B22" w:rsidRPr="00902ED6">
        <w:rPr>
          <w:sz w:val="28"/>
          <w:szCs w:val="28"/>
        </w:rPr>
        <w:t>»</w:t>
      </w:r>
      <w:r w:rsidR="009305AE" w:rsidRPr="00902ED6">
        <w:rPr>
          <w:sz w:val="28"/>
          <w:szCs w:val="28"/>
        </w:rPr>
        <w:t>,</w:t>
      </w:r>
      <w:r w:rsidR="00182C92" w:rsidRPr="00902ED6">
        <w:rPr>
          <w:sz w:val="28"/>
          <w:szCs w:val="28"/>
        </w:rPr>
        <w:t xml:space="preserve"> </w:t>
      </w:r>
      <w:r w:rsidR="009305AE" w:rsidRPr="00902ED6">
        <w:rPr>
          <w:sz w:val="28"/>
          <w:szCs w:val="28"/>
        </w:rPr>
        <w:t xml:space="preserve">а также </w:t>
      </w:r>
      <w:r w:rsidR="00182C92" w:rsidRPr="00902ED6">
        <w:rPr>
          <w:sz w:val="28"/>
          <w:szCs w:val="28"/>
        </w:rPr>
        <w:t>железная дорога направления Ростов-Армавир.</w:t>
      </w:r>
    </w:p>
    <w:p w14:paraId="1A765824" w14:textId="77777777" w:rsidR="00182C92" w:rsidRPr="00902ED6" w:rsidRDefault="00182C92" w:rsidP="00C8685F">
      <w:pPr>
        <w:spacing w:line="240" w:lineRule="auto"/>
        <w:ind w:firstLine="709"/>
        <w:rPr>
          <w:sz w:val="28"/>
          <w:szCs w:val="28"/>
        </w:rPr>
      </w:pPr>
    </w:p>
    <w:p w14:paraId="072D267C" w14:textId="77777777" w:rsidR="00C0686C" w:rsidRPr="00902ED6" w:rsidRDefault="00C0686C" w:rsidP="00C8685F">
      <w:pPr>
        <w:keepNext/>
        <w:tabs>
          <w:tab w:val="left" w:pos="1276"/>
        </w:tabs>
        <w:spacing w:before="280" w:after="280" w:line="240" w:lineRule="auto"/>
        <w:jc w:val="left"/>
        <w:outlineLvl w:val="2"/>
        <w:rPr>
          <w:rFonts w:eastAsia="Times New Roman"/>
          <w:b/>
          <w:iCs/>
          <w:sz w:val="28"/>
          <w:szCs w:val="28"/>
          <w:lang w:eastAsia="ru-RU"/>
        </w:rPr>
      </w:pPr>
      <w:bookmarkStart w:id="199" w:name="_Toc170502688"/>
      <w:r w:rsidRPr="00902ED6">
        <w:rPr>
          <w:rFonts w:eastAsia="Times New Roman"/>
          <w:b/>
          <w:iCs/>
          <w:sz w:val="28"/>
          <w:szCs w:val="28"/>
          <w:lang w:eastAsia="ru-RU"/>
        </w:rPr>
        <w:t>8.1</w:t>
      </w:r>
      <w:r w:rsidR="009C427A" w:rsidRPr="00902ED6">
        <w:rPr>
          <w:rFonts w:eastAsia="Times New Roman"/>
          <w:b/>
          <w:iCs/>
          <w:sz w:val="28"/>
          <w:szCs w:val="28"/>
          <w:lang w:eastAsia="ru-RU"/>
        </w:rPr>
        <w:t>.</w:t>
      </w:r>
      <w:r w:rsidRPr="00902ED6">
        <w:rPr>
          <w:rFonts w:eastAsia="Times New Roman"/>
          <w:b/>
          <w:iCs/>
          <w:sz w:val="28"/>
          <w:szCs w:val="28"/>
          <w:lang w:eastAsia="ru-RU"/>
        </w:rPr>
        <w:t xml:space="preserve"> Автомобильный транспорт</w:t>
      </w:r>
      <w:bookmarkEnd w:id="199"/>
    </w:p>
    <w:p w14:paraId="6A2A04B0" w14:textId="77777777" w:rsidR="002853D6" w:rsidRPr="00902ED6" w:rsidRDefault="002853D6" w:rsidP="00C8685F">
      <w:pPr>
        <w:spacing w:line="240" w:lineRule="auto"/>
        <w:ind w:firstLine="709"/>
        <w:rPr>
          <w:b/>
          <w:sz w:val="28"/>
          <w:szCs w:val="28"/>
        </w:rPr>
      </w:pPr>
      <w:r w:rsidRPr="00902ED6">
        <w:rPr>
          <w:b/>
          <w:sz w:val="28"/>
          <w:szCs w:val="28"/>
        </w:rPr>
        <w:t>Существующ</w:t>
      </w:r>
      <w:r w:rsidR="00A47F94" w:rsidRPr="00902ED6">
        <w:rPr>
          <w:b/>
          <w:sz w:val="28"/>
          <w:szCs w:val="28"/>
        </w:rPr>
        <w:t>е</w:t>
      </w:r>
      <w:r w:rsidRPr="00902ED6">
        <w:rPr>
          <w:b/>
          <w:sz w:val="28"/>
          <w:szCs w:val="28"/>
        </w:rPr>
        <w:t>е состояние</w:t>
      </w:r>
    </w:p>
    <w:p w14:paraId="6902C321" w14:textId="6C71401D" w:rsidR="0062167C" w:rsidRPr="00902ED6" w:rsidRDefault="0062167C" w:rsidP="00C8685F">
      <w:pPr>
        <w:spacing w:line="300" w:lineRule="auto"/>
        <w:ind w:firstLine="709"/>
        <w:rPr>
          <w:sz w:val="28"/>
          <w:szCs w:val="28"/>
        </w:rPr>
      </w:pPr>
      <w:r w:rsidRPr="00902ED6">
        <w:rPr>
          <w:sz w:val="28"/>
          <w:szCs w:val="28"/>
        </w:rPr>
        <w:t xml:space="preserve">Перечень автомобильных дорог федерального и регионального или межмуниципального значения Краснодарского края, расположенных на территории </w:t>
      </w:r>
      <w:r w:rsidR="00182C92" w:rsidRPr="00902ED6">
        <w:rPr>
          <w:sz w:val="28"/>
          <w:szCs w:val="28"/>
        </w:rPr>
        <w:t>Мир</w:t>
      </w:r>
      <w:r w:rsidRPr="00902ED6">
        <w:rPr>
          <w:sz w:val="28"/>
          <w:szCs w:val="28"/>
        </w:rPr>
        <w:t xml:space="preserve">ского сельского поселения, представлен в таблице </w:t>
      </w:r>
      <w:r w:rsidR="00621526" w:rsidRPr="00902ED6">
        <w:rPr>
          <w:sz w:val="28"/>
          <w:szCs w:val="28"/>
        </w:rPr>
        <w:t>2.8</w:t>
      </w:r>
      <w:r w:rsidRPr="00902ED6">
        <w:rPr>
          <w:sz w:val="28"/>
          <w:szCs w:val="28"/>
        </w:rPr>
        <w:t>.1.</w:t>
      </w:r>
    </w:p>
    <w:p w14:paraId="2A04B81C" w14:textId="77777777" w:rsidR="00D2665C" w:rsidRPr="00902ED6" w:rsidRDefault="00D2665C" w:rsidP="00C8685F">
      <w:pPr>
        <w:spacing w:line="240" w:lineRule="auto"/>
        <w:ind w:firstLine="709"/>
        <w:rPr>
          <w:sz w:val="28"/>
          <w:szCs w:val="28"/>
        </w:rPr>
      </w:pPr>
    </w:p>
    <w:p w14:paraId="1217CBF6" w14:textId="77777777" w:rsidR="00621526" w:rsidRPr="00902ED6" w:rsidRDefault="00621526" w:rsidP="00C8685F">
      <w:pPr>
        <w:spacing w:after="160" w:line="259" w:lineRule="auto"/>
        <w:jc w:val="left"/>
      </w:pPr>
      <w:r w:rsidRPr="00902ED6">
        <w:br w:type="page"/>
      </w:r>
    </w:p>
    <w:p w14:paraId="35F86247" w14:textId="77777777" w:rsidR="00621526" w:rsidRPr="00902ED6" w:rsidRDefault="00621526" w:rsidP="00C8685F">
      <w:pPr>
        <w:spacing w:line="300" w:lineRule="auto"/>
        <w:jc w:val="right"/>
        <w:sectPr w:rsidR="00621526" w:rsidRPr="00902ED6" w:rsidSect="00BE5A2B">
          <w:footerReference w:type="default" r:id="rId37"/>
          <w:pgSz w:w="11907" w:h="16839" w:code="9"/>
          <w:pgMar w:top="1134" w:right="567" w:bottom="1134" w:left="1134" w:header="567" w:footer="567" w:gutter="0"/>
          <w:cols w:space="720"/>
          <w:noEndnote/>
          <w:docGrid w:linePitch="299"/>
        </w:sectPr>
      </w:pPr>
    </w:p>
    <w:p w14:paraId="14DF0354" w14:textId="77777777" w:rsidR="00621526" w:rsidRPr="00902ED6" w:rsidRDefault="00621526" w:rsidP="00C8685F">
      <w:pPr>
        <w:spacing w:line="300" w:lineRule="auto"/>
        <w:jc w:val="right"/>
      </w:pPr>
      <w:r w:rsidRPr="00902ED6">
        <w:lastRenderedPageBreak/>
        <w:t>Таблица 2.8.1</w:t>
      </w:r>
    </w:p>
    <w:p w14:paraId="4A8F7692" w14:textId="2785A14F" w:rsidR="00621526" w:rsidRPr="00902ED6" w:rsidRDefault="00621526" w:rsidP="00C8685F">
      <w:pPr>
        <w:spacing w:line="300" w:lineRule="auto"/>
        <w:jc w:val="center"/>
      </w:pPr>
      <w:r w:rsidRPr="00902ED6">
        <w:t xml:space="preserve">Перечень автомобильных дорог федерального, регионального или межмуниципального значения Краснодарского края, расположенных на территории </w:t>
      </w:r>
      <w:r w:rsidR="003D0C59" w:rsidRPr="00902ED6">
        <w:t>Мир</w:t>
      </w:r>
      <w:r w:rsidRPr="00902ED6">
        <w:t>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
        <w:gridCol w:w="2499"/>
        <w:gridCol w:w="3667"/>
        <w:gridCol w:w="1000"/>
        <w:gridCol w:w="834"/>
        <w:gridCol w:w="2499"/>
        <w:gridCol w:w="2330"/>
        <w:gridCol w:w="1493"/>
      </w:tblGrid>
      <w:tr w:rsidR="00182C92" w:rsidRPr="00902ED6" w14:paraId="393C5DBD" w14:textId="77777777" w:rsidTr="00182C92">
        <w:trPr>
          <w:cantSplit/>
          <w:trHeight w:val="230"/>
        </w:trPr>
        <w:tc>
          <w:tcPr>
            <w:tcW w:w="157" w:type="pct"/>
            <w:vMerge w:val="restart"/>
            <w:shd w:val="clear" w:color="000000" w:fill="FFFFFF"/>
            <w:vAlign w:val="center"/>
            <w:hideMark/>
          </w:tcPr>
          <w:p w14:paraId="7CC49CB2" w14:textId="77777777" w:rsidR="00182C92" w:rsidRPr="00902ED6" w:rsidRDefault="00182C92" w:rsidP="00C8685F">
            <w:pPr>
              <w:spacing w:line="240" w:lineRule="auto"/>
              <w:jc w:val="center"/>
              <w:rPr>
                <w:rFonts w:eastAsia="Times New Roman"/>
                <w:b/>
                <w:sz w:val="20"/>
                <w:szCs w:val="20"/>
                <w:lang w:eastAsia="ru-RU"/>
              </w:rPr>
            </w:pPr>
            <w:r w:rsidRPr="00902ED6">
              <w:rPr>
                <w:rFonts w:eastAsia="Times New Roman"/>
                <w:b/>
                <w:sz w:val="20"/>
                <w:szCs w:val="20"/>
                <w:lang w:eastAsia="ru-RU"/>
              </w:rPr>
              <w:t xml:space="preserve">№ </w:t>
            </w:r>
          </w:p>
        </w:tc>
        <w:tc>
          <w:tcPr>
            <w:tcW w:w="845" w:type="pct"/>
            <w:vMerge w:val="restart"/>
            <w:shd w:val="clear" w:color="000000" w:fill="FFFFFF"/>
            <w:vAlign w:val="center"/>
            <w:hideMark/>
          </w:tcPr>
          <w:p w14:paraId="1DBC5AD1" w14:textId="77777777" w:rsidR="00182C92" w:rsidRPr="00902ED6" w:rsidRDefault="00182C92" w:rsidP="00C8685F">
            <w:pPr>
              <w:spacing w:line="240" w:lineRule="auto"/>
              <w:jc w:val="center"/>
              <w:rPr>
                <w:rFonts w:eastAsia="Times New Roman"/>
                <w:b/>
                <w:sz w:val="20"/>
                <w:szCs w:val="20"/>
                <w:lang w:eastAsia="ru-RU"/>
              </w:rPr>
            </w:pPr>
            <w:r w:rsidRPr="00902ED6">
              <w:rPr>
                <w:rFonts w:eastAsia="Times New Roman"/>
                <w:b/>
                <w:sz w:val="20"/>
                <w:szCs w:val="20"/>
                <w:lang w:eastAsia="ru-RU"/>
              </w:rPr>
              <w:t>Идентификационный номер</w:t>
            </w:r>
          </w:p>
        </w:tc>
        <w:tc>
          <w:tcPr>
            <w:tcW w:w="1240" w:type="pct"/>
            <w:vMerge w:val="restart"/>
            <w:shd w:val="clear" w:color="000000" w:fill="FFFFFF"/>
            <w:vAlign w:val="center"/>
            <w:hideMark/>
          </w:tcPr>
          <w:p w14:paraId="5DF4CB08" w14:textId="77777777" w:rsidR="00182C92" w:rsidRPr="00902ED6" w:rsidRDefault="00182C92" w:rsidP="00C8685F">
            <w:pPr>
              <w:spacing w:line="240" w:lineRule="auto"/>
              <w:jc w:val="center"/>
              <w:rPr>
                <w:rFonts w:eastAsia="Times New Roman"/>
                <w:b/>
                <w:sz w:val="20"/>
                <w:szCs w:val="20"/>
                <w:lang w:eastAsia="ru-RU"/>
              </w:rPr>
            </w:pPr>
            <w:r w:rsidRPr="00902ED6">
              <w:rPr>
                <w:rFonts w:eastAsia="Times New Roman"/>
                <w:b/>
                <w:sz w:val="20"/>
                <w:szCs w:val="20"/>
                <w:lang w:eastAsia="ru-RU"/>
              </w:rPr>
              <w:t>Наименование автомобильных дорог</w:t>
            </w:r>
          </w:p>
        </w:tc>
        <w:tc>
          <w:tcPr>
            <w:tcW w:w="2758" w:type="pct"/>
            <w:gridSpan w:val="5"/>
            <w:shd w:val="clear" w:color="000000" w:fill="FFFFFF"/>
            <w:vAlign w:val="center"/>
          </w:tcPr>
          <w:p w14:paraId="7B48F718" w14:textId="77777777" w:rsidR="00182C92" w:rsidRPr="00902ED6" w:rsidRDefault="00182C92" w:rsidP="00C8685F">
            <w:pPr>
              <w:spacing w:line="240" w:lineRule="auto"/>
              <w:jc w:val="center"/>
              <w:rPr>
                <w:rFonts w:eastAsia="Times New Roman"/>
                <w:b/>
                <w:sz w:val="20"/>
                <w:szCs w:val="20"/>
                <w:lang w:eastAsia="ru-RU"/>
              </w:rPr>
            </w:pPr>
            <w:r w:rsidRPr="00902ED6">
              <w:rPr>
                <w:rFonts w:eastAsia="Times New Roman"/>
                <w:b/>
                <w:sz w:val="20"/>
                <w:szCs w:val="20"/>
                <w:lang w:eastAsia="ru-RU"/>
              </w:rPr>
              <w:t>Характеристика дороги</w:t>
            </w:r>
          </w:p>
        </w:tc>
      </w:tr>
      <w:tr w:rsidR="00182C92" w:rsidRPr="00902ED6" w14:paraId="50CA7353" w14:textId="77777777" w:rsidTr="00182C92">
        <w:trPr>
          <w:cantSplit/>
          <w:trHeight w:val="2256"/>
        </w:trPr>
        <w:tc>
          <w:tcPr>
            <w:tcW w:w="157" w:type="pct"/>
            <w:vMerge/>
            <w:vAlign w:val="center"/>
            <w:hideMark/>
          </w:tcPr>
          <w:p w14:paraId="5BE4E59D" w14:textId="77777777" w:rsidR="00182C92" w:rsidRPr="00902ED6" w:rsidRDefault="00182C92" w:rsidP="00C8685F">
            <w:pPr>
              <w:spacing w:line="240" w:lineRule="auto"/>
              <w:rPr>
                <w:rFonts w:eastAsia="Times New Roman"/>
                <w:b/>
                <w:sz w:val="20"/>
                <w:szCs w:val="20"/>
                <w:lang w:eastAsia="ru-RU"/>
              </w:rPr>
            </w:pPr>
          </w:p>
        </w:tc>
        <w:tc>
          <w:tcPr>
            <w:tcW w:w="845" w:type="pct"/>
            <w:vMerge/>
            <w:vAlign w:val="center"/>
            <w:hideMark/>
          </w:tcPr>
          <w:p w14:paraId="77499C96" w14:textId="77777777" w:rsidR="00182C92" w:rsidRPr="00902ED6" w:rsidRDefault="00182C92" w:rsidP="00C8685F">
            <w:pPr>
              <w:spacing w:line="240" w:lineRule="auto"/>
              <w:rPr>
                <w:rFonts w:eastAsia="Times New Roman"/>
                <w:b/>
                <w:sz w:val="20"/>
                <w:szCs w:val="20"/>
                <w:lang w:eastAsia="ru-RU"/>
              </w:rPr>
            </w:pPr>
          </w:p>
        </w:tc>
        <w:tc>
          <w:tcPr>
            <w:tcW w:w="1240" w:type="pct"/>
            <w:vMerge/>
            <w:vAlign w:val="center"/>
            <w:hideMark/>
          </w:tcPr>
          <w:p w14:paraId="5E091D8D" w14:textId="77777777" w:rsidR="00182C92" w:rsidRPr="00902ED6" w:rsidRDefault="00182C92" w:rsidP="00C8685F">
            <w:pPr>
              <w:spacing w:line="240" w:lineRule="auto"/>
              <w:rPr>
                <w:rFonts w:eastAsia="Times New Roman"/>
                <w:b/>
                <w:sz w:val="20"/>
                <w:szCs w:val="20"/>
                <w:lang w:eastAsia="ru-RU"/>
              </w:rPr>
            </w:pPr>
          </w:p>
        </w:tc>
        <w:tc>
          <w:tcPr>
            <w:tcW w:w="338" w:type="pct"/>
            <w:textDirection w:val="btLr"/>
            <w:vAlign w:val="center"/>
            <w:hideMark/>
          </w:tcPr>
          <w:p w14:paraId="37D7C1D8" w14:textId="77777777" w:rsidR="00182C92" w:rsidRPr="00902ED6" w:rsidRDefault="00182C92" w:rsidP="00C8685F">
            <w:pPr>
              <w:spacing w:line="240" w:lineRule="auto"/>
              <w:ind w:left="113" w:right="113"/>
              <w:jc w:val="center"/>
              <w:rPr>
                <w:rFonts w:eastAsia="Times New Roman"/>
                <w:b/>
                <w:sz w:val="20"/>
                <w:szCs w:val="20"/>
                <w:lang w:eastAsia="ru-RU"/>
              </w:rPr>
            </w:pPr>
            <w:r w:rsidRPr="00902ED6">
              <w:rPr>
                <w:rFonts w:eastAsia="Times New Roman"/>
                <w:b/>
                <w:sz w:val="20"/>
                <w:szCs w:val="20"/>
                <w:lang w:eastAsia="ru-RU"/>
              </w:rPr>
              <w:t>протяженность, км</w:t>
            </w:r>
          </w:p>
        </w:tc>
        <w:tc>
          <w:tcPr>
            <w:tcW w:w="282" w:type="pct"/>
            <w:textDirection w:val="btLr"/>
            <w:vAlign w:val="center"/>
          </w:tcPr>
          <w:p w14:paraId="6B343E3A" w14:textId="77777777" w:rsidR="00182C92" w:rsidRPr="00902ED6" w:rsidRDefault="00182C92" w:rsidP="00C8685F">
            <w:pPr>
              <w:spacing w:line="240" w:lineRule="auto"/>
              <w:ind w:left="113" w:right="113"/>
              <w:jc w:val="center"/>
              <w:rPr>
                <w:rFonts w:eastAsia="Times New Roman"/>
                <w:b/>
                <w:sz w:val="20"/>
                <w:szCs w:val="20"/>
                <w:lang w:eastAsia="ru-RU"/>
              </w:rPr>
            </w:pPr>
            <w:r w:rsidRPr="00902ED6">
              <w:rPr>
                <w:rFonts w:eastAsia="Times New Roman"/>
                <w:b/>
                <w:sz w:val="20"/>
                <w:szCs w:val="20"/>
                <w:lang w:eastAsia="ru-RU"/>
              </w:rPr>
              <w:t>интенсивность/сутки</w:t>
            </w:r>
          </w:p>
        </w:tc>
        <w:tc>
          <w:tcPr>
            <w:tcW w:w="845" w:type="pct"/>
            <w:textDirection w:val="btLr"/>
            <w:vAlign w:val="center"/>
          </w:tcPr>
          <w:p w14:paraId="4E443134" w14:textId="77777777" w:rsidR="00182C92" w:rsidRPr="00902ED6" w:rsidRDefault="00182C92" w:rsidP="00C8685F">
            <w:pPr>
              <w:spacing w:line="240" w:lineRule="auto"/>
              <w:ind w:left="113" w:right="113"/>
              <w:jc w:val="center"/>
              <w:rPr>
                <w:rFonts w:eastAsia="Times New Roman"/>
                <w:b/>
                <w:sz w:val="20"/>
                <w:szCs w:val="20"/>
                <w:lang w:eastAsia="ru-RU"/>
              </w:rPr>
            </w:pPr>
            <w:r w:rsidRPr="00902ED6">
              <w:rPr>
                <w:rFonts w:eastAsia="Times New Roman"/>
                <w:b/>
                <w:sz w:val="20"/>
                <w:szCs w:val="20"/>
                <w:lang w:eastAsia="ru-RU"/>
              </w:rPr>
              <w:t>состояние покрытия</w:t>
            </w:r>
          </w:p>
        </w:tc>
        <w:tc>
          <w:tcPr>
            <w:tcW w:w="788" w:type="pct"/>
            <w:textDirection w:val="btLr"/>
            <w:vAlign w:val="center"/>
          </w:tcPr>
          <w:p w14:paraId="292074BA" w14:textId="77777777" w:rsidR="00182C92" w:rsidRPr="00902ED6" w:rsidRDefault="00182C92" w:rsidP="00C8685F">
            <w:pPr>
              <w:spacing w:line="240" w:lineRule="auto"/>
              <w:ind w:left="113" w:right="113"/>
              <w:jc w:val="center"/>
              <w:rPr>
                <w:rFonts w:eastAsia="Times New Roman"/>
                <w:b/>
                <w:sz w:val="20"/>
                <w:szCs w:val="20"/>
                <w:lang w:eastAsia="ru-RU"/>
              </w:rPr>
            </w:pPr>
            <w:r w:rsidRPr="00902ED6">
              <w:rPr>
                <w:rFonts w:eastAsia="Times New Roman"/>
                <w:b/>
                <w:sz w:val="20"/>
                <w:szCs w:val="20"/>
                <w:lang w:eastAsia="ru-RU"/>
              </w:rPr>
              <w:t>вид покрытия</w:t>
            </w:r>
          </w:p>
        </w:tc>
        <w:tc>
          <w:tcPr>
            <w:tcW w:w="505" w:type="pct"/>
            <w:textDirection w:val="btLr"/>
            <w:vAlign w:val="center"/>
          </w:tcPr>
          <w:p w14:paraId="5D2ADF6E" w14:textId="77777777" w:rsidR="00182C92" w:rsidRPr="00902ED6" w:rsidRDefault="00182C92" w:rsidP="00C8685F">
            <w:pPr>
              <w:spacing w:line="240" w:lineRule="auto"/>
              <w:ind w:left="113" w:right="113"/>
              <w:jc w:val="center"/>
              <w:rPr>
                <w:rFonts w:eastAsia="Times New Roman"/>
                <w:b/>
                <w:sz w:val="20"/>
                <w:szCs w:val="20"/>
                <w:lang w:eastAsia="ru-RU"/>
              </w:rPr>
            </w:pPr>
            <w:r w:rsidRPr="00902ED6">
              <w:rPr>
                <w:rFonts w:eastAsia="Times New Roman"/>
                <w:b/>
                <w:sz w:val="20"/>
                <w:szCs w:val="20"/>
                <w:lang w:eastAsia="ru-RU"/>
              </w:rPr>
              <w:t>категория</w:t>
            </w:r>
          </w:p>
        </w:tc>
      </w:tr>
      <w:tr w:rsidR="00182C92" w:rsidRPr="00902ED6" w14:paraId="0B0CFA73" w14:textId="77777777" w:rsidTr="00182C92">
        <w:trPr>
          <w:cantSplit/>
          <w:trHeight w:val="1272"/>
        </w:trPr>
        <w:tc>
          <w:tcPr>
            <w:tcW w:w="157" w:type="pct"/>
            <w:shd w:val="clear" w:color="000000" w:fill="FFFFFF"/>
            <w:noWrap/>
            <w:hideMark/>
          </w:tcPr>
          <w:p w14:paraId="73196145" w14:textId="77777777" w:rsidR="00182C92" w:rsidRPr="00902ED6" w:rsidRDefault="00182C92" w:rsidP="00C8685F">
            <w:pPr>
              <w:spacing w:line="240" w:lineRule="auto"/>
              <w:jc w:val="center"/>
              <w:rPr>
                <w:rFonts w:eastAsia="Times New Roman"/>
                <w:szCs w:val="24"/>
                <w:lang w:eastAsia="ru-RU"/>
              </w:rPr>
            </w:pPr>
            <w:r w:rsidRPr="00902ED6">
              <w:rPr>
                <w:rFonts w:eastAsia="Times New Roman"/>
                <w:szCs w:val="24"/>
                <w:lang w:eastAsia="ru-RU"/>
              </w:rPr>
              <w:t>1</w:t>
            </w:r>
          </w:p>
        </w:tc>
        <w:tc>
          <w:tcPr>
            <w:tcW w:w="845" w:type="pct"/>
            <w:shd w:val="clear" w:color="000000" w:fill="FFFFFF"/>
            <w:noWrap/>
            <w:hideMark/>
          </w:tcPr>
          <w:p w14:paraId="2FB58715" w14:textId="77777777" w:rsidR="00182C92" w:rsidRPr="00902ED6" w:rsidRDefault="00182C92" w:rsidP="00C8685F">
            <w:pPr>
              <w:spacing w:line="240" w:lineRule="auto"/>
              <w:jc w:val="left"/>
              <w:rPr>
                <w:rFonts w:eastAsia="Times New Roman"/>
                <w:bCs/>
                <w:szCs w:val="24"/>
                <w:lang w:val="en-US" w:eastAsia="ru-RU"/>
              </w:rPr>
            </w:pPr>
            <w:r w:rsidRPr="00902ED6">
              <w:rPr>
                <w:rFonts w:eastAsia="Times New Roman"/>
                <w:bCs/>
                <w:szCs w:val="24"/>
                <w:lang w:eastAsia="ru-RU"/>
              </w:rPr>
              <w:t>00 ОП ФЗ Р-217</w:t>
            </w:r>
          </w:p>
        </w:tc>
        <w:tc>
          <w:tcPr>
            <w:tcW w:w="1240" w:type="pct"/>
            <w:shd w:val="clear" w:color="000000" w:fill="FFFFFF"/>
            <w:hideMark/>
          </w:tcPr>
          <w:p w14:paraId="620C0393" w14:textId="14B5A126" w:rsidR="00182C92" w:rsidRPr="00902ED6" w:rsidRDefault="007A7B22" w:rsidP="00C8685F">
            <w:pPr>
              <w:spacing w:line="240" w:lineRule="auto"/>
              <w:jc w:val="left"/>
              <w:rPr>
                <w:rFonts w:eastAsia="Times New Roman"/>
                <w:bCs/>
                <w:szCs w:val="24"/>
                <w:lang w:val="en-US" w:eastAsia="ru-RU"/>
              </w:rPr>
            </w:pPr>
            <w:r w:rsidRPr="00902ED6">
              <w:rPr>
                <w:rFonts w:eastAsia="Times New Roman"/>
                <w:bCs/>
                <w:szCs w:val="24"/>
                <w:lang w:eastAsia="ru-RU"/>
              </w:rPr>
              <w:t>«</w:t>
            </w:r>
            <w:r w:rsidR="00182C92" w:rsidRPr="00902ED6">
              <w:rPr>
                <w:rFonts w:eastAsia="Times New Roman"/>
                <w:bCs/>
                <w:szCs w:val="24"/>
                <w:lang w:eastAsia="ru-RU"/>
              </w:rPr>
              <w:t>Кавказ</w:t>
            </w:r>
            <w:r w:rsidRPr="00902ED6">
              <w:rPr>
                <w:rFonts w:eastAsia="Times New Roman"/>
                <w:bCs/>
                <w:szCs w:val="24"/>
                <w:lang w:eastAsia="ru-RU"/>
              </w:rPr>
              <w:t>»</w:t>
            </w:r>
            <w:r w:rsidR="00182C92" w:rsidRPr="00902ED6">
              <w:rPr>
                <w:rFonts w:eastAsia="Times New Roman"/>
                <w:bCs/>
                <w:szCs w:val="24"/>
                <w:lang w:eastAsia="ru-RU"/>
              </w:rPr>
              <w:t xml:space="preserve"> автомобильная дорога М-4 </w:t>
            </w:r>
            <w:r w:rsidRPr="00902ED6">
              <w:rPr>
                <w:rFonts w:eastAsia="Times New Roman"/>
                <w:bCs/>
                <w:szCs w:val="24"/>
                <w:lang w:eastAsia="ru-RU"/>
              </w:rPr>
              <w:t>«</w:t>
            </w:r>
            <w:r w:rsidR="00182C92" w:rsidRPr="00902ED6">
              <w:rPr>
                <w:rFonts w:eastAsia="Times New Roman"/>
                <w:bCs/>
                <w:szCs w:val="24"/>
                <w:lang w:eastAsia="ru-RU"/>
              </w:rPr>
              <w:t>Дон</w:t>
            </w:r>
            <w:r w:rsidRPr="00902ED6">
              <w:rPr>
                <w:rFonts w:eastAsia="Times New Roman"/>
                <w:bCs/>
                <w:szCs w:val="24"/>
                <w:lang w:eastAsia="ru-RU"/>
              </w:rPr>
              <w:t>»</w:t>
            </w:r>
            <w:r w:rsidR="00182C92" w:rsidRPr="00902ED6">
              <w:rPr>
                <w:rFonts w:eastAsia="Times New Roman"/>
                <w:bCs/>
                <w:szCs w:val="24"/>
                <w:lang w:eastAsia="ru-RU"/>
              </w:rPr>
              <w:t xml:space="preserve"> - Владикавказ - Грозный - Махачкала - граница с Азербайджанской Республикой. Категория автомобильной дороги -</w:t>
            </w:r>
            <w:r w:rsidR="00182C92" w:rsidRPr="00902ED6">
              <w:rPr>
                <w:rFonts w:eastAsia="Times New Roman"/>
                <w:bCs/>
                <w:szCs w:val="24"/>
                <w:lang w:val="en-US" w:eastAsia="ru-RU"/>
              </w:rPr>
              <w:t xml:space="preserve"> II</w:t>
            </w:r>
          </w:p>
        </w:tc>
        <w:tc>
          <w:tcPr>
            <w:tcW w:w="338" w:type="pct"/>
            <w:shd w:val="clear" w:color="auto" w:fill="auto"/>
          </w:tcPr>
          <w:p w14:paraId="3B3D4F27" w14:textId="26DA3D87" w:rsidR="00182C92" w:rsidRPr="00902ED6" w:rsidRDefault="00182C92" w:rsidP="00C8685F">
            <w:pPr>
              <w:spacing w:line="240" w:lineRule="auto"/>
              <w:jc w:val="center"/>
              <w:rPr>
                <w:rFonts w:eastAsia="Times New Roman"/>
                <w:szCs w:val="24"/>
                <w:lang w:eastAsia="ru-RU"/>
              </w:rPr>
            </w:pPr>
            <w:r w:rsidRPr="00902ED6">
              <w:rPr>
                <w:rFonts w:eastAsia="Times New Roman"/>
                <w:szCs w:val="24"/>
                <w:lang w:eastAsia="ru-RU"/>
              </w:rPr>
              <w:t>3,893</w:t>
            </w:r>
          </w:p>
        </w:tc>
        <w:tc>
          <w:tcPr>
            <w:tcW w:w="282" w:type="pct"/>
            <w:shd w:val="clear" w:color="000000" w:fill="FFFFFF"/>
          </w:tcPr>
          <w:p w14:paraId="3A125D4B" w14:textId="77777777" w:rsidR="00182C92" w:rsidRPr="00902ED6" w:rsidRDefault="00182C92" w:rsidP="00C8685F">
            <w:pPr>
              <w:spacing w:line="240" w:lineRule="auto"/>
              <w:jc w:val="center"/>
              <w:rPr>
                <w:rFonts w:eastAsia="Times New Roman"/>
                <w:bCs/>
                <w:szCs w:val="24"/>
                <w:lang w:eastAsia="ru-RU"/>
              </w:rPr>
            </w:pPr>
            <w:r w:rsidRPr="00902ED6">
              <w:rPr>
                <w:rFonts w:eastAsia="Times New Roman"/>
                <w:bCs/>
                <w:szCs w:val="24"/>
                <w:lang w:eastAsia="ru-RU"/>
              </w:rPr>
              <w:t>-</w:t>
            </w:r>
          </w:p>
        </w:tc>
        <w:tc>
          <w:tcPr>
            <w:tcW w:w="845" w:type="pct"/>
            <w:shd w:val="clear" w:color="000000" w:fill="FFFFFF"/>
          </w:tcPr>
          <w:p w14:paraId="6D91D3B8" w14:textId="77777777" w:rsidR="00182C92" w:rsidRPr="00902ED6" w:rsidRDefault="00182C92" w:rsidP="00C8685F">
            <w:pPr>
              <w:spacing w:line="240" w:lineRule="auto"/>
              <w:jc w:val="center"/>
              <w:rPr>
                <w:rFonts w:eastAsia="Times New Roman"/>
                <w:szCs w:val="24"/>
                <w:lang w:eastAsia="ru-RU"/>
              </w:rPr>
            </w:pPr>
            <w:r w:rsidRPr="00902ED6">
              <w:rPr>
                <w:rFonts w:eastAsia="Times New Roman"/>
                <w:szCs w:val="24"/>
                <w:lang w:eastAsia="ru-RU"/>
              </w:rPr>
              <w:t>удовлетворительное</w:t>
            </w:r>
          </w:p>
        </w:tc>
        <w:tc>
          <w:tcPr>
            <w:tcW w:w="788" w:type="pct"/>
            <w:shd w:val="clear" w:color="000000" w:fill="FFFFFF"/>
          </w:tcPr>
          <w:p w14:paraId="0E743302" w14:textId="77777777" w:rsidR="00182C92" w:rsidRPr="00902ED6" w:rsidRDefault="00182C92" w:rsidP="00C8685F">
            <w:pPr>
              <w:suppressAutoHyphens/>
              <w:spacing w:line="240" w:lineRule="auto"/>
              <w:jc w:val="center"/>
              <w:rPr>
                <w:rFonts w:eastAsia="Times New Roman"/>
                <w:szCs w:val="24"/>
                <w:lang w:eastAsia="ru-RU"/>
              </w:rPr>
            </w:pPr>
            <w:r w:rsidRPr="00902ED6">
              <w:rPr>
                <w:rFonts w:eastAsia="Times New Roman"/>
                <w:szCs w:val="24"/>
                <w:lang w:eastAsia="ru-RU"/>
              </w:rPr>
              <w:t>асфальтобенное</w:t>
            </w:r>
          </w:p>
        </w:tc>
        <w:tc>
          <w:tcPr>
            <w:tcW w:w="505" w:type="pct"/>
            <w:shd w:val="clear" w:color="000000" w:fill="FFFFFF"/>
          </w:tcPr>
          <w:p w14:paraId="1AD57C44" w14:textId="77777777" w:rsidR="00182C92" w:rsidRPr="00902ED6" w:rsidRDefault="00182C92" w:rsidP="00C8685F">
            <w:pPr>
              <w:spacing w:line="240" w:lineRule="auto"/>
              <w:jc w:val="center"/>
              <w:rPr>
                <w:rFonts w:eastAsia="Times New Roman"/>
                <w:szCs w:val="24"/>
                <w:lang w:val="en-US" w:eastAsia="ru-RU"/>
              </w:rPr>
            </w:pPr>
            <w:r w:rsidRPr="00902ED6">
              <w:rPr>
                <w:rFonts w:eastAsiaTheme="minorHAnsi"/>
                <w:szCs w:val="24"/>
              </w:rPr>
              <w:t>I-Б, II</w:t>
            </w:r>
          </w:p>
        </w:tc>
      </w:tr>
      <w:tr w:rsidR="00182C92" w:rsidRPr="00902ED6" w14:paraId="24B8198C" w14:textId="77777777" w:rsidTr="00182C92">
        <w:trPr>
          <w:cantSplit/>
          <w:trHeight w:val="20"/>
        </w:trPr>
        <w:tc>
          <w:tcPr>
            <w:tcW w:w="157" w:type="pct"/>
            <w:shd w:val="clear" w:color="000000" w:fill="FFFFFF"/>
            <w:noWrap/>
          </w:tcPr>
          <w:p w14:paraId="0BF0B4AB" w14:textId="77777777" w:rsidR="00182C92" w:rsidRPr="00902ED6" w:rsidRDefault="00182C92" w:rsidP="00182C92">
            <w:pPr>
              <w:spacing w:line="240" w:lineRule="auto"/>
              <w:jc w:val="center"/>
              <w:rPr>
                <w:rFonts w:eastAsia="Times New Roman"/>
                <w:szCs w:val="24"/>
                <w:lang w:eastAsia="ru-RU"/>
              </w:rPr>
            </w:pPr>
            <w:r w:rsidRPr="00902ED6">
              <w:rPr>
                <w:rFonts w:eastAsia="Times New Roman"/>
                <w:szCs w:val="24"/>
                <w:lang w:eastAsia="ru-RU"/>
              </w:rPr>
              <w:t>2</w:t>
            </w:r>
          </w:p>
        </w:tc>
        <w:tc>
          <w:tcPr>
            <w:tcW w:w="845" w:type="pct"/>
            <w:shd w:val="clear" w:color="000000" w:fill="FFFFFF"/>
            <w:noWrap/>
          </w:tcPr>
          <w:p w14:paraId="2C4FC203" w14:textId="67603F8E" w:rsidR="00182C92" w:rsidRPr="00902ED6" w:rsidRDefault="00182C92" w:rsidP="00182C92">
            <w:pPr>
              <w:spacing w:line="240" w:lineRule="auto"/>
              <w:jc w:val="left"/>
              <w:rPr>
                <w:rFonts w:eastAsia="Times New Roman"/>
                <w:bCs/>
                <w:szCs w:val="24"/>
                <w:lang w:eastAsia="ru-RU"/>
              </w:rPr>
            </w:pPr>
            <w:r w:rsidRPr="00902ED6">
              <w:rPr>
                <w:rFonts w:eastAsia="Times New Roman"/>
                <w:bCs/>
                <w:szCs w:val="24"/>
                <w:lang w:eastAsia="ru-RU"/>
              </w:rPr>
              <w:t>03 ОП РЗ 03К-210</w:t>
            </w:r>
          </w:p>
        </w:tc>
        <w:tc>
          <w:tcPr>
            <w:tcW w:w="1240" w:type="pct"/>
            <w:shd w:val="clear" w:color="000000" w:fill="FFFFFF"/>
          </w:tcPr>
          <w:p w14:paraId="0AD2C848" w14:textId="2F8AA009" w:rsidR="00182C92" w:rsidRPr="00902ED6" w:rsidRDefault="00182C92" w:rsidP="00182C92">
            <w:pPr>
              <w:spacing w:line="240" w:lineRule="auto"/>
              <w:jc w:val="left"/>
              <w:rPr>
                <w:rFonts w:eastAsia="Times New Roman"/>
                <w:bCs/>
                <w:szCs w:val="24"/>
                <w:lang w:eastAsia="ru-RU"/>
              </w:rPr>
            </w:pPr>
            <w:r w:rsidRPr="00902ED6">
              <w:rPr>
                <w:szCs w:val="24"/>
              </w:rPr>
              <w:t>п. Возрождение - п. Мирской</w:t>
            </w:r>
          </w:p>
        </w:tc>
        <w:tc>
          <w:tcPr>
            <w:tcW w:w="338" w:type="pct"/>
            <w:shd w:val="clear" w:color="auto" w:fill="auto"/>
          </w:tcPr>
          <w:p w14:paraId="44B5E5C6" w14:textId="74434489" w:rsidR="00182C92" w:rsidRPr="00902ED6" w:rsidRDefault="00182C92" w:rsidP="00182C92">
            <w:pPr>
              <w:spacing w:line="240" w:lineRule="auto"/>
              <w:jc w:val="center"/>
              <w:rPr>
                <w:rFonts w:eastAsia="Times New Roman"/>
                <w:szCs w:val="24"/>
                <w:lang w:eastAsia="ru-RU"/>
              </w:rPr>
            </w:pPr>
            <w:r w:rsidRPr="00902ED6">
              <w:rPr>
                <w:rFonts w:eastAsia="Times New Roman"/>
                <w:szCs w:val="24"/>
                <w:lang w:eastAsia="ru-RU"/>
              </w:rPr>
              <w:t>8,07</w:t>
            </w:r>
          </w:p>
        </w:tc>
        <w:tc>
          <w:tcPr>
            <w:tcW w:w="282" w:type="pct"/>
            <w:shd w:val="clear" w:color="000000" w:fill="FFFFFF"/>
          </w:tcPr>
          <w:p w14:paraId="113CB1E7" w14:textId="307C4A12" w:rsidR="00182C92" w:rsidRPr="00902ED6" w:rsidRDefault="00FC32CB" w:rsidP="00182C92">
            <w:pPr>
              <w:spacing w:line="240" w:lineRule="auto"/>
              <w:jc w:val="center"/>
              <w:rPr>
                <w:rFonts w:eastAsia="Times New Roman"/>
                <w:bCs/>
                <w:szCs w:val="24"/>
                <w:lang w:eastAsia="ru-RU"/>
              </w:rPr>
            </w:pPr>
            <w:r w:rsidRPr="00902ED6">
              <w:rPr>
                <w:rFonts w:eastAsia="Times New Roman"/>
                <w:szCs w:val="24"/>
                <w:lang w:eastAsia="ru-RU"/>
              </w:rPr>
              <w:t>968</w:t>
            </w:r>
          </w:p>
        </w:tc>
        <w:tc>
          <w:tcPr>
            <w:tcW w:w="845" w:type="pct"/>
            <w:shd w:val="clear" w:color="000000" w:fill="FFFFFF"/>
          </w:tcPr>
          <w:p w14:paraId="60819DA5" w14:textId="77777777" w:rsidR="00182C92" w:rsidRPr="00902ED6" w:rsidRDefault="00182C92" w:rsidP="00182C92">
            <w:pPr>
              <w:spacing w:line="240" w:lineRule="auto"/>
              <w:jc w:val="center"/>
              <w:rPr>
                <w:rFonts w:eastAsia="Times New Roman"/>
                <w:szCs w:val="24"/>
                <w:lang w:eastAsia="ru-RU"/>
              </w:rPr>
            </w:pPr>
            <w:r w:rsidRPr="00902ED6">
              <w:rPr>
                <w:rFonts w:eastAsia="Times New Roman"/>
                <w:szCs w:val="24"/>
                <w:lang w:eastAsia="ru-RU"/>
              </w:rPr>
              <w:t>удовлетворительное</w:t>
            </w:r>
          </w:p>
        </w:tc>
        <w:tc>
          <w:tcPr>
            <w:tcW w:w="788" w:type="pct"/>
            <w:shd w:val="clear" w:color="000000" w:fill="FFFFFF"/>
          </w:tcPr>
          <w:p w14:paraId="67899BA8" w14:textId="77777777" w:rsidR="00182C92" w:rsidRPr="00902ED6" w:rsidRDefault="00182C92" w:rsidP="00182C92">
            <w:pPr>
              <w:suppressAutoHyphens/>
              <w:spacing w:line="240" w:lineRule="auto"/>
              <w:jc w:val="center"/>
              <w:rPr>
                <w:rFonts w:eastAsia="Times New Roman"/>
                <w:szCs w:val="24"/>
                <w:lang w:eastAsia="ru-RU"/>
              </w:rPr>
            </w:pPr>
            <w:r w:rsidRPr="00902ED6">
              <w:rPr>
                <w:rFonts w:eastAsia="Times New Roman"/>
                <w:szCs w:val="24"/>
                <w:lang w:eastAsia="ru-RU"/>
              </w:rPr>
              <w:t>асфальтобенное</w:t>
            </w:r>
          </w:p>
        </w:tc>
        <w:tc>
          <w:tcPr>
            <w:tcW w:w="505" w:type="pct"/>
            <w:shd w:val="clear" w:color="000000" w:fill="FFFFFF"/>
          </w:tcPr>
          <w:p w14:paraId="25255845" w14:textId="780C57AE" w:rsidR="00182C92" w:rsidRPr="00902ED6" w:rsidRDefault="00182C92" w:rsidP="00182C92">
            <w:pPr>
              <w:spacing w:line="240" w:lineRule="auto"/>
              <w:jc w:val="center"/>
              <w:rPr>
                <w:rFonts w:eastAsia="Times New Roman"/>
                <w:szCs w:val="24"/>
                <w:lang w:val="en-US" w:eastAsia="ru-RU"/>
              </w:rPr>
            </w:pPr>
            <w:r w:rsidRPr="00902ED6">
              <w:rPr>
                <w:rFonts w:eastAsiaTheme="minorHAnsi"/>
                <w:szCs w:val="24"/>
              </w:rPr>
              <w:t>I</w:t>
            </w:r>
            <w:r w:rsidRPr="00902ED6">
              <w:rPr>
                <w:rFonts w:eastAsiaTheme="minorHAnsi"/>
                <w:szCs w:val="24"/>
                <w:lang w:val="en-US"/>
              </w:rPr>
              <w:t>V</w:t>
            </w:r>
          </w:p>
        </w:tc>
      </w:tr>
      <w:tr w:rsidR="00182C92" w:rsidRPr="00902ED6" w14:paraId="66E86D9F" w14:textId="77777777" w:rsidTr="005E5BF5">
        <w:trPr>
          <w:cantSplit/>
          <w:trHeight w:val="20"/>
        </w:trPr>
        <w:tc>
          <w:tcPr>
            <w:tcW w:w="157" w:type="pct"/>
            <w:shd w:val="clear" w:color="000000" w:fill="FFFFFF"/>
            <w:noWrap/>
          </w:tcPr>
          <w:p w14:paraId="45B8D877" w14:textId="77777777" w:rsidR="00182C92" w:rsidRPr="00902ED6" w:rsidRDefault="00182C92" w:rsidP="00182C92">
            <w:pPr>
              <w:spacing w:line="240" w:lineRule="auto"/>
              <w:jc w:val="center"/>
              <w:rPr>
                <w:rFonts w:eastAsia="Times New Roman"/>
                <w:szCs w:val="24"/>
                <w:lang w:eastAsia="ru-RU"/>
              </w:rPr>
            </w:pPr>
            <w:r w:rsidRPr="00902ED6">
              <w:rPr>
                <w:rFonts w:eastAsia="Times New Roman"/>
                <w:szCs w:val="24"/>
                <w:lang w:eastAsia="ru-RU"/>
              </w:rPr>
              <w:t>3</w:t>
            </w:r>
          </w:p>
        </w:tc>
        <w:tc>
          <w:tcPr>
            <w:tcW w:w="845" w:type="pct"/>
            <w:shd w:val="clear" w:color="000000" w:fill="FFFFFF"/>
            <w:noWrap/>
          </w:tcPr>
          <w:p w14:paraId="5F552771" w14:textId="543AF379" w:rsidR="00182C92" w:rsidRPr="00902ED6" w:rsidRDefault="00182C92" w:rsidP="00FC32CB">
            <w:pPr>
              <w:spacing w:line="240" w:lineRule="auto"/>
              <w:jc w:val="left"/>
              <w:rPr>
                <w:rFonts w:eastAsia="Times New Roman"/>
                <w:bCs/>
                <w:szCs w:val="24"/>
                <w:lang w:eastAsia="ru-RU"/>
              </w:rPr>
            </w:pPr>
            <w:r w:rsidRPr="00902ED6">
              <w:rPr>
                <w:rFonts w:eastAsia="Times New Roman"/>
                <w:bCs/>
                <w:szCs w:val="24"/>
                <w:lang w:eastAsia="ru-RU"/>
              </w:rPr>
              <w:t xml:space="preserve">03 ОП </w:t>
            </w:r>
            <w:r w:rsidR="00FC32CB" w:rsidRPr="00902ED6">
              <w:rPr>
                <w:rFonts w:eastAsia="Times New Roman"/>
                <w:bCs/>
                <w:szCs w:val="24"/>
                <w:lang w:eastAsia="ru-RU"/>
              </w:rPr>
              <w:t>М</w:t>
            </w:r>
            <w:r w:rsidRPr="00902ED6">
              <w:rPr>
                <w:rFonts w:eastAsia="Times New Roman"/>
                <w:bCs/>
                <w:szCs w:val="24"/>
                <w:lang w:eastAsia="ru-RU"/>
              </w:rPr>
              <w:t>З 03Н-215</w:t>
            </w:r>
          </w:p>
        </w:tc>
        <w:tc>
          <w:tcPr>
            <w:tcW w:w="1240" w:type="pct"/>
            <w:shd w:val="clear" w:color="000000" w:fill="FFFFFF"/>
            <w:vAlign w:val="center"/>
          </w:tcPr>
          <w:p w14:paraId="60D70E90" w14:textId="57AA939F" w:rsidR="00182C92" w:rsidRPr="00902ED6" w:rsidRDefault="00182C92" w:rsidP="00182C92">
            <w:pPr>
              <w:spacing w:line="240" w:lineRule="auto"/>
              <w:jc w:val="left"/>
              <w:rPr>
                <w:rFonts w:eastAsia="Times New Roman"/>
                <w:bCs/>
                <w:szCs w:val="24"/>
                <w:lang w:eastAsia="ru-RU"/>
              </w:rPr>
            </w:pPr>
            <w:r w:rsidRPr="00902ED6">
              <w:rPr>
                <w:szCs w:val="24"/>
              </w:rPr>
              <w:t>Подъезд к п. Красноармейский</w:t>
            </w:r>
          </w:p>
        </w:tc>
        <w:tc>
          <w:tcPr>
            <w:tcW w:w="338" w:type="pct"/>
            <w:shd w:val="clear" w:color="auto" w:fill="auto"/>
          </w:tcPr>
          <w:p w14:paraId="55B09FF7" w14:textId="58582D36" w:rsidR="00182C92" w:rsidRPr="00902ED6" w:rsidRDefault="00182C92" w:rsidP="00182C92">
            <w:pPr>
              <w:spacing w:line="240" w:lineRule="auto"/>
              <w:jc w:val="center"/>
              <w:rPr>
                <w:rFonts w:eastAsia="Times New Roman"/>
                <w:szCs w:val="24"/>
                <w:lang w:eastAsia="ru-RU"/>
              </w:rPr>
            </w:pPr>
            <w:r w:rsidRPr="00902ED6">
              <w:rPr>
                <w:rFonts w:eastAsia="Times New Roman"/>
                <w:szCs w:val="24"/>
                <w:lang w:eastAsia="ru-RU"/>
              </w:rPr>
              <w:t>3,625</w:t>
            </w:r>
          </w:p>
        </w:tc>
        <w:tc>
          <w:tcPr>
            <w:tcW w:w="282" w:type="pct"/>
            <w:shd w:val="clear" w:color="000000" w:fill="FFFFFF"/>
          </w:tcPr>
          <w:p w14:paraId="73F5A73C" w14:textId="36151FB8" w:rsidR="00182C92" w:rsidRPr="00902ED6" w:rsidRDefault="00FC32CB" w:rsidP="00182C92">
            <w:pPr>
              <w:spacing w:line="240" w:lineRule="auto"/>
              <w:jc w:val="center"/>
              <w:rPr>
                <w:rFonts w:eastAsia="Times New Roman"/>
                <w:bCs/>
                <w:szCs w:val="24"/>
                <w:lang w:val="en-US" w:eastAsia="ru-RU"/>
              </w:rPr>
            </w:pPr>
            <w:r w:rsidRPr="00902ED6">
              <w:rPr>
                <w:rFonts w:eastAsia="Times New Roman"/>
                <w:bCs/>
                <w:szCs w:val="24"/>
                <w:lang w:val="en-US" w:eastAsia="ru-RU"/>
              </w:rPr>
              <w:t>305</w:t>
            </w:r>
          </w:p>
        </w:tc>
        <w:tc>
          <w:tcPr>
            <w:tcW w:w="845" w:type="pct"/>
            <w:shd w:val="clear" w:color="000000" w:fill="FFFFFF"/>
          </w:tcPr>
          <w:p w14:paraId="321DA734" w14:textId="77777777" w:rsidR="00182C92" w:rsidRPr="00902ED6" w:rsidRDefault="00182C92" w:rsidP="00182C92">
            <w:pPr>
              <w:spacing w:line="240" w:lineRule="auto"/>
              <w:jc w:val="center"/>
              <w:rPr>
                <w:rFonts w:eastAsia="Times New Roman"/>
                <w:szCs w:val="24"/>
                <w:lang w:eastAsia="ru-RU"/>
              </w:rPr>
            </w:pPr>
            <w:r w:rsidRPr="00902ED6">
              <w:rPr>
                <w:rFonts w:eastAsia="Times New Roman"/>
                <w:szCs w:val="24"/>
                <w:lang w:eastAsia="ru-RU"/>
              </w:rPr>
              <w:t>удовлетворительное</w:t>
            </w:r>
          </w:p>
        </w:tc>
        <w:tc>
          <w:tcPr>
            <w:tcW w:w="788" w:type="pct"/>
            <w:shd w:val="clear" w:color="000000" w:fill="FFFFFF"/>
          </w:tcPr>
          <w:p w14:paraId="36A439DA" w14:textId="77777777" w:rsidR="00182C92" w:rsidRPr="00902ED6" w:rsidRDefault="00182C92" w:rsidP="00182C92">
            <w:pPr>
              <w:spacing w:line="240" w:lineRule="auto"/>
              <w:jc w:val="center"/>
              <w:rPr>
                <w:rFonts w:eastAsia="Times New Roman"/>
                <w:szCs w:val="24"/>
                <w:lang w:eastAsia="ru-RU"/>
              </w:rPr>
            </w:pPr>
            <w:r w:rsidRPr="00902ED6">
              <w:rPr>
                <w:rFonts w:eastAsia="Times New Roman"/>
                <w:szCs w:val="24"/>
                <w:lang w:eastAsia="ru-RU"/>
              </w:rPr>
              <w:t>асфальтобенное</w:t>
            </w:r>
          </w:p>
        </w:tc>
        <w:tc>
          <w:tcPr>
            <w:tcW w:w="505" w:type="pct"/>
            <w:shd w:val="clear" w:color="000000" w:fill="FFFFFF"/>
          </w:tcPr>
          <w:p w14:paraId="554C305E" w14:textId="77A3B270" w:rsidR="00182C92" w:rsidRPr="00902ED6" w:rsidRDefault="00182C92" w:rsidP="00182C92">
            <w:pPr>
              <w:spacing w:line="240" w:lineRule="auto"/>
              <w:jc w:val="center"/>
              <w:rPr>
                <w:rFonts w:eastAsia="Times New Roman"/>
                <w:szCs w:val="24"/>
                <w:lang w:eastAsia="ru-RU"/>
              </w:rPr>
            </w:pPr>
            <w:r w:rsidRPr="00902ED6">
              <w:rPr>
                <w:rFonts w:eastAsiaTheme="minorHAnsi"/>
                <w:szCs w:val="24"/>
                <w:lang w:val="en-US"/>
              </w:rPr>
              <w:t>IV</w:t>
            </w:r>
          </w:p>
        </w:tc>
      </w:tr>
    </w:tbl>
    <w:p w14:paraId="41FCDF75" w14:textId="77777777" w:rsidR="00621526" w:rsidRPr="00902ED6" w:rsidRDefault="00621526" w:rsidP="00C8685F">
      <w:pPr>
        <w:spacing w:line="240" w:lineRule="auto"/>
        <w:ind w:firstLine="709"/>
        <w:rPr>
          <w:sz w:val="28"/>
          <w:szCs w:val="28"/>
        </w:rPr>
        <w:sectPr w:rsidR="00621526" w:rsidRPr="00902ED6" w:rsidSect="00621526">
          <w:pgSz w:w="16839" w:h="11907" w:orient="landscape" w:code="9"/>
          <w:pgMar w:top="1134" w:right="1134" w:bottom="567" w:left="1134" w:header="567" w:footer="567" w:gutter="0"/>
          <w:cols w:space="720"/>
          <w:noEndnote/>
          <w:docGrid w:linePitch="299"/>
        </w:sectPr>
      </w:pPr>
    </w:p>
    <w:p w14:paraId="1D156C77" w14:textId="77777777" w:rsidR="002853D6" w:rsidRPr="00902ED6" w:rsidRDefault="002853D6" w:rsidP="00C8685F">
      <w:pPr>
        <w:spacing w:after="160" w:line="259" w:lineRule="auto"/>
        <w:jc w:val="left"/>
        <w:rPr>
          <w:b/>
          <w:sz w:val="28"/>
          <w:szCs w:val="28"/>
        </w:rPr>
      </w:pPr>
      <w:r w:rsidRPr="00902ED6">
        <w:rPr>
          <w:b/>
          <w:sz w:val="28"/>
          <w:szCs w:val="28"/>
        </w:rPr>
        <w:lastRenderedPageBreak/>
        <w:t>Проектные предложения</w:t>
      </w:r>
    </w:p>
    <w:p w14:paraId="1E28FC9B" w14:textId="351954B2" w:rsidR="00B8041B" w:rsidRPr="00902ED6" w:rsidRDefault="00B8041B" w:rsidP="00B8041B">
      <w:pPr>
        <w:spacing w:line="240" w:lineRule="auto"/>
        <w:ind w:firstLine="709"/>
        <w:rPr>
          <w:rFonts w:eastAsia="Times New Roman"/>
          <w:sz w:val="28"/>
          <w:szCs w:val="28"/>
        </w:rPr>
      </w:pPr>
      <w:r w:rsidRPr="00902ED6">
        <w:rPr>
          <w:rFonts w:eastAsia="Times New Roman"/>
          <w:sz w:val="28"/>
          <w:szCs w:val="28"/>
        </w:rPr>
        <w:t xml:space="preserve">В соответствии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 марта 2013 г. № 384-р, планируется мероприятие по реконструкции автомобильной дороги общего пользования федерального значения Р-217 </w:t>
      </w:r>
      <w:r w:rsidR="007A7B22" w:rsidRPr="00902ED6">
        <w:rPr>
          <w:rFonts w:eastAsia="Times New Roman"/>
          <w:sz w:val="28"/>
          <w:szCs w:val="28"/>
        </w:rPr>
        <w:t>«</w:t>
      </w:r>
      <w:r w:rsidRPr="00902ED6">
        <w:rPr>
          <w:rFonts w:eastAsia="Times New Roman"/>
          <w:sz w:val="28"/>
          <w:szCs w:val="28"/>
        </w:rPr>
        <w:t>Кавказ</w:t>
      </w:r>
      <w:r w:rsidR="007A7B22" w:rsidRPr="00902ED6">
        <w:rPr>
          <w:rFonts w:eastAsia="Times New Roman"/>
          <w:sz w:val="28"/>
          <w:szCs w:val="28"/>
        </w:rPr>
        <w:t>»</w:t>
      </w:r>
      <w:r w:rsidRPr="00902ED6">
        <w:rPr>
          <w:rFonts w:eastAsia="Times New Roman"/>
          <w:sz w:val="28"/>
          <w:szCs w:val="28"/>
        </w:rPr>
        <w:t xml:space="preserve"> автомобильная дорога М-4 </w:t>
      </w:r>
      <w:r w:rsidR="007A7B22" w:rsidRPr="00902ED6">
        <w:rPr>
          <w:rFonts w:eastAsia="Times New Roman"/>
          <w:sz w:val="28"/>
          <w:szCs w:val="28"/>
        </w:rPr>
        <w:t>«</w:t>
      </w:r>
      <w:r w:rsidRPr="00902ED6">
        <w:rPr>
          <w:rFonts w:eastAsia="Times New Roman"/>
          <w:sz w:val="28"/>
          <w:szCs w:val="28"/>
        </w:rPr>
        <w:t>Дон</w:t>
      </w:r>
      <w:r w:rsidR="007A7B22" w:rsidRPr="00902ED6">
        <w:rPr>
          <w:rFonts w:eastAsia="Times New Roman"/>
          <w:sz w:val="28"/>
          <w:szCs w:val="28"/>
        </w:rPr>
        <w:t>»</w:t>
      </w:r>
      <w:r w:rsidRPr="00902ED6">
        <w:rPr>
          <w:rFonts w:eastAsia="Times New Roman"/>
          <w:sz w:val="28"/>
          <w:szCs w:val="28"/>
        </w:rPr>
        <w:t xml:space="preserve"> – Владикавказ – Грозный – Махачкала – граница с Азербайджанской Республикой.</w:t>
      </w:r>
    </w:p>
    <w:p w14:paraId="59EEC65A" w14:textId="281A802D" w:rsidR="00E20287" w:rsidRPr="00902ED6" w:rsidRDefault="00E20287" w:rsidP="00C8685F">
      <w:pPr>
        <w:spacing w:line="240" w:lineRule="auto"/>
        <w:ind w:firstLine="709"/>
        <w:rPr>
          <w:rFonts w:eastAsia="Times New Roman"/>
          <w:sz w:val="28"/>
          <w:szCs w:val="28"/>
        </w:rPr>
      </w:pPr>
      <w:r w:rsidRPr="00902ED6">
        <w:rPr>
          <w:rFonts w:eastAsia="Times New Roman"/>
          <w:sz w:val="28"/>
          <w:szCs w:val="28"/>
        </w:rPr>
        <w:t xml:space="preserve">Выполнение всех видов дорожных работ в отношении автомобильных дорог общего пользования регионального и межмуниципального значения Краснодарского края осуществляется в рамках реализации государственной программы </w:t>
      </w:r>
      <w:r w:rsidR="007A7B22" w:rsidRPr="00902ED6">
        <w:rPr>
          <w:rFonts w:eastAsia="Times New Roman"/>
          <w:sz w:val="28"/>
          <w:szCs w:val="28"/>
        </w:rPr>
        <w:t>«</w:t>
      </w:r>
      <w:r w:rsidRPr="00902ED6">
        <w:rPr>
          <w:rFonts w:eastAsia="Times New Roman"/>
          <w:sz w:val="28"/>
          <w:szCs w:val="28"/>
        </w:rPr>
        <w:t>Развитие сети автомобильных дорог Краснодарского края</w:t>
      </w:r>
      <w:r w:rsidR="007A7B22" w:rsidRPr="00902ED6">
        <w:rPr>
          <w:rFonts w:eastAsia="Times New Roman"/>
          <w:sz w:val="28"/>
          <w:szCs w:val="28"/>
        </w:rPr>
        <w:t>»</w:t>
      </w:r>
      <w:r w:rsidRPr="00902ED6">
        <w:rPr>
          <w:rFonts w:eastAsia="Times New Roman"/>
          <w:sz w:val="28"/>
          <w:szCs w:val="28"/>
        </w:rPr>
        <w:t>, утвержденной постановлением главы администрации (губ</w:t>
      </w:r>
      <w:r w:rsidR="00FC32CB" w:rsidRPr="00902ED6">
        <w:rPr>
          <w:rFonts w:eastAsia="Times New Roman"/>
          <w:sz w:val="28"/>
          <w:szCs w:val="28"/>
        </w:rPr>
        <w:t xml:space="preserve">ернатора) Краснодарского края </w:t>
      </w:r>
      <w:r w:rsidRPr="00902ED6">
        <w:rPr>
          <w:rFonts w:eastAsia="Times New Roman"/>
          <w:sz w:val="28"/>
          <w:szCs w:val="28"/>
        </w:rPr>
        <w:t>от 12.10.2015 г. №965.</w:t>
      </w:r>
    </w:p>
    <w:p w14:paraId="383C6295" w14:textId="56BDFE08" w:rsidR="00E20287" w:rsidRPr="00902ED6" w:rsidRDefault="00E20287" w:rsidP="00C8685F">
      <w:pPr>
        <w:spacing w:line="240" w:lineRule="auto"/>
        <w:ind w:firstLine="709"/>
        <w:rPr>
          <w:rFonts w:eastAsia="Times New Roman"/>
          <w:sz w:val="28"/>
          <w:szCs w:val="28"/>
        </w:rPr>
      </w:pPr>
      <w:r w:rsidRPr="00902ED6">
        <w:rPr>
          <w:rFonts w:eastAsia="Times New Roman"/>
          <w:sz w:val="28"/>
          <w:szCs w:val="28"/>
        </w:rPr>
        <w:t xml:space="preserve">В </w:t>
      </w:r>
      <w:r w:rsidR="00FC32CB" w:rsidRPr="00902ED6">
        <w:rPr>
          <w:rFonts w:eastAsia="Times New Roman"/>
          <w:sz w:val="28"/>
          <w:szCs w:val="28"/>
        </w:rPr>
        <w:t>соответствии со схемой территориального планирования Краснодарского края предусматривается реконструкция всех автомобильных дорог регионального и межмуниципального значения</w:t>
      </w:r>
      <w:r w:rsidR="002C4AA8" w:rsidRPr="00902ED6">
        <w:rPr>
          <w:rFonts w:eastAsia="Times New Roman"/>
          <w:sz w:val="28"/>
          <w:szCs w:val="28"/>
        </w:rPr>
        <w:t>.</w:t>
      </w:r>
    </w:p>
    <w:p w14:paraId="7F9EB994" w14:textId="77777777" w:rsidR="00C0686C" w:rsidRPr="00902ED6" w:rsidRDefault="00C0686C" w:rsidP="00C8685F">
      <w:pPr>
        <w:keepNext/>
        <w:tabs>
          <w:tab w:val="left" w:pos="1276"/>
        </w:tabs>
        <w:spacing w:before="280" w:after="280" w:line="240" w:lineRule="auto"/>
        <w:jc w:val="left"/>
        <w:outlineLvl w:val="2"/>
        <w:rPr>
          <w:rFonts w:eastAsia="Times New Roman"/>
          <w:b/>
          <w:iCs/>
          <w:sz w:val="28"/>
          <w:szCs w:val="28"/>
          <w:lang w:eastAsia="ru-RU"/>
        </w:rPr>
      </w:pPr>
      <w:bookmarkStart w:id="200" w:name="_Toc170502689"/>
      <w:r w:rsidRPr="00902ED6">
        <w:rPr>
          <w:rFonts w:eastAsia="Times New Roman"/>
          <w:b/>
          <w:iCs/>
          <w:sz w:val="28"/>
          <w:szCs w:val="28"/>
          <w:lang w:eastAsia="ru-RU"/>
        </w:rPr>
        <w:t>8.2</w:t>
      </w:r>
      <w:r w:rsidR="009C427A" w:rsidRPr="00902ED6">
        <w:rPr>
          <w:rFonts w:eastAsia="Times New Roman"/>
          <w:b/>
          <w:iCs/>
          <w:sz w:val="28"/>
          <w:szCs w:val="28"/>
          <w:lang w:eastAsia="ru-RU"/>
        </w:rPr>
        <w:t>.</w:t>
      </w:r>
      <w:r w:rsidRPr="00902ED6">
        <w:rPr>
          <w:rFonts w:eastAsia="Times New Roman"/>
          <w:b/>
          <w:iCs/>
          <w:sz w:val="28"/>
          <w:szCs w:val="28"/>
          <w:lang w:eastAsia="ru-RU"/>
        </w:rPr>
        <w:t xml:space="preserve"> </w:t>
      </w:r>
      <w:r w:rsidRPr="00902ED6">
        <w:rPr>
          <w:b/>
          <w:sz w:val="28"/>
          <w:szCs w:val="28"/>
        </w:rPr>
        <w:t>Железнодорожный транспорт</w:t>
      </w:r>
      <w:bookmarkEnd w:id="200"/>
    </w:p>
    <w:p w14:paraId="4C87B18D" w14:textId="4A0895FB" w:rsidR="00FC32CB" w:rsidRPr="00902ED6" w:rsidRDefault="00FC32CB" w:rsidP="00FC32CB">
      <w:pPr>
        <w:spacing w:line="240" w:lineRule="auto"/>
        <w:ind w:firstLine="709"/>
        <w:rPr>
          <w:rFonts w:eastAsia="Times New Roman"/>
          <w:sz w:val="28"/>
          <w:szCs w:val="28"/>
        </w:rPr>
      </w:pPr>
      <w:r w:rsidRPr="00902ED6">
        <w:rPr>
          <w:rFonts w:eastAsia="Times New Roman"/>
          <w:sz w:val="28"/>
          <w:szCs w:val="28"/>
        </w:rPr>
        <w:t>На территории Мирского сельского поселения Кавказского района Краснодарского края расположены:</w:t>
      </w:r>
    </w:p>
    <w:p w14:paraId="1C4E06AE" w14:textId="77777777" w:rsidR="00FC32CB" w:rsidRPr="00902ED6" w:rsidRDefault="00FC32CB" w:rsidP="00C92053">
      <w:pPr>
        <w:pStyle w:val="afa"/>
        <w:numPr>
          <w:ilvl w:val="0"/>
          <w:numId w:val="120"/>
        </w:numPr>
        <w:spacing w:line="240" w:lineRule="auto"/>
        <w:ind w:left="709"/>
        <w:rPr>
          <w:rFonts w:eastAsia="Times New Roman"/>
          <w:sz w:val="28"/>
          <w:szCs w:val="28"/>
        </w:rPr>
      </w:pPr>
      <w:r w:rsidRPr="00902ED6">
        <w:rPr>
          <w:rFonts w:eastAsia="Times New Roman"/>
          <w:sz w:val="28"/>
          <w:szCs w:val="28"/>
        </w:rPr>
        <w:t>железнодорожная станция Мирская (в том числе вокзальный комплекс, 1950 г. постройки, общей площадью - 181 м2);</w:t>
      </w:r>
    </w:p>
    <w:p w14:paraId="63E677A7" w14:textId="77777777" w:rsidR="00FC32CB" w:rsidRPr="00902ED6" w:rsidRDefault="00FC32CB" w:rsidP="00C92053">
      <w:pPr>
        <w:pStyle w:val="afa"/>
        <w:numPr>
          <w:ilvl w:val="0"/>
          <w:numId w:val="120"/>
        </w:numPr>
        <w:spacing w:line="240" w:lineRule="auto"/>
        <w:ind w:left="709"/>
        <w:rPr>
          <w:rFonts w:eastAsia="Times New Roman"/>
          <w:sz w:val="28"/>
          <w:szCs w:val="28"/>
        </w:rPr>
      </w:pPr>
      <w:r w:rsidRPr="00902ED6">
        <w:rPr>
          <w:rFonts w:eastAsia="Times New Roman"/>
          <w:sz w:val="28"/>
          <w:szCs w:val="28"/>
        </w:rPr>
        <w:t>остановочный пункт 1558 км;</w:t>
      </w:r>
    </w:p>
    <w:p w14:paraId="139BAAD1" w14:textId="77777777" w:rsidR="00FC32CB" w:rsidRPr="00902ED6" w:rsidRDefault="00FC32CB" w:rsidP="00C92053">
      <w:pPr>
        <w:pStyle w:val="afa"/>
        <w:numPr>
          <w:ilvl w:val="0"/>
          <w:numId w:val="120"/>
        </w:numPr>
        <w:spacing w:line="240" w:lineRule="auto"/>
        <w:ind w:left="709"/>
        <w:rPr>
          <w:rFonts w:eastAsia="Times New Roman"/>
          <w:sz w:val="28"/>
          <w:szCs w:val="28"/>
        </w:rPr>
      </w:pPr>
      <w:r w:rsidRPr="00902ED6">
        <w:rPr>
          <w:rFonts w:eastAsia="Times New Roman"/>
          <w:sz w:val="28"/>
          <w:szCs w:val="28"/>
        </w:rPr>
        <w:t>остановочный пункт 1574 км;</w:t>
      </w:r>
    </w:p>
    <w:p w14:paraId="5A3C0C72" w14:textId="352CD2B1" w:rsidR="00FC32CB" w:rsidRPr="00902ED6" w:rsidRDefault="00FC32CB" w:rsidP="00C92053">
      <w:pPr>
        <w:pStyle w:val="afa"/>
        <w:numPr>
          <w:ilvl w:val="0"/>
          <w:numId w:val="120"/>
        </w:numPr>
        <w:spacing w:line="240" w:lineRule="auto"/>
        <w:ind w:left="709"/>
        <w:rPr>
          <w:rFonts w:eastAsia="Times New Roman"/>
          <w:sz w:val="28"/>
          <w:szCs w:val="28"/>
        </w:rPr>
      </w:pPr>
      <w:r w:rsidRPr="00902ED6">
        <w:rPr>
          <w:rFonts w:eastAsia="Times New Roman"/>
          <w:sz w:val="28"/>
          <w:szCs w:val="28"/>
        </w:rPr>
        <w:t>остановочный пункт 1576 км.</w:t>
      </w:r>
    </w:p>
    <w:p w14:paraId="4CB65F69" w14:textId="77777777" w:rsidR="00FC32CB" w:rsidRPr="00902ED6" w:rsidRDefault="00FC32CB" w:rsidP="00FC32CB">
      <w:pPr>
        <w:spacing w:line="240" w:lineRule="auto"/>
        <w:ind w:firstLine="709"/>
        <w:rPr>
          <w:rFonts w:eastAsia="Times New Roman"/>
          <w:sz w:val="28"/>
          <w:szCs w:val="28"/>
        </w:rPr>
      </w:pPr>
      <w:r w:rsidRPr="00902ED6">
        <w:rPr>
          <w:rFonts w:eastAsia="Times New Roman"/>
          <w:sz w:val="28"/>
          <w:szCs w:val="28"/>
        </w:rPr>
        <w:t>Железнодорожная станция Мирская по характеру работы является промежуточной, отнесена к 5 классу. На станции осуществляется прием, отправление и пропуск пассажирских и грузовых поездов четного и нечетного направления на электровозной тяге переменного тока.</w:t>
      </w:r>
    </w:p>
    <w:p w14:paraId="0B770B80" w14:textId="77777777" w:rsidR="00FC32CB" w:rsidRPr="00902ED6" w:rsidRDefault="00FC32CB" w:rsidP="00FC32CB">
      <w:pPr>
        <w:spacing w:line="240" w:lineRule="auto"/>
        <w:ind w:firstLine="709"/>
        <w:rPr>
          <w:rFonts w:eastAsia="Times New Roman"/>
          <w:sz w:val="28"/>
          <w:szCs w:val="28"/>
        </w:rPr>
      </w:pPr>
      <w:r w:rsidRPr="00902ED6">
        <w:rPr>
          <w:rFonts w:eastAsia="Times New Roman"/>
          <w:sz w:val="28"/>
          <w:szCs w:val="28"/>
        </w:rPr>
        <w:t>Путевое развитие железнодорожной станции Мирская включает:</w:t>
      </w:r>
    </w:p>
    <w:p w14:paraId="2B3B7B15" w14:textId="77777777" w:rsidR="00FC32CB" w:rsidRPr="00902ED6" w:rsidRDefault="00FC32CB" w:rsidP="00C92053">
      <w:pPr>
        <w:pStyle w:val="afa"/>
        <w:numPr>
          <w:ilvl w:val="0"/>
          <w:numId w:val="121"/>
        </w:numPr>
        <w:spacing w:line="240" w:lineRule="auto"/>
        <w:ind w:left="709"/>
        <w:rPr>
          <w:rFonts w:eastAsia="Times New Roman"/>
          <w:sz w:val="28"/>
          <w:szCs w:val="28"/>
        </w:rPr>
      </w:pPr>
      <w:r w:rsidRPr="00902ED6">
        <w:rPr>
          <w:rFonts w:eastAsia="Times New Roman"/>
          <w:sz w:val="28"/>
          <w:szCs w:val="28"/>
        </w:rPr>
        <w:t>главных пути;</w:t>
      </w:r>
    </w:p>
    <w:p w14:paraId="291AED81" w14:textId="77777777" w:rsidR="00FC32CB" w:rsidRPr="00902ED6" w:rsidRDefault="00FC32CB" w:rsidP="00C92053">
      <w:pPr>
        <w:pStyle w:val="afa"/>
        <w:numPr>
          <w:ilvl w:val="0"/>
          <w:numId w:val="121"/>
        </w:numPr>
        <w:spacing w:line="240" w:lineRule="auto"/>
        <w:ind w:left="709"/>
        <w:rPr>
          <w:rFonts w:eastAsia="Times New Roman"/>
          <w:sz w:val="28"/>
          <w:szCs w:val="28"/>
        </w:rPr>
      </w:pPr>
      <w:r w:rsidRPr="00902ED6">
        <w:rPr>
          <w:rFonts w:eastAsia="Times New Roman"/>
          <w:sz w:val="28"/>
          <w:szCs w:val="28"/>
        </w:rPr>
        <w:t>4 приемо-отправочных пути;</w:t>
      </w:r>
    </w:p>
    <w:p w14:paraId="3111341A" w14:textId="2DF84925" w:rsidR="00FC32CB" w:rsidRPr="00902ED6" w:rsidRDefault="00FC32CB" w:rsidP="00C92053">
      <w:pPr>
        <w:pStyle w:val="afa"/>
        <w:numPr>
          <w:ilvl w:val="0"/>
          <w:numId w:val="121"/>
        </w:numPr>
        <w:spacing w:line="240" w:lineRule="auto"/>
        <w:ind w:left="709"/>
        <w:rPr>
          <w:rFonts w:eastAsia="Times New Roman"/>
          <w:sz w:val="28"/>
          <w:szCs w:val="28"/>
        </w:rPr>
      </w:pPr>
      <w:r w:rsidRPr="00902ED6">
        <w:rPr>
          <w:rFonts w:eastAsia="Times New Roman"/>
          <w:sz w:val="28"/>
          <w:szCs w:val="28"/>
        </w:rPr>
        <w:t>1 погрузочно-выгрузочный путь.</w:t>
      </w:r>
    </w:p>
    <w:p w14:paraId="7C0889E1" w14:textId="77777777" w:rsidR="00FC32CB" w:rsidRPr="00902ED6" w:rsidRDefault="00FC32CB" w:rsidP="00FC32CB">
      <w:pPr>
        <w:spacing w:line="240" w:lineRule="auto"/>
        <w:ind w:firstLine="709"/>
        <w:rPr>
          <w:rFonts w:eastAsia="Times New Roman"/>
          <w:sz w:val="28"/>
          <w:szCs w:val="28"/>
        </w:rPr>
      </w:pPr>
      <w:r w:rsidRPr="00902ED6">
        <w:rPr>
          <w:rFonts w:eastAsia="Times New Roman"/>
          <w:sz w:val="28"/>
          <w:szCs w:val="28"/>
        </w:rPr>
        <w:t>Железнодорожная станция Мирская оборудована:</w:t>
      </w:r>
    </w:p>
    <w:p w14:paraId="632E9EB7" w14:textId="77777777" w:rsidR="00FC32CB" w:rsidRPr="00902ED6" w:rsidRDefault="00FC32CB" w:rsidP="00C92053">
      <w:pPr>
        <w:pStyle w:val="afa"/>
        <w:numPr>
          <w:ilvl w:val="0"/>
          <w:numId w:val="122"/>
        </w:numPr>
        <w:spacing w:line="240" w:lineRule="auto"/>
        <w:ind w:left="709"/>
        <w:rPr>
          <w:rFonts w:eastAsia="Times New Roman"/>
          <w:sz w:val="28"/>
          <w:szCs w:val="28"/>
        </w:rPr>
      </w:pPr>
      <w:r w:rsidRPr="00902ED6">
        <w:rPr>
          <w:rFonts w:eastAsia="Times New Roman"/>
          <w:sz w:val="28"/>
          <w:szCs w:val="28"/>
        </w:rPr>
        <w:t>низкой пассажирской платформой, расположенной вдоль пути № 1;</w:t>
      </w:r>
    </w:p>
    <w:p w14:paraId="10A9A7E6" w14:textId="77777777" w:rsidR="00FC32CB" w:rsidRPr="00902ED6" w:rsidRDefault="00FC32CB" w:rsidP="00C92053">
      <w:pPr>
        <w:pStyle w:val="afa"/>
        <w:numPr>
          <w:ilvl w:val="0"/>
          <w:numId w:val="122"/>
        </w:numPr>
        <w:spacing w:line="240" w:lineRule="auto"/>
        <w:ind w:left="709"/>
        <w:rPr>
          <w:rFonts w:eastAsia="Times New Roman"/>
          <w:sz w:val="28"/>
          <w:szCs w:val="28"/>
        </w:rPr>
      </w:pPr>
      <w:r w:rsidRPr="00902ED6">
        <w:rPr>
          <w:rFonts w:eastAsia="Times New Roman"/>
          <w:sz w:val="28"/>
          <w:szCs w:val="28"/>
        </w:rPr>
        <w:t>низкой пассажирской платформой, расположенной в междупутье путей №№ II и III;</w:t>
      </w:r>
    </w:p>
    <w:p w14:paraId="26A51079" w14:textId="5EA23A76" w:rsidR="00FC32CB" w:rsidRPr="00902ED6" w:rsidRDefault="00FC32CB" w:rsidP="00C92053">
      <w:pPr>
        <w:pStyle w:val="afa"/>
        <w:numPr>
          <w:ilvl w:val="0"/>
          <w:numId w:val="122"/>
        </w:numPr>
        <w:spacing w:line="240" w:lineRule="auto"/>
        <w:ind w:left="709"/>
        <w:rPr>
          <w:rFonts w:eastAsia="Times New Roman"/>
          <w:sz w:val="28"/>
          <w:szCs w:val="28"/>
        </w:rPr>
      </w:pPr>
      <w:r w:rsidRPr="00902ED6">
        <w:rPr>
          <w:rFonts w:eastAsia="Times New Roman"/>
          <w:sz w:val="28"/>
          <w:szCs w:val="28"/>
        </w:rPr>
        <w:t>высокой грузовой платформой, расположенной вдоль пути № 8.</w:t>
      </w:r>
    </w:p>
    <w:p w14:paraId="570B20FE" w14:textId="64EDC722" w:rsidR="00FC32CB" w:rsidRPr="00902ED6" w:rsidRDefault="00FC32CB" w:rsidP="00FC32CB">
      <w:pPr>
        <w:pStyle w:val="aff9"/>
        <w:widowControl w:val="0"/>
        <w:tabs>
          <w:tab w:val="left" w:pos="1075"/>
        </w:tabs>
        <w:spacing w:after="0" w:line="269" w:lineRule="auto"/>
        <w:ind w:firstLine="709"/>
        <w:rPr>
          <w:rFonts w:eastAsia="Times New Roman"/>
          <w:sz w:val="28"/>
          <w:szCs w:val="28"/>
        </w:rPr>
      </w:pPr>
      <w:r w:rsidRPr="00902ED6">
        <w:rPr>
          <w:color w:val="000000"/>
          <w:sz w:val="28"/>
          <w:szCs w:val="28"/>
          <w:lang w:eastAsia="ru-RU" w:bidi="ru-RU"/>
        </w:rPr>
        <w:t>В рам</w:t>
      </w:r>
      <w:r w:rsidRPr="00902ED6">
        <w:rPr>
          <w:rFonts w:eastAsia="Times New Roman"/>
          <w:sz w:val="28"/>
          <w:szCs w:val="28"/>
        </w:rPr>
        <w:t xml:space="preserve">ках среднесрочной утвержденной инвестиционной программы ОАО </w:t>
      </w:r>
      <w:r w:rsidR="007A7B22" w:rsidRPr="00902ED6">
        <w:rPr>
          <w:rFonts w:eastAsia="Times New Roman"/>
          <w:sz w:val="28"/>
          <w:szCs w:val="28"/>
        </w:rPr>
        <w:t>«</w:t>
      </w:r>
      <w:r w:rsidRPr="00902ED6">
        <w:rPr>
          <w:rFonts w:eastAsia="Times New Roman"/>
          <w:sz w:val="28"/>
          <w:szCs w:val="28"/>
        </w:rPr>
        <w:t>РЖД</w:t>
      </w:r>
      <w:r w:rsidR="007A7B22" w:rsidRPr="00902ED6">
        <w:rPr>
          <w:rFonts w:eastAsia="Times New Roman"/>
          <w:sz w:val="28"/>
          <w:szCs w:val="28"/>
        </w:rPr>
        <w:t>»</w:t>
      </w:r>
      <w:r w:rsidRPr="00902ED6">
        <w:rPr>
          <w:rFonts w:eastAsia="Times New Roman"/>
          <w:sz w:val="28"/>
          <w:szCs w:val="28"/>
        </w:rPr>
        <w:t xml:space="preserve"> на полигоне Северо-Кавказской железной дороги запланировано обновление существующей железнодорожной инфраструктуры на территории Мирского сель</w:t>
      </w:r>
      <w:r w:rsidRPr="00902ED6">
        <w:rPr>
          <w:rFonts w:eastAsia="Times New Roman"/>
          <w:sz w:val="28"/>
          <w:szCs w:val="28"/>
        </w:rPr>
        <w:lastRenderedPageBreak/>
        <w:t>ского поселения:</w:t>
      </w:r>
    </w:p>
    <w:p w14:paraId="60FD8251" w14:textId="51386711" w:rsidR="00FC32CB" w:rsidRPr="00902ED6" w:rsidRDefault="007A7B22" w:rsidP="00C92053">
      <w:pPr>
        <w:pStyle w:val="aff9"/>
        <w:widowControl w:val="0"/>
        <w:numPr>
          <w:ilvl w:val="0"/>
          <w:numId w:val="123"/>
        </w:numPr>
        <w:tabs>
          <w:tab w:val="left" w:pos="1033"/>
        </w:tabs>
        <w:spacing w:after="0" w:line="269" w:lineRule="auto"/>
        <w:ind w:firstLine="820"/>
        <w:rPr>
          <w:rFonts w:eastAsia="Times New Roman"/>
          <w:sz w:val="28"/>
          <w:szCs w:val="28"/>
        </w:rPr>
      </w:pPr>
      <w:r w:rsidRPr="00902ED6">
        <w:rPr>
          <w:rFonts w:eastAsia="Times New Roman"/>
          <w:sz w:val="28"/>
          <w:szCs w:val="28"/>
        </w:rPr>
        <w:t>«</w:t>
      </w:r>
      <w:r w:rsidR="00FC32CB" w:rsidRPr="00902ED6">
        <w:rPr>
          <w:rFonts w:eastAsia="Times New Roman"/>
          <w:sz w:val="28"/>
          <w:szCs w:val="28"/>
        </w:rPr>
        <w:t>Техническое перевооружение электрических сетей ст. Мирская с заменой ЛЭП-0,4 кВ</w:t>
      </w:r>
      <w:r w:rsidRPr="00902ED6">
        <w:rPr>
          <w:rFonts w:eastAsia="Times New Roman"/>
          <w:sz w:val="28"/>
          <w:szCs w:val="28"/>
        </w:rPr>
        <w:t>»</w:t>
      </w:r>
      <w:r w:rsidR="00FC32CB" w:rsidRPr="00902ED6">
        <w:rPr>
          <w:rFonts w:eastAsia="Times New Roman"/>
          <w:sz w:val="28"/>
          <w:szCs w:val="28"/>
        </w:rPr>
        <w:t xml:space="preserve"> в рамках проекта </w:t>
      </w:r>
      <w:r w:rsidRPr="00902ED6">
        <w:rPr>
          <w:rFonts w:eastAsia="Times New Roman"/>
          <w:sz w:val="28"/>
          <w:szCs w:val="28"/>
        </w:rPr>
        <w:t>«</w:t>
      </w:r>
      <w:r w:rsidR="00FC32CB" w:rsidRPr="00902ED6">
        <w:rPr>
          <w:rFonts w:eastAsia="Times New Roman"/>
          <w:sz w:val="28"/>
          <w:szCs w:val="28"/>
        </w:rPr>
        <w:t>Обновление оборудования и устройств электроснабжения</w:t>
      </w:r>
      <w:r w:rsidRPr="00902ED6">
        <w:rPr>
          <w:rFonts w:eastAsia="Times New Roman"/>
          <w:sz w:val="28"/>
          <w:szCs w:val="28"/>
        </w:rPr>
        <w:t>»</w:t>
      </w:r>
      <w:r w:rsidR="00FC32CB" w:rsidRPr="00902ED6">
        <w:rPr>
          <w:rFonts w:eastAsia="Times New Roman"/>
          <w:sz w:val="28"/>
          <w:szCs w:val="28"/>
        </w:rPr>
        <w:t xml:space="preserve"> (период осуществления работ: 2023-2024 гг.);</w:t>
      </w:r>
    </w:p>
    <w:p w14:paraId="787D59A7" w14:textId="6289623C" w:rsidR="00FC32CB" w:rsidRPr="00902ED6" w:rsidRDefault="007A7B22" w:rsidP="00C92053">
      <w:pPr>
        <w:pStyle w:val="aff9"/>
        <w:widowControl w:val="0"/>
        <w:numPr>
          <w:ilvl w:val="0"/>
          <w:numId w:val="123"/>
        </w:numPr>
        <w:tabs>
          <w:tab w:val="left" w:pos="1033"/>
        </w:tabs>
        <w:spacing w:after="0" w:line="269" w:lineRule="auto"/>
        <w:ind w:firstLine="820"/>
        <w:rPr>
          <w:rFonts w:eastAsia="Times New Roman"/>
          <w:sz w:val="28"/>
          <w:szCs w:val="28"/>
        </w:rPr>
      </w:pPr>
      <w:r w:rsidRPr="00902ED6">
        <w:rPr>
          <w:rFonts w:eastAsia="Times New Roman"/>
          <w:sz w:val="28"/>
          <w:szCs w:val="28"/>
        </w:rPr>
        <w:t>«</w:t>
      </w:r>
      <w:r w:rsidR="00FC32CB" w:rsidRPr="00902ED6">
        <w:rPr>
          <w:rFonts w:eastAsia="Times New Roman"/>
          <w:sz w:val="28"/>
          <w:szCs w:val="28"/>
        </w:rPr>
        <w:t>Участок Малороссийская-Мирская, путь четный, 1548 км ПК 6-1568 км ПК 4</w:t>
      </w:r>
      <w:r w:rsidRPr="00902ED6">
        <w:rPr>
          <w:rFonts w:eastAsia="Times New Roman"/>
          <w:sz w:val="28"/>
          <w:szCs w:val="28"/>
        </w:rPr>
        <w:t>»</w:t>
      </w:r>
      <w:r w:rsidR="00FC32CB" w:rsidRPr="00902ED6">
        <w:rPr>
          <w:rFonts w:eastAsia="Times New Roman"/>
          <w:sz w:val="28"/>
          <w:szCs w:val="28"/>
        </w:rPr>
        <w:t xml:space="preserve"> в рамках проекта </w:t>
      </w:r>
      <w:r w:rsidRPr="00902ED6">
        <w:rPr>
          <w:rFonts w:eastAsia="Times New Roman"/>
          <w:sz w:val="28"/>
          <w:szCs w:val="28"/>
        </w:rPr>
        <w:t>«</w:t>
      </w:r>
      <w:r w:rsidR="00FC32CB" w:rsidRPr="00902ED6">
        <w:rPr>
          <w:rFonts w:eastAsia="Times New Roman"/>
          <w:sz w:val="28"/>
          <w:szCs w:val="28"/>
        </w:rPr>
        <w:t>Реконструкция (модернизация) железнодорожного пути</w:t>
      </w:r>
      <w:r w:rsidRPr="00902ED6">
        <w:rPr>
          <w:rFonts w:eastAsia="Times New Roman"/>
          <w:sz w:val="28"/>
          <w:szCs w:val="28"/>
        </w:rPr>
        <w:t>»</w:t>
      </w:r>
      <w:r w:rsidR="00FC32CB" w:rsidRPr="00902ED6">
        <w:rPr>
          <w:rFonts w:eastAsia="Times New Roman"/>
          <w:sz w:val="28"/>
          <w:szCs w:val="28"/>
        </w:rPr>
        <w:t xml:space="preserve"> (период осуществления работ: 2021-2023 гг.);</w:t>
      </w:r>
    </w:p>
    <w:p w14:paraId="7BE56203" w14:textId="2A8F3605" w:rsidR="00FC32CB" w:rsidRPr="00902ED6" w:rsidRDefault="007A7B22" w:rsidP="00C92053">
      <w:pPr>
        <w:pStyle w:val="aff9"/>
        <w:widowControl w:val="0"/>
        <w:numPr>
          <w:ilvl w:val="0"/>
          <w:numId w:val="123"/>
        </w:numPr>
        <w:tabs>
          <w:tab w:val="left" w:pos="1033"/>
        </w:tabs>
        <w:spacing w:after="0" w:line="269" w:lineRule="auto"/>
        <w:ind w:firstLine="820"/>
        <w:rPr>
          <w:rFonts w:eastAsia="Times New Roman"/>
          <w:sz w:val="28"/>
          <w:szCs w:val="28"/>
        </w:rPr>
      </w:pPr>
      <w:r w:rsidRPr="00902ED6">
        <w:rPr>
          <w:rFonts w:eastAsia="Times New Roman"/>
          <w:sz w:val="28"/>
          <w:szCs w:val="28"/>
        </w:rPr>
        <w:t>«</w:t>
      </w:r>
      <w:r w:rsidR="00FC32CB" w:rsidRPr="00902ED6">
        <w:rPr>
          <w:rFonts w:eastAsia="Times New Roman"/>
          <w:sz w:val="28"/>
          <w:szCs w:val="28"/>
        </w:rPr>
        <w:t>Мирская. Пост ЭЦ. Монтаж систем пожарной автоматики</w:t>
      </w:r>
      <w:r w:rsidRPr="00902ED6">
        <w:rPr>
          <w:rFonts w:eastAsia="Times New Roman"/>
          <w:sz w:val="28"/>
          <w:szCs w:val="28"/>
        </w:rPr>
        <w:t>»</w:t>
      </w:r>
      <w:r w:rsidR="00FC32CB" w:rsidRPr="00902ED6">
        <w:rPr>
          <w:rFonts w:eastAsia="Times New Roman"/>
          <w:sz w:val="28"/>
          <w:szCs w:val="28"/>
        </w:rPr>
        <w:t xml:space="preserve"> в рамках проекта </w:t>
      </w:r>
      <w:r w:rsidRPr="00902ED6">
        <w:rPr>
          <w:rFonts w:eastAsia="Times New Roman"/>
          <w:sz w:val="28"/>
          <w:szCs w:val="28"/>
        </w:rPr>
        <w:t>«</w:t>
      </w:r>
      <w:r w:rsidR="00FC32CB" w:rsidRPr="00902ED6">
        <w:rPr>
          <w:rFonts w:eastAsia="Times New Roman"/>
          <w:sz w:val="28"/>
          <w:szCs w:val="28"/>
        </w:rPr>
        <w:t>Пожарная безопасность (посты ЭЦ, станции)</w:t>
      </w:r>
      <w:r w:rsidRPr="00902ED6">
        <w:rPr>
          <w:rFonts w:eastAsia="Times New Roman"/>
          <w:sz w:val="28"/>
          <w:szCs w:val="28"/>
        </w:rPr>
        <w:t>»</w:t>
      </w:r>
      <w:r w:rsidR="00FC32CB" w:rsidRPr="00902ED6">
        <w:rPr>
          <w:rFonts w:eastAsia="Times New Roman"/>
          <w:sz w:val="28"/>
          <w:szCs w:val="28"/>
        </w:rPr>
        <w:t xml:space="preserve"> (период осуществления работ: 2021-2023 гг.).</w:t>
      </w:r>
    </w:p>
    <w:p w14:paraId="29EE0128" w14:textId="621AD6B1" w:rsidR="00FC32CB" w:rsidRPr="00902ED6" w:rsidRDefault="00FC32CB" w:rsidP="00FC32CB">
      <w:pPr>
        <w:pStyle w:val="aff9"/>
        <w:spacing w:after="0" w:line="240" w:lineRule="auto"/>
        <w:ind w:firstLine="820"/>
        <w:rPr>
          <w:rFonts w:eastAsia="Times New Roman"/>
          <w:sz w:val="28"/>
          <w:szCs w:val="28"/>
        </w:rPr>
      </w:pPr>
      <w:r w:rsidRPr="00902ED6">
        <w:rPr>
          <w:rFonts w:eastAsia="Times New Roman"/>
          <w:sz w:val="28"/>
          <w:szCs w:val="28"/>
        </w:rPr>
        <w:t xml:space="preserve">При этом, в настоящее время идет работа по корректировке среднесрочной инвестиционной программы ОАО </w:t>
      </w:r>
      <w:r w:rsidR="007A7B22" w:rsidRPr="00902ED6">
        <w:rPr>
          <w:rFonts w:eastAsia="Times New Roman"/>
          <w:sz w:val="28"/>
          <w:szCs w:val="28"/>
        </w:rPr>
        <w:t>«</w:t>
      </w:r>
      <w:r w:rsidRPr="00902ED6">
        <w:rPr>
          <w:rFonts w:eastAsia="Times New Roman"/>
          <w:sz w:val="28"/>
          <w:szCs w:val="28"/>
        </w:rPr>
        <w:t>РЖД</w:t>
      </w:r>
      <w:r w:rsidR="007A7B22" w:rsidRPr="00902ED6">
        <w:rPr>
          <w:rFonts w:eastAsia="Times New Roman"/>
          <w:sz w:val="28"/>
          <w:szCs w:val="28"/>
        </w:rPr>
        <w:t>»</w:t>
      </w:r>
      <w:r w:rsidRPr="00902ED6">
        <w:rPr>
          <w:rFonts w:eastAsia="Times New Roman"/>
          <w:sz w:val="28"/>
          <w:szCs w:val="28"/>
        </w:rPr>
        <w:t>, как в части пообъектного наполнения, так и по срокам реализации проектов.</w:t>
      </w:r>
    </w:p>
    <w:p w14:paraId="185A3BBD" w14:textId="77777777" w:rsidR="00FC647F" w:rsidRPr="00902ED6" w:rsidRDefault="00FC647F" w:rsidP="00C8685F">
      <w:pPr>
        <w:keepNext/>
        <w:tabs>
          <w:tab w:val="left" w:pos="1276"/>
        </w:tabs>
        <w:spacing w:before="280" w:after="280" w:line="240" w:lineRule="auto"/>
        <w:jc w:val="left"/>
        <w:outlineLvl w:val="2"/>
        <w:rPr>
          <w:rFonts w:eastAsia="Times New Roman"/>
          <w:b/>
          <w:iCs/>
          <w:sz w:val="28"/>
          <w:szCs w:val="28"/>
          <w:lang w:eastAsia="ru-RU"/>
        </w:rPr>
      </w:pPr>
      <w:bookmarkStart w:id="201" w:name="_Toc490634435"/>
      <w:bookmarkStart w:id="202" w:name="_Toc170502690"/>
      <w:bookmarkEnd w:id="196"/>
      <w:bookmarkEnd w:id="197"/>
      <w:bookmarkEnd w:id="198"/>
      <w:r w:rsidRPr="00902ED6">
        <w:rPr>
          <w:rFonts w:eastAsia="Times New Roman"/>
          <w:b/>
          <w:iCs/>
          <w:sz w:val="28"/>
          <w:szCs w:val="28"/>
          <w:lang w:eastAsia="ru-RU"/>
        </w:rPr>
        <w:t>8.</w:t>
      </w:r>
      <w:r w:rsidR="009C427A" w:rsidRPr="00902ED6">
        <w:rPr>
          <w:rFonts w:eastAsia="Times New Roman"/>
          <w:b/>
          <w:iCs/>
          <w:sz w:val="28"/>
          <w:szCs w:val="28"/>
          <w:lang w:eastAsia="ru-RU"/>
        </w:rPr>
        <w:t>4.</w:t>
      </w:r>
      <w:r w:rsidRPr="00902ED6">
        <w:rPr>
          <w:rFonts w:eastAsia="Times New Roman"/>
          <w:b/>
          <w:iCs/>
          <w:sz w:val="28"/>
          <w:szCs w:val="28"/>
          <w:lang w:eastAsia="ru-RU"/>
        </w:rPr>
        <w:t xml:space="preserve"> Трубопроводный транспорт</w:t>
      </w:r>
      <w:bookmarkEnd w:id="201"/>
      <w:bookmarkEnd w:id="202"/>
      <w:r w:rsidRPr="00902ED6">
        <w:rPr>
          <w:rFonts w:eastAsia="Times New Roman"/>
          <w:b/>
          <w:iCs/>
          <w:sz w:val="28"/>
          <w:szCs w:val="28"/>
          <w:lang w:eastAsia="ru-RU"/>
        </w:rPr>
        <w:t xml:space="preserve"> </w:t>
      </w:r>
    </w:p>
    <w:p w14:paraId="5255A51A" w14:textId="5D9431F3" w:rsidR="00D2665C" w:rsidRPr="00902ED6" w:rsidRDefault="00514FB5" w:rsidP="008064A0">
      <w:pPr>
        <w:spacing w:line="276" w:lineRule="auto"/>
        <w:ind w:firstLine="708"/>
        <w:rPr>
          <w:sz w:val="28"/>
          <w:szCs w:val="28"/>
        </w:rPr>
      </w:pPr>
      <w:r w:rsidRPr="00902ED6">
        <w:rPr>
          <w:rFonts w:eastAsia="Times New Roman"/>
          <w:spacing w:val="2"/>
          <w:sz w:val="26"/>
          <w:szCs w:val="26"/>
          <w:shd w:val="clear" w:color="auto" w:fill="FFFFFF"/>
        </w:rPr>
        <w:t xml:space="preserve">По территории </w:t>
      </w:r>
      <w:r w:rsidR="008064A0" w:rsidRPr="00902ED6">
        <w:rPr>
          <w:rFonts w:eastAsia="Times New Roman"/>
          <w:spacing w:val="2"/>
          <w:sz w:val="26"/>
          <w:szCs w:val="26"/>
          <w:shd w:val="clear" w:color="auto" w:fill="FFFFFF"/>
        </w:rPr>
        <w:t>Мир</w:t>
      </w:r>
      <w:r w:rsidRPr="00902ED6">
        <w:rPr>
          <w:rFonts w:eastAsia="Times New Roman"/>
          <w:spacing w:val="2"/>
          <w:sz w:val="26"/>
          <w:szCs w:val="26"/>
          <w:shd w:val="clear" w:color="auto" w:fill="FFFFFF"/>
        </w:rPr>
        <w:t xml:space="preserve">ского сельского поселения </w:t>
      </w:r>
      <w:r w:rsidR="008064A0" w:rsidRPr="00902ED6">
        <w:rPr>
          <w:rFonts w:eastAsia="Times New Roman"/>
          <w:spacing w:val="2"/>
          <w:sz w:val="26"/>
          <w:szCs w:val="26"/>
          <w:shd w:val="clear" w:color="auto" w:fill="FFFFFF"/>
        </w:rPr>
        <w:t>трубопроводный транспорт не проходит.</w:t>
      </w:r>
    </w:p>
    <w:p w14:paraId="3AABA7F8" w14:textId="77777777" w:rsidR="00FC647F" w:rsidRPr="00902ED6" w:rsidRDefault="00FC647F" w:rsidP="00C8685F">
      <w:pPr>
        <w:spacing w:before="120" w:line="240" w:lineRule="auto"/>
        <w:ind w:firstLine="709"/>
        <w:rPr>
          <w:sz w:val="28"/>
          <w:szCs w:val="28"/>
        </w:rPr>
        <w:sectPr w:rsidR="00FC647F" w:rsidRPr="00902ED6" w:rsidSect="00BE5A2B">
          <w:pgSz w:w="11907" w:h="16839" w:code="9"/>
          <w:pgMar w:top="1134" w:right="567" w:bottom="1134" w:left="1134" w:header="567" w:footer="567" w:gutter="0"/>
          <w:cols w:space="720"/>
          <w:noEndnote/>
          <w:docGrid w:linePitch="299"/>
        </w:sectPr>
      </w:pPr>
    </w:p>
    <w:p w14:paraId="6657A08B" w14:textId="77777777" w:rsidR="00AC3EDE" w:rsidRPr="00902ED6" w:rsidRDefault="00F4417A" w:rsidP="006E0E76">
      <w:pPr>
        <w:pStyle w:val="0212160"/>
      </w:pPr>
      <w:bookmarkStart w:id="203" w:name="_Toc170502691"/>
      <w:r w:rsidRPr="00902ED6">
        <w:lastRenderedPageBreak/>
        <w:t xml:space="preserve">ГЛАВА </w:t>
      </w:r>
      <w:r w:rsidR="00E368B2" w:rsidRPr="00902ED6">
        <w:t>9</w:t>
      </w:r>
      <w:r w:rsidRPr="00902ED6">
        <w:t>. ИНЖЕНЕРНАЯ ИНФРАСТРУКТУРА</w:t>
      </w:r>
      <w:bookmarkEnd w:id="203"/>
    </w:p>
    <w:p w14:paraId="4AB6F154" w14:textId="77777777" w:rsidR="00F4417A" w:rsidRPr="00902ED6" w:rsidRDefault="009465DD" w:rsidP="00C8685F">
      <w:pPr>
        <w:keepNext/>
        <w:tabs>
          <w:tab w:val="left" w:pos="1276"/>
        </w:tabs>
        <w:spacing w:before="280" w:after="280" w:line="240" w:lineRule="auto"/>
        <w:jc w:val="left"/>
        <w:outlineLvl w:val="2"/>
        <w:rPr>
          <w:rFonts w:eastAsia="Times New Roman"/>
          <w:b/>
          <w:iCs/>
          <w:sz w:val="28"/>
          <w:szCs w:val="28"/>
          <w:lang w:eastAsia="ru-RU"/>
        </w:rPr>
      </w:pPr>
      <w:bookmarkStart w:id="204" w:name="_Toc170502692"/>
      <w:r w:rsidRPr="00902ED6">
        <w:rPr>
          <w:rFonts w:eastAsia="Times New Roman"/>
          <w:b/>
          <w:iCs/>
          <w:sz w:val="28"/>
          <w:szCs w:val="28"/>
          <w:lang w:eastAsia="ru-RU"/>
        </w:rPr>
        <w:t>9</w:t>
      </w:r>
      <w:r w:rsidR="00F4417A" w:rsidRPr="00902ED6">
        <w:rPr>
          <w:rFonts w:eastAsia="Times New Roman"/>
          <w:b/>
          <w:iCs/>
          <w:sz w:val="28"/>
          <w:szCs w:val="28"/>
          <w:lang w:eastAsia="ru-RU"/>
        </w:rPr>
        <w:t>.1</w:t>
      </w:r>
      <w:r w:rsidR="009C427A" w:rsidRPr="00902ED6">
        <w:rPr>
          <w:rFonts w:eastAsia="Times New Roman"/>
          <w:b/>
          <w:iCs/>
          <w:sz w:val="28"/>
          <w:szCs w:val="28"/>
          <w:lang w:eastAsia="ru-RU"/>
        </w:rPr>
        <w:t>.</w:t>
      </w:r>
      <w:r w:rsidR="00F4417A" w:rsidRPr="00902ED6">
        <w:rPr>
          <w:rFonts w:eastAsia="Times New Roman"/>
          <w:b/>
          <w:iCs/>
          <w:sz w:val="28"/>
          <w:szCs w:val="28"/>
          <w:lang w:eastAsia="ru-RU"/>
        </w:rPr>
        <w:t xml:space="preserve"> Водоснабжение</w:t>
      </w:r>
      <w:bookmarkEnd w:id="204"/>
    </w:p>
    <w:p w14:paraId="33D6621E" w14:textId="77777777" w:rsidR="00514FB5" w:rsidRPr="00902ED6" w:rsidRDefault="00514FB5" w:rsidP="00C8685F">
      <w:pPr>
        <w:spacing w:before="240" w:line="276" w:lineRule="auto"/>
        <w:ind w:firstLine="709"/>
        <w:rPr>
          <w:rFonts w:eastAsia="Times New Roman"/>
          <w:b/>
          <w:bCs/>
          <w:spacing w:val="2"/>
          <w:sz w:val="28"/>
          <w:szCs w:val="26"/>
          <w:shd w:val="clear" w:color="auto" w:fill="FFFFFF"/>
        </w:rPr>
      </w:pPr>
      <w:r w:rsidRPr="00902ED6">
        <w:rPr>
          <w:rFonts w:eastAsia="Times New Roman"/>
          <w:b/>
          <w:bCs/>
          <w:spacing w:val="2"/>
          <w:sz w:val="28"/>
          <w:szCs w:val="26"/>
          <w:shd w:val="clear" w:color="auto" w:fill="FFFFFF"/>
        </w:rPr>
        <w:t>Существующее положение</w:t>
      </w:r>
    </w:p>
    <w:p w14:paraId="16734239" w14:textId="77777777" w:rsidR="006D75A2" w:rsidRPr="00902ED6" w:rsidRDefault="006D75A2" w:rsidP="006D75A2">
      <w:pPr>
        <w:spacing w:line="276" w:lineRule="auto"/>
        <w:ind w:firstLine="709"/>
        <w:rPr>
          <w:rFonts w:eastAsia="Times New Roman"/>
          <w:spacing w:val="2"/>
          <w:sz w:val="28"/>
          <w:szCs w:val="26"/>
          <w:shd w:val="clear" w:color="auto" w:fill="FFFFFF"/>
        </w:rPr>
      </w:pPr>
      <w:r w:rsidRPr="00902ED6">
        <w:rPr>
          <w:rFonts w:eastAsia="Times New Roman"/>
          <w:spacing w:val="2"/>
          <w:sz w:val="28"/>
          <w:szCs w:val="26"/>
          <w:shd w:val="clear" w:color="auto" w:fill="FFFFFF"/>
        </w:rPr>
        <w:t>В настоящее время в качестве источников водоснабжения на территории Мирского сельского поселения используются подземные воды.</w:t>
      </w:r>
    </w:p>
    <w:p w14:paraId="5EC049F0" w14:textId="77777777" w:rsidR="006D75A2" w:rsidRPr="00902ED6" w:rsidRDefault="006D75A2" w:rsidP="006D75A2">
      <w:pPr>
        <w:spacing w:line="276" w:lineRule="auto"/>
        <w:ind w:firstLine="709"/>
        <w:rPr>
          <w:rFonts w:eastAsia="Times New Roman"/>
          <w:spacing w:val="2"/>
          <w:sz w:val="28"/>
          <w:szCs w:val="26"/>
          <w:shd w:val="clear" w:color="auto" w:fill="FFFFFF"/>
        </w:rPr>
      </w:pPr>
      <w:r w:rsidRPr="00902ED6">
        <w:rPr>
          <w:rFonts w:eastAsia="Times New Roman"/>
          <w:spacing w:val="2"/>
          <w:sz w:val="28"/>
          <w:szCs w:val="26"/>
          <w:shd w:val="clear" w:color="auto" w:fill="FFFFFF"/>
        </w:rPr>
        <w:t>В Мирском сельском поселении централизованное водоснабжение имеется в следующих населенных пунктах: п. Мирской, п. Возрождение, п. Комсомольский, п. Красноармейский, п. Октябрьский, п. Расцвет, х. Розы Люксембург.</w:t>
      </w:r>
    </w:p>
    <w:p w14:paraId="11E17619" w14:textId="652112A3" w:rsidR="006D75A2" w:rsidRPr="00902ED6" w:rsidRDefault="006D75A2" w:rsidP="006D75A2">
      <w:pPr>
        <w:spacing w:line="276" w:lineRule="auto"/>
        <w:ind w:firstLine="709"/>
        <w:rPr>
          <w:rFonts w:eastAsia="Times New Roman"/>
          <w:spacing w:val="2"/>
          <w:sz w:val="28"/>
          <w:szCs w:val="26"/>
          <w:shd w:val="clear" w:color="auto" w:fill="FFFFFF"/>
        </w:rPr>
      </w:pPr>
      <w:r w:rsidRPr="00902ED6">
        <w:rPr>
          <w:rFonts w:eastAsia="Times New Roman"/>
          <w:spacing w:val="2"/>
          <w:sz w:val="28"/>
          <w:szCs w:val="26"/>
          <w:shd w:val="clear" w:color="auto" w:fill="FFFFFF"/>
        </w:rPr>
        <w:t>Население, не оснащенное централизованным водоснабжением, пользуется индивидуальными скважинами и колодцами, расположенных на территории частных домовладений.</w:t>
      </w:r>
    </w:p>
    <w:p w14:paraId="13E1EF49" w14:textId="117C64DE" w:rsidR="006D75A2" w:rsidRPr="00902ED6" w:rsidRDefault="006D75A2" w:rsidP="006D75A2">
      <w:pPr>
        <w:spacing w:line="276" w:lineRule="auto"/>
        <w:ind w:firstLine="709"/>
        <w:rPr>
          <w:rFonts w:eastAsia="Times New Roman"/>
          <w:sz w:val="28"/>
          <w:szCs w:val="26"/>
          <w:lang w:eastAsia="ru-RU"/>
        </w:rPr>
      </w:pPr>
      <w:r w:rsidRPr="00902ED6">
        <w:rPr>
          <w:rFonts w:eastAsia="Times New Roman"/>
          <w:spacing w:val="2"/>
          <w:sz w:val="28"/>
          <w:szCs w:val="26"/>
          <w:shd w:val="clear" w:color="auto" w:fill="FFFFFF"/>
        </w:rPr>
        <w:t>Система водоснабжения Мирского сельского поселения имеет одну эксплуатационную зону, так как эксплуатацию объектов централизованной системы водоснабжения осуществляет одна организация, определенная по признаку обязанностей (ответственности) по эксплуатации централизованных систем водоснабжения.</w:t>
      </w:r>
    </w:p>
    <w:p w14:paraId="1F9897A9"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В Мирском сельском поселении организовано 8 технологических зон водоснабжения, по территориальному положению водопроводных сетей и сооружений.</w:t>
      </w:r>
    </w:p>
    <w:p w14:paraId="3BFEFE7E"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Источниками хозяйственно-питьевого и производственного водоснабжения являются подземные воды.</w:t>
      </w:r>
    </w:p>
    <w:p w14:paraId="40760848"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Система холодного водоснабжения в п. Мирской включает в себя:</w:t>
      </w:r>
    </w:p>
    <w:p w14:paraId="0B288A33"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водозабор, расположенный по пер. Центральный, 20, состоит из одной артезианской скважины и одной водонапорной башни;</w:t>
      </w:r>
    </w:p>
    <w:p w14:paraId="2D4A8A6A"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водозабор, расположенный по ул. Советская, 10, состоит из одной артезианской скважины и одной водонапорной башни;</w:t>
      </w:r>
    </w:p>
    <w:p w14:paraId="1FACCDB7"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водозабор, расположенный по ул. Садовая, 71в, состоит из одной артезианской скважины и одной водонапорной башни;</w:t>
      </w:r>
    </w:p>
    <w:p w14:paraId="435CAAB7"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водозабор, расположенный по ул. Комсомольская, 1а, состоит из одной артезианской скважины и одной водонапорной башни;</w:t>
      </w:r>
    </w:p>
    <w:p w14:paraId="550E0206"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водозабор, расположенный по ул. Комсомольская, 29а, состоит из одной артезианской скважины и одной водонапорной башни;</w:t>
      </w:r>
    </w:p>
    <w:p w14:paraId="15708E54" w14:textId="1B534153"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хозяйственно-питьевой водопровод от ул. Ленина до пер. Школьного, состоит из стальных, полиэтиленовых, асбестоцементных и чугунных труб Ø32-150 мм, общей протяженностью – 15,838 км;</w:t>
      </w:r>
    </w:p>
    <w:p w14:paraId="1A10E072"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хозяйственно-питьевой водопровод от ул. Комсомольская до ул. Дугинец, состоит из стальных, полиэтиленовых, асбестоцементных и чугунных труб Ø50-219 мм, общей протяженностью – 8,384 км.</w:t>
      </w:r>
    </w:p>
    <w:p w14:paraId="6C9B6CA5"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Система холодного водоснабжения в п. Комсомольский включает в себя:</w:t>
      </w:r>
    </w:p>
    <w:p w14:paraId="21A3ECC8"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lastRenderedPageBreak/>
        <w:t>- водозабор, расположенный по ул. Ростовская, 1а, состоит из одной артезианской скважины и одной водонапорной башни;</w:t>
      </w:r>
    </w:p>
    <w:p w14:paraId="28BF6B6E"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хозяйственно-питьевой водопровод, состоит из стальных, полиэтиленовых, асбестоцементных и чугунных труб Ø50-150 мм, общей протяженностью – 1,22 км.</w:t>
      </w:r>
    </w:p>
    <w:p w14:paraId="52892C55"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Система холодного водоснабжения в п. Возрождение включает в себя:</w:t>
      </w:r>
    </w:p>
    <w:p w14:paraId="73769CC1" w14:textId="4DB36E5C" w:rsidR="00A47361"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водозабор, расположенный по ул. Восточная, 2б, состоит из одной артезианской скважины и одной водонапорной башни;</w:t>
      </w:r>
    </w:p>
    <w:p w14:paraId="779D9DC1" w14:textId="2E98073D" w:rsidR="00D20A4A" w:rsidRPr="00902ED6" w:rsidRDefault="00D20A4A" w:rsidP="00A47361">
      <w:pPr>
        <w:spacing w:line="276" w:lineRule="auto"/>
        <w:ind w:firstLine="709"/>
        <w:rPr>
          <w:rFonts w:eastAsia="Times New Roman"/>
          <w:sz w:val="28"/>
          <w:szCs w:val="26"/>
          <w:lang w:eastAsia="ru-RU"/>
        </w:rPr>
      </w:pPr>
      <w:r>
        <w:rPr>
          <w:rFonts w:eastAsia="Times New Roman"/>
          <w:sz w:val="28"/>
          <w:szCs w:val="26"/>
          <w:lang w:eastAsia="ru-RU"/>
        </w:rPr>
        <w:t>- водозабор, расположенный на северо-восток от п. Возрождение, в непосредственной близости от федеральной автомобильной дороги, состоящий из одной артезианской скважины;</w:t>
      </w:r>
    </w:p>
    <w:p w14:paraId="28689D30"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хозяйственно-питьевой водопровод, состоит из стальных, асбестоцементных и чугунных труб Ø32-100 мм, общей протяженностью – 2,91 км.</w:t>
      </w:r>
    </w:p>
    <w:p w14:paraId="506304B1"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Система холодного водоснабжения в п. Р. Люксембург включает в себя:</w:t>
      </w:r>
    </w:p>
    <w:p w14:paraId="01B7D45E"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водозабор, расположенный по ул. Центральная, 46а, состоит из одной артезианской скважины и одной водонапорной башни;</w:t>
      </w:r>
    </w:p>
    <w:p w14:paraId="045ADA5E"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хозяйственно-питьевой водопровод, состоит из стальных, асбестоцементных и чугунных труб Ø100-150 мм, общей протяженностью – 1,48 км.</w:t>
      </w:r>
    </w:p>
    <w:p w14:paraId="2C77EED1"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Система холодного водоснабжения в п. Октябрьский включает в себя:</w:t>
      </w:r>
    </w:p>
    <w:p w14:paraId="101187E9"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водозабор, расположенный по ул. Юбилейная, состоит из одной артезианской скважины;</w:t>
      </w:r>
    </w:p>
    <w:p w14:paraId="0B979E85"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хозяйственно-питьевой водопровод, состоит стальных, асбестоцементных и чугунных труб, общей протяженностью – 1,1 км.</w:t>
      </w:r>
    </w:p>
    <w:p w14:paraId="52A91E3B"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Система холодного водоснабжения в п. Расцвет включает в себя:</w:t>
      </w:r>
    </w:p>
    <w:p w14:paraId="3CF9B1AF"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водозабор, расположенный по ул. Школьная, 1б, состоит из одной артезианской скважины и одной водонапорной башни;</w:t>
      </w:r>
    </w:p>
    <w:p w14:paraId="52226C7A"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хозяйственно-питьевой водопровод, состоит из стальных, полиэтиленовых, асбестоцементных и чугунных труб Ø50-150 мм, общей протяженностью – 4,4 км.</w:t>
      </w:r>
    </w:p>
    <w:p w14:paraId="0DA85F5D"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Система холодного водоснабжения в п. Красноармейский включает в себя:</w:t>
      </w:r>
    </w:p>
    <w:p w14:paraId="0F5F1A80" w14:textId="3A23ED11" w:rsidR="00A47361"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водозабор, расположенный в п. Красноармейский состоит из одной артезианской скважины и одной водонапорной башни;</w:t>
      </w:r>
    </w:p>
    <w:p w14:paraId="0F4A6FF5" w14:textId="32506E61" w:rsidR="00D20A4A" w:rsidRPr="00902ED6" w:rsidRDefault="00D20A4A" w:rsidP="00A47361">
      <w:pPr>
        <w:spacing w:line="276" w:lineRule="auto"/>
        <w:ind w:firstLine="709"/>
        <w:rPr>
          <w:rFonts w:eastAsia="Times New Roman"/>
          <w:sz w:val="28"/>
          <w:szCs w:val="26"/>
          <w:lang w:eastAsia="ru-RU"/>
        </w:rPr>
      </w:pPr>
      <w:r>
        <w:rPr>
          <w:rFonts w:eastAsia="Times New Roman"/>
          <w:sz w:val="28"/>
          <w:szCs w:val="26"/>
          <w:lang w:eastAsia="ru-RU"/>
        </w:rPr>
        <w:t>- водозабор, расположенный с восточной стороны от п. Красноармейский, состоящий из одной артезианской скважины;</w:t>
      </w:r>
    </w:p>
    <w:p w14:paraId="4E885E51" w14:textId="77777777"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 хозяйственно-питьевой водопровод, состоит из стальных, асбестоцементных и чугунных труб Ø100-219 мм, общей протяженностью – 1,7 км.</w:t>
      </w:r>
    </w:p>
    <w:p w14:paraId="054249EF" w14:textId="1B28E526" w:rsidR="006D75A2"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На территории Мирского сельского поселения централизованное горячее водоснабжение отсутствует.</w:t>
      </w:r>
    </w:p>
    <w:p w14:paraId="0AEBAA84" w14:textId="048F415F" w:rsidR="00A47361" w:rsidRPr="00902ED6" w:rsidRDefault="00A47361" w:rsidP="00A47361">
      <w:pPr>
        <w:spacing w:line="276" w:lineRule="auto"/>
        <w:ind w:firstLine="709"/>
        <w:rPr>
          <w:rFonts w:eastAsia="Times New Roman"/>
          <w:sz w:val="28"/>
          <w:szCs w:val="26"/>
          <w:lang w:eastAsia="ru-RU"/>
        </w:rPr>
      </w:pPr>
      <w:r w:rsidRPr="00902ED6">
        <w:rPr>
          <w:rFonts w:eastAsia="Times New Roman"/>
          <w:sz w:val="28"/>
          <w:szCs w:val="26"/>
          <w:lang w:eastAsia="ru-RU"/>
        </w:rPr>
        <w:t>Характеристики водозаборных устройств, используемых в качестве источников централизованного водоснабжения на территории Мирского сельского поселения, представлены в таблице 2.9.1.</w:t>
      </w:r>
    </w:p>
    <w:p w14:paraId="06CB7EE8" w14:textId="7E08D4A8" w:rsidR="00B92A28" w:rsidRPr="00902ED6" w:rsidRDefault="00B92A28" w:rsidP="00B92A28">
      <w:pPr>
        <w:spacing w:line="276" w:lineRule="auto"/>
        <w:ind w:firstLine="709"/>
        <w:jc w:val="right"/>
        <w:rPr>
          <w:rFonts w:eastAsia="Times New Roman"/>
          <w:sz w:val="28"/>
          <w:szCs w:val="26"/>
          <w:lang w:eastAsia="ru-RU"/>
        </w:rPr>
      </w:pPr>
      <w:r w:rsidRPr="00902ED6">
        <w:rPr>
          <w:rFonts w:eastAsia="Times New Roman"/>
          <w:sz w:val="28"/>
          <w:szCs w:val="26"/>
          <w:lang w:eastAsia="ru-RU"/>
        </w:rPr>
        <w:lastRenderedPageBreak/>
        <w:t>Таблица 2.9.1</w:t>
      </w:r>
    </w:p>
    <w:p w14:paraId="37844389" w14:textId="6BA950EB" w:rsidR="00A47361" w:rsidRPr="00902ED6" w:rsidRDefault="00B92A28" w:rsidP="00B92A28">
      <w:pPr>
        <w:spacing w:after="160" w:line="259" w:lineRule="auto"/>
        <w:jc w:val="center"/>
        <w:rPr>
          <w:rFonts w:eastAsia="Times New Roman"/>
          <w:sz w:val="26"/>
          <w:szCs w:val="26"/>
          <w:lang w:eastAsia="ru-RU"/>
        </w:rPr>
      </w:pPr>
      <w:r w:rsidRPr="00902ED6">
        <w:rPr>
          <w:rFonts w:eastAsia="Times New Roman"/>
          <w:sz w:val="28"/>
          <w:szCs w:val="26"/>
          <w:lang w:eastAsia="ru-RU"/>
        </w:rPr>
        <w:t>Характеристики водозаборных устройств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5"/>
        <w:gridCol w:w="1664"/>
        <w:gridCol w:w="1261"/>
        <w:gridCol w:w="1367"/>
        <w:gridCol w:w="1823"/>
        <w:gridCol w:w="1142"/>
        <w:gridCol w:w="818"/>
      </w:tblGrid>
      <w:tr w:rsidR="00A47361" w:rsidRPr="00902ED6" w14:paraId="5D4F5518" w14:textId="77777777" w:rsidTr="00A47361">
        <w:trPr>
          <w:cantSplit/>
          <w:trHeight w:val="903"/>
          <w:tblHeader/>
        </w:trPr>
        <w:tc>
          <w:tcPr>
            <w:tcW w:w="1088" w:type="pct"/>
            <w:shd w:val="clear" w:color="auto" w:fill="auto"/>
            <w:tcMar>
              <w:top w:w="28" w:type="dxa"/>
              <w:left w:w="57" w:type="dxa"/>
              <w:bottom w:w="28" w:type="dxa"/>
              <w:right w:w="57" w:type="dxa"/>
            </w:tcMar>
            <w:vAlign w:val="center"/>
          </w:tcPr>
          <w:p w14:paraId="52B509C5" w14:textId="77777777" w:rsidR="00A47361" w:rsidRPr="00902ED6" w:rsidRDefault="00A47361" w:rsidP="005E5BF5">
            <w:pPr>
              <w:pStyle w:val="afffffffffffffffffffffb"/>
              <w:spacing w:after="0"/>
              <w:rPr>
                <w:b/>
                <w:sz w:val="24"/>
                <w:szCs w:val="24"/>
                <w:lang w:val="ru-RU" w:eastAsia="en-US"/>
              </w:rPr>
            </w:pPr>
            <w:r w:rsidRPr="00902ED6">
              <w:rPr>
                <w:b/>
                <w:sz w:val="24"/>
                <w:szCs w:val="24"/>
                <w:lang w:val="ru-RU" w:eastAsia="en-US"/>
              </w:rPr>
              <w:t>Наименование ВЗУ и его местоположение</w:t>
            </w:r>
          </w:p>
        </w:tc>
        <w:tc>
          <w:tcPr>
            <w:tcW w:w="806" w:type="pct"/>
            <w:shd w:val="clear" w:color="auto" w:fill="auto"/>
            <w:tcMar>
              <w:top w:w="28" w:type="dxa"/>
              <w:left w:w="57" w:type="dxa"/>
              <w:bottom w:w="28" w:type="dxa"/>
              <w:right w:w="57" w:type="dxa"/>
            </w:tcMar>
            <w:vAlign w:val="center"/>
          </w:tcPr>
          <w:p w14:paraId="0644A562" w14:textId="77777777" w:rsidR="00A47361" w:rsidRPr="00902ED6" w:rsidRDefault="00A47361" w:rsidP="005E5BF5">
            <w:pPr>
              <w:pStyle w:val="afffffffffffffffffffffb"/>
              <w:spacing w:after="0"/>
              <w:rPr>
                <w:b/>
                <w:sz w:val="24"/>
                <w:szCs w:val="24"/>
                <w:lang w:val="ru-RU" w:eastAsia="en-US"/>
              </w:rPr>
            </w:pPr>
            <w:r w:rsidRPr="00902ED6">
              <w:rPr>
                <w:b/>
                <w:sz w:val="24"/>
                <w:szCs w:val="24"/>
                <w:lang w:val="ru-RU" w:eastAsia="en-US"/>
              </w:rPr>
              <w:t>Год ввода в эксплуатацию</w:t>
            </w:r>
          </w:p>
        </w:tc>
        <w:tc>
          <w:tcPr>
            <w:tcW w:w="611" w:type="pct"/>
            <w:shd w:val="clear" w:color="auto" w:fill="auto"/>
            <w:tcMar>
              <w:top w:w="28" w:type="dxa"/>
              <w:left w:w="57" w:type="dxa"/>
              <w:bottom w:w="28" w:type="dxa"/>
              <w:right w:w="57" w:type="dxa"/>
            </w:tcMar>
            <w:vAlign w:val="center"/>
          </w:tcPr>
          <w:p w14:paraId="1289653D" w14:textId="77777777" w:rsidR="00A47361" w:rsidRPr="00902ED6" w:rsidRDefault="00A47361" w:rsidP="005E5BF5">
            <w:pPr>
              <w:pStyle w:val="afffffffffffffffffffffb"/>
              <w:spacing w:after="0"/>
              <w:rPr>
                <w:b/>
                <w:sz w:val="24"/>
                <w:szCs w:val="24"/>
                <w:lang w:val="ru-RU" w:eastAsia="en-US"/>
              </w:rPr>
            </w:pPr>
            <w:r w:rsidRPr="00902ED6">
              <w:rPr>
                <w:b/>
                <w:sz w:val="24"/>
                <w:szCs w:val="24"/>
                <w:lang w:val="ru-RU" w:eastAsia="en-US"/>
              </w:rPr>
              <w:t>Глубина залегания, м</w:t>
            </w:r>
          </w:p>
        </w:tc>
        <w:tc>
          <w:tcPr>
            <w:tcW w:w="662" w:type="pct"/>
            <w:shd w:val="clear" w:color="auto" w:fill="auto"/>
            <w:tcMar>
              <w:top w:w="28" w:type="dxa"/>
              <w:left w:w="57" w:type="dxa"/>
              <w:bottom w:w="28" w:type="dxa"/>
              <w:right w:w="57" w:type="dxa"/>
            </w:tcMar>
            <w:vAlign w:val="center"/>
          </w:tcPr>
          <w:p w14:paraId="3BFD9753" w14:textId="77777777" w:rsidR="00A47361" w:rsidRPr="00902ED6" w:rsidRDefault="00A47361" w:rsidP="005E5BF5">
            <w:pPr>
              <w:pStyle w:val="afffffffffffffffffffffb"/>
              <w:spacing w:after="0"/>
              <w:rPr>
                <w:b/>
                <w:sz w:val="24"/>
                <w:szCs w:val="24"/>
                <w:lang w:val="ru-RU" w:eastAsia="en-US"/>
              </w:rPr>
            </w:pPr>
            <w:r w:rsidRPr="00902ED6">
              <w:rPr>
                <w:b/>
                <w:sz w:val="24"/>
                <w:szCs w:val="24"/>
                <w:lang w:val="ru-RU" w:eastAsia="en-US"/>
              </w:rPr>
              <w:t>Мощность водозабора, м</w:t>
            </w:r>
            <w:r w:rsidRPr="00902ED6">
              <w:rPr>
                <w:b/>
                <w:sz w:val="24"/>
                <w:szCs w:val="24"/>
                <w:vertAlign w:val="superscript"/>
                <w:lang w:val="ru-RU" w:eastAsia="en-US"/>
              </w:rPr>
              <w:t>3</w:t>
            </w:r>
            <w:r w:rsidRPr="00902ED6">
              <w:rPr>
                <w:b/>
                <w:sz w:val="24"/>
                <w:szCs w:val="24"/>
                <w:lang w:val="ru-RU" w:eastAsia="en-US"/>
              </w:rPr>
              <w:t>/сут</w:t>
            </w:r>
          </w:p>
        </w:tc>
        <w:tc>
          <w:tcPr>
            <w:tcW w:w="883" w:type="pct"/>
            <w:shd w:val="clear" w:color="auto" w:fill="auto"/>
            <w:tcMar>
              <w:top w:w="28" w:type="dxa"/>
              <w:left w:w="57" w:type="dxa"/>
              <w:bottom w:w="28" w:type="dxa"/>
              <w:right w:w="57" w:type="dxa"/>
            </w:tcMar>
            <w:vAlign w:val="center"/>
          </w:tcPr>
          <w:p w14:paraId="0AA30D8B" w14:textId="77777777" w:rsidR="00A47361" w:rsidRPr="00902ED6" w:rsidRDefault="00A47361" w:rsidP="005E5BF5">
            <w:pPr>
              <w:pStyle w:val="afffffffffffffffffffffb"/>
              <w:spacing w:after="0"/>
              <w:rPr>
                <w:b/>
                <w:sz w:val="24"/>
                <w:szCs w:val="24"/>
                <w:lang w:val="ru-RU" w:eastAsia="en-US"/>
              </w:rPr>
            </w:pPr>
            <w:r w:rsidRPr="00902ED6">
              <w:rPr>
                <w:b/>
                <w:sz w:val="24"/>
                <w:szCs w:val="24"/>
                <w:lang w:val="ru-RU" w:eastAsia="en-US"/>
              </w:rPr>
              <w:t>Состав сооружений установленного оборудования (вкл. кол-во и объем резервуаров)</w:t>
            </w:r>
          </w:p>
        </w:tc>
        <w:tc>
          <w:tcPr>
            <w:tcW w:w="553" w:type="pct"/>
            <w:shd w:val="clear" w:color="auto" w:fill="auto"/>
            <w:tcMar>
              <w:top w:w="28" w:type="dxa"/>
              <w:left w:w="57" w:type="dxa"/>
              <w:bottom w:w="28" w:type="dxa"/>
              <w:right w:w="57" w:type="dxa"/>
            </w:tcMar>
            <w:vAlign w:val="center"/>
          </w:tcPr>
          <w:p w14:paraId="2C4B3E6D" w14:textId="77777777" w:rsidR="00A47361" w:rsidRPr="00902ED6" w:rsidRDefault="00A47361" w:rsidP="005E5BF5">
            <w:pPr>
              <w:pStyle w:val="afffffffffffffffffffffb"/>
              <w:spacing w:after="0"/>
              <w:rPr>
                <w:b/>
                <w:sz w:val="24"/>
                <w:szCs w:val="24"/>
                <w:lang w:val="ru-RU" w:eastAsia="en-US"/>
              </w:rPr>
            </w:pPr>
            <w:r w:rsidRPr="00902ED6">
              <w:rPr>
                <w:b/>
                <w:sz w:val="24"/>
                <w:szCs w:val="24"/>
                <w:lang w:val="ru-RU" w:eastAsia="en-US"/>
              </w:rPr>
              <w:t>Наличие приборов учета воды</w:t>
            </w:r>
          </w:p>
        </w:tc>
        <w:tc>
          <w:tcPr>
            <w:tcW w:w="396" w:type="pct"/>
            <w:shd w:val="clear" w:color="auto" w:fill="auto"/>
            <w:tcMar>
              <w:top w:w="28" w:type="dxa"/>
              <w:left w:w="57" w:type="dxa"/>
              <w:bottom w:w="28" w:type="dxa"/>
              <w:right w:w="57" w:type="dxa"/>
            </w:tcMar>
            <w:vAlign w:val="center"/>
          </w:tcPr>
          <w:p w14:paraId="5DA6A686" w14:textId="77777777" w:rsidR="00A47361" w:rsidRPr="00902ED6" w:rsidRDefault="00A47361" w:rsidP="005E5BF5">
            <w:pPr>
              <w:pStyle w:val="afffffffffffffffffffffb"/>
              <w:spacing w:after="0"/>
              <w:rPr>
                <w:b/>
                <w:sz w:val="24"/>
                <w:szCs w:val="24"/>
                <w:lang w:val="ru-RU" w:eastAsia="en-US"/>
              </w:rPr>
            </w:pPr>
            <w:r w:rsidRPr="00902ED6">
              <w:rPr>
                <w:b/>
                <w:sz w:val="24"/>
                <w:szCs w:val="24"/>
                <w:lang w:val="ru-RU" w:eastAsia="en-US"/>
              </w:rPr>
              <w:t>Износ, %</w:t>
            </w:r>
          </w:p>
        </w:tc>
      </w:tr>
      <w:tr w:rsidR="00A47361" w:rsidRPr="00902ED6" w14:paraId="30C04D8A" w14:textId="77777777" w:rsidTr="00A47361">
        <w:trPr>
          <w:cantSplit/>
          <w:trHeight w:val="337"/>
        </w:trPr>
        <w:tc>
          <w:tcPr>
            <w:tcW w:w="1088" w:type="pct"/>
            <w:shd w:val="clear" w:color="auto" w:fill="auto"/>
            <w:tcMar>
              <w:top w:w="28" w:type="dxa"/>
              <w:left w:w="57" w:type="dxa"/>
              <w:bottom w:w="28" w:type="dxa"/>
              <w:right w:w="57" w:type="dxa"/>
            </w:tcMar>
            <w:vAlign w:val="center"/>
          </w:tcPr>
          <w:p w14:paraId="47806192" w14:textId="77777777" w:rsidR="00A47361" w:rsidRPr="00902ED6" w:rsidRDefault="00A47361" w:rsidP="005E5BF5">
            <w:pPr>
              <w:spacing w:line="240" w:lineRule="auto"/>
              <w:jc w:val="left"/>
              <w:rPr>
                <w:color w:val="000000"/>
                <w:szCs w:val="24"/>
              </w:rPr>
            </w:pPr>
            <w:r w:rsidRPr="00902ED6">
              <w:rPr>
                <w:szCs w:val="24"/>
              </w:rPr>
              <w:t>Водозабор, п. Мирской, пер. Центральный, 20, арт. скв. № 4415</w:t>
            </w:r>
          </w:p>
        </w:tc>
        <w:tc>
          <w:tcPr>
            <w:tcW w:w="806" w:type="pct"/>
            <w:shd w:val="clear" w:color="auto" w:fill="auto"/>
            <w:tcMar>
              <w:top w:w="28" w:type="dxa"/>
              <w:left w:w="57" w:type="dxa"/>
              <w:bottom w:w="28" w:type="dxa"/>
              <w:right w:w="57" w:type="dxa"/>
            </w:tcMar>
            <w:vAlign w:val="center"/>
          </w:tcPr>
          <w:p w14:paraId="232BEE70" w14:textId="77777777" w:rsidR="00A47361" w:rsidRPr="00902ED6" w:rsidRDefault="00A47361" w:rsidP="005E5BF5">
            <w:pPr>
              <w:spacing w:line="240" w:lineRule="auto"/>
              <w:jc w:val="center"/>
              <w:rPr>
                <w:color w:val="000000"/>
                <w:szCs w:val="24"/>
              </w:rPr>
            </w:pPr>
            <w:r w:rsidRPr="00902ED6">
              <w:rPr>
                <w:color w:val="000000"/>
                <w:szCs w:val="24"/>
              </w:rPr>
              <w:t>1970</w:t>
            </w:r>
          </w:p>
        </w:tc>
        <w:tc>
          <w:tcPr>
            <w:tcW w:w="611" w:type="pct"/>
            <w:shd w:val="clear" w:color="auto" w:fill="auto"/>
            <w:tcMar>
              <w:top w:w="28" w:type="dxa"/>
              <w:left w:w="57" w:type="dxa"/>
              <w:bottom w:w="28" w:type="dxa"/>
              <w:right w:w="57" w:type="dxa"/>
            </w:tcMar>
            <w:vAlign w:val="center"/>
          </w:tcPr>
          <w:p w14:paraId="676714B4" w14:textId="77777777" w:rsidR="00A47361" w:rsidRPr="00902ED6" w:rsidRDefault="00A47361" w:rsidP="005E5BF5">
            <w:pPr>
              <w:spacing w:line="240" w:lineRule="auto"/>
              <w:jc w:val="center"/>
              <w:rPr>
                <w:color w:val="000000"/>
                <w:szCs w:val="24"/>
              </w:rPr>
            </w:pPr>
            <w:r w:rsidRPr="00902ED6">
              <w:rPr>
                <w:color w:val="000000"/>
                <w:szCs w:val="24"/>
              </w:rPr>
              <w:t>360</w:t>
            </w:r>
          </w:p>
        </w:tc>
        <w:tc>
          <w:tcPr>
            <w:tcW w:w="662" w:type="pct"/>
            <w:shd w:val="clear" w:color="auto" w:fill="auto"/>
            <w:tcMar>
              <w:top w:w="28" w:type="dxa"/>
              <w:left w:w="57" w:type="dxa"/>
              <w:bottom w:w="28" w:type="dxa"/>
              <w:right w:w="57" w:type="dxa"/>
            </w:tcMar>
            <w:vAlign w:val="center"/>
          </w:tcPr>
          <w:p w14:paraId="78922B4F" w14:textId="77777777" w:rsidR="00A47361" w:rsidRPr="00902ED6" w:rsidRDefault="00A47361" w:rsidP="005E5BF5">
            <w:pPr>
              <w:spacing w:line="240" w:lineRule="auto"/>
              <w:jc w:val="center"/>
              <w:rPr>
                <w:color w:val="000000"/>
                <w:szCs w:val="24"/>
              </w:rPr>
            </w:pPr>
            <w:r w:rsidRPr="00902ED6">
              <w:rPr>
                <w:color w:val="000000"/>
                <w:szCs w:val="24"/>
              </w:rPr>
              <w:t>384</w:t>
            </w:r>
          </w:p>
        </w:tc>
        <w:tc>
          <w:tcPr>
            <w:tcW w:w="883" w:type="pct"/>
            <w:shd w:val="clear" w:color="auto" w:fill="auto"/>
            <w:tcMar>
              <w:top w:w="28" w:type="dxa"/>
              <w:left w:w="57" w:type="dxa"/>
              <w:bottom w:w="28" w:type="dxa"/>
              <w:right w:w="57" w:type="dxa"/>
            </w:tcMar>
            <w:vAlign w:val="center"/>
          </w:tcPr>
          <w:p w14:paraId="1A946173" w14:textId="77777777" w:rsidR="00A47361" w:rsidRPr="00902ED6" w:rsidRDefault="00A47361" w:rsidP="005E5BF5">
            <w:pPr>
              <w:spacing w:line="240" w:lineRule="auto"/>
              <w:jc w:val="center"/>
              <w:rPr>
                <w:color w:val="000000"/>
                <w:szCs w:val="24"/>
              </w:rPr>
            </w:pPr>
            <w:r w:rsidRPr="00902ED6">
              <w:rPr>
                <w:color w:val="000000"/>
                <w:szCs w:val="24"/>
              </w:rPr>
              <w:t xml:space="preserve">1 водонапорная башня, </w:t>
            </w:r>
            <w:r w:rsidRPr="00902ED6">
              <w:rPr>
                <w:szCs w:val="24"/>
              </w:rPr>
              <w:t>емкостью 50 куб. м</w:t>
            </w:r>
          </w:p>
        </w:tc>
        <w:tc>
          <w:tcPr>
            <w:tcW w:w="553" w:type="pct"/>
            <w:shd w:val="clear" w:color="auto" w:fill="auto"/>
            <w:tcMar>
              <w:top w:w="28" w:type="dxa"/>
              <w:left w:w="57" w:type="dxa"/>
              <w:bottom w:w="28" w:type="dxa"/>
              <w:right w:w="57" w:type="dxa"/>
            </w:tcMar>
            <w:vAlign w:val="center"/>
          </w:tcPr>
          <w:p w14:paraId="496B340C"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нет</w:t>
            </w:r>
          </w:p>
        </w:tc>
        <w:tc>
          <w:tcPr>
            <w:tcW w:w="396" w:type="pct"/>
            <w:shd w:val="clear" w:color="auto" w:fill="auto"/>
            <w:tcMar>
              <w:top w:w="28" w:type="dxa"/>
              <w:left w:w="57" w:type="dxa"/>
              <w:bottom w:w="28" w:type="dxa"/>
              <w:right w:w="57" w:type="dxa"/>
            </w:tcMar>
            <w:vAlign w:val="center"/>
          </w:tcPr>
          <w:p w14:paraId="30B87DD6"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24</w:t>
            </w:r>
          </w:p>
        </w:tc>
      </w:tr>
      <w:tr w:rsidR="00A47361" w:rsidRPr="00902ED6" w14:paraId="5F112D01" w14:textId="77777777" w:rsidTr="00A47361">
        <w:trPr>
          <w:cantSplit/>
          <w:trHeight w:val="283"/>
        </w:trPr>
        <w:tc>
          <w:tcPr>
            <w:tcW w:w="1088" w:type="pct"/>
            <w:shd w:val="clear" w:color="auto" w:fill="auto"/>
            <w:tcMar>
              <w:top w:w="28" w:type="dxa"/>
              <w:left w:w="57" w:type="dxa"/>
              <w:bottom w:w="28" w:type="dxa"/>
              <w:right w:w="57" w:type="dxa"/>
            </w:tcMar>
            <w:vAlign w:val="center"/>
          </w:tcPr>
          <w:p w14:paraId="5C6B75F5" w14:textId="77777777" w:rsidR="00A47361" w:rsidRPr="00902ED6" w:rsidRDefault="00A47361" w:rsidP="005E5BF5">
            <w:pPr>
              <w:spacing w:line="240" w:lineRule="auto"/>
              <w:jc w:val="left"/>
              <w:rPr>
                <w:color w:val="000000"/>
                <w:szCs w:val="24"/>
              </w:rPr>
            </w:pPr>
            <w:r w:rsidRPr="00902ED6">
              <w:rPr>
                <w:szCs w:val="24"/>
              </w:rPr>
              <w:t>Водозабор, п. Мирской, ул. Советская, 10, арт. скв. № 1235</w:t>
            </w:r>
          </w:p>
        </w:tc>
        <w:tc>
          <w:tcPr>
            <w:tcW w:w="806" w:type="pct"/>
            <w:shd w:val="clear" w:color="auto" w:fill="auto"/>
            <w:tcMar>
              <w:top w:w="28" w:type="dxa"/>
              <w:left w:w="57" w:type="dxa"/>
              <w:bottom w:w="28" w:type="dxa"/>
              <w:right w:w="57" w:type="dxa"/>
            </w:tcMar>
            <w:vAlign w:val="center"/>
          </w:tcPr>
          <w:p w14:paraId="21991524" w14:textId="77777777" w:rsidR="00A47361" w:rsidRPr="00902ED6" w:rsidRDefault="00A47361" w:rsidP="005E5BF5">
            <w:pPr>
              <w:spacing w:line="240" w:lineRule="auto"/>
              <w:jc w:val="center"/>
              <w:rPr>
                <w:color w:val="000000"/>
                <w:szCs w:val="24"/>
              </w:rPr>
            </w:pPr>
            <w:r w:rsidRPr="00902ED6">
              <w:rPr>
                <w:color w:val="000000"/>
                <w:szCs w:val="24"/>
              </w:rPr>
              <w:t>1970</w:t>
            </w:r>
          </w:p>
        </w:tc>
        <w:tc>
          <w:tcPr>
            <w:tcW w:w="611" w:type="pct"/>
            <w:shd w:val="clear" w:color="auto" w:fill="auto"/>
            <w:tcMar>
              <w:top w:w="28" w:type="dxa"/>
              <w:left w:w="57" w:type="dxa"/>
              <w:bottom w:w="28" w:type="dxa"/>
              <w:right w:w="57" w:type="dxa"/>
            </w:tcMar>
            <w:vAlign w:val="center"/>
          </w:tcPr>
          <w:p w14:paraId="08CCD774" w14:textId="77777777" w:rsidR="00A47361" w:rsidRPr="00902ED6" w:rsidRDefault="00A47361" w:rsidP="005E5BF5">
            <w:pPr>
              <w:spacing w:line="240" w:lineRule="auto"/>
              <w:jc w:val="center"/>
              <w:rPr>
                <w:color w:val="000000"/>
                <w:szCs w:val="24"/>
              </w:rPr>
            </w:pPr>
            <w:r w:rsidRPr="00902ED6">
              <w:rPr>
                <w:color w:val="000000"/>
                <w:szCs w:val="24"/>
              </w:rPr>
              <w:t>360</w:t>
            </w:r>
          </w:p>
        </w:tc>
        <w:tc>
          <w:tcPr>
            <w:tcW w:w="662" w:type="pct"/>
            <w:shd w:val="clear" w:color="auto" w:fill="auto"/>
            <w:tcMar>
              <w:top w:w="28" w:type="dxa"/>
              <w:left w:w="57" w:type="dxa"/>
              <w:bottom w:w="28" w:type="dxa"/>
              <w:right w:w="57" w:type="dxa"/>
            </w:tcMar>
            <w:vAlign w:val="center"/>
          </w:tcPr>
          <w:p w14:paraId="35723AA8" w14:textId="77777777" w:rsidR="00A47361" w:rsidRPr="00902ED6" w:rsidRDefault="00A47361" w:rsidP="005E5BF5">
            <w:pPr>
              <w:spacing w:line="240" w:lineRule="auto"/>
              <w:jc w:val="center"/>
              <w:rPr>
                <w:color w:val="000000"/>
                <w:szCs w:val="24"/>
              </w:rPr>
            </w:pPr>
            <w:r w:rsidRPr="00902ED6">
              <w:rPr>
                <w:color w:val="000000"/>
                <w:szCs w:val="24"/>
              </w:rPr>
              <w:t>384</w:t>
            </w:r>
          </w:p>
        </w:tc>
        <w:tc>
          <w:tcPr>
            <w:tcW w:w="883" w:type="pct"/>
            <w:shd w:val="clear" w:color="auto" w:fill="auto"/>
            <w:tcMar>
              <w:top w:w="28" w:type="dxa"/>
              <w:left w:w="57" w:type="dxa"/>
              <w:bottom w:w="28" w:type="dxa"/>
              <w:right w:w="57" w:type="dxa"/>
            </w:tcMar>
            <w:vAlign w:val="center"/>
          </w:tcPr>
          <w:p w14:paraId="7A411DBD" w14:textId="77777777" w:rsidR="00A47361" w:rsidRPr="00902ED6" w:rsidRDefault="00A47361" w:rsidP="005E5BF5">
            <w:pPr>
              <w:spacing w:line="240" w:lineRule="auto"/>
              <w:jc w:val="center"/>
              <w:rPr>
                <w:color w:val="000000"/>
                <w:szCs w:val="24"/>
              </w:rPr>
            </w:pPr>
            <w:r w:rsidRPr="00902ED6">
              <w:rPr>
                <w:color w:val="000000"/>
                <w:szCs w:val="24"/>
              </w:rPr>
              <w:t xml:space="preserve">1 водонапорная башня, </w:t>
            </w:r>
            <w:r w:rsidRPr="00902ED6">
              <w:rPr>
                <w:szCs w:val="24"/>
              </w:rPr>
              <w:t>емкостью 50 куб. м</w:t>
            </w:r>
          </w:p>
        </w:tc>
        <w:tc>
          <w:tcPr>
            <w:tcW w:w="553" w:type="pct"/>
            <w:shd w:val="clear" w:color="auto" w:fill="auto"/>
            <w:tcMar>
              <w:top w:w="28" w:type="dxa"/>
              <w:left w:w="57" w:type="dxa"/>
              <w:bottom w:w="28" w:type="dxa"/>
              <w:right w:w="57" w:type="dxa"/>
            </w:tcMar>
            <w:vAlign w:val="center"/>
          </w:tcPr>
          <w:p w14:paraId="2F1ECC47"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нет</w:t>
            </w:r>
          </w:p>
        </w:tc>
        <w:tc>
          <w:tcPr>
            <w:tcW w:w="396" w:type="pct"/>
            <w:shd w:val="clear" w:color="auto" w:fill="auto"/>
            <w:tcMar>
              <w:top w:w="28" w:type="dxa"/>
              <w:left w:w="57" w:type="dxa"/>
              <w:bottom w:w="28" w:type="dxa"/>
              <w:right w:w="57" w:type="dxa"/>
            </w:tcMar>
            <w:vAlign w:val="center"/>
          </w:tcPr>
          <w:p w14:paraId="4B8F99EE"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24</w:t>
            </w:r>
          </w:p>
        </w:tc>
      </w:tr>
      <w:tr w:rsidR="00A47361" w:rsidRPr="00902ED6" w14:paraId="39A02492" w14:textId="77777777" w:rsidTr="00A47361">
        <w:trPr>
          <w:cantSplit/>
          <w:trHeight w:val="283"/>
        </w:trPr>
        <w:tc>
          <w:tcPr>
            <w:tcW w:w="1088" w:type="pct"/>
            <w:shd w:val="clear" w:color="auto" w:fill="auto"/>
            <w:tcMar>
              <w:top w:w="28" w:type="dxa"/>
              <w:left w:w="57" w:type="dxa"/>
              <w:bottom w:w="28" w:type="dxa"/>
              <w:right w:w="57" w:type="dxa"/>
            </w:tcMar>
            <w:vAlign w:val="center"/>
          </w:tcPr>
          <w:p w14:paraId="30F86EA2" w14:textId="77777777" w:rsidR="00A47361" w:rsidRPr="00902ED6" w:rsidRDefault="00A47361" w:rsidP="005E5BF5">
            <w:pPr>
              <w:spacing w:line="240" w:lineRule="auto"/>
              <w:jc w:val="left"/>
              <w:rPr>
                <w:color w:val="000000"/>
                <w:szCs w:val="24"/>
              </w:rPr>
            </w:pPr>
            <w:r w:rsidRPr="00902ED6">
              <w:rPr>
                <w:szCs w:val="24"/>
              </w:rPr>
              <w:t>Водозабор, п. Мирской, ул. Садовая, 71в, арт. скв. № 4447</w:t>
            </w:r>
          </w:p>
        </w:tc>
        <w:tc>
          <w:tcPr>
            <w:tcW w:w="806" w:type="pct"/>
            <w:shd w:val="clear" w:color="auto" w:fill="auto"/>
            <w:tcMar>
              <w:top w:w="28" w:type="dxa"/>
              <w:left w:w="57" w:type="dxa"/>
              <w:bottom w:w="28" w:type="dxa"/>
              <w:right w:w="57" w:type="dxa"/>
            </w:tcMar>
            <w:vAlign w:val="center"/>
          </w:tcPr>
          <w:p w14:paraId="45B90C93" w14:textId="77777777" w:rsidR="00A47361" w:rsidRPr="00902ED6" w:rsidRDefault="00A47361" w:rsidP="005E5BF5">
            <w:pPr>
              <w:spacing w:line="240" w:lineRule="auto"/>
              <w:jc w:val="center"/>
              <w:rPr>
                <w:color w:val="000000"/>
                <w:szCs w:val="24"/>
              </w:rPr>
            </w:pPr>
            <w:r w:rsidRPr="00902ED6">
              <w:rPr>
                <w:color w:val="000000"/>
                <w:szCs w:val="24"/>
              </w:rPr>
              <w:t>1970</w:t>
            </w:r>
          </w:p>
        </w:tc>
        <w:tc>
          <w:tcPr>
            <w:tcW w:w="611" w:type="pct"/>
            <w:shd w:val="clear" w:color="auto" w:fill="auto"/>
            <w:tcMar>
              <w:top w:w="28" w:type="dxa"/>
              <w:left w:w="57" w:type="dxa"/>
              <w:bottom w:w="28" w:type="dxa"/>
              <w:right w:w="57" w:type="dxa"/>
            </w:tcMar>
            <w:vAlign w:val="center"/>
          </w:tcPr>
          <w:p w14:paraId="6724476E" w14:textId="77777777" w:rsidR="00A47361" w:rsidRPr="00902ED6" w:rsidRDefault="00A47361" w:rsidP="005E5BF5">
            <w:pPr>
              <w:spacing w:line="240" w:lineRule="auto"/>
              <w:jc w:val="center"/>
              <w:rPr>
                <w:color w:val="000000"/>
                <w:szCs w:val="24"/>
              </w:rPr>
            </w:pPr>
            <w:r w:rsidRPr="00902ED6">
              <w:rPr>
                <w:color w:val="000000"/>
                <w:szCs w:val="24"/>
              </w:rPr>
              <w:t>360</w:t>
            </w:r>
          </w:p>
        </w:tc>
        <w:tc>
          <w:tcPr>
            <w:tcW w:w="662" w:type="pct"/>
            <w:shd w:val="clear" w:color="auto" w:fill="auto"/>
            <w:tcMar>
              <w:top w:w="28" w:type="dxa"/>
              <w:left w:w="57" w:type="dxa"/>
              <w:bottom w:w="28" w:type="dxa"/>
              <w:right w:w="57" w:type="dxa"/>
            </w:tcMar>
            <w:vAlign w:val="center"/>
          </w:tcPr>
          <w:p w14:paraId="75D5339B" w14:textId="77777777" w:rsidR="00A47361" w:rsidRPr="00902ED6" w:rsidRDefault="00A47361" w:rsidP="005E5BF5">
            <w:pPr>
              <w:spacing w:line="240" w:lineRule="auto"/>
              <w:jc w:val="center"/>
              <w:rPr>
                <w:color w:val="000000"/>
                <w:szCs w:val="24"/>
              </w:rPr>
            </w:pPr>
            <w:r w:rsidRPr="00902ED6">
              <w:rPr>
                <w:color w:val="000000"/>
                <w:szCs w:val="24"/>
              </w:rPr>
              <w:t>384</w:t>
            </w:r>
          </w:p>
        </w:tc>
        <w:tc>
          <w:tcPr>
            <w:tcW w:w="883" w:type="pct"/>
            <w:shd w:val="clear" w:color="auto" w:fill="auto"/>
            <w:tcMar>
              <w:top w:w="28" w:type="dxa"/>
              <w:left w:w="57" w:type="dxa"/>
              <w:bottom w:w="28" w:type="dxa"/>
              <w:right w:w="57" w:type="dxa"/>
            </w:tcMar>
            <w:vAlign w:val="center"/>
          </w:tcPr>
          <w:p w14:paraId="0F29A9B0" w14:textId="77777777" w:rsidR="00A47361" w:rsidRPr="00902ED6" w:rsidRDefault="00A47361" w:rsidP="005E5BF5">
            <w:pPr>
              <w:spacing w:line="240" w:lineRule="auto"/>
              <w:jc w:val="center"/>
              <w:rPr>
                <w:color w:val="000000"/>
                <w:szCs w:val="24"/>
              </w:rPr>
            </w:pPr>
            <w:r w:rsidRPr="00902ED6">
              <w:rPr>
                <w:color w:val="000000"/>
                <w:szCs w:val="24"/>
              </w:rPr>
              <w:t xml:space="preserve">1 водонапорная башня, </w:t>
            </w:r>
            <w:r w:rsidRPr="00902ED6">
              <w:rPr>
                <w:szCs w:val="24"/>
              </w:rPr>
              <w:t>емкостью 50 куб. м</w:t>
            </w:r>
          </w:p>
        </w:tc>
        <w:tc>
          <w:tcPr>
            <w:tcW w:w="553" w:type="pct"/>
            <w:shd w:val="clear" w:color="auto" w:fill="auto"/>
            <w:tcMar>
              <w:top w:w="28" w:type="dxa"/>
              <w:left w:w="57" w:type="dxa"/>
              <w:bottom w:w="28" w:type="dxa"/>
              <w:right w:w="57" w:type="dxa"/>
            </w:tcMar>
            <w:vAlign w:val="center"/>
          </w:tcPr>
          <w:p w14:paraId="4C5F7976"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нет</w:t>
            </w:r>
          </w:p>
        </w:tc>
        <w:tc>
          <w:tcPr>
            <w:tcW w:w="396" w:type="pct"/>
            <w:shd w:val="clear" w:color="auto" w:fill="auto"/>
            <w:tcMar>
              <w:top w:w="28" w:type="dxa"/>
              <w:left w:w="57" w:type="dxa"/>
              <w:bottom w:w="28" w:type="dxa"/>
              <w:right w:w="57" w:type="dxa"/>
            </w:tcMar>
            <w:vAlign w:val="center"/>
          </w:tcPr>
          <w:p w14:paraId="05C38A5F"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24</w:t>
            </w:r>
          </w:p>
        </w:tc>
      </w:tr>
      <w:tr w:rsidR="00A47361" w:rsidRPr="00902ED6" w14:paraId="1563FE2F" w14:textId="77777777" w:rsidTr="00A47361">
        <w:trPr>
          <w:cantSplit/>
          <w:trHeight w:val="283"/>
        </w:trPr>
        <w:tc>
          <w:tcPr>
            <w:tcW w:w="1088" w:type="pct"/>
            <w:shd w:val="clear" w:color="auto" w:fill="auto"/>
            <w:tcMar>
              <w:top w:w="28" w:type="dxa"/>
              <w:left w:w="57" w:type="dxa"/>
              <w:bottom w:w="28" w:type="dxa"/>
              <w:right w:w="57" w:type="dxa"/>
            </w:tcMar>
            <w:vAlign w:val="center"/>
          </w:tcPr>
          <w:p w14:paraId="4FA7C882" w14:textId="77777777" w:rsidR="00A47361" w:rsidRPr="00902ED6" w:rsidRDefault="00A47361" w:rsidP="005E5BF5">
            <w:pPr>
              <w:spacing w:line="240" w:lineRule="auto"/>
              <w:jc w:val="left"/>
              <w:rPr>
                <w:color w:val="000000"/>
                <w:szCs w:val="24"/>
              </w:rPr>
            </w:pPr>
            <w:r w:rsidRPr="00902ED6">
              <w:rPr>
                <w:szCs w:val="24"/>
              </w:rPr>
              <w:t>Водозабор, п. Мирской, ул. Комсомольская, 1а, арт. скв. № 960322</w:t>
            </w:r>
          </w:p>
        </w:tc>
        <w:tc>
          <w:tcPr>
            <w:tcW w:w="806" w:type="pct"/>
            <w:shd w:val="clear" w:color="auto" w:fill="auto"/>
            <w:tcMar>
              <w:top w:w="28" w:type="dxa"/>
              <w:left w:w="57" w:type="dxa"/>
              <w:bottom w:w="28" w:type="dxa"/>
              <w:right w:w="57" w:type="dxa"/>
            </w:tcMar>
            <w:vAlign w:val="center"/>
          </w:tcPr>
          <w:p w14:paraId="72C40A66" w14:textId="77777777" w:rsidR="00A47361" w:rsidRPr="00902ED6" w:rsidRDefault="00A47361" w:rsidP="005E5BF5">
            <w:pPr>
              <w:spacing w:line="240" w:lineRule="auto"/>
              <w:jc w:val="center"/>
              <w:rPr>
                <w:color w:val="000000"/>
                <w:szCs w:val="24"/>
              </w:rPr>
            </w:pPr>
            <w:r w:rsidRPr="00902ED6">
              <w:rPr>
                <w:color w:val="000000"/>
                <w:szCs w:val="24"/>
              </w:rPr>
              <w:t>1996</w:t>
            </w:r>
          </w:p>
        </w:tc>
        <w:tc>
          <w:tcPr>
            <w:tcW w:w="611" w:type="pct"/>
            <w:shd w:val="clear" w:color="auto" w:fill="auto"/>
            <w:tcMar>
              <w:top w:w="28" w:type="dxa"/>
              <w:left w:w="57" w:type="dxa"/>
              <w:bottom w:w="28" w:type="dxa"/>
              <w:right w:w="57" w:type="dxa"/>
            </w:tcMar>
            <w:vAlign w:val="center"/>
          </w:tcPr>
          <w:p w14:paraId="65CFEFD3" w14:textId="77777777" w:rsidR="00A47361" w:rsidRPr="00902ED6" w:rsidRDefault="00A47361" w:rsidP="005E5BF5">
            <w:pPr>
              <w:spacing w:line="240" w:lineRule="auto"/>
              <w:jc w:val="center"/>
              <w:rPr>
                <w:color w:val="000000"/>
                <w:szCs w:val="24"/>
              </w:rPr>
            </w:pPr>
            <w:r w:rsidRPr="00902ED6">
              <w:rPr>
                <w:color w:val="000000"/>
                <w:szCs w:val="24"/>
              </w:rPr>
              <w:t>440</w:t>
            </w:r>
          </w:p>
        </w:tc>
        <w:tc>
          <w:tcPr>
            <w:tcW w:w="662" w:type="pct"/>
            <w:shd w:val="clear" w:color="auto" w:fill="auto"/>
            <w:tcMar>
              <w:top w:w="28" w:type="dxa"/>
              <w:left w:w="57" w:type="dxa"/>
              <w:bottom w:w="28" w:type="dxa"/>
              <w:right w:w="57" w:type="dxa"/>
            </w:tcMar>
            <w:vAlign w:val="center"/>
          </w:tcPr>
          <w:p w14:paraId="75306CC2" w14:textId="77777777" w:rsidR="00A47361" w:rsidRPr="00902ED6" w:rsidRDefault="00A47361" w:rsidP="005E5BF5">
            <w:pPr>
              <w:spacing w:line="240" w:lineRule="auto"/>
              <w:jc w:val="center"/>
              <w:rPr>
                <w:color w:val="000000"/>
                <w:szCs w:val="24"/>
              </w:rPr>
            </w:pPr>
            <w:r w:rsidRPr="00902ED6">
              <w:rPr>
                <w:color w:val="000000"/>
                <w:szCs w:val="24"/>
              </w:rPr>
              <w:t>300</w:t>
            </w:r>
          </w:p>
        </w:tc>
        <w:tc>
          <w:tcPr>
            <w:tcW w:w="883" w:type="pct"/>
            <w:shd w:val="clear" w:color="auto" w:fill="auto"/>
            <w:tcMar>
              <w:top w:w="28" w:type="dxa"/>
              <w:left w:w="57" w:type="dxa"/>
              <w:bottom w:w="28" w:type="dxa"/>
              <w:right w:w="57" w:type="dxa"/>
            </w:tcMar>
            <w:vAlign w:val="center"/>
          </w:tcPr>
          <w:p w14:paraId="5DC93906" w14:textId="77777777" w:rsidR="00A47361" w:rsidRPr="00902ED6" w:rsidRDefault="00A47361" w:rsidP="005E5BF5">
            <w:pPr>
              <w:spacing w:line="240" w:lineRule="auto"/>
              <w:jc w:val="center"/>
              <w:rPr>
                <w:color w:val="000000"/>
                <w:szCs w:val="24"/>
              </w:rPr>
            </w:pPr>
            <w:r w:rsidRPr="00902ED6">
              <w:rPr>
                <w:color w:val="000000"/>
                <w:szCs w:val="24"/>
              </w:rPr>
              <w:t xml:space="preserve">1 водонапорная башня, </w:t>
            </w:r>
            <w:r w:rsidRPr="00902ED6">
              <w:rPr>
                <w:szCs w:val="24"/>
              </w:rPr>
              <w:t>емкостью 50 куб. м</w:t>
            </w:r>
          </w:p>
        </w:tc>
        <w:tc>
          <w:tcPr>
            <w:tcW w:w="553" w:type="pct"/>
            <w:shd w:val="clear" w:color="auto" w:fill="auto"/>
            <w:tcMar>
              <w:top w:w="28" w:type="dxa"/>
              <w:left w:w="57" w:type="dxa"/>
              <w:bottom w:w="28" w:type="dxa"/>
              <w:right w:w="57" w:type="dxa"/>
            </w:tcMar>
            <w:vAlign w:val="center"/>
          </w:tcPr>
          <w:p w14:paraId="0B9D8069"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СГВ20</w:t>
            </w:r>
          </w:p>
        </w:tc>
        <w:tc>
          <w:tcPr>
            <w:tcW w:w="396" w:type="pct"/>
            <w:shd w:val="clear" w:color="auto" w:fill="auto"/>
            <w:tcMar>
              <w:top w:w="28" w:type="dxa"/>
              <w:left w:w="57" w:type="dxa"/>
              <w:bottom w:w="28" w:type="dxa"/>
              <w:right w:w="57" w:type="dxa"/>
            </w:tcMar>
            <w:vAlign w:val="center"/>
          </w:tcPr>
          <w:p w14:paraId="3453FED5"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24</w:t>
            </w:r>
          </w:p>
        </w:tc>
      </w:tr>
      <w:tr w:rsidR="00A47361" w:rsidRPr="00902ED6" w14:paraId="250468E2" w14:textId="77777777" w:rsidTr="00A47361">
        <w:trPr>
          <w:cantSplit/>
          <w:trHeight w:val="283"/>
        </w:trPr>
        <w:tc>
          <w:tcPr>
            <w:tcW w:w="1088" w:type="pct"/>
            <w:shd w:val="clear" w:color="auto" w:fill="auto"/>
            <w:tcMar>
              <w:top w:w="28" w:type="dxa"/>
              <w:left w:w="57" w:type="dxa"/>
              <w:bottom w:w="28" w:type="dxa"/>
              <w:right w:w="57" w:type="dxa"/>
            </w:tcMar>
            <w:vAlign w:val="center"/>
          </w:tcPr>
          <w:p w14:paraId="381B0B85" w14:textId="77777777" w:rsidR="00A47361" w:rsidRPr="00902ED6" w:rsidRDefault="00A47361" w:rsidP="005E5BF5">
            <w:pPr>
              <w:spacing w:line="240" w:lineRule="auto"/>
              <w:jc w:val="left"/>
              <w:rPr>
                <w:color w:val="000000"/>
                <w:szCs w:val="24"/>
              </w:rPr>
            </w:pPr>
            <w:r w:rsidRPr="00902ED6">
              <w:rPr>
                <w:szCs w:val="24"/>
              </w:rPr>
              <w:t>Водозабор, п. Мирской, ул. Комсомольская, 29а, арт. скв. № 958932</w:t>
            </w:r>
          </w:p>
        </w:tc>
        <w:tc>
          <w:tcPr>
            <w:tcW w:w="806" w:type="pct"/>
            <w:shd w:val="clear" w:color="auto" w:fill="auto"/>
            <w:tcMar>
              <w:top w:w="28" w:type="dxa"/>
              <w:left w:w="57" w:type="dxa"/>
              <w:bottom w:w="28" w:type="dxa"/>
              <w:right w:w="57" w:type="dxa"/>
            </w:tcMar>
            <w:vAlign w:val="center"/>
          </w:tcPr>
          <w:p w14:paraId="0095BADF" w14:textId="77777777" w:rsidR="00A47361" w:rsidRPr="00902ED6" w:rsidRDefault="00A47361" w:rsidP="005E5BF5">
            <w:pPr>
              <w:spacing w:line="240" w:lineRule="auto"/>
              <w:jc w:val="center"/>
              <w:rPr>
                <w:color w:val="000000"/>
                <w:szCs w:val="24"/>
              </w:rPr>
            </w:pPr>
            <w:r w:rsidRPr="00902ED6">
              <w:rPr>
                <w:color w:val="000000"/>
                <w:szCs w:val="24"/>
              </w:rPr>
              <w:t>1995</w:t>
            </w:r>
          </w:p>
        </w:tc>
        <w:tc>
          <w:tcPr>
            <w:tcW w:w="611" w:type="pct"/>
            <w:shd w:val="clear" w:color="auto" w:fill="auto"/>
            <w:tcMar>
              <w:top w:w="28" w:type="dxa"/>
              <w:left w:w="57" w:type="dxa"/>
              <w:bottom w:w="28" w:type="dxa"/>
              <w:right w:w="57" w:type="dxa"/>
            </w:tcMar>
            <w:vAlign w:val="center"/>
          </w:tcPr>
          <w:p w14:paraId="0B2EB06B" w14:textId="77777777" w:rsidR="00A47361" w:rsidRPr="00902ED6" w:rsidRDefault="00A47361" w:rsidP="005E5BF5">
            <w:pPr>
              <w:spacing w:line="240" w:lineRule="auto"/>
              <w:jc w:val="center"/>
              <w:rPr>
                <w:color w:val="000000"/>
                <w:szCs w:val="24"/>
              </w:rPr>
            </w:pPr>
            <w:r w:rsidRPr="00902ED6">
              <w:rPr>
                <w:color w:val="000000"/>
                <w:szCs w:val="24"/>
              </w:rPr>
              <w:t>440</w:t>
            </w:r>
          </w:p>
        </w:tc>
        <w:tc>
          <w:tcPr>
            <w:tcW w:w="662" w:type="pct"/>
            <w:shd w:val="clear" w:color="auto" w:fill="auto"/>
            <w:tcMar>
              <w:top w:w="28" w:type="dxa"/>
              <w:left w:w="57" w:type="dxa"/>
              <w:bottom w:w="28" w:type="dxa"/>
              <w:right w:w="57" w:type="dxa"/>
            </w:tcMar>
            <w:vAlign w:val="center"/>
          </w:tcPr>
          <w:p w14:paraId="19329D37" w14:textId="77777777" w:rsidR="00A47361" w:rsidRPr="00902ED6" w:rsidRDefault="00A47361" w:rsidP="005E5BF5">
            <w:pPr>
              <w:spacing w:line="240" w:lineRule="auto"/>
              <w:jc w:val="center"/>
              <w:rPr>
                <w:color w:val="000000"/>
                <w:szCs w:val="24"/>
              </w:rPr>
            </w:pPr>
            <w:r w:rsidRPr="00902ED6">
              <w:rPr>
                <w:color w:val="000000"/>
                <w:szCs w:val="24"/>
              </w:rPr>
              <w:t>475</w:t>
            </w:r>
          </w:p>
        </w:tc>
        <w:tc>
          <w:tcPr>
            <w:tcW w:w="883" w:type="pct"/>
            <w:shd w:val="clear" w:color="auto" w:fill="auto"/>
            <w:tcMar>
              <w:top w:w="28" w:type="dxa"/>
              <w:left w:w="57" w:type="dxa"/>
              <w:bottom w:w="28" w:type="dxa"/>
              <w:right w:w="57" w:type="dxa"/>
            </w:tcMar>
            <w:vAlign w:val="center"/>
          </w:tcPr>
          <w:p w14:paraId="45C609A1" w14:textId="77777777" w:rsidR="00A47361" w:rsidRPr="00902ED6" w:rsidRDefault="00A47361" w:rsidP="005E5BF5">
            <w:pPr>
              <w:spacing w:line="240" w:lineRule="auto"/>
              <w:jc w:val="center"/>
              <w:rPr>
                <w:color w:val="000000"/>
                <w:szCs w:val="24"/>
              </w:rPr>
            </w:pPr>
            <w:r w:rsidRPr="00902ED6">
              <w:rPr>
                <w:color w:val="000000"/>
                <w:szCs w:val="24"/>
              </w:rPr>
              <w:t xml:space="preserve">1 водонапорная башня, </w:t>
            </w:r>
            <w:r w:rsidRPr="00902ED6">
              <w:rPr>
                <w:szCs w:val="24"/>
              </w:rPr>
              <w:t>емкостью 50 куб. м</w:t>
            </w:r>
          </w:p>
        </w:tc>
        <w:tc>
          <w:tcPr>
            <w:tcW w:w="553" w:type="pct"/>
            <w:shd w:val="clear" w:color="auto" w:fill="auto"/>
            <w:tcMar>
              <w:top w:w="28" w:type="dxa"/>
              <w:left w:w="57" w:type="dxa"/>
              <w:bottom w:w="28" w:type="dxa"/>
              <w:right w:w="57" w:type="dxa"/>
            </w:tcMar>
            <w:vAlign w:val="center"/>
          </w:tcPr>
          <w:p w14:paraId="596C41FC"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СГВ20</w:t>
            </w:r>
          </w:p>
        </w:tc>
        <w:tc>
          <w:tcPr>
            <w:tcW w:w="396" w:type="pct"/>
            <w:shd w:val="clear" w:color="auto" w:fill="auto"/>
            <w:tcMar>
              <w:top w:w="28" w:type="dxa"/>
              <w:left w:w="57" w:type="dxa"/>
              <w:bottom w:w="28" w:type="dxa"/>
              <w:right w:w="57" w:type="dxa"/>
            </w:tcMar>
            <w:vAlign w:val="center"/>
          </w:tcPr>
          <w:p w14:paraId="292C56A3"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24</w:t>
            </w:r>
          </w:p>
        </w:tc>
      </w:tr>
      <w:tr w:rsidR="00A47361" w:rsidRPr="00902ED6" w14:paraId="3192BE3F" w14:textId="77777777" w:rsidTr="00A47361">
        <w:trPr>
          <w:cantSplit/>
          <w:trHeight w:val="283"/>
        </w:trPr>
        <w:tc>
          <w:tcPr>
            <w:tcW w:w="1088" w:type="pct"/>
            <w:shd w:val="clear" w:color="auto" w:fill="auto"/>
            <w:tcMar>
              <w:top w:w="28" w:type="dxa"/>
              <w:left w:w="57" w:type="dxa"/>
              <w:bottom w:w="28" w:type="dxa"/>
              <w:right w:w="57" w:type="dxa"/>
            </w:tcMar>
            <w:vAlign w:val="center"/>
          </w:tcPr>
          <w:p w14:paraId="35386C63" w14:textId="77777777" w:rsidR="00A47361" w:rsidRPr="00902ED6" w:rsidRDefault="00A47361" w:rsidP="005E5BF5">
            <w:pPr>
              <w:spacing w:line="240" w:lineRule="auto"/>
              <w:jc w:val="left"/>
              <w:rPr>
                <w:color w:val="000000"/>
                <w:szCs w:val="24"/>
              </w:rPr>
            </w:pPr>
            <w:r w:rsidRPr="00902ED6">
              <w:rPr>
                <w:szCs w:val="24"/>
              </w:rPr>
              <w:t>Водозабор, п. Комсомольский, ул. Ростовская, 1а, арт. скв. № 3855</w:t>
            </w:r>
          </w:p>
        </w:tc>
        <w:tc>
          <w:tcPr>
            <w:tcW w:w="806" w:type="pct"/>
            <w:shd w:val="clear" w:color="auto" w:fill="auto"/>
            <w:tcMar>
              <w:top w:w="28" w:type="dxa"/>
              <w:left w:w="57" w:type="dxa"/>
              <w:bottom w:w="28" w:type="dxa"/>
              <w:right w:w="57" w:type="dxa"/>
            </w:tcMar>
            <w:vAlign w:val="center"/>
          </w:tcPr>
          <w:p w14:paraId="50A2D3FA" w14:textId="77777777" w:rsidR="00A47361" w:rsidRPr="00902ED6" w:rsidRDefault="00A47361" w:rsidP="005E5BF5">
            <w:pPr>
              <w:spacing w:line="240" w:lineRule="auto"/>
              <w:jc w:val="center"/>
              <w:rPr>
                <w:color w:val="000000"/>
                <w:szCs w:val="24"/>
              </w:rPr>
            </w:pPr>
            <w:r w:rsidRPr="00902ED6">
              <w:rPr>
                <w:color w:val="000000"/>
                <w:szCs w:val="24"/>
              </w:rPr>
              <w:t>1970</w:t>
            </w:r>
          </w:p>
        </w:tc>
        <w:tc>
          <w:tcPr>
            <w:tcW w:w="611" w:type="pct"/>
            <w:shd w:val="clear" w:color="auto" w:fill="auto"/>
            <w:tcMar>
              <w:top w:w="28" w:type="dxa"/>
              <w:left w:w="57" w:type="dxa"/>
              <w:bottom w:w="28" w:type="dxa"/>
              <w:right w:w="57" w:type="dxa"/>
            </w:tcMar>
            <w:vAlign w:val="center"/>
          </w:tcPr>
          <w:p w14:paraId="11AAF8A3" w14:textId="77777777" w:rsidR="00A47361" w:rsidRPr="00902ED6" w:rsidRDefault="00A47361" w:rsidP="005E5BF5">
            <w:pPr>
              <w:spacing w:line="240" w:lineRule="auto"/>
              <w:jc w:val="center"/>
              <w:rPr>
                <w:color w:val="000000"/>
                <w:szCs w:val="24"/>
              </w:rPr>
            </w:pPr>
            <w:r w:rsidRPr="00902ED6">
              <w:rPr>
                <w:color w:val="000000"/>
                <w:szCs w:val="24"/>
              </w:rPr>
              <w:t>360</w:t>
            </w:r>
          </w:p>
        </w:tc>
        <w:tc>
          <w:tcPr>
            <w:tcW w:w="662" w:type="pct"/>
            <w:shd w:val="clear" w:color="auto" w:fill="auto"/>
            <w:tcMar>
              <w:top w:w="28" w:type="dxa"/>
              <w:left w:w="57" w:type="dxa"/>
              <w:bottom w:w="28" w:type="dxa"/>
              <w:right w:w="57" w:type="dxa"/>
            </w:tcMar>
            <w:vAlign w:val="center"/>
          </w:tcPr>
          <w:p w14:paraId="67113E62" w14:textId="77777777" w:rsidR="00A47361" w:rsidRPr="00902ED6" w:rsidRDefault="00A47361" w:rsidP="005E5BF5">
            <w:pPr>
              <w:spacing w:line="240" w:lineRule="auto"/>
              <w:jc w:val="center"/>
              <w:rPr>
                <w:color w:val="000000"/>
                <w:szCs w:val="24"/>
              </w:rPr>
            </w:pPr>
            <w:r w:rsidRPr="00902ED6">
              <w:rPr>
                <w:color w:val="000000"/>
                <w:szCs w:val="24"/>
              </w:rPr>
              <w:t>384</w:t>
            </w:r>
          </w:p>
        </w:tc>
        <w:tc>
          <w:tcPr>
            <w:tcW w:w="883" w:type="pct"/>
            <w:shd w:val="clear" w:color="auto" w:fill="auto"/>
            <w:tcMar>
              <w:top w:w="28" w:type="dxa"/>
              <w:left w:w="57" w:type="dxa"/>
              <w:bottom w:w="28" w:type="dxa"/>
              <w:right w:w="57" w:type="dxa"/>
            </w:tcMar>
            <w:vAlign w:val="center"/>
          </w:tcPr>
          <w:p w14:paraId="1B932625" w14:textId="77777777" w:rsidR="00A47361" w:rsidRPr="00902ED6" w:rsidRDefault="00A47361" w:rsidP="005E5BF5">
            <w:pPr>
              <w:spacing w:line="240" w:lineRule="auto"/>
              <w:jc w:val="center"/>
              <w:rPr>
                <w:color w:val="000000"/>
                <w:szCs w:val="24"/>
              </w:rPr>
            </w:pPr>
            <w:r w:rsidRPr="00902ED6">
              <w:rPr>
                <w:color w:val="000000"/>
                <w:szCs w:val="24"/>
              </w:rPr>
              <w:t xml:space="preserve">1 водонапорная башня, </w:t>
            </w:r>
            <w:r w:rsidRPr="00902ED6">
              <w:rPr>
                <w:szCs w:val="24"/>
              </w:rPr>
              <w:t>емкостью 50 куб. м</w:t>
            </w:r>
          </w:p>
        </w:tc>
        <w:tc>
          <w:tcPr>
            <w:tcW w:w="553" w:type="pct"/>
            <w:shd w:val="clear" w:color="auto" w:fill="auto"/>
            <w:tcMar>
              <w:top w:w="28" w:type="dxa"/>
              <w:left w:w="57" w:type="dxa"/>
              <w:bottom w:w="28" w:type="dxa"/>
              <w:right w:w="57" w:type="dxa"/>
            </w:tcMar>
            <w:vAlign w:val="center"/>
          </w:tcPr>
          <w:p w14:paraId="772B2C89"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нет</w:t>
            </w:r>
          </w:p>
        </w:tc>
        <w:tc>
          <w:tcPr>
            <w:tcW w:w="396" w:type="pct"/>
            <w:shd w:val="clear" w:color="auto" w:fill="auto"/>
            <w:tcMar>
              <w:top w:w="28" w:type="dxa"/>
              <w:left w:w="57" w:type="dxa"/>
              <w:bottom w:w="28" w:type="dxa"/>
              <w:right w:w="57" w:type="dxa"/>
            </w:tcMar>
            <w:vAlign w:val="center"/>
          </w:tcPr>
          <w:p w14:paraId="4E586E78"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24</w:t>
            </w:r>
          </w:p>
        </w:tc>
      </w:tr>
      <w:tr w:rsidR="00A47361" w:rsidRPr="00902ED6" w14:paraId="61BB60D0" w14:textId="77777777" w:rsidTr="00A47361">
        <w:trPr>
          <w:cantSplit/>
          <w:trHeight w:val="283"/>
        </w:trPr>
        <w:tc>
          <w:tcPr>
            <w:tcW w:w="1088" w:type="pct"/>
            <w:shd w:val="clear" w:color="auto" w:fill="auto"/>
            <w:tcMar>
              <w:top w:w="28" w:type="dxa"/>
              <w:left w:w="57" w:type="dxa"/>
              <w:bottom w:w="28" w:type="dxa"/>
              <w:right w:w="57" w:type="dxa"/>
            </w:tcMar>
            <w:vAlign w:val="center"/>
          </w:tcPr>
          <w:p w14:paraId="659949C1" w14:textId="77777777" w:rsidR="00A47361" w:rsidRPr="00902ED6" w:rsidRDefault="00A47361" w:rsidP="005E5BF5">
            <w:pPr>
              <w:spacing w:line="240" w:lineRule="auto"/>
              <w:jc w:val="left"/>
              <w:rPr>
                <w:color w:val="000000"/>
                <w:szCs w:val="24"/>
              </w:rPr>
            </w:pPr>
            <w:r w:rsidRPr="00902ED6">
              <w:rPr>
                <w:szCs w:val="24"/>
              </w:rPr>
              <w:t>Водозабор, п. Возрождение, ул. Восточная, 2б, арт. скв. № 958932</w:t>
            </w:r>
          </w:p>
        </w:tc>
        <w:tc>
          <w:tcPr>
            <w:tcW w:w="806" w:type="pct"/>
            <w:shd w:val="clear" w:color="auto" w:fill="auto"/>
            <w:tcMar>
              <w:top w:w="28" w:type="dxa"/>
              <w:left w:w="57" w:type="dxa"/>
              <w:bottom w:w="28" w:type="dxa"/>
              <w:right w:w="57" w:type="dxa"/>
            </w:tcMar>
            <w:vAlign w:val="center"/>
          </w:tcPr>
          <w:p w14:paraId="44AF6D45" w14:textId="77777777" w:rsidR="00A47361" w:rsidRPr="00902ED6" w:rsidRDefault="00A47361" w:rsidP="005E5BF5">
            <w:pPr>
              <w:spacing w:line="240" w:lineRule="auto"/>
              <w:jc w:val="center"/>
              <w:rPr>
                <w:color w:val="000000"/>
                <w:szCs w:val="24"/>
              </w:rPr>
            </w:pPr>
            <w:r w:rsidRPr="00902ED6">
              <w:rPr>
                <w:color w:val="000000"/>
                <w:szCs w:val="24"/>
              </w:rPr>
              <w:t>1970</w:t>
            </w:r>
          </w:p>
        </w:tc>
        <w:tc>
          <w:tcPr>
            <w:tcW w:w="611" w:type="pct"/>
            <w:shd w:val="clear" w:color="auto" w:fill="auto"/>
            <w:tcMar>
              <w:top w:w="28" w:type="dxa"/>
              <w:left w:w="57" w:type="dxa"/>
              <w:bottom w:w="28" w:type="dxa"/>
              <w:right w:w="57" w:type="dxa"/>
            </w:tcMar>
            <w:vAlign w:val="center"/>
          </w:tcPr>
          <w:p w14:paraId="18FFC915" w14:textId="77777777" w:rsidR="00A47361" w:rsidRPr="00902ED6" w:rsidRDefault="00A47361" w:rsidP="005E5BF5">
            <w:pPr>
              <w:spacing w:line="240" w:lineRule="auto"/>
              <w:jc w:val="center"/>
              <w:rPr>
                <w:color w:val="000000"/>
                <w:szCs w:val="24"/>
              </w:rPr>
            </w:pPr>
            <w:r w:rsidRPr="00902ED6">
              <w:rPr>
                <w:color w:val="000000"/>
                <w:szCs w:val="24"/>
              </w:rPr>
              <w:t>360</w:t>
            </w:r>
          </w:p>
        </w:tc>
        <w:tc>
          <w:tcPr>
            <w:tcW w:w="662" w:type="pct"/>
            <w:shd w:val="clear" w:color="auto" w:fill="auto"/>
            <w:tcMar>
              <w:top w:w="28" w:type="dxa"/>
              <w:left w:w="57" w:type="dxa"/>
              <w:bottom w:w="28" w:type="dxa"/>
              <w:right w:w="57" w:type="dxa"/>
            </w:tcMar>
            <w:vAlign w:val="center"/>
          </w:tcPr>
          <w:p w14:paraId="27D1FC61" w14:textId="77777777" w:rsidR="00A47361" w:rsidRPr="00902ED6" w:rsidRDefault="00A47361" w:rsidP="005E5BF5">
            <w:pPr>
              <w:spacing w:line="240" w:lineRule="auto"/>
              <w:jc w:val="center"/>
              <w:rPr>
                <w:color w:val="000000"/>
                <w:szCs w:val="24"/>
              </w:rPr>
            </w:pPr>
            <w:r w:rsidRPr="00902ED6">
              <w:rPr>
                <w:color w:val="000000"/>
                <w:szCs w:val="24"/>
              </w:rPr>
              <w:t>384</w:t>
            </w:r>
          </w:p>
        </w:tc>
        <w:tc>
          <w:tcPr>
            <w:tcW w:w="883" w:type="pct"/>
            <w:shd w:val="clear" w:color="auto" w:fill="auto"/>
            <w:tcMar>
              <w:top w:w="28" w:type="dxa"/>
              <w:left w:w="57" w:type="dxa"/>
              <w:bottom w:w="28" w:type="dxa"/>
              <w:right w:w="57" w:type="dxa"/>
            </w:tcMar>
            <w:vAlign w:val="center"/>
          </w:tcPr>
          <w:p w14:paraId="3DCBCF3C" w14:textId="77777777" w:rsidR="00A47361" w:rsidRPr="00902ED6" w:rsidRDefault="00A47361" w:rsidP="005E5BF5">
            <w:pPr>
              <w:spacing w:line="240" w:lineRule="auto"/>
              <w:jc w:val="center"/>
              <w:rPr>
                <w:color w:val="000000"/>
                <w:szCs w:val="24"/>
              </w:rPr>
            </w:pPr>
            <w:r w:rsidRPr="00902ED6">
              <w:rPr>
                <w:color w:val="000000"/>
                <w:szCs w:val="24"/>
              </w:rPr>
              <w:t xml:space="preserve">1 водонапорная башня, </w:t>
            </w:r>
            <w:r w:rsidRPr="00902ED6">
              <w:rPr>
                <w:szCs w:val="24"/>
              </w:rPr>
              <w:t>емкостью 50 куб. м</w:t>
            </w:r>
          </w:p>
        </w:tc>
        <w:tc>
          <w:tcPr>
            <w:tcW w:w="553" w:type="pct"/>
            <w:shd w:val="clear" w:color="auto" w:fill="auto"/>
            <w:tcMar>
              <w:top w:w="28" w:type="dxa"/>
              <w:left w:w="57" w:type="dxa"/>
              <w:bottom w:w="28" w:type="dxa"/>
              <w:right w:w="57" w:type="dxa"/>
            </w:tcMar>
            <w:vAlign w:val="center"/>
          </w:tcPr>
          <w:p w14:paraId="4ED9FAE6"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нет</w:t>
            </w:r>
          </w:p>
        </w:tc>
        <w:tc>
          <w:tcPr>
            <w:tcW w:w="396" w:type="pct"/>
            <w:shd w:val="clear" w:color="auto" w:fill="auto"/>
            <w:tcMar>
              <w:top w:w="28" w:type="dxa"/>
              <w:left w:w="57" w:type="dxa"/>
              <w:bottom w:w="28" w:type="dxa"/>
              <w:right w:w="57" w:type="dxa"/>
            </w:tcMar>
            <w:vAlign w:val="center"/>
          </w:tcPr>
          <w:p w14:paraId="1B7B3C0C"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24</w:t>
            </w:r>
          </w:p>
        </w:tc>
      </w:tr>
      <w:tr w:rsidR="00A47361" w:rsidRPr="00902ED6" w14:paraId="10800A5A" w14:textId="77777777" w:rsidTr="00A47361">
        <w:trPr>
          <w:cantSplit/>
          <w:trHeight w:val="283"/>
        </w:trPr>
        <w:tc>
          <w:tcPr>
            <w:tcW w:w="1088" w:type="pct"/>
            <w:shd w:val="clear" w:color="auto" w:fill="auto"/>
            <w:tcMar>
              <w:top w:w="28" w:type="dxa"/>
              <w:left w:w="57" w:type="dxa"/>
              <w:bottom w:w="28" w:type="dxa"/>
              <w:right w:w="57" w:type="dxa"/>
            </w:tcMar>
            <w:vAlign w:val="center"/>
          </w:tcPr>
          <w:p w14:paraId="6C7DFE33" w14:textId="77777777" w:rsidR="00A47361" w:rsidRPr="00902ED6" w:rsidRDefault="00A47361" w:rsidP="005E5BF5">
            <w:pPr>
              <w:spacing w:line="240" w:lineRule="auto"/>
              <w:jc w:val="left"/>
              <w:rPr>
                <w:color w:val="000000"/>
                <w:szCs w:val="24"/>
              </w:rPr>
            </w:pPr>
            <w:r w:rsidRPr="00902ED6">
              <w:rPr>
                <w:szCs w:val="24"/>
              </w:rPr>
              <w:t>Водозабор, п. Р. Люксембург, ул. Центральная, 46а, арт. скв. б/н</w:t>
            </w:r>
          </w:p>
        </w:tc>
        <w:tc>
          <w:tcPr>
            <w:tcW w:w="806" w:type="pct"/>
            <w:shd w:val="clear" w:color="auto" w:fill="auto"/>
            <w:tcMar>
              <w:top w:w="28" w:type="dxa"/>
              <w:left w:w="57" w:type="dxa"/>
              <w:bottom w:w="28" w:type="dxa"/>
              <w:right w:w="57" w:type="dxa"/>
            </w:tcMar>
            <w:vAlign w:val="center"/>
          </w:tcPr>
          <w:p w14:paraId="388DE749" w14:textId="77777777" w:rsidR="00A47361" w:rsidRPr="00902ED6" w:rsidRDefault="00A47361" w:rsidP="005E5BF5">
            <w:pPr>
              <w:spacing w:line="240" w:lineRule="auto"/>
              <w:jc w:val="center"/>
              <w:rPr>
                <w:color w:val="000000"/>
                <w:szCs w:val="24"/>
              </w:rPr>
            </w:pPr>
            <w:r w:rsidRPr="00902ED6">
              <w:rPr>
                <w:color w:val="000000"/>
                <w:szCs w:val="24"/>
              </w:rPr>
              <w:t>1970</w:t>
            </w:r>
          </w:p>
        </w:tc>
        <w:tc>
          <w:tcPr>
            <w:tcW w:w="611" w:type="pct"/>
            <w:shd w:val="clear" w:color="auto" w:fill="auto"/>
            <w:tcMar>
              <w:top w:w="28" w:type="dxa"/>
              <w:left w:w="57" w:type="dxa"/>
              <w:bottom w:w="28" w:type="dxa"/>
              <w:right w:w="57" w:type="dxa"/>
            </w:tcMar>
            <w:vAlign w:val="center"/>
          </w:tcPr>
          <w:p w14:paraId="36EE9FA1" w14:textId="77777777" w:rsidR="00A47361" w:rsidRPr="00902ED6" w:rsidRDefault="00A47361" w:rsidP="005E5BF5">
            <w:pPr>
              <w:spacing w:line="240" w:lineRule="auto"/>
              <w:jc w:val="center"/>
              <w:rPr>
                <w:color w:val="000000"/>
                <w:szCs w:val="24"/>
              </w:rPr>
            </w:pPr>
            <w:r w:rsidRPr="00902ED6">
              <w:rPr>
                <w:color w:val="000000"/>
                <w:szCs w:val="24"/>
              </w:rPr>
              <w:t>360</w:t>
            </w:r>
          </w:p>
        </w:tc>
        <w:tc>
          <w:tcPr>
            <w:tcW w:w="662" w:type="pct"/>
            <w:shd w:val="clear" w:color="auto" w:fill="auto"/>
            <w:tcMar>
              <w:top w:w="28" w:type="dxa"/>
              <w:left w:w="57" w:type="dxa"/>
              <w:bottom w:w="28" w:type="dxa"/>
              <w:right w:w="57" w:type="dxa"/>
            </w:tcMar>
            <w:vAlign w:val="center"/>
          </w:tcPr>
          <w:p w14:paraId="7B6EC198" w14:textId="77777777" w:rsidR="00A47361" w:rsidRPr="00902ED6" w:rsidRDefault="00A47361" w:rsidP="005E5BF5">
            <w:pPr>
              <w:spacing w:line="240" w:lineRule="auto"/>
              <w:jc w:val="center"/>
              <w:rPr>
                <w:color w:val="000000"/>
                <w:szCs w:val="24"/>
              </w:rPr>
            </w:pPr>
            <w:r w:rsidRPr="00902ED6">
              <w:rPr>
                <w:color w:val="000000"/>
                <w:szCs w:val="24"/>
              </w:rPr>
              <w:t>384</w:t>
            </w:r>
          </w:p>
        </w:tc>
        <w:tc>
          <w:tcPr>
            <w:tcW w:w="883" w:type="pct"/>
            <w:shd w:val="clear" w:color="auto" w:fill="auto"/>
            <w:tcMar>
              <w:top w:w="28" w:type="dxa"/>
              <w:left w:w="57" w:type="dxa"/>
              <w:bottom w:w="28" w:type="dxa"/>
              <w:right w:w="57" w:type="dxa"/>
            </w:tcMar>
            <w:vAlign w:val="center"/>
          </w:tcPr>
          <w:p w14:paraId="6305E9D0" w14:textId="77777777" w:rsidR="00A47361" w:rsidRPr="00902ED6" w:rsidRDefault="00A47361" w:rsidP="005E5BF5">
            <w:pPr>
              <w:spacing w:line="240" w:lineRule="auto"/>
              <w:jc w:val="center"/>
              <w:rPr>
                <w:color w:val="000000"/>
                <w:szCs w:val="24"/>
              </w:rPr>
            </w:pPr>
            <w:r w:rsidRPr="00902ED6">
              <w:rPr>
                <w:color w:val="000000"/>
                <w:szCs w:val="24"/>
              </w:rPr>
              <w:t xml:space="preserve">1 водонапорная башня, </w:t>
            </w:r>
            <w:r w:rsidRPr="00902ED6">
              <w:rPr>
                <w:szCs w:val="24"/>
              </w:rPr>
              <w:t>емкостью 50 куб. м</w:t>
            </w:r>
          </w:p>
        </w:tc>
        <w:tc>
          <w:tcPr>
            <w:tcW w:w="553" w:type="pct"/>
            <w:shd w:val="clear" w:color="auto" w:fill="auto"/>
            <w:tcMar>
              <w:top w:w="28" w:type="dxa"/>
              <w:left w:w="57" w:type="dxa"/>
              <w:bottom w:w="28" w:type="dxa"/>
              <w:right w:w="57" w:type="dxa"/>
            </w:tcMar>
            <w:vAlign w:val="center"/>
          </w:tcPr>
          <w:p w14:paraId="74E7CBAB"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нет</w:t>
            </w:r>
          </w:p>
        </w:tc>
        <w:tc>
          <w:tcPr>
            <w:tcW w:w="396" w:type="pct"/>
            <w:shd w:val="clear" w:color="auto" w:fill="auto"/>
            <w:tcMar>
              <w:top w:w="28" w:type="dxa"/>
              <w:left w:w="57" w:type="dxa"/>
              <w:bottom w:w="28" w:type="dxa"/>
              <w:right w:w="57" w:type="dxa"/>
            </w:tcMar>
            <w:vAlign w:val="center"/>
          </w:tcPr>
          <w:p w14:paraId="7B7D49AA"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24</w:t>
            </w:r>
          </w:p>
        </w:tc>
      </w:tr>
      <w:tr w:rsidR="00A47361" w:rsidRPr="00902ED6" w14:paraId="6BAE3537" w14:textId="77777777" w:rsidTr="00A47361">
        <w:trPr>
          <w:cantSplit/>
          <w:trHeight w:val="283"/>
        </w:trPr>
        <w:tc>
          <w:tcPr>
            <w:tcW w:w="1088" w:type="pct"/>
            <w:shd w:val="clear" w:color="auto" w:fill="auto"/>
            <w:tcMar>
              <w:top w:w="28" w:type="dxa"/>
              <w:left w:w="57" w:type="dxa"/>
              <w:bottom w:w="28" w:type="dxa"/>
              <w:right w:w="57" w:type="dxa"/>
            </w:tcMar>
            <w:vAlign w:val="center"/>
          </w:tcPr>
          <w:p w14:paraId="1B19E176" w14:textId="77777777" w:rsidR="00A47361" w:rsidRPr="00902ED6" w:rsidRDefault="00A47361" w:rsidP="005E5BF5">
            <w:pPr>
              <w:spacing w:line="240" w:lineRule="auto"/>
              <w:jc w:val="left"/>
              <w:rPr>
                <w:color w:val="000000"/>
                <w:szCs w:val="24"/>
              </w:rPr>
            </w:pPr>
            <w:r w:rsidRPr="00902ED6">
              <w:rPr>
                <w:szCs w:val="24"/>
              </w:rPr>
              <w:t>Водозабор, п. Октябрьский, ул. Юбилейная, арт. скв. № 63852</w:t>
            </w:r>
          </w:p>
        </w:tc>
        <w:tc>
          <w:tcPr>
            <w:tcW w:w="806" w:type="pct"/>
            <w:shd w:val="clear" w:color="auto" w:fill="auto"/>
            <w:tcMar>
              <w:top w:w="28" w:type="dxa"/>
              <w:left w:w="57" w:type="dxa"/>
              <w:bottom w:w="28" w:type="dxa"/>
              <w:right w:w="57" w:type="dxa"/>
            </w:tcMar>
            <w:vAlign w:val="center"/>
          </w:tcPr>
          <w:p w14:paraId="4AEB1946" w14:textId="77777777" w:rsidR="00A47361" w:rsidRPr="00902ED6" w:rsidRDefault="00A47361" w:rsidP="005E5BF5">
            <w:pPr>
              <w:spacing w:line="240" w:lineRule="auto"/>
              <w:jc w:val="center"/>
              <w:rPr>
                <w:color w:val="000000"/>
                <w:szCs w:val="24"/>
              </w:rPr>
            </w:pPr>
            <w:r w:rsidRPr="00902ED6">
              <w:rPr>
                <w:color w:val="000000"/>
                <w:szCs w:val="24"/>
              </w:rPr>
              <w:t>1982</w:t>
            </w:r>
          </w:p>
        </w:tc>
        <w:tc>
          <w:tcPr>
            <w:tcW w:w="611" w:type="pct"/>
            <w:shd w:val="clear" w:color="auto" w:fill="auto"/>
            <w:tcMar>
              <w:top w:w="28" w:type="dxa"/>
              <w:left w:w="57" w:type="dxa"/>
              <w:bottom w:w="28" w:type="dxa"/>
              <w:right w:w="57" w:type="dxa"/>
            </w:tcMar>
            <w:vAlign w:val="center"/>
          </w:tcPr>
          <w:p w14:paraId="38356F1E" w14:textId="77777777" w:rsidR="00A47361" w:rsidRPr="00902ED6" w:rsidRDefault="00A47361" w:rsidP="005E5BF5">
            <w:pPr>
              <w:spacing w:line="240" w:lineRule="auto"/>
              <w:jc w:val="center"/>
              <w:rPr>
                <w:color w:val="000000"/>
                <w:szCs w:val="24"/>
              </w:rPr>
            </w:pPr>
            <w:r w:rsidRPr="00902ED6">
              <w:rPr>
                <w:color w:val="000000"/>
                <w:szCs w:val="24"/>
              </w:rPr>
              <w:t>280</w:t>
            </w:r>
          </w:p>
        </w:tc>
        <w:tc>
          <w:tcPr>
            <w:tcW w:w="662" w:type="pct"/>
            <w:shd w:val="clear" w:color="auto" w:fill="auto"/>
            <w:tcMar>
              <w:top w:w="28" w:type="dxa"/>
              <w:left w:w="57" w:type="dxa"/>
              <w:bottom w:w="28" w:type="dxa"/>
              <w:right w:w="57" w:type="dxa"/>
            </w:tcMar>
            <w:vAlign w:val="center"/>
          </w:tcPr>
          <w:p w14:paraId="74F49FD2" w14:textId="77777777" w:rsidR="00A47361" w:rsidRPr="00902ED6" w:rsidRDefault="00A47361" w:rsidP="005E5BF5">
            <w:pPr>
              <w:spacing w:line="240" w:lineRule="auto"/>
              <w:jc w:val="center"/>
              <w:rPr>
                <w:color w:val="000000"/>
                <w:szCs w:val="24"/>
              </w:rPr>
            </w:pPr>
            <w:r w:rsidRPr="00902ED6">
              <w:rPr>
                <w:color w:val="000000"/>
                <w:szCs w:val="24"/>
              </w:rPr>
              <w:t>300</w:t>
            </w:r>
          </w:p>
        </w:tc>
        <w:tc>
          <w:tcPr>
            <w:tcW w:w="883" w:type="pct"/>
            <w:shd w:val="clear" w:color="auto" w:fill="auto"/>
            <w:tcMar>
              <w:top w:w="28" w:type="dxa"/>
              <w:left w:w="57" w:type="dxa"/>
              <w:bottom w:w="28" w:type="dxa"/>
              <w:right w:w="57" w:type="dxa"/>
            </w:tcMar>
            <w:vAlign w:val="center"/>
          </w:tcPr>
          <w:p w14:paraId="67A437E5" w14:textId="77777777" w:rsidR="00A47361" w:rsidRPr="00902ED6" w:rsidRDefault="00A47361" w:rsidP="005E5BF5">
            <w:pPr>
              <w:spacing w:line="240" w:lineRule="auto"/>
              <w:jc w:val="center"/>
              <w:rPr>
                <w:color w:val="000000"/>
                <w:szCs w:val="24"/>
              </w:rPr>
            </w:pPr>
            <w:r w:rsidRPr="00902ED6">
              <w:rPr>
                <w:color w:val="000000"/>
                <w:szCs w:val="24"/>
              </w:rPr>
              <w:t>башни нет</w:t>
            </w:r>
          </w:p>
        </w:tc>
        <w:tc>
          <w:tcPr>
            <w:tcW w:w="553" w:type="pct"/>
            <w:shd w:val="clear" w:color="auto" w:fill="auto"/>
            <w:tcMar>
              <w:top w:w="28" w:type="dxa"/>
              <w:left w:w="57" w:type="dxa"/>
              <w:bottom w:w="28" w:type="dxa"/>
              <w:right w:w="57" w:type="dxa"/>
            </w:tcMar>
            <w:vAlign w:val="center"/>
          </w:tcPr>
          <w:p w14:paraId="220128BB"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нет</w:t>
            </w:r>
          </w:p>
        </w:tc>
        <w:tc>
          <w:tcPr>
            <w:tcW w:w="396" w:type="pct"/>
            <w:shd w:val="clear" w:color="auto" w:fill="auto"/>
            <w:tcMar>
              <w:top w:w="28" w:type="dxa"/>
              <w:left w:w="57" w:type="dxa"/>
              <w:bottom w:w="28" w:type="dxa"/>
              <w:right w:w="57" w:type="dxa"/>
            </w:tcMar>
            <w:vAlign w:val="center"/>
          </w:tcPr>
          <w:p w14:paraId="21844DED"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24</w:t>
            </w:r>
          </w:p>
        </w:tc>
      </w:tr>
      <w:tr w:rsidR="00A47361" w:rsidRPr="00902ED6" w14:paraId="362E0057" w14:textId="77777777" w:rsidTr="00A47361">
        <w:trPr>
          <w:cantSplit/>
          <w:trHeight w:val="283"/>
        </w:trPr>
        <w:tc>
          <w:tcPr>
            <w:tcW w:w="1088" w:type="pct"/>
            <w:shd w:val="clear" w:color="auto" w:fill="auto"/>
            <w:tcMar>
              <w:top w:w="28" w:type="dxa"/>
              <w:left w:w="57" w:type="dxa"/>
              <w:bottom w:w="28" w:type="dxa"/>
              <w:right w:w="57" w:type="dxa"/>
            </w:tcMar>
            <w:vAlign w:val="center"/>
          </w:tcPr>
          <w:p w14:paraId="153C810F" w14:textId="77777777" w:rsidR="00A47361" w:rsidRPr="00902ED6" w:rsidRDefault="00A47361" w:rsidP="005E5BF5">
            <w:pPr>
              <w:spacing w:line="240" w:lineRule="auto"/>
              <w:jc w:val="left"/>
              <w:rPr>
                <w:color w:val="000000"/>
                <w:szCs w:val="24"/>
              </w:rPr>
            </w:pPr>
            <w:r w:rsidRPr="00902ED6">
              <w:rPr>
                <w:szCs w:val="24"/>
              </w:rPr>
              <w:lastRenderedPageBreak/>
              <w:t>Водозабор, п. Расцвет, ул. Школьная, 1б, арт. скв. б/н</w:t>
            </w:r>
          </w:p>
        </w:tc>
        <w:tc>
          <w:tcPr>
            <w:tcW w:w="806" w:type="pct"/>
            <w:shd w:val="clear" w:color="auto" w:fill="auto"/>
            <w:tcMar>
              <w:top w:w="28" w:type="dxa"/>
              <w:left w:w="57" w:type="dxa"/>
              <w:bottom w:w="28" w:type="dxa"/>
              <w:right w:w="57" w:type="dxa"/>
            </w:tcMar>
            <w:vAlign w:val="center"/>
          </w:tcPr>
          <w:p w14:paraId="4D2FDC83" w14:textId="77777777" w:rsidR="00A47361" w:rsidRPr="00902ED6" w:rsidRDefault="00A47361" w:rsidP="005E5BF5">
            <w:pPr>
              <w:spacing w:line="240" w:lineRule="auto"/>
              <w:jc w:val="center"/>
              <w:rPr>
                <w:color w:val="000000"/>
                <w:szCs w:val="24"/>
              </w:rPr>
            </w:pPr>
            <w:r w:rsidRPr="00902ED6">
              <w:rPr>
                <w:color w:val="000000"/>
                <w:szCs w:val="24"/>
              </w:rPr>
              <w:t>1970</w:t>
            </w:r>
          </w:p>
        </w:tc>
        <w:tc>
          <w:tcPr>
            <w:tcW w:w="611" w:type="pct"/>
            <w:shd w:val="clear" w:color="auto" w:fill="auto"/>
            <w:tcMar>
              <w:top w:w="28" w:type="dxa"/>
              <w:left w:w="57" w:type="dxa"/>
              <w:bottom w:w="28" w:type="dxa"/>
              <w:right w:w="57" w:type="dxa"/>
            </w:tcMar>
            <w:vAlign w:val="center"/>
          </w:tcPr>
          <w:p w14:paraId="402B730B" w14:textId="77777777" w:rsidR="00A47361" w:rsidRPr="00902ED6" w:rsidRDefault="00A47361" w:rsidP="005E5BF5">
            <w:pPr>
              <w:spacing w:line="240" w:lineRule="auto"/>
              <w:jc w:val="center"/>
              <w:rPr>
                <w:color w:val="000000"/>
                <w:szCs w:val="24"/>
              </w:rPr>
            </w:pPr>
            <w:r w:rsidRPr="00902ED6">
              <w:rPr>
                <w:color w:val="000000"/>
                <w:szCs w:val="24"/>
              </w:rPr>
              <w:t>360</w:t>
            </w:r>
          </w:p>
        </w:tc>
        <w:tc>
          <w:tcPr>
            <w:tcW w:w="662" w:type="pct"/>
            <w:shd w:val="clear" w:color="auto" w:fill="auto"/>
            <w:tcMar>
              <w:top w:w="28" w:type="dxa"/>
              <w:left w:w="57" w:type="dxa"/>
              <w:bottom w:w="28" w:type="dxa"/>
              <w:right w:w="57" w:type="dxa"/>
            </w:tcMar>
            <w:vAlign w:val="center"/>
          </w:tcPr>
          <w:p w14:paraId="5DE94496" w14:textId="77777777" w:rsidR="00A47361" w:rsidRPr="00902ED6" w:rsidRDefault="00A47361" w:rsidP="005E5BF5">
            <w:pPr>
              <w:spacing w:line="240" w:lineRule="auto"/>
              <w:jc w:val="center"/>
              <w:rPr>
                <w:color w:val="000000"/>
                <w:szCs w:val="24"/>
              </w:rPr>
            </w:pPr>
            <w:r w:rsidRPr="00902ED6">
              <w:rPr>
                <w:color w:val="000000"/>
                <w:szCs w:val="24"/>
              </w:rPr>
              <w:t>384</w:t>
            </w:r>
          </w:p>
        </w:tc>
        <w:tc>
          <w:tcPr>
            <w:tcW w:w="883" w:type="pct"/>
            <w:shd w:val="clear" w:color="auto" w:fill="auto"/>
            <w:tcMar>
              <w:top w:w="28" w:type="dxa"/>
              <w:left w:w="57" w:type="dxa"/>
              <w:bottom w:w="28" w:type="dxa"/>
              <w:right w:w="57" w:type="dxa"/>
            </w:tcMar>
            <w:vAlign w:val="center"/>
          </w:tcPr>
          <w:p w14:paraId="58F9154B" w14:textId="77777777" w:rsidR="00A47361" w:rsidRPr="00902ED6" w:rsidRDefault="00A47361" w:rsidP="005E5BF5">
            <w:pPr>
              <w:spacing w:line="240" w:lineRule="auto"/>
              <w:jc w:val="center"/>
              <w:rPr>
                <w:color w:val="000000"/>
                <w:szCs w:val="24"/>
              </w:rPr>
            </w:pPr>
            <w:r w:rsidRPr="00902ED6">
              <w:rPr>
                <w:color w:val="000000"/>
                <w:szCs w:val="24"/>
              </w:rPr>
              <w:t xml:space="preserve">1 водонапорная башня, </w:t>
            </w:r>
            <w:r w:rsidRPr="00902ED6">
              <w:rPr>
                <w:szCs w:val="24"/>
              </w:rPr>
              <w:t>емкостью 50 куб. м</w:t>
            </w:r>
          </w:p>
        </w:tc>
        <w:tc>
          <w:tcPr>
            <w:tcW w:w="553" w:type="pct"/>
            <w:shd w:val="clear" w:color="auto" w:fill="auto"/>
            <w:tcMar>
              <w:top w:w="28" w:type="dxa"/>
              <w:left w:w="57" w:type="dxa"/>
              <w:bottom w:w="28" w:type="dxa"/>
              <w:right w:w="57" w:type="dxa"/>
            </w:tcMar>
            <w:vAlign w:val="center"/>
          </w:tcPr>
          <w:p w14:paraId="66B2C02D"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нет</w:t>
            </w:r>
          </w:p>
        </w:tc>
        <w:tc>
          <w:tcPr>
            <w:tcW w:w="396" w:type="pct"/>
            <w:shd w:val="clear" w:color="auto" w:fill="auto"/>
            <w:tcMar>
              <w:top w:w="28" w:type="dxa"/>
              <w:left w:w="57" w:type="dxa"/>
              <w:bottom w:w="28" w:type="dxa"/>
              <w:right w:w="57" w:type="dxa"/>
            </w:tcMar>
            <w:vAlign w:val="center"/>
          </w:tcPr>
          <w:p w14:paraId="728367B2"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24</w:t>
            </w:r>
          </w:p>
        </w:tc>
      </w:tr>
      <w:tr w:rsidR="00A47361" w:rsidRPr="00902ED6" w14:paraId="7C76E771" w14:textId="77777777" w:rsidTr="00A47361">
        <w:trPr>
          <w:cantSplit/>
          <w:trHeight w:val="283"/>
        </w:trPr>
        <w:tc>
          <w:tcPr>
            <w:tcW w:w="1088" w:type="pct"/>
            <w:shd w:val="clear" w:color="auto" w:fill="auto"/>
            <w:tcMar>
              <w:top w:w="28" w:type="dxa"/>
              <w:left w:w="57" w:type="dxa"/>
              <w:bottom w:w="28" w:type="dxa"/>
              <w:right w:w="57" w:type="dxa"/>
            </w:tcMar>
            <w:vAlign w:val="center"/>
          </w:tcPr>
          <w:p w14:paraId="1DCFDA02" w14:textId="77777777" w:rsidR="00A47361" w:rsidRPr="00902ED6" w:rsidRDefault="00A47361" w:rsidP="005E5BF5">
            <w:pPr>
              <w:spacing w:line="240" w:lineRule="auto"/>
              <w:jc w:val="left"/>
              <w:rPr>
                <w:color w:val="000000"/>
                <w:szCs w:val="24"/>
              </w:rPr>
            </w:pPr>
            <w:r w:rsidRPr="00902ED6">
              <w:rPr>
                <w:szCs w:val="24"/>
              </w:rPr>
              <w:t>Водозабор, п. Красноармейский, арт. скв. б/н</w:t>
            </w:r>
          </w:p>
        </w:tc>
        <w:tc>
          <w:tcPr>
            <w:tcW w:w="806" w:type="pct"/>
            <w:shd w:val="clear" w:color="auto" w:fill="auto"/>
            <w:tcMar>
              <w:top w:w="28" w:type="dxa"/>
              <w:left w:w="57" w:type="dxa"/>
              <w:bottom w:w="28" w:type="dxa"/>
              <w:right w:w="57" w:type="dxa"/>
            </w:tcMar>
            <w:vAlign w:val="center"/>
          </w:tcPr>
          <w:p w14:paraId="49EB2E61" w14:textId="77777777" w:rsidR="00A47361" w:rsidRPr="00902ED6" w:rsidRDefault="00A47361" w:rsidP="005E5BF5">
            <w:pPr>
              <w:spacing w:line="240" w:lineRule="auto"/>
              <w:jc w:val="center"/>
              <w:rPr>
                <w:color w:val="000000"/>
                <w:szCs w:val="24"/>
              </w:rPr>
            </w:pPr>
            <w:r w:rsidRPr="00902ED6">
              <w:rPr>
                <w:color w:val="000000"/>
                <w:szCs w:val="24"/>
              </w:rPr>
              <w:t>н/св.</w:t>
            </w:r>
          </w:p>
        </w:tc>
        <w:tc>
          <w:tcPr>
            <w:tcW w:w="611" w:type="pct"/>
            <w:shd w:val="clear" w:color="auto" w:fill="auto"/>
            <w:tcMar>
              <w:top w:w="28" w:type="dxa"/>
              <w:left w:w="57" w:type="dxa"/>
              <w:bottom w:w="28" w:type="dxa"/>
              <w:right w:w="57" w:type="dxa"/>
            </w:tcMar>
            <w:vAlign w:val="center"/>
          </w:tcPr>
          <w:p w14:paraId="5E5F2D28" w14:textId="77777777" w:rsidR="00A47361" w:rsidRPr="00902ED6" w:rsidRDefault="00A47361" w:rsidP="005E5BF5">
            <w:pPr>
              <w:spacing w:line="240" w:lineRule="auto"/>
              <w:jc w:val="center"/>
              <w:rPr>
                <w:color w:val="000000"/>
                <w:szCs w:val="24"/>
              </w:rPr>
            </w:pPr>
            <w:r w:rsidRPr="00902ED6">
              <w:rPr>
                <w:color w:val="000000"/>
                <w:szCs w:val="24"/>
              </w:rPr>
              <w:t>280</w:t>
            </w:r>
          </w:p>
        </w:tc>
        <w:tc>
          <w:tcPr>
            <w:tcW w:w="662" w:type="pct"/>
            <w:shd w:val="clear" w:color="auto" w:fill="auto"/>
            <w:tcMar>
              <w:top w:w="28" w:type="dxa"/>
              <w:left w:w="57" w:type="dxa"/>
              <w:bottom w:w="28" w:type="dxa"/>
              <w:right w:w="57" w:type="dxa"/>
            </w:tcMar>
            <w:vAlign w:val="center"/>
          </w:tcPr>
          <w:p w14:paraId="04544348" w14:textId="77777777" w:rsidR="00A47361" w:rsidRPr="00902ED6" w:rsidRDefault="00A47361" w:rsidP="005E5BF5">
            <w:pPr>
              <w:spacing w:line="240" w:lineRule="auto"/>
              <w:jc w:val="center"/>
              <w:rPr>
                <w:color w:val="000000"/>
                <w:szCs w:val="24"/>
              </w:rPr>
            </w:pPr>
            <w:r w:rsidRPr="00902ED6">
              <w:rPr>
                <w:color w:val="000000"/>
                <w:szCs w:val="24"/>
              </w:rPr>
              <w:t>240</w:t>
            </w:r>
          </w:p>
        </w:tc>
        <w:tc>
          <w:tcPr>
            <w:tcW w:w="883" w:type="pct"/>
            <w:shd w:val="clear" w:color="auto" w:fill="auto"/>
            <w:tcMar>
              <w:top w:w="28" w:type="dxa"/>
              <w:left w:w="57" w:type="dxa"/>
              <w:bottom w:w="28" w:type="dxa"/>
              <w:right w:w="57" w:type="dxa"/>
            </w:tcMar>
            <w:vAlign w:val="center"/>
          </w:tcPr>
          <w:p w14:paraId="2FA5DC47" w14:textId="77777777" w:rsidR="00A47361" w:rsidRPr="00902ED6" w:rsidRDefault="00A47361" w:rsidP="005E5BF5">
            <w:pPr>
              <w:spacing w:line="240" w:lineRule="auto"/>
              <w:jc w:val="center"/>
              <w:rPr>
                <w:color w:val="000000"/>
                <w:szCs w:val="24"/>
              </w:rPr>
            </w:pPr>
            <w:r w:rsidRPr="00902ED6">
              <w:rPr>
                <w:color w:val="000000"/>
                <w:szCs w:val="24"/>
              </w:rPr>
              <w:t xml:space="preserve">1 водонапорная башня, </w:t>
            </w:r>
            <w:r w:rsidRPr="00902ED6">
              <w:rPr>
                <w:szCs w:val="24"/>
              </w:rPr>
              <w:t>емкостью 50 куб. м</w:t>
            </w:r>
          </w:p>
        </w:tc>
        <w:tc>
          <w:tcPr>
            <w:tcW w:w="553" w:type="pct"/>
            <w:shd w:val="clear" w:color="auto" w:fill="auto"/>
            <w:tcMar>
              <w:top w:w="28" w:type="dxa"/>
              <w:left w:w="57" w:type="dxa"/>
              <w:bottom w:w="28" w:type="dxa"/>
              <w:right w:w="57" w:type="dxa"/>
            </w:tcMar>
            <w:vAlign w:val="center"/>
          </w:tcPr>
          <w:p w14:paraId="09004F56"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нет</w:t>
            </w:r>
          </w:p>
        </w:tc>
        <w:tc>
          <w:tcPr>
            <w:tcW w:w="396" w:type="pct"/>
            <w:shd w:val="clear" w:color="auto" w:fill="auto"/>
            <w:tcMar>
              <w:top w:w="28" w:type="dxa"/>
              <w:left w:w="57" w:type="dxa"/>
              <w:bottom w:w="28" w:type="dxa"/>
              <w:right w:w="57" w:type="dxa"/>
            </w:tcMar>
            <w:vAlign w:val="center"/>
          </w:tcPr>
          <w:p w14:paraId="6BF04AEA" w14:textId="77777777" w:rsidR="00A47361" w:rsidRPr="00902ED6" w:rsidRDefault="00A47361" w:rsidP="005E5BF5">
            <w:pPr>
              <w:pStyle w:val="afffffffffffffffffffffb"/>
              <w:spacing w:after="0"/>
              <w:rPr>
                <w:sz w:val="24"/>
                <w:szCs w:val="24"/>
                <w:lang w:val="ru-RU" w:eastAsia="en-US"/>
              </w:rPr>
            </w:pPr>
            <w:r w:rsidRPr="00902ED6">
              <w:rPr>
                <w:sz w:val="24"/>
                <w:szCs w:val="24"/>
                <w:lang w:val="ru-RU" w:eastAsia="en-US"/>
              </w:rPr>
              <w:t>80</w:t>
            </w:r>
          </w:p>
        </w:tc>
      </w:tr>
    </w:tbl>
    <w:p w14:paraId="512CD4D8" w14:textId="77777777" w:rsidR="004175FB" w:rsidRPr="00902ED6" w:rsidRDefault="004175FB" w:rsidP="00C8685F">
      <w:pPr>
        <w:spacing w:before="240" w:line="276" w:lineRule="auto"/>
        <w:ind w:firstLine="709"/>
        <w:rPr>
          <w:rFonts w:eastAsia="Times New Roman"/>
          <w:b/>
          <w:bCs/>
          <w:spacing w:val="2"/>
          <w:sz w:val="26"/>
          <w:szCs w:val="26"/>
          <w:shd w:val="clear" w:color="auto" w:fill="FFFFFF"/>
        </w:rPr>
      </w:pPr>
      <w:r w:rsidRPr="00902ED6">
        <w:rPr>
          <w:rFonts w:eastAsia="Times New Roman"/>
          <w:b/>
          <w:bCs/>
          <w:spacing w:val="2"/>
          <w:sz w:val="26"/>
          <w:szCs w:val="26"/>
          <w:shd w:val="clear" w:color="auto" w:fill="FFFFFF"/>
        </w:rPr>
        <w:t>Проектные предложения</w:t>
      </w:r>
    </w:p>
    <w:p w14:paraId="439F2C22" w14:textId="12A1A39C" w:rsidR="00A47361" w:rsidRPr="00902ED6" w:rsidRDefault="00A47361" w:rsidP="00A47361">
      <w:pPr>
        <w:spacing w:line="276" w:lineRule="auto"/>
        <w:ind w:firstLine="708"/>
        <w:rPr>
          <w:rFonts w:eastAsia="Times New Roman"/>
          <w:spacing w:val="2"/>
          <w:sz w:val="28"/>
          <w:szCs w:val="26"/>
          <w:shd w:val="clear" w:color="auto" w:fill="FFFFFF"/>
        </w:rPr>
      </w:pPr>
      <w:r w:rsidRPr="00902ED6">
        <w:rPr>
          <w:rFonts w:eastAsia="Times New Roman"/>
          <w:spacing w:val="2"/>
          <w:sz w:val="28"/>
          <w:szCs w:val="26"/>
          <w:shd w:val="clear" w:color="auto" w:fill="FFFFFF"/>
        </w:rPr>
        <w:t>Расчет требуемой мощности водозаборных сооружений, выполнено исходя из данных о перспективном потреблении воды и величины неучтенных расходов воды. Показатели требуемой мощности водозаб</w:t>
      </w:r>
      <w:r w:rsidR="00B92A28" w:rsidRPr="00902ED6">
        <w:rPr>
          <w:rFonts w:eastAsia="Times New Roman"/>
          <w:spacing w:val="2"/>
          <w:sz w:val="28"/>
          <w:szCs w:val="26"/>
          <w:shd w:val="clear" w:color="auto" w:fill="FFFFFF"/>
        </w:rPr>
        <w:t>оров представлены в таблице 2.9.2</w:t>
      </w:r>
      <w:r w:rsidRPr="00902ED6">
        <w:rPr>
          <w:rFonts w:eastAsia="Times New Roman"/>
          <w:spacing w:val="2"/>
          <w:sz w:val="28"/>
          <w:szCs w:val="26"/>
          <w:shd w:val="clear" w:color="auto" w:fill="FFFFFF"/>
        </w:rPr>
        <w:t>.</w:t>
      </w:r>
    </w:p>
    <w:p w14:paraId="0F8156F6" w14:textId="3EA00C97" w:rsidR="00FA294C" w:rsidRPr="00902ED6" w:rsidRDefault="00FA294C" w:rsidP="00FA294C">
      <w:pPr>
        <w:spacing w:line="240" w:lineRule="auto"/>
        <w:ind w:right="284"/>
        <w:mirrorIndents/>
        <w:jc w:val="right"/>
        <w:rPr>
          <w:rFonts w:eastAsia="Times New Roman"/>
          <w:iCs/>
          <w:sz w:val="28"/>
          <w:szCs w:val="26"/>
        </w:rPr>
      </w:pPr>
      <w:r w:rsidRPr="00902ED6">
        <w:rPr>
          <w:rFonts w:eastAsia="Times New Roman"/>
          <w:iCs/>
          <w:sz w:val="28"/>
          <w:szCs w:val="26"/>
        </w:rPr>
        <w:t>Таблица 2.9.2</w:t>
      </w:r>
    </w:p>
    <w:p w14:paraId="1D0FCC6F" w14:textId="5CDC9C01" w:rsidR="00FA294C" w:rsidRPr="00902ED6" w:rsidRDefault="00B92A28" w:rsidP="00FA294C">
      <w:pPr>
        <w:spacing w:line="240" w:lineRule="auto"/>
        <w:ind w:right="284"/>
        <w:mirrorIndents/>
        <w:jc w:val="center"/>
        <w:rPr>
          <w:rFonts w:eastAsia="Times New Roman"/>
          <w:iCs/>
          <w:sz w:val="28"/>
          <w:szCs w:val="26"/>
        </w:rPr>
      </w:pPr>
      <w:r w:rsidRPr="00902ED6">
        <w:rPr>
          <w:rFonts w:eastAsia="Times New Roman"/>
          <w:spacing w:val="2"/>
          <w:sz w:val="28"/>
          <w:szCs w:val="26"/>
          <w:shd w:val="clear" w:color="auto" w:fill="FFFFFF"/>
        </w:rPr>
        <w:t>Показатели требуемой мощности водозаборов</w:t>
      </w: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1E0" w:firstRow="1" w:lastRow="1" w:firstColumn="1" w:lastColumn="1" w:noHBand="0" w:noVBand="0"/>
      </w:tblPr>
      <w:tblGrid>
        <w:gridCol w:w="3443"/>
        <w:gridCol w:w="985"/>
        <w:gridCol w:w="825"/>
        <w:gridCol w:w="825"/>
        <w:gridCol w:w="825"/>
        <w:gridCol w:w="825"/>
        <w:gridCol w:w="825"/>
        <w:gridCol w:w="825"/>
        <w:gridCol w:w="829"/>
      </w:tblGrid>
      <w:tr w:rsidR="00A47361" w:rsidRPr="00902ED6" w14:paraId="1E60FD54" w14:textId="77777777" w:rsidTr="00FA294C">
        <w:trPr>
          <w:trHeight w:val="405"/>
          <w:tblHeader/>
        </w:trPr>
        <w:tc>
          <w:tcPr>
            <w:tcW w:w="1687" w:type="pct"/>
            <w:vMerge w:val="restart"/>
            <w:shd w:val="clear" w:color="auto" w:fill="auto"/>
            <w:tcMar>
              <w:top w:w="28" w:type="dxa"/>
              <w:left w:w="28" w:type="dxa"/>
              <w:bottom w:w="28" w:type="dxa"/>
              <w:right w:w="28" w:type="dxa"/>
            </w:tcMar>
            <w:vAlign w:val="center"/>
          </w:tcPr>
          <w:p w14:paraId="08CFACED" w14:textId="77777777" w:rsidR="00A47361" w:rsidRPr="00902ED6" w:rsidRDefault="00A47361" w:rsidP="005E5BF5">
            <w:pPr>
              <w:pStyle w:val="aff"/>
              <w:keepNext/>
              <w:spacing w:line="240" w:lineRule="auto"/>
              <w:ind w:firstLine="0"/>
              <w:jc w:val="center"/>
              <w:rPr>
                <w:b/>
                <w:lang w:eastAsia="en-US"/>
              </w:rPr>
            </w:pPr>
            <w:r w:rsidRPr="00902ED6">
              <w:rPr>
                <w:b/>
                <w:lang w:eastAsia="en-US"/>
              </w:rPr>
              <w:t>Показатели</w:t>
            </w:r>
          </w:p>
        </w:tc>
        <w:tc>
          <w:tcPr>
            <w:tcW w:w="483" w:type="pct"/>
            <w:vMerge w:val="restart"/>
            <w:shd w:val="clear" w:color="auto" w:fill="auto"/>
            <w:tcMar>
              <w:top w:w="28" w:type="dxa"/>
              <w:left w:w="28" w:type="dxa"/>
              <w:bottom w:w="28" w:type="dxa"/>
              <w:right w:w="28" w:type="dxa"/>
            </w:tcMar>
            <w:vAlign w:val="center"/>
          </w:tcPr>
          <w:p w14:paraId="2229B9B8" w14:textId="77777777" w:rsidR="00A47361" w:rsidRPr="00902ED6" w:rsidRDefault="00A47361" w:rsidP="005E5BF5">
            <w:pPr>
              <w:pStyle w:val="aff"/>
              <w:keepNext/>
              <w:spacing w:line="240" w:lineRule="auto"/>
              <w:ind w:firstLine="0"/>
              <w:jc w:val="center"/>
              <w:rPr>
                <w:b/>
                <w:lang w:eastAsia="en-US"/>
              </w:rPr>
            </w:pPr>
            <w:r w:rsidRPr="00902ED6">
              <w:rPr>
                <w:b/>
                <w:lang w:eastAsia="en-US"/>
              </w:rPr>
              <w:t>Ед. изм.</w:t>
            </w:r>
          </w:p>
        </w:tc>
        <w:tc>
          <w:tcPr>
            <w:tcW w:w="2830" w:type="pct"/>
            <w:gridSpan w:val="7"/>
            <w:shd w:val="clear" w:color="auto" w:fill="auto"/>
            <w:tcMar>
              <w:top w:w="28" w:type="dxa"/>
              <w:left w:w="28" w:type="dxa"/>
              <w:bottom w:w="28" w:type="dxa"/>
              <w:right w:w="28" w:type="dxa"/>
            </w:tcMar>
            <w:vAlign w:val="center"/>
          </w:tcPr>
          <w:p w14:paraId="35C69578" w14:textId="04C5CF08" w:rsidR="00A47361" w:rsidRPr="00902ED6" w:rsidRDefault="00A47361" w:rsidP="005E5BF5">
            <w:pPr>
              <w:pStyle w:val="aff"/>
              <w:keepNext/>
              <w:spacing w:line="240" w:lineRule="auto"/>
              <w:ind w:firstLine="0"/>
              <w:jc w:val="center"/>
              <w:rPr>
                <w:b/>
                <w:lang w:eastAsia="en-US"/>
              </w:rPr>
            </w:pPr>
            <w:r w:rsidRPr="00902ED6">
              <w:rPr>
                <w:b/>
                <w:lang w:eastAsia="en-US"/>
              </w:rPr>
              <w:t>204</w:t>
            </w:r>
            <w:r w:rsidR="00F939AB">
              <w:rPr>
                <w:b/>
                <w:lang w:eastAsia="en-US"/>
              </w:rPr>
              <w:t>5</w:t>
            </w:r>
          </w:p>
        </w:tc>
      </w:tr>
      <w:tr w:rsidR="00A47361" w:rsidRPr="00902ED6" w14:paraId="1DAFB7EE" w14:textId="77777777" w:rsidTr="00FA294C">
        <w:trPr>
          <w:cantSplit/>
          <w:trHeight w:val="2803"/>
          <w:tblHeader/>
        </w:trPr>
        <w:tc>
          <w:tcPr>
            <w:tcW w:w="1687" w:type="pct"/>
            <w:vMerge/>
            <w:shd w:val="clear" w:color="auto" w:fill="auto"/>
            <w:tcMar>
              <w:top w:w="28" w:type="dxa"/>
              <w:left w:w="28" w:type="dxa"/>
              <w:bottom w:w="28" w:type="dxa"/>
              <w:right w:w="28" w:type="dxa"/>
            </w:tcMar>
            <w:vAlign w:val="center"/>
          </w:tcPr>
          <w:p w14:paraId="09E3461A" w14:textId="77777777" w:rsidR="00A47361" w:rsidRPr="00902ED6" w:rsidRDefault="00A47361" w:rsidP="005E5BF5">
            <w:pPr>
              <w:pStyle w:val="aff"/>
              <w:keepNext/>
              <w:spacing w:line="240" w:lineRule="auto"/>
              <w:ind w:firstLine="0"/>
              <w:jc w:val="center"/>
              <w:rPr>
                <w:b/>
                <w:lang w:eastAsia="en-US"/>
              </w:rPr>
            </w:pPr>
          </w:p>
        </w:tc>
        <w:tc>
          <w:tcPr>
            <w:tcW w:w="483" w:type="pct"/>
            <w:vMerge/>
            <w:shd w:val="clear" w:color="auto" w:fill="auto"/>
            <w:tcMar>
              <w:top w:w="28" w:type="dxa"/>
              <w:left w:w="28" w:type="dxa"/>
              <w:bottom w:w="28" w:type="dxa"/>
              <w:right w:w="28" w:type="dxa"/>
            </w:tcMar>
            <w:vAlign w:val="center"/>
          </w:tcPr>
          <w:p w14:paraId="6F050AF7" w14:textId="77777777" w:rsidR="00A47361" w:rsidRPr="00902ED6" w:rsidRDefault="00A47361" w:rsidP="005E5BF5">
            <w:pPr>
              <w:pStyle w:val="aff"/>
              <w:keepNext/>
              <w:spacing w:line="240" w:lineRule="auto"/>
              <w:ind w:firstLine="0"/>
              <w:jc w:val="center"/>
              <w:rPr>
                <w:b/>
                <w:lang w:eastAsia="en-US"/>
              </w:rPr>
            </w:pPr>
          </w:p>
        </w:tc>
        <w:tc>
          <w:tcPr>
            <w:tcW w:w="404" w:type="pct"/>
            <w:shd w:val="clear" w:color="auto" w:fill="auto"/>
            <w:tcMar>
              <w:top w:w="28" w:type="dxa"/>
              <w:left w:w="28" w:type="dxa"/>
              <w:bottom w:w="28" w:type="dxa"/>
              <w:right w:w="28" w:type="dxa"/>
            </w:tcMar>
            <w:textDirection w:val="btLr"/>
            <w:vAlign w:val="center"/>
          </w:tcPr>
          <w:p w14:paraId="2F82966D" w14:textId="77777777" w:rsidR="00A47361" w:rsidRPr="00902ED6" w:rsidRDefault="00A47361" w:rsidP="005E5BF5">
            <w:pPr>
              <w:pStyle w:val="aff"/>
              <w:keepNext/>
              <w:spacing w:line="240" w:lineRule="auto"/>
              <w:ind w:left="113" w:right="113" w:firstLine="0"/>
              <w:jc w:val="center"/>
              <w:rPr>
                <w:b/>
                <w:lang w:eastAsia="en-US"/>
              </w:rPr>
            </w:pPr>
            <w:r w:rsidRPr="00902ED6">
              <w:rPr>
                <w:b/>
                <w:lang w:eastAsia="en-US"/>
              </w:rPr>
              <w:t>п. Мирской</w:t>
            </w:r>
          </w:p>
        </w:tc>
        <w:tc>
          <w:tcPr>
            <w:tcW w:w="404" w:type="pct"/>
            <w:shd w:val="clear" w:color="auto" w:fill="auto"/>
            <w:tcMar>
              <w:top w:w="28" w:type="dxa"/>
              <w:left w:w="28" w:type="dxa"/>
              <w:bottom w:w="28" w:type="dxa"/>
              <w:right w:w="28" w:type="dxa"/>
            </w:tcMar>
            <w:textDirection w:val="btLr"/>
            <w:vAlign w:val="center"/>
          </w:tcPr>
          <w:p w14:paraId="3FD18E44" w14:textId="77777777" w:rsidR="00A47361" w:rsidRPr="00902ED6" w:rsidRDefault="00A47361" w:rsidP="005E5BF5">
            <w:pPr>
              <w:pStyle w:val="aff"/>
              <w:keepNext/>
              <w:spacing w:line="240" w:lineRule="auto"/>
              <w:ind w:left="113" w:right="113" w:firstLine="0"/>
              <w:jc w:val="center"/>
              <w:rPr>
                <w:b/>
                <w:lang w:eastAsia="en-US"/>
              </w:rPr>
            </w:pPr>
            <w:r w:rsidRPr="00902ED6">
              <w:rPr>
                <w:b/>
                <w:lang w:eastAsia="en-US"/>
              </w:rPr>
              <w:t>п. Возрождение</w:t>
            </w:r>
          </w:p>
        </w:tc>
        <w:tc>
          <w:tcPr>
            <w:tcW w:w="404" w:type="pct"/>
            <w:shd w:val="clear" w:color="auto" w:fill="auto"/>
            <w:tcMar>
              <w:top w:w="28" w:type="dxa"/>
              <w:left w:w="28" w:type="dxa"/>
              <w:bottom w:w="28" w:type="dxa"/>
              <w:right w:w="28" w:type="dxa"/>
            </w:tcMar>
            <w:textDirection w:val="btLr"/>
            <w:vAlign w:val="center"/>
          </w:tcPr>
          <w:p w14:paraId="654BA928" w14:textId="77777777" w:rsidR="00A47361" w:rsidRPr="00902ED6" w:rsidRDefault="00A47361" w:rsidP="005E5BF5">
            <w:pPr>
              <w:pStyle w:val="aff"/>
              <w:keepNext/>
              <w:spacing w:line="240" w:lineRule="auto"/>
              <w:ind w:left="113" w:right="113" w:firstLine="0"/>
              <w:jc w:val="center"/>
              <w:rPr>
                <w:b/>
                <w:lang w:eastAsia="en-US"/>
              </w:rPr>
            </w:pPr>
            <w:r w:rsidRPr="00902ED6">
              <w:rPr>
                <w:b/>
                <w:lang w:eastAsia="en-US"/>
              </w:rPr>
              <w:t>п. Комсомольский</w:t>
            </w:r>
          </w:p>
        </w:tc>
        <w:tc>
          <w:tcPr>
            <w:tcW w:w="404" w:type="pct"/>
            <w:shd w:val="clear" w:color="auto" w:fill="auto"/>
            <w:tcMar>
              <w:top w:w="28" w:type="dxa"/>
              <w:left w:w="28" w:type="dxa"/>
              <w:bottom w:w="28" w:type="dxa"/>
              <w:right w:w="28" w:type="dxa"/>
            </w:tcMar>
            <w:textDirection w:val="btLr"/>
            <w:vAlign w:val="center"/>
          </w:tcPr>
          <w:p w14:paraId="22A5574C" w14:textId="77777777" w:rsidR="00A47361" w:rsidRPr="00902ED6" w:rsidRDefault="00A47361" w:rsidP="005E5BF5">
            <w:pPr>
              <w:pStyle w:val="aff"/>
              <w:keepNext/>
              <w:spacing w:line="240" w:lineRule="auto"/>
              <w:ind w:left="113" w:right="113" w:firstLine="0"/>
              <w:jc w:val="center"/>
              <w:rPr>
                <w:b/>
                <w:lang w:eastAsia="en-US"/>
              </w:rPr>
            </w:pPr>
            <w:r w:rsidRPr="00902ED6">
              <w:rPr>
                <w:b/>
                <w:lang w:eastAsia="en-US"/>
              </w:rPr>
              <w:t>п. Красноармейский</w:t>
            </w:r>
          </w:p>
        </w:tc>
        <w:tc>
          <w:tcPr>
            <w:tcW w:w="404" w:type="pct"/>
            <w:shd w:val="clear" w:color="auto" w:fill="auto"/>
            <w:tcMar>
              <w:top w:w="28" w:type="dxa"/>
              <w:left w:w="28" w:type="dxa"/>
              <w:bottom w:w="28" w:type="dxa"/>
              <w:right w:w="28" w:type="dxa"/>
            </w:tcMar>
            <w:textDirection w:val="btLr"/>
            <w:vAlign w:val="center"/>
          </w:tcPr>
          <w:p w14:paraId="3C12CA70" w14:textId="77777777" w:rsidR="00A47361" w:rsidRPr="00902ED6" w:rsidRDefault="00A47361" w:rsidP="005E5BF5">
            <w:pPr>
              <w:pStyle w:val="aff"/>
              <w:keepNext/>
              <w:spacing w:line="240" w:lineRule="auto"/>
              <w:ind w:left="113" w:right="113" w:firstLine="0"/>
              <w:jc w:val="center"/>
              <w:rPr>
                <w:b/>
                <w:lang w:eastAsia="en-US"/>
              </w:rPr>
            </w:pPr>
            <w:r w:rsidRPr="00902ED6">
              <w:rPr>
                <w:b/>
                <w:lang w:eastAsia="en-US"/>
              </w:rPr>
              <w:t>п. Октябрьский</w:t>
            </w:r>
          </w:p>
        </w:tc>
        <w:tc>
          <w:tcPr>
            <w:tcW w:w="404" w:type="pct"/>
            <w:tcMar>
              <w:top w:w="28" w:type="dxa"/>
              <w:left w:w="28" w:type="dxa"/>
              <w:bottom w:w="28" w:type="dxa"/>
              <w:right w:w="28" w:type="dxa"/>
            </w:tcMar>
            <w:textDirection w:val="btLr"/>
            <w:vAlign w:val="center"/>
          </w:tcPr>
          <w:p w14:paraId="37ECFDA2" w14:textId="77777777" w:rsidR="00A47361" w:rsidRPr="00902ED6" w:rsidRDefault="00A47361" w:rsidP="005E5BF5">
            <w:pPr>
              <w:pStyle w:val="aff"/>
              <w:keepNext/>
              <w:spacing w:line="240" w:lineRule="auto"/>
              <w:ind w:left="113" w:right="113" w:firstLine="0"/>
              <w:jc w:val="center"/>
              <w:rPr>
                <w:b/>
                <w:lang w:eastAsia="en-US"/>
              </w:rPr>
            </w:pPr>
            <w:r w:rsidRPr="00902ED6">
              <w:rPr>
                <w:b/>
                <w:lang w:eastAsia="en-US"/>
              </w:rPr>
              <w:t>п. Расцвет</w:t>
            </w:r>
          </w:p>
        </w:tc>
        <w:tc>
          <w:tcPr>
            <w:tcW w:w="405" w:type="pct"/>
            <w:tcMar>
              <w:top w:w="28" w:type="dxa"/>
              <w:left w:w="28" w:type="dxa"/>
              <w:bottom w:w="28" w:type="dxa"/>
              <w:right w:w="28" w:type="dxa"/>
            </w:tcMar>
            <w:textDirection w:val="btLr"/>
            <w:vAlign w:val="center"/>
          </w:tcPr>
          <w:p w14:paraId="19CB0C9E" w14:textId="77777777" w:rsidR="00A47361" w:rsidRPr="00902ED6" w:rsidRDefault="00A47361" w:rsidP="005E5BF5">
            <w:pPr>
              <w:pStyle w:val="aff"/>
              <w:keepNext/>
              <w:spacing w:line="240" w:lineRule="auto"/>
              <w:ind w:left="113" w:right="113" w:firstLine="0"/>
              <w:jc w:val="center"/>
              <w:rPr>
                <w:b/>
                <w:lang w:eastAsia="en-US"/>
              </w:rPr>
            </w:pPr>
            <w:r w:rsidRPr="00902ED6">
              <w:rPr>
                <w:b/>
                <w:lang w:eastAsia="en-US"/>
              </w:rPr>
              <w:t>х. Розы Люксембург</w:t>
            </w:r>
          </w:p>
        </w:tc>
      </w:tr>
      <w:tr w:rsidR="00A47361" w:rsidRPr="00902ED6" w14:paraId="4ED328BB" w14:textId="77777777" w:rsidTr="00FA294C">
        <w:trPr>
          <w:trHeight w:val="20"/>
        </w:trPr>
        <w:tc>
          <w:tcPr>
            <w:tcW w:w="1687" w:type="pct"/>
            <w:shd w:val="clear" w:color="auto" w:fill="auto"/>
            <w:tcMar>
              <w:top w:w="28" w:type="dxa"/>
              <w:left w:w="28" w:type="dxa"/>
              <w:bottom w:w="28" w:type="dxa"/>
              <w:right w:w="28" w:type="dxa"/>
            </w:tcMar>
            <w:vAlign w:val="center"/>
          </w:tcPr>
          <w:p w14:paraId="792FF794" w14:textId="77777777" w:rsidR="00A47361" w:rsidRPr="00902ED6" w:rsidRDefault="00A47361" w:rsidP="005E5BF5">
            <w:pPr>
              <w:pStyle w:val="aff"/>
              <w:spacing w:line="240" w:lineRule="auto"/>
              <w:ind w:firstLine="0"/>
              <w:jc w:val="left"/>
              <w:rPr>
                <w:lang w:eastAsia="en-US"/>
              </w:rPr>
            </w:pPr>
            <w:r w:rsidRPr="00902ED6">
              <w:rPr>
                <w:lang w:eastAsia="en-US"/>
              </w:rPr>
              <w:t>Среднесуточная подача потребителям ХВС</w:t>
            </w:r>
          </w:p>
        </w:tc>
        <w:tc>
          <w:tcPr>
            <w:tcW w:w="483" w:type="pct"/>
            <w:shd w:val="clear" w:color="auto" w:fill="auto"/>
            <w:tcMar>
              <w:top w:w="28" w:type="dxa"/>
              <w:left w:w="28" w:type="dxa"/>
              <w:bottom w:w="28" w:type="dxa"/>
              <w:right w:w="28" w:type="dxa"/>
            </w:tcMar>
            <w:vAlign w:val="center"/>
          </w:tcPr>
          <w:p w14:paraId="4039EBF7" w14:textId="77777777" w:rsidR="00A47361" w:rsidRPr="00902ED6" w:rsidRDefault="00A47361" w:rsidP="005E5BF5">
            <w:pPr>
              <w:pStyle w:val="aff"/>
              <w:spacing w:line="240" w:lineRule="auto"/>
              <w:ind w:firstLine="0"/>
              <w:jc w:val="center"/>
              <w:rPr>
                <w:lang w:eastAsia="en-US"/>
              </w:rPr>
            </w:pPr>
            <w:r w:rsidRPr="00902ED6">
              <w:rPr>
                <w:lang w:eastAsia="en-US"/>
              </w:rPr>
              <w:t>м</w:t>
            </w:r>
            <w:r w:rsidRPr="00902ED6">
              <w:rPr>
                <w:vertAlign w:val="superscript"/>
                <w:lang w:eastAsia="en-US"/>
              </w:rPr>
              <w:t>3</w:t>
            </w:r>
            <w:r w:rsidRPr="00902ED6">
              <w:rPr>
                <w:lang w:eastAsia="en-US"/>
              </w:rPr>
              <w:t>/сут</w:t>
            </w:r>
          </w:p>
        </w:tc>
        <w:tc>
          <w:tcPr>
            <w:tcW w:w="404" w:type="pct"/>
            <w:shd w:val="clear" w:color="auto" w:fill="auto"/>
            <w:tcMar>
              <w:top w:w="28" w:type="dxa"/>
              <w:left w:w="28" w:type="dxa"/>
              <w:bottom w:w="28" w:type="dxa"/>
              <w:right w:w="28" w:type="dxa"/>
            </w:tcMar>
            <w:vAlign w:val="center"/>
          </w:tcPr>
          <w:p w14:paraId="091E3EAC" w14:textId="77777777" w:rsidR="00A47361" w:rsidRPr="00902ED6" w:rsidRDefault="00A47361" w:rsidP="005E5BF5">
            <w:pPr>
              <w:spacing w:line="240" w:lineRule="auto"/>
              <w:jc w:val="center"/>
              <w:rPr>
                <w:color w:val="000000"/>
                <w:szCs w:val="24"/>
              </w:rPr>
            </w:pPr>
            <w:r w:rsidRPr="00902ED6">
              <w:rPr>
                <w:color w:val="000000"/>
                <w:szCs w:val="24"/>
              </w:rPr>
              <w:t>655,4</w:t>
            </w:r>
          </w:p>
        </w:tc>
        <w:tc>
          <w:tcPr>
            <w:tcW w:w="404" w:type="pct"/>
            <w:shd w:val="clear" w:color="auto" w:fill="auto"/>
            <w:tcMar>
              <w:top w:w="28" w:type="dxa"/>
              <w:left w:w="28" w:type="dxa"/>
              <w:bottom w:w="28" w:type="dxa"/>
              <w:right w:w="28" w:type="dxa"/>
            </w:tcMar>
            <w:vAlign w:val="center"/>
          </w:tcPr>
          <w:p w14:paraId="6856FB16" w14:textId="77777777" w:rsidR="00A47361" w:rsidRPr="00902ED6" w:rsidRDefault="00A47361" w:rsidP="005E5BF5">
            <w:pPr>
              <w:spacing w:line="240" w:lineRule="auto"/>
              <w:jc w:val="center"/>
              <w:rPr>
                <w:color w:val="000000"/>
                <w:szCs w:val="24"/>
              </w:rPr>
            </w:pPr>
            <w:r w:rsidRPr="00902ED6">
              <w:rPr>
                <w:color w:val="000000"/>
                <w:szCs w:val="24"/>
              </w:rPr>
              <w:t>72,0</w:t>
            </w:r>
          </w:p>
        </w:tc>
        <w:tc>
          <w:tcPr>
            <w:tcW w:w="404" w:type="pct"/>
            <w:shd w:val="clear" w:color="auto" w:fill="auto"/>
            <w:tcMar>
              <w:top w:w="28" w:type="dxa"/>
              <w:left w:w="28" w:type="dxa"/>
              <w:bottom w:w="28" w:type="dxa"/>
              <w:right w:w="28" w:type="dxa"/>
            </w:tcMar>
            <w:vAlign w:val="center"/>
          </w:tcPr>
          <w:p w14:paraId="6BEB7A71" w14:textId="77777777" w:rsidR="00A47361" w:rsidRPr="00902ED6" w:rsidRDefault="00A47361" w:rsidP="005E5BF5">
            <w:pPr>
              <w:spacing w:line="240" w:lineRule="auto"/>
              <w:jc w:val="center"/>
              <w:rPr>
                <w:color w:val="000000"/>
                <w:szCs w:val="24"/>
              </w:rPr>
            </w:pPr>
            <w:r w:rsidRPr="00902ED6">
              <w:rPr>
                <w:color w:val="000000"/>
                <w:szCs w:val="24"/>
              </w:rPr>
              <w:t>36,0</w:t>
            </w:r>
          </w:p>
        </w:tc>
        <w:tc>
          <w:tcPr>
            <w:tcW w:w="404" w:type="pct"/>
            <w:shd w:val="clear" w:color="auto" w:fill="auto"/>
            <w:tcMar>
              <w:top w:w="28" w:type="dxa"/>
              <w:left w:w="28" w:type="dxa"/>
              <w:bottom w:w="28" w:type="dxa"/>
              <w:right w:w="28" w:type="dxa"/>
            </w:tcMar>
            <w:vAlign w:val="center"/>
          </w:tcPr>
          <w:p w14:paraId="43C54021" w14:textId="77777777" w:rsidR="00A47361" w:rsidRPr="00902ED6" w:rsidRDefault="00A47361" w:rsidP="005E5BF5">
            <w:pPr>
              <w:spacing w:line="240" w:lineRule="auto"/>
              <w:jc w:val="center"/>
              <w:rPr>
                <w:color w:val="000000"/>
                <w:szCs w:val="24"/>
              </w:rPr>
            </w:pPr>
            <w:r w:rsidRPr="00902ED6">
              <w:rPr>
                <w:color w:val="000000"/>
                <w:szCs w:val="24"/>
              </w:rPr>
              <w:t>35,8</w:t>
            </w:r>
          </w:p>
        </w:tc>
        <w:tc>
          <w:tcPr>
            <w:tcW w:w="404" w:type="pct"/>
            <w:shd w:val="clear" w:color="auto" w:fill="auto"/>
            <w:tcMar>
              <w:top w:w="28" w:type="dxa"/>
              <w:left w:w="28" w:type="dxa"/>
              <w:bottom w:w="28" w:type="dxa"/>
              <w:right w:w="28" w:type="dxa"/>
            </w:tcMar>
            <w:vAlign w:val="center"/>
          </w:tcPr>
          <w:p w14:paraId="013A0E3B" w14:textId="77777777" w:rsidR="00A47361" w:rsidRPr="00902ED6" w:rsidRDefault="00A47361" w:rsidP="005E5BF5">
            <w:pPr>
              <w:spacing w:line="240" w:lineRule="auto"/>
              <w:jc w:val="center"/>
              <w:rPr>
                <w:color w:val="000000"/>
                <w:szCs w:val="24"/>
              </w:rPr>
            </w:pPr>
            <w:r w:rsidRPr="00902ED6">
              <w:rPr>
                <w:color w:val="000000"/>
                <w:szCs w:val="24"/>
              </w:rPr>
              <w:t>32,0</w:t>
            </w:r>
          </w:p>
        </w:tc>
        <w:tc>
          <w:tcPr>
            <w:tcW w:w="404" w:type="pct"/>
            <w:tcMar>
              <w:top w:w="28" w:type="dxa"/>
              <w:left w:w="28" w:type="dxa"/>
              <w:bottom w:w="28" w:type="dxa"/>
              <w:right w:w="28" w:type="dxa"/>
            </w:tcMar>
            <w:vAlign w:val="center"/>
          </w:tcPr>
          <w:p w14:paraId="2B40918D" w14:textId="77777777" w:rsidR="00A47361" w:rsidRPr="00902ED6" w:rsidRDefault="00A47361" w:rsidP="005E5BF5">
            <w:pPr>
              <w:spacing w:line="240" w:lineRule="auto"/>
              <w:jc w:val="center"/>
              <w:rPr>
                <w:color w:val="000000"/>
                <w:szCs w:val="24"/>
              </w:rPr>
            </w:pPr>
            <w:r w:rsidRPr="00902ED6">
              <w:rPr>
                <w:color w:val="000000"/>
                <w:szCs w:val="24"/>
              </w:rPr>
              <w:t>110,0</w:t>
            </w:r>
          </w:p>
        </w:tc>
        <w:tc>
          <w:tcPr>
            <w:tcW w:w="405" w:type="pct"/>
            <w:tcMar>
              <w:top w:w="28" w:type="dxa"/>
              <w:left w:w="28" w:type="dxa"/>
              <w:bottom w:w="28" w:type="dxa"/>
              <w:right w:w="28" w:type="dxa"/>
            </w:tcMar>
            <w:vAlign w:val="center"/>
          </w:tcPr>
          <w:p w14:paraId="671C96D4" w14:textId="77777777" w:rsidR="00A47361" w:rsidRPr="00902ED6" w:rsidRDefault="00A47361" w:rsidP="005E5BF5">
            <w:pPr>
              <w:spacing w:line="240" w:lineRule="auto"/>
              <w:jc w:val="center"/>
              <w:rPr>
                <w:color w:val="000000"/>
                <w:szCs w:val="24"/>
              </w:rPr>
            </w:pPr>
            <w:r w:rsidRPr="00902ED6">
              <w:rPr>
                <w:color w:val="000000"/>
                <w:szCs w:val="24"/>
              </w:rPr>
              <w:t>48,0</w:t>
            </w:r>
          </w:p>
        </w:tc>
      </w:tr>
      <w:tr w:rsidR="00A47361" w:rsidRPr="00902ED6" w14:paraId="6EAF63B1" w14:textId="77777777" w:rsidTr="00FA294C">
        <w:trPr>
          <w:trHeight w:val="20"/>
        </w:trPr>
        <w:tc>
          <w:tcPr>
            <w:tcW w:w="1687" w:type="pct"/>
            <w:shd w:val="clear" w:color="auto" w:fill="auto"/>
            <w:tcMar>
              <w:top w:w="28" w:type="dxa"/>
              <w:left w:w="28" w:type="dxa"/>
              <w:bottom w:w="28" w:type="dxa"/>
              <w:right w:w="28" w:type="dxa"/>
            </w:tcMar>
            <w:vAlign w:val="center"/>
          </w:tcPr>
          <w:p w14:paraId="15CE6AB3" w14:textId="77777777" w:rsidR="00A47361" w:rsidRPr="00902ED6" w:rsidRDefault="00A47361" w:rsidP="005E5BF5">
            <w:pPr>
              <w:pStyle w:val="aff"/>
              <w:spacing w:line="240" w:lineRule="auto"/>
              <w:ind w:firstLine="0"/>
              <w:jc w:val="left"/>
              <w:rPr>
                <w:lang w:eastAsia="en-US"/>
              </w:rPr>
            </w:pPr>
            <w:r w:rsidRPr="00902ED6">
              <w:rPr>
                <w:lang w:eastAsia="en-US"/>
              </w:rPr>
              <w:t>Среднесуточная подача потребителям ГВС</w:t>
            </w:r>
          </w:p>
        </w:tc>
        <w:tc>
          <w:tcPr>
            <w:tcW w:w="483" w:type="pct"/>
            <w:shd w:val="clear" w:color="auto" w:fill="auto"/>
            <w:tcMar>
              <w:top w:w="28" w:type="dxa"/>
              <w:left w:w="28" w:type="dxa"/>
              <w:bottom w:w="28" w:type="dxa"/>
              <w:right w:w="28" w:type="dxa"/>
            </w:tcMar>
            <w:vAlign w:val="center"/>
          </w:tcPr>
          <w:p w14:paraId="2AE0038F" w14:textId="77777777" w:rsidR="00A47361" w:rsidRPr="00902ED6" w:rsidRDefault="00A47361" w:rsidP="005E5BF5">
            <w:pPr>
              <w:pStyle w:val="aff"/>
              <w:spacing w:line="240" w:lineRule="auto"/>
              <w:ind w:firstLine="0"/>
              <w:jc w:val="center"/>
              <w:rPr>
                <w:lang w:eastAsia="en-US"/>
              </w:rPr>
            </w:pPr>
            <w:r w:rsidRPr="00902ED6">
              <w:rPr>
                <w:lang w:eastAsia="en-US"/>
              </w:rPr>
              <w:t>м</w:t>
            </w:r>
            <w:r w:rsidRPr="00902ED6">
              <w:rPr>
                <w:vertAlign w:val="superscript"/>
                <w:lang w:eastAsia="en-US"/>
              </w:rPr>
              <w:t>3</w:t>
            </w:r>
            <w:r w:rsidRPr="00902ED6">
              <w:rPr>
                <w:lang w:eastAsia="en-US"/>
              </w:rPr>
              <w:t>/сут</w:t>
            </w:r>
          </w:p>
        </w:tc>
        <w:tc>
          <w:tcPr>
            <w:tcW w:w="404" w:type="pct"/>
            <w:shd w:val="clear" w:color="auto" w:fill="auto"/>
            <w:tcMar>
              <w:top w:w="28" w:type="dxa"/>
              <w:left w:w="28" w:type="dxa"/>
              <w:bottom w:w="28" w:type="dxa"/>
              <w:right w:w="28" w:type="dxa"/>
            </w:tcMar>
            <w:vAlign w:val="center"/>
          </w:tcPr>
          <w:p w14:paraId="6EF55711" w14:textId="77777777" w:rsidR="00A47361" w:rsidRPr="00902ED6" w:rsidRDefault="00A47361" w:rsidP="005E5BF5">
            <w:pPr>
              <w:spacing w:line="240" w:lineRule="auto"/>
              <w:jc w:val="center"/>
              <w:rPr>
                <w:color w:val="000000"/>
                <w:szCs w:val="24"/>
              </w:rPr>
            </w:pPr>
            <w:r w:rsidRPr="00902ED6">
              <w:rPr>
                <w:color w:val="000000"/>
                <w:szCs w:val="24"/>
              </w:rPr>
              <w:t>0</w:t>
            </w:r>
          </w:p>
        </w:tc>
        <w:tc>
          <w:tcPr>
            <w:tcW w:w="404" w:type="pct"/>
            <w:shd w:val="clear" w:color="auto" w:fill="auto"/>
            <w:tcMar>
              <w:top w:w="28" w:type="dxa"/>
              <w:left w:w="28" w:type="dxa"/>
              <w:bottom w:w="28" w:type="dxa"/>
              <w:right w:w="28" w:type="dxa"/>
            </w:tcMar>
            <w:vAlign w:val="center"/>
          </w:tcPr>
          <w:p w14:paraId="551A2A60" w14:textId="77777777" w:rsidR="00A47361" w:rsidRPr="00902ED6" w:rsidRDefault="00A47361" w:rsidP="005E5BF5">
            <w:pPr>
              <w:spacing w:line="240" w:lineRule="auto"/>
              <w:jc w:val="center"/>
              <w:rPr>
                <w:color w:val="000000"/>
                <w:szCs w:val="24"/>
              </w:rPr>
            </w:pPr>
            <w:r w:rsidRPr="00902ED6">
              <w:rPr>
                <w:color w:val="000000"/>
                <w:szCs w:val="24"/>
              </w:rPr>
              <w:t>0</w:t>
            </w:r>
          </w:p>
        </w:tc>
        <w:tc>
          <w:tcPr>
            <w:tcW w:w="404" w:type="pct"/>
            <w:shd w:val="clear" w:color="auto" w:fill="auto"/>
            <w:tcMar>
              <w:top w:w="28" w:type="dxa"/>
              <w:left w:w="28" w:type="dxa"/>
              <w:bottom w:w="28" w:type="dxa"/>
              <w:right w:w="28" w:type="dxa"/>
            </w:tcMar>
            <w:vAlign w:val="center"/>
          </w:tcPr>
          <w:p w14:paraId="67D880CF" w14:textId="77777777" w:rsidR="00A47361" w:rsidRPr="00902ED6" w:rsidRDefault="00A47361" w:rsidP="005E5BF5">
            <w:pPr>
              <w:spacing w:line="240" w:lineRule="auto"/>
              <w:jc w:val="center"/>
              <w:rPr>
                <w:color w:val="000000"/>
                <w:szCs w:val="24"/>
              </w:rPr>
            </w:pPr>
            <w:r w:rsidRPr="00902ED6">
              <w:rPr>
                <w:color w:val="000000"/>
                <w:szCs w:val="24"/>
              </w:rPr>
              <w:t>0</w:t>
            </w:r>
          </w:p>
        </w:tc>
        <w:tc>
          <w:tcPr>
            <w:tcW w:w="404" w:type="pct"/>
            <w:shd w:val="clear" w:color="auto" w:fill="auto"/>
            <w:tcMar>
              <w:top w:w="28" w:type="dxa"/>
              <w:left w:w="28" w:type="dxa"/>
              <w:bottom w:w="28" w:type="dxa"/>
              <w:right w:w="28" w:type="dxa"/>
            </w:tcMar>
            <w:vAlign w:val="center"/>
          </w:tcPr>
          <w:p w14:paraId="77D28087" w14:textId="77777777" w:rsidR="00A47361" w:rsidRPr="00902ED6" w:rsidRDefault="00A47361" w:rsidP="005E5BF5">
            <w:pPr>
              <w:spacing w:line="240" w:lineRule="auto"/>
              <w:jc w:val="center"/>
              <w:rPr>
                <w:color w:val="000000"/>
                <w:szCs w:val="24"/>
              </w:rPr>
            </w:pPr>
            <w:r w:rsidRPr="00902ED6">
              <w:rPr>
                <w:color w:val="000000"/>
                <w:szCs w:val="24"/>
              </w:rPr>
              <w:t>0</w:t>
            </w:r>
          </w:p>
        </w:tc>
        <w:tc>
          <w:tcPr>
            <w:tcW w:w="404" w:type="pct"/>
            <w:shd w:val="clear" w:color="auto" w:fill="auto"/>
            <w:tcMar>
              <w:top w:w="28" w:type="dxa"/>
              <w:left w:w="28" w:type="dxa"/>
              <w:bottom w:w="28" w:type="dxa"/>
              <w:right w:w="28" w:type="dxa"/>
            </w:tcMar>
            <w:vAlign w:val="center"/>
          </w:tcPr>
          <w:p w14:paraId="6199BA7F" w14:textId="77777777" w:rsidR="00A47361" w:rsidRPr="00902ED6" w:rsidRDefault="00A47361" w:rsidP="005E5BF5">
            <w:pPr>
              <w:spacing w:line="240" w:lineRule="auto"/>
              <w:jc w:val="center"/>
              <w:rPr>
                <w:color w:val="000000"/>
                <w:szCs w:val="24"/>
              </w:rPr>
            </w:pPr>
            <w:r w:rsidRPr="00902ED6">
              <w:rPr>
                <w:color w:val="000000"/>
                <w:szCs w:val="24"/>
              </w:rPr>
              <w:t>0</w:t>
            </w:r>
          </w:p>
        </w:tc>
        <w:tc>
          <w:tcPr>
            <w:tcW w:w="404" w:type="pct"/>
            <w:tcMar>
              <w:top w:w="28" w:type="dxa"/>
              <w:left w:w="28" w:type="dxa"/>
              <w:bottom w:w="28" w:type="dxa"/>
              <w:right w:w="28" w:type="dxa"/>
            </w:tcMar>
            <w:vAlign w:val="center"/>
          </w:tcPr>
          <w:p w14:paraId="619472ED" w14:textId="77777777" w:rsidR="00A47361" w:rsidRPr="00902ED6" w:rsidRDefault="00A47361" w:rsidP="005E5BF5">
            <w:pPr>
              <w:spacing w:line="240" w:lineRule="auto"/>
              <w:jc w:val="center"/>
              <w:rPr>
                <w:color w:val="000000"/>
                <w:szCs w:val="24"/>
              </w:rPr>
            </w:pPr>
            <w:r w:rsidRPr="00902ED6">
              <w:rPr>
                <w:color w:val="000000"/>
                <w:szCs w:val="24"/>
              </w:rPr>
              <w:t>0</w:t>
            </w:r>
          </w:p>
        </w:tc>
        <w:tc>
          <w:tcPr>
            <w:tcW w:w="405" w:type="pct"/>
            <w:tcMar>
              <w:top w:w="28" w:type="dxa"/>
              <w:left w:w="28" w:type="dxa"/>
              <w:bottom w:w="28" w:type="dxa"/>
              <w:right w:w="28" w:type="dxa"/>
            </w:tcMar>
            <w:vAlign w:val="center"/>
          </w:tcPr>
          <w:p w14:paraId="1709D14E" w14:textId="77777777" w:rsidR="00A47361" w:rsidRPr="00902ED6" w:rsidRDefault="00A47361" w:rsidP="005E5BF5">
            <w:pPr>
              <w:spacing w:line="240" w:lineRule="auto"/>
              <w:jc w:val="center"/>
              <w:rPr>
                <w:color w:val="000000"/>
                <w:szCs w:val="24"/>
              </w:rPr>
            </w:pPr>
            <w:r w:rsidRPr="00902ED6">
              <w:rPr>
                <w:color w:val="000000"/>
                <w:szCs w:val="24"/>
              </w:rPr>
              <w:t>0</w:t>
            </w:r>
          </w:p>
        </w:tc>
      </w:tr>
      <w:tr w:rsidR="00A47361" w:rsidRPr="00902ED6" w14:paraId="1F06494B" w14:textId="77777777" w:rsidTr="00FA294C">
        <w:trPr>
          <w:trHeight w:val="20"/>
        </w:trPr>
        <w:tc>
          <w:tcPr>
            <w:tcW w:w="1687" w:type="pct"/>
            <w:shd w:val="clear" w:color="auto" w:fill="auto"/>
            <w:tcMar>
              <w:top w:w="28" w:type="dxa"/>
              <w:left w:w="28" w:type="dxa"/>
              <w:bottom w:w="28" w:type="dxa"/>
              <w:right w:w="28" w:type="dxa"/>
            </w:tcMar>
            <w:vAlign w:val="center"/>
          </w:tcPr>
          <w:p w14:paraId="59906CA5" w14:textId="77777777" w:rsidR="00A47361" w:rsidRPr="00902ED6" w:rsidRDefault="00A47361" w:rsidP="005E5BF5">
            <w:pPr>
              <w:pStyle w:val="aff"/>
              <w:spacing w:line="240" w:lineRule="auto"/>
              <w:ind w:firstLine="0"/>
              <w:jc w:val="left"/>
              <w:rPr>
                <w:lang w:eastAsia="en-US"/>
              </w:rPr>
            </w:pPr>
            <w:r w:rsidRPr="00902ED6">
              <w:rPr>
                <w:lang w:eastAsia="en-US"/>
              </w:rPr>
              <w:t>Среднесуточная подача потребителям технической воды</w:t>
            </w:r>
          </w:p>
        </w:tc>
        <w:tc>
          <w:tcPr>
            <w:tcW w:w="483" w:type="pct"/>
            <w:shd w:val="clear" w:color="auto" w:fill="auto"/>
            <w:tcMar>
              <w:top w:w="28" w:type="dxa"/>
              <w:left w:w="28" w:type="dxa"/>
              <w:bottom w:w="28" w:type="dxa"/>
              <w:right w:w="28" w:type="dxa"/>
            </w:tcMar>
            <w:vAlign w:val="center"/>
          </w:tcPr>
          <w:p w14:paraId="14A4CCC9" w14:textId="77777777" w:rsidR="00A47361" w:rsidRPr="00902ED6" w:rsidRDefault="00A47361" w:rsidP="005E5BF5">
            <w:pPr>
              <w:pStyle w:val="aff"/>
              <w:spacing w:line="240" w:lineRule="auto"/>
              <w:ind w:firstLine="0"/>
              <w:jc w:val="center"/>
              <w:rPr>
                <w:lang w:eastAsia="en-US"/>
              </w:rPr>
            </w:pPr>
            <w:r w:rsidRPr="00902ED6">
              <w:rPr>
                <w:lang w:eastAsia="en-US"/>
              </w:rPr>
              <w:t>м</w:t>
            </w:r>
            <w:r w:rsidRPr="00902ED6">
              <w:rPr>
                <w:vertAlign w:val="superscript"/>
                <w:lang w:eastAsia="en-US"/>
              </w:rPr>
              <w:t>3</w:t>
            </w:r>
            <w:r w:rsidRPr="00902ED6">
              <w:rPr>
                <w:lang w:eastAsia="en-US"/>
              </w:rPr>
              <w:t>/сут</w:t>
            </w:r>
          </w:p>
        </w:tc>
        <w:tc>
          <w:tcPr>
            <w:tcW w:w="404" w:type="pct"/>
            <w:shd w:val="clear" w:color="auto" w:fill="auto"/>
            <w:tcMar>
              <w:top w:w="28" w:type="dxa"/>
              <w:left w:w="28" w:type="dxa"/>
              <w:bottom w:w="28" w:type="dxa"/>
              <w:right w:w="28" w:type="dxa"/>
            </w:tcMar>
            <w:vAlign w:val="center"/>
          </w:tcPr>
          <w:p w14:paraId="11510281" w14:textId="77777777" w:rsidR="00A47361" w:rsidRPr="00902ED6" w:rsidRDefault="00A47361" w:rsidP="005E5BF5">
            <w:pPr>
              <w:spacing w:line="240" w:lineRule="auto"/>
              <w:jc w:val="center"/>
              <w:rPr>
                <w:color w:val="000000"/>
                <w:szCs w:val="24"/>
              </w:rPr>
            </w:pPr>
            <w:r w:rsidRPr="00902ED6">
              <w:rPr>
                <w:color w:val="000000"/>
                <w:szCs w:val="24"/>
              </w:rPr>
              <w:t>0</w:t>
            </w:r>
          </w:p>
        </w:tc>
        <w:tc>
          <w:tcPr>
            <w:tcW w:w="404" w:type="pct"/>
            <w:shd w:val="clear" w:color="auto" w:fill="auto"/>
            <w:tcMar>
              <w:top w:w="28" w:type="dxa"/>
              <w:left w:w="28" w:type="dxa"/>
              <w:bottom w:w="28" w:type="dxa"/>
              <w:right w:w="28" w:type="dxa"/>
            </w:tcMar>
            <w:vAlign w:val="center"/>
          </w:tcPr>
          <w:p w14:paraId="6BD9CD47" w14:textId="77777777" w:rsidR="00A47361" w:rsidRPr="00902ED6" w:rsidRDefault="00A47361" w:rsidP="005E5BF5">
            <w:pPr>
              <w:spacing w:line="240" w:lineRule="auto"/>
              <w:jc w:val="center"/>
              <w:rPr>
                <w:color w:val="000000"/>
                <w:szCs w:val="24"/>
              </w:rPr>
            </w:pPr>
            <w:r w:rsidRPr="00902ED6">
              <w:rPr>
                <w:color w:val="000000"/>
                <w:szCs w:val="24"/>
              </w:rPr>
              <w:t>0</w:t>
            </w:r>
          </w:p>
        </w:tc>
        <w:tc>
          <w:tcPr>
            <w:tcW w:w="404" w:type="pct"/>
            <w:shd w:val="clear" w:color="auto" w:fill="auto"/>
            <w:tcMar>
              <w:top w:w="28" w:type="dxa"/>
              <w:left w:w="28" w:type="dxa"/>
              <w:bottom w:w="28" w:type="dxa"/>
              <w:right w:w="28" w:type="dxa"/>
            </w:tcMar>
            <w:vAlign w:val="center"/>
          </w:tcPr>
          <w:p w14:paraId="1DA50266" w14:textId="77777777" w:rsidR="00A47361" w:rsidRPr="00902ED6" w:rsidRDefault="00A47361" w:rsidP="005E5BF5">
            <w:pPr>
              <w:spacing w:line="240" w:lineRule="auto"/>
              <w:jc w:val="center"/>
              <w:rPr>
                <w:color w:val="000000"/>
                <w:szCs w:val="24"/>
              </w:rPr>
            </w:pPr>
            <w:r w:rsidRPr="00902ED6">
              <w:rPr>
                <w:color w:val="000000"/>
                <w:szCs w:val="24"/>
              </w:rPr>
              <w:t>0</w:t>
            </w:r>
          </w:p>
        </w:tc>
        <w:tc>
          <w:tcPr>
            <w:tcW w:w="404" w:type="pct"/>
            <w:shd w:val="clear" w:color="auto" w:fill="auto"/>
            <w:tcMar>
              <w:top w:w="28" w:type="dxa"/>
              <w:left w:w="28" w:type="dxa"/>
              <w:bottom w:w="28" w:type="dxa"/>
              <w:right w:w="28" w:type="dxa"/>
            </w:tcMar>
            <w:vAlign w:val="center"/>
          </w:tcPr>
          <w:p w14:paraId="5E59C238" w14:textId="77777777" w:rsidR="00A47361" w:rsidRPr="00902ED6" w:rsidRDefault="00A47361" w:rsidP="005E5BF5">
            <w:pPr>
              <w:spacing w:line="240" w:lineRule="auto"/>
              <w:jc w:val="center"/>
              <w:rPr>
                <w:color w:val="000000"/>
                <w:szCs w:val="24"/>
              </w:rPr>
            </w:pPr>
            <w:r w:rsidRPr="00902ED6">
              <w:rPr>
                <w:color w:val="000000"/>
                <w:szCs w:val="24"/>
              </w:rPr>
              <w:t>0</w:t>
            </w:r>
          </w:p>
        </w:tc>
        <w:tc>
          <w:tcPr>
            <w:tcW w:w="404" w:type="pct"/>
            <w:shd w:val="clear" w:color="auto" w:fill="auto"/>
            <w:tcMar>
              <w:top w:w="28" w:type="dxa"/>
              <w:left w:w="28" w:type="dxa"/>
              <w:bottom w:w="28" w:type="dxa"/>
              <w:right w:w="28" w:type="dxa"/>
            </w:tcMar>
            <w:vAlign w:val="center"/>
          </w:tcPr>
          <w:p w14:paraId="347CBCE7" w14:textId="77777777" w:rsidR="00A47361" w:rsidRPr="00902ED6" w:rsidRDefault="00A47361" w:rsidP="005E5BF5">
            <w:pPr>
              <w:spacing w:line="240" w:lineRule="auto"/>
              <w:jc w:val="center"/>
              <w:rPr>
                <w:color w:val="000000"/>
                <w:szCs w:val="24"/>
              </w:rPr>
            </w:pPr>
            <w:r w:rsidRPr="00902ED6">
              <w:rPr>
                <w:color w:val="000000"/>
                <w:szCs w:val="24"/>
              </w:rPr>
              <w:t>0</w:t>
            </w:r>
          </w:p>
        </w:tc>
        <w:tc>
          <w:tcPr>
            <w:tcW w:w="404" w:type="pct"/>
            <w:tcMar>
              <w:top w:w="28" w:type="dxa"/>
              <w:left w:w="28" w:type="dxa"/>
              <w:bottom w:w="28" w:type="dxa"/>
              <w:right w:w="28" w:type="dxa"/>
            </w:tcMar>
            <w:vAlign w:val="center"/>
          </w:tcPr>
          <w:p w14:paraId="3067CC9A" w14:textId="77777777" w:rsidR="00A47361" w:rsidRPr="00902ED6" w:rsidRDefault="00A47361" w:rsidP="005E5BF5">
            <w:pPr>
              <w:spacing w:line="240" w:lineRule="auto"/>
              <w:jc w:val="center"/>
              <w:rPr>
                <w:color w:val="000000"/>
                <w:szCs w:val="24"/>
              </w:rPr>
            </w:pPr>
            <w:r w:rsidRPr="00902ED6">
              <w:rPr>
                <w:color w:val="000000"/>
                <w:szCs w:val="24"/>
              </w:rPr>
              <w:t>0</w:t>
            </w:r>
          </w:p>
        </w:tc>
        <w:tc>
          <w:tcPr>
            <w:tcW w:w="405" w:type="pct"/>
            <w:tcMar>
              <w:top w:w="28" w:type="dxa"/>
              <w:left w:w="28" w:type="dxa"/>
              <w:bottom w:w="28" w:type="dxa"/>
              <w:right w:w="28" w:type="dxa"/>
            </w:tcMar>
            <w:vAlign w:val="center"/>
          </w:tcPr>
          <w:p w14:paraId="1920EBE4" w14:textId="77777777" w:rsidR="00A47361" w:rsidRPr="00902ED6" w:rsidRDefault="00A47361" w:rsidP="005E5BF5">
            <w:pPr>
              <w:spacing w:line="240" w:lineRule="auto"/>
              <w:jc w:val="center"/>
              <w:rPr>
                <w:color w:val="000000"/>
                <w:szCs w:val="24"/>
              </w:rPr>
            </w:pPr>
            <w:r w:rsidRPr="00902ED6">
              <w:rPr>
                <w:color w:val="000000"/>
                <w:szCs w:val="24"/>
              </w:rPr>
              <w:t>0</w:t>
            </w:r>
          </w:p>
        </w:tc>
      </w:tr>
      <w:tr w:rsidR="00A47361" w:rsidRPr="00902ED6" w14:paraId="2ACB1AD0" w14:textId="77777777" w:rsidTr="00FA294C">
        <w:trPr>
          <w:trHeight w:val="49"/>
        </w:trPr>
        <w:tc>
          <w:tcPr>
            <w:tcW w:w="1687" w:type="pct"/>
            <w:shd w:val="clear" w:color="auto" w:fill="auto"/>
            <w:tcMar>
              <w:top w:w="28" w:type="dxa"/>
              <w:left w:w="28" w:type="dxa"/>
              <w:bottom w:w="28" w:type="dxa"/>
              <w:right w:w="28" w:type="dxa"/>
            </w:tcMar>
            <w:vAlign w:val="center"/>
          </w:tcPr>
          <w:p w14:paraId="4F369651" w14:textId="77777777" w:rsidR="00A47361" w:rsidRPr="00902ED6" w:rsidRDefault="00A47361" w:rsidP="005E5BF5">
            <w:pPr>
              <w:pStyle w:val="aff"/>
              <w:spacing w:line="240" w:lineRule="auto"/>
              <w:ind w:firstLine="0"/>
              <w:jc w:val="left"/>
              <w:rPr>
                <w:lang w:eastAsia="en-US"/>
              </w:rPr>
            </w:pPr>
            <w:r w:rsidRPr="00902ED6">
              <w:rPr>
                <w:lang w:eastAsia="en-US"/>
              </w:rPr>
              <w:t>Максимальная подача воды потребителям</w:t>
            </w:r>
          </w:p>
        </w:tc>
        <w:tc>
          <w:tcPr>
            <w:tcW w:w="483" w:type="pct"/>
            <w:shd w:val="clear" w:color="auto" w:fill="auto"/>
            <w:tcMar>
              <w:top w:w="28" w:type="dxa"/>
              <w:left w:w="28" w:type="dxa"/>
              <w:bottom w:w="28" w:type="dxa"/>
              <w:right w:w="28" w:type="dxa"/>
            </w:tcMar>
            <w:vAlign w:val="center"/>
          </w:tcPr>
          <w:p w14:paraId="7C31739E" w14:textId="77777777" w:rsidR="00A47361" w:rsidRPr="00902ED6" w:rsidRDefault="00A47361" w:rsidP="005E5BF5">
            <w:pPr>
              <w:pStyle w:val="aff"/>
              <w:spacing w:line="240" w:lineRule="auto"/>
              <w:ind w:firstLine="0"/>
              <w:jc w:val="center"/>
              <w:rPr>
                <w:lang w:eastAsia="en-US"/>
              </w:rPr>
            </w:pPr>
            <w:r w:rsidRPr="00902ED6">
              <w:rPr>
                <w:lang w:eastAsia="en-US"/>
              </w:rPr>
              <w:t>м</w:t>
            </w:r>
            <w:r w:rsidRPr="00902ED6">
              <w:rPr>
                <w:vertAlign w:val="superscript"/>
                <w:lang w:eastAsia="en-US"/>
              </w:rPr>
              <w:t>3</w:t>
            </w:r>
            <w:r w:rsidRPr="00902ED6">
              <w:rPr>
                <w:lang w:eastAsia="en-US"/>
              </w:rPr>
              <w:t>/сут</w:t>
            </w:r>
          </w:p>
        </w:tc>
        <w:tc>
          <w:tcPr>
            <w:tcW w:w="404" w:type="pct"/>
            <w:shd w:val="clear" w:color="auto" w:fill="auto"/>
            <w:tcMar>
              <w:top w:w="28" w:type="dxa"/>
              <w:left w:w="28" w:type="dxa"/>
              <w:bottom w:w="28" w:type="dxa"/>
              <w:right w:w="28" w:type="dxa"/>
            </w:tcMar>
            <w:vAlign w:val="center"/>
          </w:tcPr>
          <w:p w14:paraId="102D7E92" w14:textId="77777777" w:rsidR="00A47361" w:rsidRPr="00902ED6" w:rsidRDefault="00A47361" w:rsidP="005E5BF5">
            <w:pPr>
              <w:spacing w:line="240" w:lineRule="auto"/>
              <w:jc w:val="center"/>
              <w:rPr>
                <w:color w:val="000000"/>
                <w:szCs w:val="24"/>
              </w:rPr>
            </w:pPr>
            <w:r w:rsidRPr="00902ED6">
              <w:rPr>
                <w:color w:val="000000"/>
                <w:szCs w:val="24"/>
              </w:rPr>
              <w:t>786,5</w:t>
            </w:r>
          </w:p>
        </w:tc>
        <w:tc>
          <w:tcPr>
            <w:tcW w:w="404" w:type="pct"/>
            <w:shd w:val="clear" w:color="auto" w:fill="auto"/>
            <w:tcMar>
              <w:top w:w="28" w:type="dxa"/>
              <w:left w:w="28" w:type="dxa"/>
              <w:bottom w:w="28" w:type="dxa"/>
              <w:right w:w="28" w:type="dxa"/>
            </w:tcMar>
            <w:vAlign w:val="center"/>
          </w:tcPr>
          <w:p w14:paraId="3C5D586B" w14:textId="77777777" w:rsidR="00A47361" w:rsidRPr="00902ED6" w:rsidRDefault="00A47361" w:rsidP="005E5BF5">
            <w:pPr>
              <w:spacing w:line="240" w:lineRule="auto"/>
              <w:jc w:val="center"/>
              <w:rPr>
                <w:color w:val="000000"/>
                <w:szCs w:val="24"/>
              </w:rPr>
            </w:pPr>
            <w:r w:rsidRPr="00902ED6">
              <w:rPr>
                <w:color w:val="000000"/>
                <w:szCs w:val="24"/>
              </w:rPr>
              <w:t>86,4</w:t>
            </w:r>
          </w:p>
        </w:tc>
        <w:tc>
          <w:tcPr>
            <w:tcW w:w="404" w:type="pct"/>
            <w:shd w:val="clear" w:color="auto" w:fill="auto"/>
            <w:tcMar>
              <w:top w:w="28" w:type="dxa"/>
              <w:left w:w="28" w:type="dxa"/>
              <w:bottom w:w="28" w:type="dxa"/>
              <w:right w:w="28" w:type="dxa"/>
            </w:tcMar>
            <w:vAlign w:val="center"/>
          </w:tcPr>
          <w:p w14:paraId="6415CF3F" w14:textId="77777777" w:rsidR="00A47361" w:rsidRPr="00902ED6" w:rsidRDefault="00A47361" w:rsidP="005E5BF5">
            <w:pPr>
              <w:spacing w:line="240" w:lineRule="auto"/>
              <w:jc w:val="center"/>
              <w:rPr>
                <w:color w:val="000000"/>
                <w:szCs w:val="24"/>
              </w:rPr>
            </w:pPr>
            <w:r w:rsidRPr="00902ED6">
              <w:rPr>
                <w:color w:val="000000"/>
                <w:szCs w:val="24"/>
              </w:rPr>
              <w:t>43,2</w:t>
            </w:r>
          </w:p>
        </w:tc>
        <w:tc>
          <w:tcPr>
            <w:tcW w:w="404" w:type="pct"/>
            <w:shd w:val="clear" w:color="auto" w:fill="auto"/>
            <w:tcMar>
              <w:top w:w="28" w:type="dxa"/>
              <w:left w:w="28" w:type="dxa"/>
              <w:bottom w:w="28" w:type="dxa"/>
              <w:right w:w="28" w:type="dxa"/>
            </w:tcMar>
            <w:vAlign w:val="center"/>
          </w:tcPr>
          <w:p w14:paraId="33BC7D94" w14:textId="77777777" w:rsidR="00A47361" w:rsidRPr="00902ED6" w:rsidRDefault="00A47361" w:rsidP="005E5BF5">
            <w:pPr>
              <w:spacing w:line="240" w:lineRule="auto"/>
              <w:jc w:val="center"/>
              <w:rPr>
                <w:color w:val="000000"/>
                <w:szCs w:val="24"/>
              </w:rPr>
            </w:pPr>
            <w:r w:rsidRPr="00902ED6">
              <w:rPr>
                <w:color w:val="000000"/>
                <w:szCs w:val="24"/>
              </w:rPr>
              <w:t>43,0</w:t>
            </w:r>
          </w:p>
        </w:tc>
        <w:tc>
          <w:tcPr>
            <w:tcW w:w="404" w:type="pct"/>
            <w:shd w:val="clear" w:color="auto" w:fill="auto"/>
            <w:tcMar>
              <w:top w:w="28" w:type="dxa"/>
              <w:left w:w="28" w:type="dxa"/>
              <w:bottom w:w="28" w:type="dxa"/>
              <w:right w:w="28" w:type="dxa"/>
            </w:tcMar>
            <w:vAlign w:val="center"/>
          </w:tcPr>
          <w:p w14:paraId="612A5A80" w14:textId="77777777" w:rsidR="00A47361" w:rsidRPr="00902ED6" w:rsidRDefault="00A47361" w:rsidP="005E5BF5">
            <w:pPr>
              <w:spacing w:line="240" w:lineRule="auto"/>
              <w:jc w:val="center"/>
              <w:rPr>
                <w:color w:val="000000"/>
                <w:szCs w:val="24"/>
              </w:rPr>
            </w:pPr>
            <w:r w:rsidRPr="00902ED6">
              <w:rPr>
                <w:color w:val="000000"/>
                <w:szCs w:val="24"/>
              </w:rPr>
              <w:t>38,4</w:t>
            </w:r>
          </w:p>
        </w:tc>
        <w:tc>
          <w:tcPr>
            <w:tcW w:w="404" w:type="pct"/>
            <w:tcMar>
              <w:top w:w="28" w:type="dxa"/>
              <w:left w:w="28" w:type="dxa"/>
              <w:bottom w:w="28" w:type="dxa"/>
              <w:right w:w="28" w:type="dxa"/>
            </w:tcMar>
            <w:vAlign w:val="center"/>
          </w:tcPr>
          <w:p w14:paraId="30DEC222" w14:textId="77777777" w:rsidR="00A47361" w:rsidRPr="00902ED6" w:rsidRDefault="00A47361" w:rsidP="005E5BF5">
            <w:pPr>
              <w:spacing w:line="240" w:lineRule="auto"/>
              <w:jc w:val="center"/>
              <w:rPr>
                <w:color w:val="000000"/>
                <w:szCs w:val="24"/>
              </w:rPr>
            </w:pPr>
            <w:r w:rsidRPr="00902ED6">
              <w:rPr>
                <w:color w:val="000000"/>
                <w:szCs w:val="24"/>
              </w:rPr>
              <w:t>132,0</w:t>
            </w:r>
          </w:p>
        </w:tc>
        <w:tc>
          <w:tcPr>
            <w:tcW w:w="405" w:type="pct"/>
            <w:tcMar>
              <w:top w:w="28" w:type="dxa"/>
              <w:left w:w="28" w:type="dxa"/>
              <w:bottom w:w="28" w:type="dxa"/>
              <w:right w:w="28" w:type="dxa"/>
            </w:tcMar>
            <w:vAlign w:val="center"/>
          </w:tcPr>
          <w:p w14:paraId="6CCA5FD3" w14:textId="77777777" w:rsidR="00A47361" w:rsidRPr="00902ED6" w:rsidRDefault="00A47361" w:rsidP="005E5BF5">
            <w:pPr>
              <w:spacing w:line="240" w:lineRule="auto"/>
              <w:jc w:val="center"/>
              <w:rPr>
                <w:color w:val="000000"/>
                <w:szCs w:val="24"/>
              </w:rPr>
            </w:pPr>
            <w:r w:rsidRPr="00902ED6">
              <w:rPr>
                <w:color w:val="000000"/>
                <w:szCs w:val="24"/>
              </w:rPr>
              <w:t>57,6</w:t>
            </w:r>
          </w:p>
        </w:tc>
      </w:tr>
      <w:tr w:rsidR="00A47361" w:rsidRPr="00902ED6" w14:paraId="1C37CC96" w14:textId="77777777" w:rsidTr="00FA294C">
        <w:trPr>
          <w:trHeight w:val="20"/>
        </w:trPr>
        <w:tc>
          <w:tcPr>
            <w:tcW w:w="1687" w:type="pct"/>
            <w:shd w:val="clear" w:color="auto" w:fill="auto"/>
            <w:tcMar>
              <w:top w:w="28" w:type="dxa"/>
              <w:left w:w="28" w:type="dxa"/>
              <w:bottom w:w="28" w:type="dxa"/>
              <w:right w:w="28" w:type="dxa"/>
            </w:tcMar>
            <w:vAlign w:val="center"/>
          </w:tcPr>
          <w:p w14:paraId="4CD06C76" w14:textId="77777777" w:rsidR="00A47361" w:rsidRPr="00902ED6" w:rsidRDefault="00A47361" w:rsidP="005E5BF5">
            <w:pPr>
              <w:pStyle w:val="aff"/>
              <w:spacing w:line="240" w:lineRule="auto"/>
              <w:ind w:firstLine="0"/>
              <w:jc w:val="left"/>
              <w:rPr>
                <w:lang w:eastAsia="en-US"/>
              </w:rPr>
            </w:pPr>
            <w:r w:rsidRPr="00902ED6">
              <w:rPr>
                <w:lang w:eastAsia="en-US"/>
              </w:rPr>
              <w:t>Потери воды при транспортировке в сети</w:t>
            </w:r>
          </w:p>
        </w:tc>
        <w:tc>
          <w:tcPr>
            <w:tcW w:w="483" w:type="pct"/>
            <w:shd w:val="clear" w:color="auto" w:fill="auto"/>
            <w:tcMar>
              <w:top w:w="28" w:type="dxa"/>
              <w:left w:w="28" w:type="dxa"/>
              <w:bottom w:w="28" w:type="dxa"/>
              <w:right w:w="28" w:type="dxa"/>
            </w:tcMar>
            <w:vAlign w:val="center"/>
          </w:tcPr>
          <w:p w14:paraId="72DDCEF8" w14:textId="77777777" w:rsidR="00A47361" w:rsidRPr="00902ED6" w:rsidRDefault="00A47361" w:rsidP="005E5BF5">
            <w:pPr>
              <w:pStyle w:val="aff"/>
              <w:spacing w:line="240" w:lineRule="auto"/>
              <w:ind w:firstLine="0"/>
              <w:jc w:val="center"/>
              <w:rPr>
                <w:lang w:eastAsia="en-US"/>
              </w:rPr>
            </w:pPr>
            <w:r w:rsidRPr="00902ED6">
              <w:rPr>
                <w:lang w:eastAsia="en-US"/>
              </w:rPr>
              <w:t>м</w:t>
            </w:r>
            <w:r w:rsidRPr="00902ED6">
              <w:rPr>
                <w:vertAlign w:val="superscript"/>
                <w:lang w:eastAsia="en-US"/>
              </w:rPr>
              <w:t>3</w:t>
            </w:r>
            <w:r w:rsidRPr="00902ED6">
              <w:rPr>
                <w:lang w:eastAsia="en-US"/>
              </w:rPr>
              <w:t>/сут</w:t>
            </w:r>
          </w:p>
        </w:tc>
        <w:tc>
          <w:tcPr>
            <w:tcW w:w="404" w:type="pct"/>
            <w:shd w:val="clear" w:color="auto" w:fill="auto"/>
            <w:tcMar>
              <w:top w:w="28" w:type="dxa"/>
              <w:left w:w="28" w:type="dxa"/>
              <w:bottom w:w="28" w:type="dxa"/>
              <w:right w:w="28" w:type="dxa"/>
            </w:tcMar>
            <w:vAlign w:val="center"/>
          </w:tcPr>
          <w:p w14:paraId="4259F3B5" w14:textId="77777777" w:rsidR="00A47361" w:rsidRPr="00902ED6" w:rsidRDefault="00A47361" w:rsidP="005E5BF5">
            <w:pPr>
              <w:pStyle w:val="afffffffffffffffffffffd"/>
              <w:spacing w:after="0"/>
              <w:rPr>
                <w:sz w:val="24"/>
                <w:szCs w:val="24"/>
                <w:lang w:val="ru-RU"/>
              </w:rPr>
            </w:pPr>
            <w:r w:rsidRPr="00902ED6">
              <w:rPr>
                <w:color w:val="000000"/>
                <w:sz w:val="24"/>
                <w:szCs w:val="24"/>
                <w:lang w:val="ru-RU"/>
              </w:rPr>
              <w:t>н/св.</w:t>
            </w:r>
          </w:p>
        </w:tc>
        <w:tc>
          <w:tcPr>
            <w:tcW w:w="404" w:type="pct"/>
            <w:shd w:val="clear" w:color="auto" w:fill="auto"/>
            <w:tcMar>
              <w:top w:w="28" w:type="dxa"/>
              <w:left w:w="28" w:type="dxa"/>
              <w:bottom w:w="28" w:type="dxa"/>
              <w:right w:w="28" w:type="dxa"/>
            </w:tcMar>
            <w:vAlign w:val="center"/>
          </w:tcPr>
          <w:p w14:paraId="0FE74B16" w14:textId="77777777" w:rsidR="00A47361" w:rsidRPr="00902ED6" w:rsidRDefault="00A47361" w:rsidP="005E5BF5">
            <w:pPr>
              <w:pStyle w:val="afffffffffffffffffffffd"/>
              <w:spacing w:after="0"/>
              <w:rPr>
                <w:sz w:val="24"/>
                <w:szCs w:val="24"/>
                <w:lang w:val="ru-RU"/>
              </w:rPr>
            </w:pPr>
            <w:r w:rsidRPr="00902ED6">
              <w:rPr>
                <w:color w:val="000000"/>
                <w:sz w:val="24"/>
                <w:szCs w:val="24"/>
                <w:lang w:val="ru-RU"/>
              </w:rPr>
              <w:t>н/св.</w:t>
            </w:r>
          </w:p>
        </w:tc>
        <w:tc>
          <w:tcPr>
            <w:tcW w:w="404" w:type="pct"/>
            <w:shd w:val="clear" w:color="auto" w:fill="auto"/>
            <w:tcMar>
              <w:top w:w="28" w:type="dxa"/>
              <w:left w:w="28" w:type="dxa"/>
              <w:bottom w:w="28" w:type="dxa"/>
              <w:right w:w="28" w:type="dxa"/>
            </w:tcMar>
            <w:vAlign w:val="center"/>
          </w:tcPr>
          <w:p w14:paraId="373846C9" w14:textId="77777777" w:rsidR="00A47361" w:rsidRPr="00902ED6" w:rsidRDefault="00A47361" w:rsidP="005E5BF5">
            <w:pPr>
              <w:pStyle w:val="afffffffffffffffffffffd"/>
              <w:spacing w:after="0"/>
              <w:rPr>
                <w:sz w:val="24"/>
                <w:szCs w:val="24"/>
                <w:lang w:val="ru-RU"/>
              </w:rPr>
            </w:pPr>
            <w:r w:rsidRPr="00902ED6">
              <w:rPr>
                <w:color w:val="000000"/>
                <w:sz w:val="24"/>
                <w:szCs w:val="24"/>
                <w:lang w:val="ru-RU"/>
              </w:rPr>
              <w:t>н/св.</w:t>
            </w:r>
          </w:p>
        </w:tc>
        <w:tc>
          <w:tcPr>
            <w:tcW w:w="404" w:type="pct"/>
            <w:shd w:val="clear" w:color="auto" w:fill="auto"/>
            <w:tcMar>
              <w:top w:w="28" w:type="dxa"/>
              <w:left w:w="28" w:type="dxa"/>
              <w:bottom w:w="28" w:type="dxa"/>
              <w:right w:w="28" w:type="dxa"/>
            </w:tcMar>
            <w:vAlign w:val="center"/>
          </w:tcPr>
          <w:p w14:paraId="050064EA" w14:textId="77777777" w:rsidR="00A47361" w:rsidRPr="00902ED6" w:rsidRDefault="00A47361" w:rsidP="005E5BF5">
            <w:pPr>
              <w:pStyle w:val="afffffffffffffffffffffd"/>
              <w:spacing w:after="0"/>
              <w:rPr>
                <w:sz w:val="24"/>
                <w:szCs w:val="24"/>
                <w:lang w:val="ru-RU"/>
              </w:rPr>
            </w:pPr>
            <w:r w:rsidRPr="00902ED6">
              <w:rPr>
                <w:color w:val="000000"/>
                <w:sz w:val="24"/>
                <w:szCs w:val="24"/>
                <w:lang w:val="ru-RU"/>
              </w:rPr>
              <w:t>н/св.</w:t>
            </w:r>
          </w:p>
        </w:tc>
        <w:tc>
          <w:tcPr>
            <w:tcW w:w="404" w:type="pct"/>
            <w:shd w:val="clear" w:color="auto" w:fill="auto"/>
            <w:tcMar>
              <w:top w:w="28" w:type="dxa"/>
              <w:left w:w="28" w:type="dxa"/>
              <w:bottom w:w="28" w:type="dxa"/>
              <w:right w:w="28" w:type="dxa"/>
            </w:tcMar>
            <w:vAlign w:val="center"/>
          </w:tcPr>
          <w:p w14:paraId="7B2C1AF4" w14:textId="77777777" w:rsidR="00A47361" w:rsidRPr="00902ED6" w:rsidRDefault="00A47361" w:rsidP="005E5BF5">
            <w:pPr>
              <w:pStyle w:val="afffffffffffffffffffffd"/>
              <w:spacing w:after="0"/>
              <w:rPr>
                <w:sz w:val="24"/>
                <w:szCs w:val="24"/>
                <w:lang w:val="ru-RU"/>
              </w:rPr>
            </w:pPr>
            <w:r w:rsidRPr="00902ED6">
              <w:rPr>
                <w:color w:val="000000"/>
                <w:sz w:val="24"/>
                <w:szCs w:val="24"/>
                <w:lang w:val="ru-RU"/>
              </w:rPr>
              <w:t>н/св.</w:t>
            </w:r>
          </w:p>
        </w:tc>
        <w:tc>
          <w:tcPr>
            <w:tcW w:w="404" w:type="pct"/>
            <w:tcMar>
              <w:top w:w="28" w:type="dxa"/>
              <w:left w:w="28" w:type="dxa"/>
              <w:bottom w:w="28" w:type="dxa"/>
              <w:right w:w="28" w:type="dxa"/>
            </w:tcMar>
            <w:vAlign w:val="center"/>
          </w:tcPr>
          <w:p w14:paraId="6612FA73" w14:textId="77777777" w:rsidR="00A47361" w:rsidRPr="00902ED6" w:rsidRDefault="00A47361" w:rsidP="005E5BF5">
            <w:pPr>
              <w:pStyle w:val="afffffffffffffffffffffd"/>
              <w:spacing w:after="0"/>
              <w:rPr>
                <w:sz w:val="24"/>
                <w:szCs w:val="24"/>
                <w:lang w:val="ru-RU"/>
              </w:rPr>
            </w:pPr>
            <w:r w:rsidRPr="00902ED6">
              <w:rPr>
                <w:color w:val="000000"/>
                <w:sz w:val="24"/>
                <w:szCs w:val="24"/>
                <w:lang w:val="ru-RU"/>
              </w:rPr>
              <w:t>н/св.</w:t>
            </w:r>
          </w:p>
        </w:tc>
        <w:tc>
          <w:tcPr>
            <w:tcW w:w="405" w:type="pct"/>
            <w:tcMar>
              <w:top w:w="28" w:type="dxa"/>
              <w:left w:w="28" w:type="dxa"/>
              <w:bottom w:w="28" w:type="dxa"/>
              <w:right w:w="28" w:type="dxa"/>
            </w:tcMar>
            <w:vAlign w:val="center"/>
          </w:tcPr>
          <w:p w14:paraId="011EF8B4" w14:textId="77777777" w:rsidR="00A47361" w:rsidRPr="00902ED6" w:rsidRDefault="00A47361" w:rsidP="005E5BF5">
            <w:pPr>
              <w:pStyle w:val="afffffffffffffffffffffd"/>
              <w:spacing w:after="0"/>
              <w:rPr>
                <w:sz w:val="24"/>
                <w:szCs w:val="24"/>
                <w:lang w:val="ru-RU"/>
              </w:rPr>
            </w:pPr>
            <w:r w:rsidRPr="00902ED6">
              <w:rPr>
                <w:color w:val="000000"/>
                <w:sz w:val="24"/>
                <w:szCs w:val="24"/>
                <w:lang w:val="ru-RU"/>
              </w:rPr>
              <w:t>н/св.</w:t>
            </w:r>
          </w:p>
        </w:tc>
      </w:tr>
      <w:tr w:rsidR="00A47361" w:rsidRPr="00902ED6" w14:paraId="1AB15DFA" w14:textId="77777777" w:rsidTr="00FA294C">
        <w:trPr>
          <w:trHeight w:val="20"/>
        </w:trPr>
        <w:tc>
          <w:tcPr>
            <w:tcW w:w="1687" w:type="pct"/>
            <w:shd w:val="clear" w:color="auto" w:fill="auto"/>
            <w:tcMar>
              <w:top w:w="28" w:type="dxa"/>
              <w:left w:w="28" w:type="dxa"/>
              <w:bottom w:w="28" w:type="dxa"/>
              <w:right w:w="28" w:type="dxa"/>
            </w:tcMar>
            <w:vAlign w:val="center"/>
          </w:tcPr>
          <w:p w14:paraId="23B05D01" w14:textId="77777777" w:rsidR="00A47361" w:rsidRPr="00902ED6" w:rsidRDefault="00A47361" w:rsidP="005E5BF5">
            <w:pPr>
              <w:pStyle w:val="aff"/>
              <w:spacing w:line="240" w:lineRule="auto"/>
              <w:ind w:firstLine="0"/>
              <w:jc w:val="left"/>
              <w:rPr>
                <w:lang w:eastAsia="en-US"/>
              </w:rPr>
            </w:pPr>
            <w:r w:rsidRPr="00902ED6">
              <w:rPr>
                <w:lang w:eastAsia="en-US"/>
              </w:rPr>
              <w:t>Существующая производительность водозабора</w:t>
            </w:r>
          </w:p>
        </w:tc>
        <w:tc>
          <w:tcPr>
            <w:tcW w:w="483" w:type="pct"/>
            <w:shd w:val="clear" w:color="auto" w:fill="auto"/>
            <w:tcMar>
              <w:top w:w="28" w:type="dxa"/>
              <w:left w:w="28" w:type="dxa"/>
              <w:bottom w:w="28" w:type="dxa"/>
              <w:right w:w="28" w:type="dxa"/>
            </w:tcMar>
            <w:vAlign w:val="center"/>
          </w:tcPr>
          <w:p w14:paraId="3FECAB6B" w14:textId="77777777" w:rsidR="00A47361" w:rsidRPr="00902ED6" w:rsidRDefault="00A47361" w:rsidP="005E5BF5">
            <w:pPr>
              <w:pStyle w:val="aff"/>
              <w:spacing w:line="240" w:lineRule="auto"/>
              <w:ind w:firstLine="0"/>
              <w:jc w:val="center"/>
              <w:rPr>
                <w:lang w:eastAsia="en-US"/>
              </w:rPr>
            </w:pPr>
            <w:r w:rsidRPr="00902ED6">
              <w:rPr>
                <w:lang w:eastAsia="en-US"/>
              </w:rPr>
              <w:t>м</w:t>
            </w:r>
            <w:r w:rsidRPr="00902ED6">
              <w:rPr>
                <w:vertAlign w:val="superscript"/>
                <w:lang w:eastAsia="en-US"/>
              </w:rPr>
              <w:t>3</w:t>
            </w:r>
            <w:r w:rsidRPr="00902ED6">
              <w:rPr>
                <w:lang w:eastAsia="en-US"/>
              </w:rPr>
              <w:t>/сут</w:t>
            </w:r>
          </w:p>
        </w:tc>
        <w:tc>
          <w:tcPr>
            <w:tcW w:w="404" w:type="pct"/>
            <w:shd w:val="clear" w:color="auto" w:fill="auto"/>
            <w:tcMar>
              <w:top w:w="28" w:type="dxa"/>
              <w:left w:w="28" w:type="dxa"/>
              <w:bottom w:w="28" w:type="dxa"/>
              <w:right w:w="28" w:type="dxa"/>
            </w:tcMar>
            <w:vAlign w:val="center"/>
          </w:tcPr>
          <w:p w14:paraId="757904F7" w14:textId="77777777" w:rsidR="00A47361" w:rsidRPr="00902ED6" w:rsidRDefault="00A47361" w:rsidP="005E5BF5">
            <w:pPr>
              <w:spacing w:line="240" w:lineRule="auto"/>
              <w:jc w:val="center"/>
              <w:rPr>
                <w:color w:val="000000"/>
                <w:szCs w:val="24"/>
              </w:rPr>
            </w:pPr>
            <w:r w:rsidRPr="00902ED6">
              <w:rPr>
                <w:color w:val="000000"/>
                <w:szCs w:val="24"/>
              </w:rPr>
              <w:t>1927</w:t>
            </w:r>
          </w:p>
        </w:tc>
        <w:tc>
          <w:tcPr>
            <w:tcW w:w="404" w:type="pct"/>
            <w:shd w:val="clear" w:color="auto" w:fill="auto"/>
            <w:tcMar>
              <w:top w:w="28" w:type="dxa"/>
              <w:left w:w="28" w:type="dxa"/>
              <w:bottom w:w="28" w:type="dxa"/>
              <w:right w:w="28" w:type="dxa"/>
            </w:tcMar>
            <w:vAlign w:val="center"/>
          </w:tcPr>
          <w:p w14:paraId="3EC07F34" w14:textId="77777777" w:rsidR="00A47361" w:rsidRPr="00902ED6" w:rsidRDefault="00A47361" w:rsidP="005E5BF5">
            <w:pPr>
              <w:spacing w:line="240" w:lineRule="auto"/>
              <w:jc w:val="center"/>
              <w:rPr>
                <w:color w:val="000000"/>
                <w:szCs w:val="24"/>
              </w:rPr>
            </w:pPr>
            <w:r w:rsidRPr="00902ED6">
              <w:rPr>
                <w:color w:val="000000"/>
                <w:szCs w:val="24"/>
              </w:rPr>
              <w:t>384</w:t>
            </w:r>
          </w:p>
        </w:tc>
        <w:tc>
          <w:tcPr>
            <w:tcW w:w="404" w:type="pct"/>
            <w:shd w:val="clear" w:color="auto" w:fill="auto"/>
            <w:tcMar>
              <w:top w:w="28" w:type="dxa"/>
              <w:left w:w="28" w:type="dxa"/>
              <w:bottom w:w="28" w:type="dxa"/>
              <w:right w:w="28" w:type="dxa"/>
            </w:tcMar>
            <w:vAlign w:val="center"/>
          </w:tcPr>
          <w:p w14:paraId="79DCB0F3" w14:textId="77777777" w:rsidR="00A47361" w:rsidRPr="00902ED6" w:rsidRDefault="00A47361" w:rsidP="005E5BF5">
            <w:pPr>
              <w:spacing w:line="240" w:lineRule="auto"/>
              <w:jc w:val="center"/>
              <w:rPr>
                <w:color w:val="000000"/>
                <w:szCs w:val="24"/>
              </w:rPr>
            </w:pPr>
            <w:r w:rsidRPr="00902ED6">
              <w:rPr>
                <w:color w:val="000000"/>
                <w:szCs w:val="24"/>
              </w:rPr>
              <w:t>384</w:t>
            </w:r>
          </w:p>
        </w:tc>
        <w:tc>
          <w:tcPr>
            <w:tcW w:w="404" w:type="pct"/>
            <w:shd w:val="clear" w:color="auto" w:fill="auto"/>
            <w:tcMar>
              <w:top w:w="28" w:type="dxa"/>
              <w:left w:w="28" w:type="dxa"/>
              <w:bottom w:w="28" w:type="dxa"/>
              <w:right w:w="28" w:type="dxa"/>
            </w:tcMar>
            <w:vAlign w:val="center"/>
          </w:tcPr>
          <w:p w14:paraId="227D49EC" w14:textId="77777777" w:rsidR="00A47361" w:rsidRPr="00902ED6" w:rsidRDefault="00A47361" w:rsidP="005E5BF5">
            <w:pPr>
              <w:spacing w:line="240" w:lineRule="auto"/>
              <w:jc w:val="center"/>
              <w:rPr>
                <w:color w:val="000000"/>
                <w:szCs w:val="24"/>
              </w:rPr>
            </w:pPr>
            <w:r w:rsidRPr="00902ED6">
              <w:rPr>
                <w:color w:val="000000"/>
                <w:szCs w:val="24"/>
              </w:rPr>
              <w:t>240</w:t>
            </w:r>
          </w:p>
        </w:tc>
        <w:tc>
          <w:tcPr>
            <w:tcW w:w="404" w:type="pct"/>
            <w:shd w:val="clear" w:color="auto" w:fill="auto"/>
            <w:tcMar>
              <w:top w:w="28" w:type="dxa"/>
              <w:left w:w="28" w:type="dxa"/>
              <w:bottom w:w="28" w:type="dxa"/>
              <w:right w:w="28" w:type="dxa"/>
            </w:tcMar>
            <w:vAlign w:val="center"/>
          </w:tcPr>
          <w:p w14:paraId="3B89AF16" w14:textId="77777777" w:rsidR="00A47361" w:rsidRPr="00902ED6" w:rsidRDefault="00A47361" w:rsidP="005E5BF5">
            <w:pPr>
              <w:spacing w:line="240" w:lineRule="auto"/>
              <w:jc w:val="center"/>
              <w:rPr>
                <w:color w:val="000000"/>
                <w:szCs w:val="24"/>
              </w:rPr>
            </w:pPr>
            <w:r w:rsidRPr="00902ED6">
              <w:rPr>
                <w:color w:val="000000"/>
                <w:szCs w:val="24"/>
              </w:rPr>
              <w:t>300</w:t>
            </w:r>
          </w:p>
        </w:tc>
        <w:tc>
          <w:tcPr>
            <w:tcW w:w="404" w:type="pct"/>
            <w:tcMar>
              <w:top w:w="28" w:type="dxa"/>
              <w:left w:w="28" w:type="dxa"/>
              <w:bottom w:w="28" w:type="dxa"/>
              <w:right w:w="28" w:type="dxa"/>
            </w:tcMar>
            <w:vAlign w:val="center"/>
          </w:tcPr>
          <w:p w14:paraId="2C0EBC5B" w14:textId="77777777" w:rsidR="00A47361" w:rsidRPr="00902ED6" w:rsidRDefault="00A47361" w:rsidP="005E5BF5">
            <w:pPr>
              <w:spacing w:line="240" w:lineRule="auto"/>
              <w:jc w:val="center"/>
              <w:rPr>
                <w:color w:val="000000"/>
                <w:szCs w:val="24"/>
              </w:rPr>
            </w:pPr>
            <w:r w:rsidRPr="00902ED6">
              <w:rPr>
                <w:color w:val="000000"/>
                <w:szCs w:val="24"/>
              </w:rPr>
              <w:t>384</w:t>
            </w:r>
          </w:p>
        </w:tc>
        <w:tc>
          <w:tcPr>
            <w:tcW w:w="405" w:type="pct"/>
            <w:tcMar>
              <w:top w:w="28" w:type="dxa"/>
              <w:left w:w="28" w:type="dxa"/>
              <w:bottom w:w="28" w:type="dxa"/>
              <w:right w:w="28" w:type="dxa"/>
            </w:tcMar>
            <w:vAlign w:val="center"/>
          </w:tcPr>
          <w:p w14:paraId="4C5CAEF9" w14:textId="77777777" w:rsidR="00A47361" w:rsidRPr="00902ED6" w:rsidRDefault="00A47361" w:rsidP="005E5BF5">
            <w:pPr>
              <w:spacing w:line="240" w:lineRule="auto"/>
              <w:jc w:val="center"/>
              <w:rPr>
                <w:color w:val="000000"/>
                <w:szCs w:val="24"/>
              </w:rPr>
            </w:pPr>
            <w:r w:rsidRPr="00902ED6">
              <w:rPr>
                <w:color w:val="000000"/>
                <w:szCs w:val="24"/>
              </w:rPr>
              <w:t>384</w:t>
            </w:r>
          </w:p>
        </w:tc>
      </w:tr>
      <w:tr w:rsidR="00A47361" w:rsidRPr="00902ED6" w14:paraId="6FB43DD2" w14:textId="77777777" w:rsidTr="00FA294C">
        <w:trPr>
          <w:trHeight w:val="20"/>
        </w:trPr>
        <w:tc>
          <w:tcPr>
            <w:tcW w:w="1687" w:type="pct"/>
            <w:vMerge w:val="restart"/>
            <w:shd w:val="clear" w:color="auto" w:fill="auto"/>
            <w:tcMar>
              <w:top w:w="28" w:type="dxa"/>
              <w:left w:w="28" w:type="dxa"/>
              <w:bottom w:w="28" w:type="dxa"/>
              <w:right w:w="28" w:type="dxa"/>
            </w:tcMar>
            <w:vAlign w:val="center"/>
          </w:tcPr>
          <w:p w14:paraId="216EF94B" w14:textId="77777777" w:rsidR="00A47361" w:rsidRPr="00902ED6" w:rsidRDefault="00A47361" w:rsidP="005E5BF5">
            <w:pPr>
              <w:pStyle w:val="aff"/>
              <w:spacing w:line="240" w:lineRule="auto"/>
              <w:ind w:firstLine="0"/>
              <w:jc w:val="left"/>
              <w:rPr>
                <w:lang w:eastAsia="en-US"/>
              </w:rPr>
            </w:pPr>
            <w:r w:rsidRPr="00902ED6">
              <w:rPr>
                <w:lang w:eastAsia="en-US"/>
              </w:rPr>
              <w:t>Резерв мощности</w:t>
            </w:r>
          </w:p>
        </w:tc>
        <w:tc>
          <w:tcPr>
            <w:tcW w:w="483" w:type="pct"/>
            <w:shd w:val="clear" w:color="auto" w:fill="auto"/>
            <w:tcMar>
              <w:top w:w="28" w:type="dxa"/>
              <w:left w:w="28" w:type="dxa"/>
              <w:bottom w:w="28" w:type="dxa"/>
              <w:right w:w="28" w:type="dxa"/>
            </w:tcMar>
            <w:vAlign w:val="center"/>
          </w:tcPr>
          <w:p w14:paraId="395E71F0" w14:textId="77777777" w:rsidR="00A47361" w:rsidRPr="00902ED6" w:rsidRDefault="00A47361" w:rsidP="005E5BF5">
            <w:pPr>
              <w:pStyle w:val="aff"/>
              <w:spacing w:line="240" w:lineRule="auto"/>
              <w:ind w:firstLine="0"/>
              <w:jc w:val="center"/>
              <w:rPr>
                <w:lang w:eastAsia="en-US"/>
              </w:rPr>
            </w:pPr>
            <w:r w:rsidRPr="00902ED6">
              <w:rPr>
                <w:lang w:eastAsia="en-US"/>
              </w:rPr>
              <w:t>м</w:t>
            </w:r>
            <w:r w:rsidRPr="00902ED6">
              <w:rPr>
                <w:vertAlign w:val="superscript"/>
                <w:lang w:eastAsia="en-US"/>
              </w:rPr>
              <w:t>3</w:t>
            </w:r>
            <w:r w:rsidRPr="00902ED6">
              <w:rPr>
                <w:lang w:eastAsia="en-US"/>
              </w:rPr>
              <w:t>/сут</w:t>
            </w:r>
          </w:p>
        </w:tc>
        <w:tc>
          <w:tcPr>
            <w:tcW w:w="404" w:type="pct"/>
            <w:shd w:val="clear" w:color="auto" w:fill="auto"/>
            <w:tcMar>
              <w:top w:w="28" w:type="dxa"/>
              <w:left w:w="28" w:type="dxa"/>
              <w:bottom w:w="28" w:type="dxa"/>
              <w:right w:w="28" w:type="dxa"/>
            </w:tcMar>
            <w:vAlign w:val="center"/>
          </w:tcPr>
          <w:p w14:paraId="7745C6CC" w14:textId="77777777" w:rsidR="00A47361" w:rsidRPr="00902ED6" w:rsidRDefault="00A47361" w:rsidP="005E5BF5">
            <w:pPr>
              <w:spacing w:line="240" w:lineRule="auto"/>
              <w:jc w:val="center"/>
              <w:rPr>
                <w:color w:val="000000"/>
                <w:szCs w:val="24"/>
              </w:rPr>
            </w:pPr>
            <w:r w:rsidRPr="00902ED6">
              <w:rPr>
                <w:color w:val="000000"/>
                <w:szCs w:val="24"/>
              </w:rPr>
              <w:t>1140,5</w:t>
            </w:r>
          </w:p>
        </w:tc>
        <w:tc>
          <w:tcPr>
            <w:tcW w:w="404" w:type="pct"/>
            <w:shd w:val="clear" w:color="auto" w:fill="auto"/>
            <w:tcMar>
              <w:top w:w="28" w:type="dxa"/>
              <w:left w:w="28" w:type="dxa"/>
              <w:bottom w:w="28" w:type="dxa"/>
              <w:right w:w="28" w:type="dxa"/>
            </w:tcMar>
            <w:vAlign w:val="center"/>
          </w:tcPr>
          <w:p w14:paraId="4AE86C4E" w14:textId="77777777" w:rsidR="00A47361" w:rsidRPr="00902ED6" w:rsidRDefault="00A47361" w:rsidP="005E5BF5">
            <w:pPr>
              <w:spacing w:line="240" w:lineRule="auto"/>
              <w:jc w:val="center"/>
              <w:rPr>
                <w:color w:val="000000"/>
                <w:szCs w:val="24"/>
              </w:rPr>
            </w:pPr>
            <w:r w:rsidRPr="00902ED6">
              <w:rPr>
                <w:color w:val="000000"/>
                <w:szCs w:val="24"/>
              </w:rPr>
              <w:t>297,6</w:t>
            </w:r>
          </w:p>
        </w:tc>
        <w:tc>
          <w:tcPr>
            <w:tcW w:w="404" w:type="pct"/>
            <w:shd w:val="clear" w:color="auto" w:fill="auto"/>
            <w:tcMar>
              <w:top w:w="28" w:type="dxa"/>
              <w:left w:w="28" w:type="dxa"/>
              <w:bottom w:w="28" w:type="dxa"/>
              <w:right w:w="28" w:type="dxa"/>
            </w:tcMar>
            <w:vAlign w:val="center"/>
          </w:tcPr>
          <w:p w14:paraId="518FD143" w14:textId="77777777" w:rsidR="00A47361" w:rsidRPr="00902ED6" w:rsidRDefault="00A47361" w:rsidP="005E5BF5">
            <w:pPr>
              <w:spacing w:line="240" w:lineRule="auto"/>
              <w:jc w:val="center"/>
              <w:rPr>
                <w:color w:val="000000"/>
                <w:szCs w:val="24"/>
              </w:rPr>
            </w:pPr>
            <w:r w:rsidRPr="00902ED6">
              <w:rPr>
                <w:color w:val="000000"/>
                <w:szCs w:val="24"/>
              </w:rPr>
              <w:t>340,8</w:t>
            </w:r>
          </w:p>
        </w:tc>
        <w:tc>
          <w:tcPr>
            <w:tcW w:w="404" w:type="pct"/>
            <w:shd w:val="clear" w:color="auto" w:fill="auto"/>
            <w:tcMar>
              <w:top w:w="28" w:type="dxa"/>
              <w:left w:w="28" w:type="dxa"/>
              <w:bottom w:w="28" w:type="dxa"/>
              <w:right w:w="28" w:type="dxa"/>
            </w:tcMar>
            <w:vAlign w:val="center"/>
          </w:tcPr>
          <w:p w14:paraId="155BEAE2" w14:textId="77777777" w:rsidR="00A47361" w:rsidRPr="00902ED6" w:rsidRDefault="00A47361" w:rsidP="005E5BF5">
            <w:pPr>
              <w:spacing w:line="240" w:lineRule="auto"/>
              <w:jc w:val="center"/>
              <w:rPr>
                <w:color w:val="000000"/>
                <w:szCs w:val="24"/>
              </w:rPr>
            </w:pPr>
            <w:r w:rsidRPr="00902ED6">
              <w:rPr>
                <w:color w:val="000000"/>
                <w:szCs w:val="24"/>
              </w:rPr>
              <w:t>197</w:t>
            </w:r>
          </w:p>
        </w:tc>
        <w:tc>
          <w:tcPr>
            <w:tcW w:w="404" w:type="pct"/>
            <w:shd w:val="clear" w:color="auto" w:fill="auto"/>
            <w:tcMar>
              <w:top w:w="28" w:type="dxa"/>
              <w:left w:w="28" w:type="dxa"/>
              <w:bottom w:w="28" w:type="dxa"/>
              <w:right w:w="28" w:type="dxa"/>
            </w:tcMar>
            <w:vAlign w:val="center"/>
          </w:tcPr>
          <w:p w14:paraId="024E9707" w14:textId="77777777" w:rsidR="00A47361" w:rsidRPr="00902ED6" w:rsidRDefault="00A47361" w:rsidP="005E5BF5">
            <w:pPr>
              <w:spacing w:line="240" w:lineRule="auto"/>
              <w:jc w:val="center"/>
              <w:rPr>
                <w:color w:val="000000"/>
                <w:szCs w:val="24"/>
              </w:rPr>
            </w:pPr>
            <w:r w:rsidRPr="00902ED6">
              <w:rPr>
                <w:color w:val="000000"/>
                <w:szCs w:val="24"/>
              </w:rPr>
              <w:t>261,6</w:t>
            </w:r>
          </w:p>
        </w:tc>
        <w:tc>
          <w:tcPr>
            <w:tcW w:w="404" w:type="pct"/>
            <w:tcMar>
              <w:top w:w="28" w:type="dxa"/>
              <w:left w:w="28" w:type="dxa"/>
              <w:bottom w:w="28" w:type="dxa"/>
              <w:right w:w="28" w:type="dxa"/>
            </w:tcMar>
            <w:vAlign w:val="center"/>
          </w:tcPr>
          <w:p w14:paraId="1C04A07E" w14:textId="77777777" w:rsidR="00A47361" w:rsidRPr="00902ED6" w:rsidRDefault="00A47361" w:rsidP="005E5BF5">
            <w:pPr>
              <w:spacing w:line="240" w:lineRule="auto"/>
              <w:jc w:val="center"/>
              <w:rPr>
                <w:color w:val="000000"/>
                <w:szCs w:val="24"/>
              </w:rPr>
            </w:pPr>
            <w:r w:rsidRPr="00902ED6">
              <w:rPr>
                <w:color w:val="000000"/>
                <w:szCs w:val="24"/>
              </w:rPr>
              <w:t>252</w:t>
            </w:r>
          </w:p>
        </w:tc>
        <w:tc>
          <w:tcPr>
            <w:tcW w:w="405" w:type="pct"/>
            <w:tcMar>
              <w:top w:w="28" w:type="dxa"/>
              <w:left w:w="28" w:type="dxa"/>
              <w:bottom w:w="28" w:type="dxa"/>
              <w:right w:w="28" w:type="dxa"/>
            </w:tcMar>
            <w:vAlign w:val="center"/>
          </w:tcPr>
          <w:p w14:paraId="788DB70C" w14:textId="77777777" w:rsidR="00A47361" w:rsidRPr="00902ED6" w:rsidRDefault="00A47361" w:rsidP="005E5BF5">
            <w:pPr>
              <w:spacing w:line="240" w:lineRule="auto"/>
              <w:jc w:val="center"/>
              <w:rPr>
                <w:color w:val="000000"/>
                <w:szCs w:val="24"/>
              </w:rPr>
            </w:pPr>
            <w:r w:rsidRPr="00902ED6">
              <w:rPr>
                <w:color w:val="000000"/>
                <w:szCs w:val="24"/>
              </w:rPr>
              <w:t>326,4</w:t>
            </w:r>
          </w:p>
        </w:tc>
      </w:tr>
      <w:tr w:rsidR="00A47361" w:rsidRPr="00902ED6" w14:paraId="5A37814C" w14:textId="77777777" w:rsidTr="00FA294C">
        <w:trPr>
          <w:trHeight w:val="20"/>
        </w:trPr>
        <w:tc>
          <w:tcPr>
            <w:tcW w:w="1687" w:type="pct"/>
            <w:vMerge/>
            <w:shd w:val="clear" w:color="auto" w:fill="auto"/>
            <w:tcMar>
              <w:top w:w="28" w:type="dxa"/>
              <w:left w:w="28" w:type="dxa"/>
              <w:bottom w:w="28" w:type="dxa"/>
              <w:right w:w="28" w:type="dxa"/>
            </w:tcMar>
            <w:vAlign w:val="center"/>
          </w:tcPr>
          <w:p w14:paraId="70B481DE" w14:textId="77777777" w:rsidR="00A47361" w:rsidRPr="00902ED6" w:rsidRDefault="00A47361" w:rsidP="005E5BF5">
            <w:pPr>
              <w:pStyle w:val="aff"/>
              <w:spacing w:line="240" w:lineRule="auto"/>
              <w:ind w:firstLine="0"/>
              <w:jc w:val="center"/>
              <w:rPr>
                <w:lang w:eastAsia="en-US"/>
              </w:rPr>
            </w:pPr>
          </w:p>
        </w:tc>
        <w:tc>
          <w:tcPr>
            <w:tcW w:w="483" w:type="pct"/>
            <w:shd w:val="clear" w:color="auto" w:fill="auto"/>
            <w:tcMar>
              <w:top w:w="28" w:type="dxa"/>
              <w:left w:w="28" w:type="dxa"/>
              <w:bottom w:w="28" w:type="dxa"/>
              <w:right w:w="28" w:type="dxa"/>
            </w:tcMar>
            <w:vAlign w:val="center"/>
          </w:tcPr>
          <w:p w14:paraId="57E72718" w14:textId="77777777" w:rsidR="00A47361" w:rsidRPr="00902ED6" w:rsidRDefault="00A47361" w:rsidP="005E5BF5">
            <w:pPr>
              <w:pStyle w:val="aff"/>
              <w:spacing w:line="240" w:lineRule="auto"/>
              <w:ind w:firstLine="0"/>
              <w:jc w:val="center"/>
              <w:rPr>
                <w:lang w:eastAsia="en-US"/>
              </w:rPr>
            </w:pPr>
            <w:r w:rsidRPr="00902ED6">
              <w:rPr>
                <w:lang w:eastAsia="en-US"/>
              </w:rPr>
              <w:t>%</w:t>
            </w:r>
          </w:p>
        </w:tc>
        <w:tc>
          <w:tcPr>
            <w:tcW w:w="404" w:type="pct"/>
            <w:shd w:val="clear" w:color="auto" w:fill="auto"/>
            <w:tcMar>
              <w:top w:w="28" w:type="dxa"/>
              <w:left w:w="28" w:type="dxa"/>
              <w:bottom w:w="28" w:type="dxa"/>
              <w:right w:w="28" w:type="dxa"/>
            </w:tcMar>
            <w:vAlign w:val="center"/>
          </w:tcPr>
          <w:p w14:paraId="59D3B0E3" w14:textId="77777777" w:rsidR="00A47361" w:rsidRPr="00902ED6" w:rsidRDefault="00A47361" w:rsidP="005E5BF5">
            <w:pPr>
              <w:spacing w:line="240" w:lineRule="auto"/>
              <w:jc w:val="center"/>
              <w:rPr>
                <w:color w:val="000000"/>
                <w:szCs w:val="24"/>
              </w:rPr>
            </w:pPr>
            <w:r w:rsidRPr="00902ED6">
              <w:rPr>
                <w:color w:val="000000"/>
                <w:szCs w:val="24"/>
              </w:rPr>
              <w:t>59,2</w:t>
            </w:r>
          </w:p>
        </w:tc>
        <w:tc>
          <w:tcPr>
            <w:tcW w:w="404" w:type="pct"/>
            <w:shd w:val="clear" w:color="auto" w:fill="auto"/>
            <w:tcMar>
              <w:top w:w="28" w:type="dxa"/>
              <w:left w:w="28" w:type="dxa"/>
              <w:bottom w:w="28" w:type="dxa"/>
              <w:right w:w="28" w:type="dxa"/>
            </w:tcMar>
            <w:vAlign w:val="center"/>
          </w:tcPr>
          <w:p w14:paraId="2935E742" w14:textId="77777777" w:rsidR="00A47361" w:rsidRPr="00902ED6" w:rsidRDefault="00A47361" w:rsidP="005E5BF5">
            <w:pPr>
              <w:spacing w:line="240" w:lineRule="auto"/>
              <w:jc w:val="center"/>
              <w:rPr>
                <w:color w:val="000000"/>
                <w:szCs w:val="24"/>
              </w:rPr>
            </w:pPr>
            <w:r w:rsidRPr="00902ED6">
              <w:rPr>
                <w:color w:val="000000"/>
                <w:szCs w:val="24"/>
              </w:rPr>
              <w:t>77,5</w:t>
            </w:r>
          </w:p>
        </w:tc>
        <w:tc>
          <w:tcPr>
            <w:tcW w:w="404" w:type="pct"/>
            <w:shd w:val="clear" w:color="auto" w:fill="auto"/>
            <w:tcMar>
              <w:top w:w="28" w:type="dxa"/>
              <w:left w:w="28" w:type="dxa"/>
              <w:bottom w:w="28" w:type="dxa"/>
              <w:right w:w="28" w:type="dxa"/>
            </w:tcMar>
            <w:vAlign w:val="center"/>
          </w:tcPr>
          <w:p w14:paraId="13F58CF2" w14:textId="77777777" w:rsidR="00A47361" w:rsidRPr="00902ED6" w:rsidRDefault="00A47361" w:rsidP="005E5BF5">
            <w:pPr>
              <w:spacing w:line="240" w:lineRule="auto"/>
              <w:jc w:val="center"/>
              <w:rPr>
                <w:color w:val="000000"/>
                <w:szCs w:val="24"/>
              </w:rPr>
            </w:pPr>
            <w:r w:rsidRPr="00902ED6">
              <w:rPr>
                <w:color w:val="000000"/>
                <w:szCs w:val="24"/>
              </w:rPr>
              <w:t>88,8</w:t>
            </w:r>
          </w:p>
        </w:tc>
        <w:tc>
          <w:tcPr>
            <w:tcW w:w="404" w:type="pct"/>
            <w:shd w:val="clear" w:color="auto" w:fill="auto"/>
            <w:tcMar>
              <w:top w:w="28" w:type="dxa"/>
              <w:left w:w="28" w:type="dxa"/>
              <w:bottom w:w="28" w:type="dxa"/>
              <w:right w:w="28" w:type="dxa"/>
            </w:tcMar>
            <w:vAlign w:val="center"/>
          </w:tcPr>
          <w:p w14:paraId="4E2CDBB5" w14:textId="77777777" w:rsidR="00A47361" w:rsidRPr="00902ED6" w:rsidRDefault="00A47361" w:rsidP="005E5BF5">
            <w:pPr>
              <w:spacing w:line="240" w:lineRule="auto"/>
              <w:jc w:val="center"/>
              <w:rPr>
                <w:color w:val="000000"/>
                <w:szCs w:val="24"/>
              </w:rPr>
            </w:pPr>
            <w:r w:rsidRPr="00902ED6">
              <w:rPr>
                <w:color w:val="000000"/>
                <w:szCs w:val="24"/>
              </w:rPr>
              <w:t>82,1</w:t>
            </w:r>
          </w:p>
        </w:tc>
        <w:tc>
          <w:tcPr>
            <w:tcW w:w="404" w:type="pct"/>
            <w:shd w:val="clear" w:color="auto" w:fill="auto"/>
            <w:tcMar>
              <w:top w:w="28" w:type="dxa"/>
              <w:left w:w="28" w:type="dxa"/>
              <w:bottom w:w="28" w:type="dxa"/>
              <w:right w:w="28" w:type="dxa"/>
            </w:tcMar>
            <w:vAlign w:val="center"/>
          </w:tcPr>
          <w:p w14:paraId="29F586A5" w14:textId="77777777" w:rsidR="00A47361" w:rsidRPr="00902ED6" w:rsidRDefault="00A47361" w:rsidP="005E5BF5">
            <w:pPr>
              <w:spacing w:line="240" w:lineRule="auto"/>
              <w:jc w:val="center"/>
              <w:rPr>
                <w:color w:val="000000"/>
                <w:szCs w:val="24"/>
              </w:rPr>
            </w:pPr>
            <w:r w:rsidRPr="00902ED6">
              <w:rPr>
                <w:color w:val="000000"/>
                <w:szCs w:val="24"/>
              </w:rPr>
              <w:t>87,2</w:t>
            </w:r>
          </w:p>
        </w:tc>
        <w:tc>
          <w:tcPr>
            <w:tcW w:w="404" w:type="pct"/>
            <w:tcMar>
              <w:top w:w="28" w:type="dxa"/>
              <w:left w:w="28" w:type="dxa"/>
              <w:bottom w:w="28" w:type="dxa"/>
              <w:right w:w="28" w:type="dxa"/>
            </w:tcMar>
            <w:vAlign w:val="center"/>
          </w:tcPr>
          <w:p w14:paraId="4B3B4441" w14:textId="77777777" w:rsidR="00A47361" w:rsidRPr="00902ED6" w:rsidRDefault="00A47361" w:rsidP="005E5BF5">
            <w:pPr>
              <w:spacing w:line="240" w:lineRule="auto"/>
              <w:jc w:val="center"/>
              <w:rPr>
                <w:color w:val="000000"/>
                <w:szCs w:val="24"/>
              </w:rPr>
            </w:pPr>
            <w:r w:rsidRPr="00902ED6">
              <w:rPr>
                <w:color w:val="000000"/>
                <w:szCs w:val="24"/>
              </w:rPr>
              <w:t>65,6</w:t>
            </w:r>
          </w:p>
        </w:tc>
        <w:tc>
          <w:tcPr>
            <w:tcW w:w="405" w:type="pct"/>
            <w:tcMar>
              <w:top w:w="28" w:type="dxa"/>
              <w:left w:w="28" w:type="dxa"/>
              <w:bottom w:w="28" w:type="dxa"/>
              <w:right w:w="28" w:type="dxa"/>
            </w:tcMar>
            <w:vAlign w:val="center"/>
          </w:tcPr>
          <w:p w14:paraId="3BB64310" w14:textId="77777777" w:rsidR="00A47361" w:rsidRPr="00902ED6" w:rsidRDefault="00A47361" w:rsidP="005E5BF5">
            <w:pPr>
              <w:spacing w:line="240" w:lineRule="auto"/>
              <w:jc w:val="center"/>
              <w:rPr>
                <w:color w:val="000000"/>
                <w:szCs w:val="24"/>
              </w:rPr>
            </w:pPr>
            <w:r w:rsidRPr="00902ED6">
              <w:rPr>
                <w:color w:val="000000"/>
                <w:szCs w:val="24"/>
              </w:rPr>
              <w:t>85,0</w:t>
            </w:r>
          </w:p>
        </w:tc>
      </w:tr>
    </w:tbl>
    <w:p w14:paraId="0565DF39" w14:textId="77777777" w:rsidR="00A47361" w:rsidRPr="00902ED6" w:rsidRDefault="00A47361" w:rsidP="00C8685F">
      <w:pPr>
        <w:spacing w:line="240" w:lineRule="auto"/>
        <w:ind w:right="284"/>
        <w:contextualSpacing/>
        <w:mirrorIndents/>
        <w:jc w:val="center"/>
        <w:rPr>
          <w:rFonts w:eastAsia="Times New Roman"/>
          <w:iCs/>
          <w:sz w:val="26"/>
          <w:szCs w:val="26"/>
        </w:rPr>
      </w:pPr>
    </w:p>
    <w:p w14:paraId="41679B57" w14:textId="77777777" w:rsidR="00FA294C" w:rsidRPr="00902ED6" w:rsidRDefault="00FA294C" w:rsidP="00FA294C">
      <w:pPr>
        <w:spacing w:line="240" w:lineRule="auto"/>
        <w:ind w:firstLine="709"/>
        <w:rPr>
          <w:rFonts w:eastAsia="Times New Roman"/>
          <w:spacing w:val="2"/>
          <w:sz w:val="28"/>
          <w:szCs w:val="28"/>
          <w:shd w:val="clear" w:color="auto" w:fill="FFFFFF"/>
        </w:rPr>
      </w:pPr>
      <w:r w:rsidRPr="00902ED6">
        <w:rPr>
          <w:rFonts w:eastAsia="Times New Roman"/>
          <w:spacing w:val="2"/>
          <w:sz w:val="28"/>
          <w:szCs w:val="28"/>
          <w:shd w:val="clear" w:color="auto" w:fill="FFFFFF"/>
        </w:rPr>
        <w:lastRenderedPageBreak/>
        <w:t>На основании анализа существующего состояния централизованной системы водоснабжения в целом по Мирскому сельскому поселению рекомендуется:</w:t>
      </w:r>
    </w:p>
    <w:p w14:paraId="3EBF3225" w14:textId="13D061A2" w:rsidR="00FA294C" w:rsidRPr="00902ED6" w:rsidRDefault="00FA294C" w:rsidP="00C92053">
      <w:pPr>
        <w:pStyle w:val="afa"/>
        <w:numPr>
          <w:ilvl w:val="0"/>
          <w:numId w:val="124"/>
        </w:numPr>
        <w:spacing w:line="240" w:lineRule="auto"/>
        <w:ind w:left="924" w:hanging="357"/>
        <w:contextualSpacing w:val="0"/>
        <w:rPr>
          <w:rFonts w:eastAsia="Times New Roman"/>
          <w:spacing w:val="2"/>
          <w:sz w:val="28"/>
          <w:szCs w:val="28"/>
          <w:shd w:val="clear" w:color="auto" w:fill="FFFFFF"/>
        </w:rPr>
      </w:pPr>
      <w:r w:rsidRPr="00902ED6">
        <w:rPr>
          <w:rFonts w:eastAsia="Times New Roman"/>
          <w:spacing w:val="2"/>
          <w:sz w:val="28"/>
          <w:szCs w:val="28"/>
          <w:shd w:val="clear" w:color="auto" w:fill="FFFFFF"/>
        </w:rPr>
        <w:t>Перебуривание существующих артезианских скважин – 11 шт.;</w:t>
      </w:r>
    </w:p>
    <w:p w14:paraId="47F3919A" w14:textId="3C3E39E0" w:rsidR="00FA294C" w:rsidRPr="00902ED6" w:rsidRDefault="00FA294C" w:rsidP="00C92053">
      <w:pPr>
        <w:pStyle w:val="afa"/>
        <w:numPr>
          <w:ilvl w:val="0"/>
          <w:numId w:val="124"/>
        </w:numPr>
        <w:spacing w:line="240" w:lineRule="auto"/>
        <w:ind w:left="924" w:hanging="357"/>
        <w:contextualSpacing w:val="0"/>
        <w:rPr>
          <w:rFonts w:eastAsia="Times New Roman"/>
          <w:spacing w:val="2"/>
          <w:sz w:val="28"/>
          <w:szCs w:val="28"/>
          <w:shd w:val="clear" w:color="auto" w:fill="FFFFFF"/>
        </w:rPr>
      </w:pPr>
      <w:r w:rsidRPr="00902ED6">
        <w:rPr>
          <w:rFonts w:eastAsia="Times New Roman"/>
          <w:spacing w:val="2"/>
          <w:sz w:val="28"/>
          <w:szCs w:val="28"/>
          <w:shd w:val="clear" w:color="auto" w:fill="FFFFFF"/>
        </w:rPr>
        <w:t>Замена насосного оборудования артезианских скважин – 4 шт.;</w:t>
      </w:r>
    </w:p>
    <w:p w14:paraId="6625AAD1" w14:textId="2D3EE0D3" w:rsidR="00FA294C" w:rsidRPr="00902ED6" w:rsidRDefault="00FA294C" w:rsidP="00C92053">
      <w:pPr>
        <w:pStyle w:val="afa"/>
        <w:numPr>
          <w:ilvl w:val="0"/>
          <w:numId w:val="124"/>
        </w:numPr>
        <w:spacing w:line="240" w:lineRule="auto"/>
        <w:ind w:left="924" w:hanging="357"/>
        <w:contextualSpacing w:val="0"/>
        <w:rPr>
          <w:rFonts w:eastAsia="Times New Roman"/>
          <w:spacing w:val="2"/>
          <w:sz w:val="28"/>
          <w:szCs w:val="28"/>
          <w:shd w:val="clear" w:color="auto" w:fill="FFFFFF"/>
        </w:rPr>
      </w:pPr>
      <w:r w:rsidRPr="00902ED6">
        <w:rPr>
          <w:rFonts w:eastAsia="Times New Roman"/>
          <w:spacing w:val="2"/>
          <w:sz w:val="28"/>
          <w:szCs w:val="28"/>
          <w:shd w:val="clear" w:color="auto" w:fill="FFFFFF"/>
        </w:rPr>
        <w:t>Реконструкция водонапорных башен</w:t>
      </w:r>
      <w:r w:rsidR="00B30DB5">
        <w:rPr>
          <w:rFonts w:eastAsia="Times New Roman"/>
          <w:spacing w:val="2"/>
          <w:sz w:val="28"/>
          <w:szCs w:val="28"/>
          <w:shd w:val="clear" w:color="auto" w:fill="FFFFFF"/>
        </w:rPr>
        <w:t>;</w:t>
      </w:r>
    </w:p>
    <w:p w14:paraId="4E170704" w14:textId="224034B4" w:rsidR="00FA294C" w:rsidRPr="00902ED6" w:rsidRDefault="00FA294C" w:rsidP="00C92053">
      <w:pPr>
        <w:pStyle w:val="afa"/>
        <w:numPr>
          <w:ilvl w:val="0"/>
          <w:numId w:val="124"/>
        </w:numPr>
        <w:spacing w:line="240" w:lineRule="auto"/>
        <w:ind w:left="924" w:hanging="357"/>
        <w:contextualSpacing w:val="0"/>
        <w:rPr>
          <w:rFonts w:eastAsia="Times New Roman"/>
          <w:spacing w:val="2"/>
          <w:sz w:val="28"/>
          <w:szCs w:val="28"/>
          <w:shd w:val="clear" w:color="auto" w:fill="FFFFFF"/>
        </w:rPr>
      </w:pPr>
      <w:r w:rsidRPr="00902ED6">
        <w:rPr>
          <w:rFonts w:eastAsia="Times New Roman"/>
          <w:spacing w:val="2"/>
          <w:sz w:val="28"/>
          <w:szCs w:val="28"/>
          <w:shd w:val="clear" w:color="auto" w:fill="FFFFFF"/>
        </w:rPr>
        <w:t>Реконструкция существующих сетей водоснабжения – 27,0 км;</w:t>
      </w:r>
    </w:p>
    <w:p w14:paraId="6474FE4A" w14:textId="14329AAF" w:rsidR="00FA294C" w:rsidRPr="00902ED6" w:rsidRDefault="00FA294C" w:rsidP="00C92053">
      <w:pPr>
        <w:pStyle w:val="afa"/>
        <w:numPr>
          <w:ilvl w:val="0"/>
          <w:numId w:val="124"/>
        </w:numPr>
        <w:spacing w:line="240" w:lineRule="auto"/>
        <w:ind w:left="924" w:hanging="357"/>
        <w:contextualSpacing w:val="0"/>
        <w:rPr>
          <w:rFonts w:eastAsia="Times New Roman"/>
          <w:spacing w:val="2"/>
          <w:sz w:val="28"/>
          <w:szCs w:val="28"/>
          <w:shd w:val="clear" w:color="auto" w:fill="FFFFFF"/>
        </w:rPr>
      </w:pPr>
      <w:r w:rsidRPr="00902ED6">
        <w:rPr>
          <w:rFonts w:eastAsia="Times New Roman"/>
          <w:spacing w:val="2"/>
          <w:sz w:val="28"/>
          <w:szCs w:val="28"/>
          <w:shd w:val="clear" w:color="auto" w:fill="FFFFFF"/>
        </w:rPr>
        <w:t>Строительство сетей водоснабжения – 3,2 км;</w:t>
      </w:r>
    </w:p>
    <w:p w14:paraId="774C54EA" w14:textId="602660DB" w:rsidR="00FA294C" w:rsidRPr="00902ED6" w:rsidRDefault="00FA294C" w:rsidP="00C92053">
      <w:pPr>
        <w:pStyle w:val="afa"/>
        <w:numPr>
          <w:ilvl w:val="0"/>
          <w:numId w:val="124"/>
        </w:numPr>
        <w:spacing w:line="240" w:lineRule="auto"/>
        <w:ind w:left="924" w:hanging="357"/>
        <w:contextualSpacing w:val="0"/>
        <w:rPr>
          <w:rFonts w:eastAsia="Times New Roman"/>
          <w:spacing w:val="2"/>
          <w:sz w:val="28"/>
          <w:szCs w:val="28"/>
          <w:shd w:val="clear" w:color="auto" w:fill="FFFFFF"/>
        </w:rPr>
      </w:pPr>
      <w:r w:rsidRPr="00902ED6">
        <w:rPr>
          <w:rFonts w:eastAsia="Times New Roman"/>
          <w:spacing w:val="2"/>
          <w:sz w:val="28"/>
          <w:szCs w:val="28"/>
          <w:shd w:val="clear" w:color="auto" w:fill="FFFFFF"/>
        </w:rPr>
        <w:t>Установка приборов учета на водозаборах – 9 шт.</w:t>
      </w:r>
    </w:p>
    <w:p w14:paraId="05A31DB0" w14:textId="77777777" w:rsidR="00F4417A" w:rsidRPr="00902ED6" w:rsidRDefault="009465DD" w:rsidP="00C8685F">
      <w:pPr>
        <w:keepNext/>
        <w:tabs>
          <w:tab w:val="left" w:pos="1276"/>
        </w:tabs>
        <w:spacing w:before="280" w:after="280" w:line="240" w:lineRule="auto"/>
        <w:jc w:val="left"/>
        <w:outlineLvl w:val="2"/>
        <w:rPr>
          <w:rFonts w:eastAsia="Times New Roman"/>
          <w:b/>
          <w:iCs/>
          <w:sz w:val="28"/>
          <w:szCs w:val="28"/>
          <w:lang w:eastAsia="ru-RU"/>
        </w:rPr>
      </w:pPr>
      <w:bookmarkStart w:id="205" w:name="_Toc170502693"/>
      <w:r w:rsidRPr="00902ED6">
        <w:rPr>
          <w:rFonts w:eastAsia="Times New Roman"/>
          <w:b/>
          <w:iCs/>
          <w:sz w:val="28"/>
          <w:szCs w:val="28"/>
          <w:lang w:eastAsia="ru-RU"/>
        </w:rPr>
        <w:t>9</w:t>
      </w:r>
      <w:r w:rsidR="00F4417A" w:rsidRPr="00902ED6">
        <w:rPr>
          <w:rFonts w:eastAsia="Times New Roman"/>
          <w:b/>
          <w:iCs/>
          <w:sz w:val="28"/>
          <w:szCs w:val="28"/>
          <w:lang w:eastAsia="ru-RU"/>
        </w:rPr>
        <w:t>.2</w:t>
      </w:r>
      <w:r w:rsidR="009C427A" w:rsidRPr="00902ED6">
        <w:rPr>
          <w:rFonts w:eastAsia="Times New Roman"/>
          <w:b/>
          <w:iCs/>
          <w:sz w:val="28"/>
          <w:szCs w:val="28"/>
          <w:lang w:eastAsia="ru-RU"/>
        </w:rPr>
        <w:t>.</w:t>
      </w:r>
      <w:r w:rsidR="00F4417A" w:rsidRPr="00902ED6">
        <w:rPr>
          <w:rFonts w:eastAsia="Times New Roman"/>
          <w:b/>
          <w:iCs/>
          <w:sz w:val="28"/>
          <w:szCs w:val="28"/>
          <w:lang w:eastAsia="ru-RU"/>
        </w:rPr>
        <w:t xml:space="preserve"> Водоотведение</w:t>
      </w:r>
      <w:bookmarkEnd w:id="205"/>
    </w:p>
    <w:p w14:paraId="54E73F3A" w14:textId="77777777" w:rsidR="004175FB" w:rsidRPr="00902ED6" w:rsidRDefault="004175FB" w:rsidP="00C8685F">
      <w:pPr>
        <w:spacing w:before="240" w:line="276" w:lineRule="auto"/>
        <w:ind w:firstLine="709"/>
        <w:rPr>
          <w:rFonts w:eastAsia="Times New Roman"/>
          <w:b/>
          <w:bCs/>
          <w:spacing w:val="2"/>
          <w:sz w:val="28"/>
          <w:szCs w:val="28"/>
          <w:shd w:val="clear" w:color="auto" w:fill="FFFFFF"/>
        </w:rPr>
      </w:pPr>
      <w:r w:rsidRPr="00902ED6">
        <w:rPr>
          <w:rFonts w:eastAsia="Times New Roman"/>
          <w:b/>
          <w:bCs/>
          <w:spacing w:val="2"/>
          <w:sz w:val="28"/>
          <w:szCs w:val="28"/>
          <w:shd w:val="clear" w:color="auto" w:fill="FFFFFF"/>
        </w:rPr>
        <w:t>Существующее положение</w:t>
      </w:r>
    </w:p>
    <w:p w14:paraId="6A1759E7" w14:textId="54ECCC1D" w:rsidR="00B77B55" w:rsidRPr="00902ED6" w:rsidRDefault="00B77B55" w:rsidP="00C8685F">
      <w:pPr>
        <w:spacing w:line="276" w:lineRule="auto"/>
        <w:ind w:firstLine="709"/>
        <w:rPr>
          <w:rFonts w:eastAsia="Times New Roman"/>
          <w:sz w:val="28"/>
          <w:szCs w:val="28"/>
        </w:rPr>
      </w:pPr>
      <w:r w:rsidRPr="00902ED6">
        <w:rPr>
          <w:rFonts w:eastAsia="Times New Roman"/>
          <w:sz w:val="28"/>
          <w:szCs w:val="28"/>
          <w:lang w:eastAsia="ar-SA"/>
        </w:rPr>
        <w:t>В настоящее время централизованная система водоотведения на территории Мирского сельского поселения отсутствует.</w:t>
      </w:r>
    </w:p>
    <w:p w14:paraId="1C87B7B9" w14:textId="04856283" w:rsidR="00B77B55" w:rsidRPr="00902ED6" w:rsidRDefault="00B77B55" w:rsidP="00C8685F">
      <w:pPr>
        <w:spacing w:line="276" w:lineRule="auto"/>
        <w:ind w:firstLine="709"/>
        <w:rPr>
          <w:rFonts w:eastAsia="Times New Roman"/>
          <w:sz w:val="28"/>
          <w:szCs w:val="28"/>
        </w:rPr>
      </w:pPr>
      <w:r w:rsidRPr="00902ED6">
        <w:rPr>
          <w:rFonts w:eastAsia="Times New Roman"/>
          <w:sz w:val="28"/>
          <w:szCs w:val="28"/>
        </w:rPr>
        <w:t>Функцию канализации в основном выполняют септики и выгребные ямы.</w:t>
      </w:r>
    </w:p>
    <w:p w14:paraId="546A9544" w14:textId="77777777" w:rsidR="004175FB" w:rsidRPr="00902ED6" w:rsidRDefault="004175FB" w:rsidP="00C8685F">
      <w:pPr>
        <w:spacing w:before="240" w:line="276" w:lineRule="auto"/>
        <w:ind w:firstLine="709"/>
        <w:rPr>
          <w:rFonts w:eastAsia="Times New Roman"/>
          <w:b/>
          <w:bCs/>
          <w:spacing w:val="2"/>
          <w:sz w:val="28"/>
          <w:szCs w:val="28"/>
          <w:shd w:val="clear" w:color="auto" w:fill="FFFFFF"/>
        </w:rPr>
      </w:pPr>
      <w:r w:rsidRPr="00902ED6">
        <w:rPr>
          <w:rFonts w:eastAsia="Times New Roman"/>
          <w:b/>
          <w:bCs/>
          <w:spacing w:val="2"/>
          <w:sz w:val="28"/>
          <w:szCs w:val="28"/>
          <w:shd w:val="clear" w:color="auto" w:fill="FFFFFF"/>
        </w:rPr>
        <w:t>Проектные предложения</w:t>
      </w:r>
    </w:p>
    <w:p w14:paraId="4ED35F50" w14:textId="3B0D4DA4" w:rsidR="00B77B55" w:rsidRPr="00902ED6" w:rsidRDefault="00B77B55" w:rsidP="00C8685F">
      <w:pPr>
        <w:autoSpaceDE w:val="0"/>
        <w:autoSpaceDN w:val="0"/>
        <w:adjustRightInd w:val="0"/>
        <w:spacing w:line="276" w:lineRule="auto"/>
        <w:ind w:firstLine="851"/>
        <w:contextualSpacing/>
        <w:rPr>
          <w:rFonts w:eastAsia="Times New Roman"/>
          <w:sz w:val="28"/>
          <w:szCs w:val="28"/>
        </w:rPr>
      </w:pPr>
      <w:r w:rsidRPr="00902ED6">
        <w:rPr>
          <w:rFonts w:eastAsia="Times New Roman"/>
          <w:sz w:val="28"/>
          <w:szCs w:val="28"/>
        </w:rPr>
        <w:t>На перспективу развитие системы канализации на территории Мирского сельского поселения планируется в п. Мирской. Планируется строительство 3 КНС, для откачивания хозяйственно-бытовых и производственных сточных вод.</w:t>
      </w:r>
    </w:p>
    <w:p w14:paraId="327E9F01" w14:textId="0CEB6778" w:rsidR="00B77B55" w:rsidRPr="00902ED6" w:rsidRDefault="00B77B55" w:rsidP="00C8685F">
      <w:pPr>
        <w:autoSpaceDE w:val="0"/>
        <w:autoSpaceDN w:val="0"/>
        <w:adjustRightInd w:val="0"/>
        <w:spacing w:line="276" w:lineRule="auto"/>
        <w:ind w:firstLine="851"/>
        <w:contextualSpacing/>
        <w:rPr>
          <w:rFonts w:eastAsia="Times New Roman"/>
          <w:sz w:val="28"/>
          <w:szCs w:val="28"/>
        </w:rPr>
      </w:pPr>
      <w:r w:rsidRPr="00902ED6">
        <w:rPr>
          <w:rFonts w:eastAsia="Times New Roman"/>
          <w:sz w:val="28"/>
          <w:szCs w:val="28"/>
        </w:rPr>
        <w:t>Планируется строительство очистных сооружений сточных вод с аэробной стабилизацией осадка производительностью 700 м3/сут.</w:t>
      </w:r>
    </w:p>
    <w:p w14:paraId="597485CE" w14:textId="4907B5D8" w:rsidR="00F4417A" w:rsidRPr="00902ED6" w:rsidRDefault="001968C1" w:rsidP="00C8685F">
      <w:pPr>
        <w:keepNext/>
        <w:tabs>
          <w:tab w:val="left" w:pos="1276"/>
        </w:tabs>
        <w:spacing w:before="280" w:after="280" w:line="240" w:lineRule="auto"/>
        <w:jc w:val="left"/>
        <w:outlineLvl w:val="2"/>
        <w:rPr>
          <w:rFonts w:eastAsia="Times New Roman"/>
          <w:b/>
          <w:iCs/>
          <w:sz w:val="28"/>
          <w:szCs w:val="28"/>
          <w:lang w:eastAsia="ru-RU"/>
        </w:rPr>
      </w:pPr>
      <w:bookmarkStart w:id="206" w:name="_Toc493509823"/>
      <w:bookmarkStart w:id="207" w:name="_Toc170502694"/>
      <w:r w:rsidRPr="00902ED6">
        <w:rPr>
          <w:rFonts w:eastAsia="Times New Roman"/>
          <w:b/>
          <w:iCs/>
          <w:sz w:val="28"/>
          <w:szCs w:val="28"/>
          <w:lang w:eastAsia="ru-RU"/>
        </w:rPr>
        <w:t>9</w:t>
      </w:r>
      <w:r w:rsidR="00F4417A" w:rsidRPr="00902ED6">
        <w:rPr>
          <w:rFonts w:eastAsia="Times New Roman"/>
          <w:b/>
          <w:iCs/>
          <w:sz w:val="28"/>
          <w:szCs w:val="28"/>
          <w:lang w:eastAsia="ru-RU"/>
        </w:rPr>
        <w:t>.</w:t>
      </w:r>
      <w:r w:rsidR="004175FB" w:rsidRPr="00902ED6">
        <w:rPr>
          <w:rFonts w:eastAsia="Times New Roman"/>
          <w:b/>
          <w:iCs/>
          <w:sz w:val="28"/>
          <w:szCs w:val="28"/>
          <w:lang w:eastAsia="ru-RU"/>
        </w:rPr>
        <w:t>3</w:t>
      </w:r>
      <w:r w:rsidR="009C427A" w:rsidRPr="00902ED6">
        <w:rPr>
          <w:rFonts w:eastAsia="Times New Roman"/>
          <w:b/>
          <w:iCs/>
          <w:sz w:val="28"/>
          <w:szCs w:val="28"/>
          <w:lang w:eastAsia="ru-RU"/>
        </w:rPr>
        <w:t>.</w:t>
      </w:r>
      <w:r w:rsidR="00F4417A" w:rsidRPr="00902ED6">
        <w:rPr>
          <w:rFonts w:eastAsia="Times New Roman"/>
          <w:b/>
          <w:iCs/>
          <w:sz w:val="28"/>
          <w:szCs w:val="28"/>
          <w:lang w:eastAsia="ru-RU"/>
        </w:rPr>
        <w:t xml:space="preserve"> </w:t>
      </w:r>
      <w:r w:rsidR="004175FB" w:rsidRPr="00902ED6">
        <w:rPr>
          <w:rFonts w:eastAsia="Times New Roman"/>
          <w:b/>
          <w:iCs/>
          <w:sz w:val="28"/>
          <w:szCs w:val="28"/>
          <w:lang w:eastAsia="ru-RU"/>
        </w:rPr>
        <w:t>Электро</w:t>
      </w:r>
      <w:r w:rsidR="00F4417A" w:rsidRPr="00902ED6">
        <w:rPr>
          <w:rFonts w:eastAsia="Times New Roman"/>
          <w:b/>
          <w:iCs/>
          <w:sz w:val="28"/>
          <w:szCs w:val="28"/>
          <w:lang w:eastAsia="ru-RU"/>
        </w:rPr>
        <w:t>снабжение</w:t>
      </w:r>
      <w:bookmarkEnd w:id="206"/>
      <w:bookmarkEnd w:id="207"/>
    </w:p>
    <w:p w14:paraId="59FD37B6" w14:textId="77777777" w:rsidR="004175FB" w:rsidRPr="00902ED6" w:rsidRDefault="004175FB" w:rsidP="00C8685F">
      <w:pPr>
        <w:spacing w:before="240" w:line="276" w:lineRule="auto"/>
        <w:ind w:firstLine="709"/>
        <w:rPr>
          <w:rFonts w:eastAsia="Times New Roman"/>
          <w:b/>
          <w:bCs/>
          <w:spacing w:val="2"/>
          <w:sz w:val="28"/>
          <w:szCs w:val="28"/>
          <w:shd w:val="clear" w:color="auto" w:fill="FFFFFF"/>
        </w:rPr>
      </w:pPr>
      <w:bookmarkStart w:id="208" w:name="_Toc493509826"/>
      <w:r w:rsidRPr="00902ED6">
        <w:rPr>
          <w:rFonts w:eastAsia="Times New Roman"/>
          <w:b/>
          <w:bCs/>
          <w:spacing w:val="2"/>
          <w:sz w:val="28"/>
          <w:szCs w:val="28"/>
          <w:shd w:val="clear" w:color="auto" w:fill="FFFFFF"/>
        </w:rPr>
        <w:t>Существующее положение</w:t>
      </w:r>
    </w:p>
    <w:p w14:paraId="4FC8E2E9" w14:textId="4E42A39C" w:rsidR="004175FB" w:rsidRPr="00902ED6" w:rsidRDefault="0069596E" w:rsidP="00C8685F">
      <w:pPr>
        <w:spacing w:line="276" w:lineRule="auto"/>
        <w:ind w:firstLine="709"/>
        <w:rPr>
          <w:rFonts w:eastAsia="Times New Roman"/>
          <w:sz w:val="28"/>
          <w:szCs w:val="28"/>
        </w:rPr>
      </w:pPr>
      <w:r w:rsidRPr="00902ED6">
        <w:rPr>
          <w:rFonts w:eastAsia="Times New Roman"/>
          <w:sz w:val="28"/>
          <w:szCs w:val="28"/>
        </w:rPr>
        <w:t>В проекте отображены объекты электроснабжения, учтенные в едином государственном реестре недвижимости.</w:t>
      </w:r>
    </w:p>
    <w:p w14:paraId="68B5DBDC" w14:textId="77777777" w:rsidR="004175FB" w:rsidRPr="00902ED6" w:rsidRDefault="004175FB" w:rsidP="00C8685F">
      <w:pPr>
        <w:spacing w:before="240" w:line="276" w:lineRule="auto"/>
        <w:ind w:firstLine="709"/>
        <w:rPr>
          <w:rFonts w:eastAsia="Times New Roman"/>
          <w:b/>
          <w:bCs/>
          <w:spacing w:val="2"/>
          <w:sz w:val="28"/>
          <w:szCs w:val="28"/>
          <w:shd w:val="clear" w:color="auto" w:fill="FFFFFF"/>
        </w:rPr>
      </w:pPr>
      <w:r w:rsidRPr="00902ED6">
        <w:rPr>
          <w:rFonts w:eastAsia="Times New Roman"/>
          <w:b/>
          <w:bCs/>
          <w:spacing w:val="2"/>
          <w:sz w:val="28"/>
          <w:szCs w:val="28"/>
          <w:shd w:val="clear" w:color="auto" w:fill="FFFFFF"/>
        </w:rPr>
        <w:t>Проектные предложения</w:t>
      </w:r>
    </w:p>
    <w:p w14:paraId="7CA34440" w14:textId="01BB0574" w:rsidR="004175FB" w:rsidRPr="00902ED6" w:rsidRDefault="0069596E" w:rsidP="0069596E">
      <w:pPr>
        <w:autoSpaceDE w:val="0"/>
        <w:autoSpaceDN w:val="0"/>
        <w:adjustRightInd w:val="0"/>
        <w:spacing w:line="240" w:lineRule="auto"/>
        <w:ind w:firstLine="709"/>
        <w:contextualSpacing/>
        <w:rPr>
          <w:rFonts w:eastAsia="Times New Roman"/>
          <w:sz w:val="28"/>
          <w:szCs w:val="28"/>
        </w:rPr>
      </w:pPr>
      <w:r w:rsidRPr="00902ED6">
        <w:rPr>
          <w:rFonts w:eastAsia="Times New Roman"/>
          <w:sz w:val="28"/>
          <w:szCs w:val="28"/>
        </w:rPr>
        <w:t>Схемой территориального планирования Российской Федерации в области энергетики и схемой территориального планирования Краснодарского края не предусмотрены мероприятия по развитию объектов энергетики на территории Мирского сельского поселения</w:t>
      </w:r>
      <w:r w:rsidR="004175FB" w:rsidRPr="00902ED6">
        <w:rPr>
          <w:rFonts w:eastAsia="Times New Roman"/>
          <w:sz w:val="28"/>
          <w:szCs w:val="28"/>
        </w:rPr>
        <w:t>.</w:t>
      </w:r>
    </w:p>
    <w:p w14:paraId="5601B42E" w14:textId="1A7F5A92" w:rsidR="00F4417A" w:rsidRPr="00902ED6" w:rsidRDefault="001968C1" w:rsidP="00C8685F">
      <w:pPr>
        <w:keepNext/>
        <w:tabs>
          <w:tab w:val="left" w:pos="1276"/>
        </w:tabs>
        <w:spacing w:before="280" w:after="280" w:line="240" w:lineRule="auto"/>
        <w:jc w:val="left"/>
        <w:outlineLvl w:val="2"/>
        <w:rPr>
          <w:rFonts w:eastAsia="Times New Roman"/>
          <w:b/>
          <w:iCs/>
          <w:sz w:val="28"/>
          <w:szCs w:val="28"/>
          <w:lang w:eastAsia="ru-RU"/>
        </w:rPr>
      </w:pPr>
      <w:bookmarkStart w:id="209" w:name="_Toc463606359"/>
      <w:bookmarkStart w:id="210" w:name="_Toc464044888"/>
      <w:bookmarkStart w:id="211" w:name="_Toc477453288"/>
      <w:bookmarkStart w:id="212" w:name="_Toc493521225"/>
      <w:bookmarkStart w:id="213" w:name="_Toc495491586"/>
      <w:bookmarkStart w:id="214" w:name="_Toc170502695"/>
      <w:r w:rsidRPr="00902ED6">
        <w:rPr>
          <w:rFonts w:eastAsia="Times New Roman"/>
          <w:b/>
          <w:iCs/>
          <w:sz w:val="28"/>
          <w:szCs w:val="28"/>
          <w:lang w:eastAsia="ru-RU"/>
        </w:rPr>
        <w:t>9</w:t>
      </w:r>
      <w:r w:rsidR="00F4417A" w:rsidRPr="00902ED6">
        <w:rPr>
          <w:rFonts w:eastAsia="Times New Roman"/>
          <w:b/>
          <w:iCs/>
          <w:sz w:val="28"/>
          <w:szCs w:val="28"/>
          <w:lang w:eastAsia="ru-RU"/>
        </w:rPr>
        <w:t>.</w:t>
      </w:r>
      <w:r w:rsidR="004175FB" w:rsidRPr="00902ED6">
        <w:rPr>
          <w:rFonts w:eastAsia="Times New Roman"/>
          <w:b/>
          <w:iCs/>
          <w:sz w:val="28"/>
          <w:szCs w:val="28"/>
          <w:lang w:eastAsia="ru-RU"/>
        </w:rPr>
        <w:t>4</w:t>
      </w:r>
      <w:r w:rsidR="009C427A" w:rsidRPr="00902ED6">
        <w:rPr>
          <w:rFonts w:eastAsia="Times New Roman"/>
          <w:b/>
          <w:iCs/>
          <w:sz w:val="28"/>
          <w:szCs w:val="28"/>
          <w:lang w:eastAsia="ru-RU"/>
        </w:rPr>
        <w:t>.</w:t>
      </w:r>
      <w:r w:rsidR="00F4417A" w:rsidRPr="00902ED6">
        <w:rPr>
          <w:rFonts w:eastAsia="Times New Roman"/>
          <w:b/>
          <w:iCs/>
          <w:sz w:val="28"/>
          <w:szCs w:val="28"/>
          <w:lang w:eastAsia="ru-RU"/>
        </w:rPr>
        <w:t xml:space="preserve"> </w:t>
      </w:r>
      <w:r w:rsidR="004175FB" w:rsidRPr="00902ED6">
        <w:rPr>
          <w:rFonts w:eastAsia="Times New Roman"/>
          <w:b/>
          <w:iCs/>
          <w:sz w:val="28"/>
          <w:szCs w:val="28"/>
          <w:lang w:eastAsia="ru-RU"/>
        </w:rPr>
        <w:t>Теплоснаб</w:t>
      </w:r>
      <w:r w:rsidR="00F4417A" w:rsidRPr="00902ED6">
        <w:rPr>
          <w:rFonts w:eastAsia="Times New Roman"/>
          <w:b/>
          <w:iCs/>
          <w:sz w:val="28"/>
          <w:szCs w:val="28"/>
          <w:lang w:eastAsia="ru-RU"/>
        </w:rPr>
        <w:t>жение</w:t>
      </w:r>
      <w:bookmarkEnd w:id="209"/>
      <w:bookmarkEnd w:id="210"/>
      <w:bookmarkEnd w:id="211"/>
      <w:bookmarkEnd w:id="212"/>
      <w:bookmarkEnd w:id="213"/>
      <w:bookmarkEnd w:id="214"/>
    </w:p>
    <w:p w14:paraId="45C9FDBA" w14:textId="77777777" w:rsidR="004175FB" w:rsidRPr="00902ED6" w:rsidRDefault="004175FB" w:rsidP="00C8685F">
      <w:pPr>
        <w:spacing w:before="240" w:line="276" w:lineRule="auto"/>
        <w:ind w:firstLine="709"/>
        <w:rPr>
          <w:rFonts w:eastAsia="Times New Roman"/>
          <w:b/>
          <w:bCs/>
          <w:spacing w:val="2"/>
          <w:sz w:val="28"/>
          <w:szCs w:val="28"/>
          <w:shd w:val="clear" w:color="auto" w:fill="FFFFFF"/>
        </w:rPr>
      </w:pPr>
      <w:r w:rsidRPr="00902ED6">
        <w:rPr>
          <w:rFonts w:eastAsia="Times New Roman"/>
          <w:b/>
          <w:bCs/>
          <w:spacing w:val="2"/>
          <w:sz w:val="28"/>
          <w:szCs w:val="28"/>
          <w:shd w:val="clear" w:color="auto" w:fill="FFFFFF"/>
        </w:rPr>
        <w:t>Существующее положение</w:t>
      </w:r>
    </w:p>
    <w:p w14:paraId="71179E96" w14:textId="6718FB28" w:rsidR="004175FB" w:rsidRPr="00902ED6" w:rsidRDefault="004175FB" w:rsidP="00C8685F">
      <w:pPr>
        <w:spacing w:line="276" w:lineRule="auto"/>
        <w:ind w:firstLine="709"/>
        <w:rPr>
          <w:rFonts w:eastAsia="Times New Roman"/>
          <w:sz w:val="28"/>
          <w:szCs w:val="28"/>
        </w:rPr>
      </w:pPr>
      <w:r w:rsidRPr="00902ED6">
        <w:rPr>
          <w:rFonts w:eastAsia="Times New Roman"/>
          <w:sz w:val="28"/>
          <w:szCs w:val="28"/>
        </w:rPr>
        <w:t xml:space="preserve">На территории </w:t>
      </w:r>
      <w:r w:rsidR="0034478E" w:rsidRPr="00902ED6">
        <w:rPr>
          <w:rFonts w:eastAsia="Times New Roman"/>
          <w:sz w:val="28"/>
          <w:szCs w:val="28"/>
        </w:rPr>
        <w:t>Мир</w:t>
      </w:r>
      <w:r w:rsidRPr="00902ED6">
        <w:rPr>
          <w:rFonts w:eastAsia="Times New Roman"/>
          <w:sz w:val="28"/>
          <w:szCs w:val="28"/>
        </w:rPr>
        <w:t>ского сельское поселение централизованное теплоснабжение отсутствует. Административные, образовательные, социальные объекты и частный сектор отапливаются от индивидуальных отопительных приборов, работающих на газовом топливе, дровах, угле, а также оттапливаются электроприборами.</w:t>
      </w:r>
    </w:p>
    <w:p w14:paraId="322BCE6A" w14:textId="77777777" w:rsidR="004175FB" w:rsidRPr="00902ED6" w:rsidRDefault="004175FB" w:rsidP="00C8685F">
      <w:pPr>
        <w:spacing w:before="240" w:line="276" w:lineRule="auto"/>
        <w:ind w:firstLine="709"/>
        <w:rPr>
          <w:rFonts w:eastAsia="Times New Roman"/>
          <w:b/>
          <w:bCs/>
          <w:spacing w:val="2"/>
          <w:sz w:val="28"/>
          <w:szCs w:val="28"/>
          <w:shd w:val="clear" w:color="auto" w:fill="FFFFFF"/>
        </w:rPr>
      </w:pPr>
      <w:r w:rsidRPr="00902ED6">
        <w:rPr>
          <w:rFonts w:eastAsia="Times New Roman"/>
          <w:b/>
          <w:bCs/>
          <w:spacing w:val="2"/>
          <w:sz w:val="28"/>
          <w:szCs w:val="28"/>
          <w:shd w:val="clear" w:color="auto" w:fill="FFFFFF"/>
        </w:rPr>
        <w:lastRenderedPageBreak/>
        <w:t>Проектные предложения</w:t>
      </w:r>
    </w:p>
    <w:p w14:paraId="1F7F2697" w14:textId="2A7FB200" w:rsidR="0034478E" w:rsidRPr="00902ED6" w:rsidRDefault="0034478E" w:rsidP="00C8685F">
      <w:pPr>
        <w:spacing w:line="276" w:lineRule="auto"/>
        <w:ind w:firstLine="709"/>
        <w:rPr>
          <w:rFonts w:eastAsia="Times New Roman"/>
          <w:sz w:val="28"/>
          <w:szCs w:val="28"/>
        </w:rPr>
      </w:pPr>
      <w:r w:rsidRPr="00902ED6">
        <w:rPr>
          <w:sz w:val="28"/>
          <w:szCs w:val="28"/>
        </w:rPr>
        <w:t>Планируется строительство котельной: МБУК ДК</w:t>
      </w:r>
      <w:r w:rsidR="004E2EBB" w:rsidRPr="00902ED6">
        <w:rPr>
          <w:sz w:val="28"/>
          <w:szCs w:val="28"/>
        </w:rPr>
        <w:t xml:space="preserve"> </w:t>
      </w:r>
      <w:r w:rsidR="007A7B22" w:rsidRPr="00902ED6">
        <w:rPr>
          <w:sz w:val="28"/>
          <w:szCs w:val="28"/>
        </w:rPr>
        <w:t>«</w:t>
      </w:r>
      <w:r w:rsidRPr="00902ED6">
        <w:rPr>
          <w:sz w:val="28"/>
          <w:szCs w:val="28"/>
        </w:rPr>
        <w:t>СКЦ</w:t>
      </w:r>
      <w:r w:rsidR="007A7B22" w:rsidRPr="00902ED6">
        <w:rPr>
          <w:sz w:val="28"/>
          <w:szCs w:val="28"/>
        </w:rPr>
        <w:t>»</w:t>
      </w:r>
      <w:r w:rsidRPr="00902ED6">
        <w:rPr>
          <w:sz w:val="28"/>
          <w:szCs w:val="28"/>
        </w:rPr>
        <w:t xml:space="preserve"> п. Мирской</w:t>
      </w:r>
      <w:r w:rsidRPr="00902ED6">
        <w:rPr>
          <w:rFonts w:eastAsia="Times New Roman"/>
          <w:sz w:val="28"/>
          <w:szCs w:val="28"/>
        </w:rPr>
        <w:t>.</w:t>
      </w:r>
    </w:p>
    <w:p w14:paraId="03918D4B" w14:textId="4E242045" w:rsidR="00F4417A" w:rsidRPr="00902ED6" w:rsidRDefault="001968C1" w:rsidP="00C8685F">
      <w:pPr>
        <w:keepNext/>
        <w:tabs>
          <w:tab w:val="left" w:pos="1276"/>
          <w:tab w:val="left" w:pos="4110"/>
        </w:tabs>
        <w:spacing w:before="280" w:after="280" w:line="240" w:lineRule="auto"/>
        <w:jc w:val="left"/>
        <w:outlineLvl w:val="2"/>
        <w:rPr>
          <w:rFonts w:eastAsia="Times New Roman"/>
          <w:b/>
          <w:iCs/>
          <w:sz w:val="28"/>
          <w:szCs w:val="28"/>
          <w:lang w:eastAsia="ru-RU"/>
        </w:rPr>
      </w:pPr>
      <w:bookmarkStart w:id="215" w:name="_Toc170502696"/>
      <w:r w:rsidRPr="00902ED6">
        <w:rPr>
          <w:rFonts w:eastAsia="Times New Roman"/>
          <w:b/>
          <w:iCs/>
          <w:sz w:val="28"/>
          <w:szCs w:val="28"/>
          <w:lang w:eastAsia="ru-RU"/>
        </w:rPr>
        <w:t>9</w:t>
      </w:r>
      <w:r w:rsidR="00F4417A" w:rsidRPr="00902ED6">
        <w:rPr>
          <w:rFonts w:eastAsia="Times New Roman"/>
          <w:b/>
          <w:iCs/>
          <w:sz w:val="28"/>
          <w:szCs w:val="28"/>
          <w:lang w:eastAsia="ru-RU"/>
        </w:rPr>
        <w:t>.</w:t>
      </w:r>
      <w:r w:rsidR="004175FB" w:rsidRPr="00902ED6">
        <w:rPr>
          <w:rFonts w:eastAsia="Times New Roman"/>
          <w:b/>
          <w:iCs/>
          <w:sz w:val="28"/>
          <w:szCs w:val="28"/>
          <w:lang w:eastAsia="ru-RU"/>
        </w:rPr>
        <w:t>5</w:t>
      </w:r>
      <w:r w:rsidR="009C427A" w:rsidRPr="00902ED6">
        <w:rPr>
          <w:rFonts w:eastAsia="Times New Roman"/>
          <w:b/>
          <w:iCs/>
          <w:sz w:val="28"/>
          <w:szCs w:val="28"/>
          <w:lang w:eastAsia="ru-RU"/>
        </w:rPr>
        <w:t>.</w:t>
      </w:r>
      <w:r w:rsidR="006F04B3" w:rsidRPr="00902ED6">
        <w:rPr>
          <w:rFonts w:eastAsia="Times New Roman"/>
          <w:b/>
          <w:iCs/>
          <w:sz w:val="28"/>
          <w:szCs w:val="28"/>
          <w:lang w:eastAsia="ru-RU"/>
        </w:rPr>
        <w:t xml:space="preserve"> </w:t>
      </w:r>
      <w:r w:rsidR="004175FB" w:rsidRPr="00902ED6">
        <w:rPr>
          <w:rFonts w:eastAsia="Times New Roman"/>
          <w:b/>
          <w:iCs/>
          <w:sz w:val="28"/>
          <w:szCs w:val="28"/>
          <w:lang w:eastAsia="ru-RU"/>
        </w:rPr>
        <w:t>Газ</w:t>
      </w:r>
      <w:r w:rsidR="00F4417A" w:rsidRPr="00902ED6">
        <w:rPr>
          <w:rFonts w:eastAsia="Times New Roman"/>
          <w:b/>
          <w:iCs/>
          <w:sz w:val="28"/>
          <w:szCs w:val="28"/>
          <w:lang w:eastAsia="ru-RU"/>
        </w:rPr>
        <w:t>оснабжение</w:t>
      </w:r>
      <w:bookmarkEnd w:id="208"/>
      <w:bookmarkEnd w:id="215"/>
    </w:p>
    <w:p w14:paraId="42E560A5" w14:textId="77777777" w:rsidR="004175FB" w:rsidRPr="00902ED6" w:rsidRDefault="004175FB" w:rsidP="00C8685F">
      <w:pPr>
        <w:spacing w:before="240" w:line="276" w:lineRule="auto"/>
        <w:ind w:firstLine="709"/>
        <w:rPr>
          <w:rFonts w:eastAsia="Times New Roman"/>
          <w:b/>
          <w:bCs/>
          <w:spacing w:val="2"/>
          <w:sz w:val="28"/>
          <w:szCs w:val="28"/>
          <w:shd w:val="clear" w:color="auto" w:fill="FFFFFF"/>
        </w:rPr>
      </w:pPr>
      <w:r w:rsidRPr="00902ED6">
        <w:rPr>
          <w:rFonts w:eastAsia="Times New Roman"/>
          <w:b/>
          <w:bCs/>
          <w:spacing w:val="2"/>
          <w:sz w:val="28"/>
          <w:szCs w:val="28"/>
          <w:shd w:val="clear" w:color="auto" w:fill="FFFFFF"/>
        </w:rPr>
        <w:t>Существующее положение</w:t>
      </w:r>
    </w:p>
    <w:p w14:paraId="74B95F79" w14:textId="1B41A853" w:rsidR="004175FB" w:rsidRPr="00902ED6" w:rsidRDefault="004175FB" w:rsidP="00C8685F">
      <w:pPr>
        <w:spacing w:line="276" w:lineRule="auto"/>
        <w:ind w:firstLine="709"/>
        <w:rPr>
          <w:rFonts w:eastAsia="Times New Roman"/>
          <w:sz w:val="28"/>
          <w:szCs w:val="28"/>
        </w:rPr>
      </w:pPr>
      <w:r w:rsidRPr="00902ED6">
        <w:rPr>
          <w:rFonts w:eastAsia="Times New Roman"/>
          <w:sz w:val="28"/>
          <w:szCs w:val="28"/>
        </w:rPr>
        <w:t xml:space="preserve">В настоящее время в </w:t>
      </w:r>
      <w:r w:rsidR="0034478E" w:rsidRPr="00902ED6">
        <w:rPr>
          <w:rFonts w:eastAsia="Times New Roman"/>
          <w:sz w:val="28"/>
          <w:szCs w:val="28"/>
        </w:rPr>
        <w:t>Мир</w:t>
      </w:r>
      <w:r w:rsidRPr="00902ED6">
        <w:rPr>
          <w:rFonts w:eastAsia="Times New Roman"/>
          <w:sz w:val="28"/>
          <w:szCs w:val="28"/>
        </w:rPr>
        <w:t>ском сельском поселение централизованным снабже</w:t>
      </w:r>
      <w:r w:rsidR="0034478E" w:rsidRPr="00902ED6">
        <w:rPr>
          <w:rFonts w:eastAsia="Times New Roman"/>
          <w:sz w:val="28"/>
          <w:szCs w:val="28"/>
        </w:rPr>
        <w:t>ние природным газом обеспечены п. Мирской, п. Комсомольский, п. Возрождение, п. Расцвет</w:t>
      </w:r>
      <w:r w:rsidRPr="00902ED6">
        <w:rPr>
          <w:rFonts w:eastAsia="Times New Roman"/>
          <w:sz w:val="28"/>
          <w:szCs w:val="28"/>
        </w:rPr>
        <w:t>.</w:t>
      </w:r>
    </w:p>
    <w:p w14:paraId="5052B76D" w14:textId="269692D3" w:rsidR="004175FB" w:rsidRPr="00902ED6" w:rsidRDefault="004175FB" w:rsidP="000E58A9">
      <w:pPr>
        <w:spacing w:line="276" w:lineRule="auto"/>
        <w:ind w:firstLine="709"/>
        <w:rPr>
          <w:rFonts w:eastAsia="Times New Roman"/>
          <w:spacing w:val="2"/>
          <w:sz w:val="28"/>
          <w:szCs w:val="28"/>
          <w:shd w:val="clear" w:color="auto" w:fill="FFFFFF"/>
        </w:rPr>
      </w:pPr>
      <w:r w:rsidRPr="00902ED6">
        <w:rPr>
          <w:rFonts w:eastAsia="Times New Roman"/>
          <w:sz w:val="28"/>
          <w:szCs w:val="28"/>
        </w:rPr>
        <w:t xml:space="preserve">Источником газоснабжения населенных пунктов </w:t>
      </w:r>
      <w:r w:rsidR="0034478E" w:rsidRPr="00902ED6">
        <w:rPr>
          <w:rFonts w:eastAsia="Times New Roman"/>
          <w:sz w:val="28"/>
          <w:szCs w:val="28"/>
        </w:rPr>
        <w:t>Мир</w:t>
      </w:r>
      <w:r w:rsidRPr="00902ED6">
        <w:rPr>
          <w:rFonts w:eastAsia="Times New Roman"/>
          <w:sz w:val="28"/>
          <w:szCs w:val="28"/>
        </w:rPr>
        <w:t xml:space="preserve">ского сельского поселения являются существующая АГРС </w:t>
      </w:r>
      <w:r w:rsidR="0034478E" w:rsidRPr="00902ED6">
        <w:rPr>
          <w:rFonts w:eastAsia="Times New Roman"/>
          <w:sz w:val="28"/>
          <w:szCs w:val="28"/>
        </w:rPr>
        <w:t>Ловлинская</w:t>
      </w:r>
      <w:r w:rsidR="000E58A9" w:rsidRPr="00902ED6">
        <w:rPr>
          <w:rFonts w:eastAsia="Times New Roman"/>
          <w:sz w:val="28"/>
          <w:szCs w:val="28"/>
        </w:rPr>
        <w:t>.</w:t>
      </w:r>
    </w:p>
    <w:p w14:paraId="1053BA06" w14:textId="56F0773D" w:rsidR="004175FB" w:rsidRDefault="004175FB" w:rsidP="00C8685F">
      <w:pPr>
        <w:spacing w:line="276" w:lineRule="auto"/>
        <w:ind w:firstLine="709"/>
        <w:rPr>
          <w:rFonts w:eastAsia="Times New Roman"/>
          <w:sz w:val="28"/>
          <w:szCs w:val="28"/>
        </w:rPr>
      </w:pPr>
      <w:r w:rsidRPr="00902ED6">
        <w:rPr>
          <w:rFonts w:eastAsia="Times New Roman"/>
          <w:sz w:val="28"/>
          <w:szCs w:val="28"/>
        </w:rPr>
        <w:t xml:space="preserve">Подача природного газа потребителям </w:t>
      </w:r>
      <w:r w:rsidR="000E58A9" w:rsidRPr="00902ED6">
        <w:rPr>
          <w:rFonts w:eastAsia="Times New Roman"/>
          <w:sz w:val="28"/>
          <w:szCs w:val="28"/>
        </w:rPr>
        <w:t>Мир</w:t>
      </w:r>
      <w:r w:rsidRPr="00902ED6">
        <w:rPr>
          <w:rFonts w:eastAsia="Times New Roman"/>
          <w:sz w:val="28"/>
          <w:szCs w:val="28"/>
        </w:rPr>
        <w:t>ского сельского поселения осуществляется по газопроводам высокого и среднего давления, запроектированным и построенным в соответствии со схемами газоснабжения населенных пунктов.</w:t>
      </w:r>
    </w:p>
    <w:p w14:paraId="4A334690" w14:textId="04E17160" w:rsidR="00EC4F9B" w:rsidRDefault="00EC4F9B" w:rsidP="00EC4F9B">
      <w:pPr>
        <w:spacing w:line="276" w:lineRule="auto"/>
        <w:ind w:firstLine="709"/>
        <w:rPr>
          <w:rFonts w:eastAsia="Times New Roman"/>
          <w:sz w:val="28"/>
          <w:szCs w:val="28"/>
        </w:rPr>
      </w:pPr>
      <w:r>
        <w:rPr>
          <w:rFonts w:eastAsia="Times New Roman"/>
          <w:sz w:val="28"/>
          <w:szCs w:val="28"/>
        </w:rPr>
        <w:t xml:space="preserve">В </w:t>
      </w:r>
      <w:r w:rsidRPr="00EC4F9B">
        <w:rPr>
          <w:rFonts w:eastAsia="Times New Roman"/>
          <w:sz w:val="28"/>
          <w:szCs w:val="28"/>
        </w:rPr>
        <w:t>Мирско</w:t>
      </w:r>
      <w:r>
        <w:rPr>
          <w:rFonts w:eastAsia="Times New Roman"/>
          <w:sz w:val="28"/>
          <w:szCs w:val="28"/>
        </w:rPr>
        <w:t>м</w:t>
      </w:r>
      <w:r w:rsidRPr="00EC4F9B">
        <w:rPr>
          <w:rFonts w:eastAsia="Times New Roman"/>
          <w:sz w:val="28"/>
          <w:szCs w:val="28"/>
        </w:rPr>
        <w:t xml:space="preserve"> сельско</w:t>
      </w:r>
      <w:r>
        <w:rPr>
          <w:rFonts w:eastAsia="Times New Roman"/>
          <w:sz w:val="28"/>
          <w:szCs w:val="28"/>
        </w:rPr>
        <w:t>м</w:t>
      </w:r>
      <w:r w:rsidRPr="00EC4F9B">
        <w:rPr>
          <w:rFonts w:eastAsia="Times New Roman"/>
          <w:sz w:val="28"/>
          <w:szCs w:val="28"/>
        </w:rPr>
        <w:t xml:space="preserve"> поселени</w:t>
      </w:r>
      <w:r>
        <w:rPr>
          <w:rFonts w:eastAsia="Times New Roman"/>
          <w:sz w:val="28"/>
          <w:szCs w:val="28"/>
        </w:rPr>
        <w:t xml:space="preserve">и </w:t>
      </w:r>
      <w:r w:rsidRPr="00EC4F9B">
        <w:rPr>
          <w:rFonts w:eastAsia="Times New Roman"/>
          <w:sz w:val="28"/>
          <w:szCs w:val="28"/>
        </w:rPr>
        <w:t>утверждены схемы газоснабжения: п. Мирской (год разработки 2000 г.),</w:t>
      </w:r>
      <w:r>
        <w:rPr>
          <w:rFonts w:eastAsia="Times New Roman"/>
          <w:sz w:val="28"/>
          <w:szCs w:val="28"/>
        </w:rPr>
        <w:t xml:space="preserve"> </w:t>
      </w:r>
      <w:r w:rsidRPr="00EC4F9B">
        <w:rPr>
          <w:rFonts w:eastAsia="Times New Roman"/>
          <w:sz w:val="28"/>
          <w:szCs w:val="28"/>
        </w:rPr>
        <w:t>п. Красноармейский (разработана в 2023 г.), п. Октябрьский (разработана</w:t>
      </w:r>
      <w:r>
        <w:rPr>
          <w:rFonts w:eastAsia="Times New Roman"/>
          <w:sz w:val="28"/>
          <w:szCs w:val="28"/>
        </w:rPr>
        <w:t xml:space="preserve"> </w:t>
      </w:r>
      <w:r w:rsidRPr="00EC4F9B">
        <w:rPr>
          <w:rFonts w:eastAsia="Times New Roman"/>
          <w:sz w:val="28"/>
          <w:szCs w:val="28"/>
        </w:rPr>
        <w:t>в 2023 г.), п. Расцвет (год разработки 1999 г.), п. Возрождение (год разработки</w:t>
      </w:r>
      <w:r>
        <w:rPr>
          <w:rFonts w:eastAsia="Times New Roman"/>
          <w:sz w:val="28"/>
          <w:szCs w:val="28"/>
        </w:rPr>
        <w:t xml:space="preserve"> </w:t>
      </w:r>
      <w:r w:rsidRPr="00EC4F9B">
        <w:rPr>
          <w:rFonts w:eastAsia="Times New Roman"/>
          <w:sz w:val="28"/>
          <w:szCs w:val="28"/>
        </w:rPr>
        <w:t>2014 г.), п. Комсомольский (год разработки 2005 г.), х. Р. Люксембург (год</w:t>
      </w:r>
      <w:r>
        <w:rPr>
          <w:rFonts w:eastAsia="Times New Roman"/>
          <w:sz w:val="28"/>
          <w:szCs w:val="28"/>
        </w:rPr>
        <w:t xml:space="preserve"> </w:t>
      </w:r>
      <w:r w:rsidRPr="00EC4F9B">
        <w:rPr>
          <w:rFonts w:eastAsia="Times New Roman"/>
          <w:sz w:val="28"/>
          <w:szCs w:val="28"/>
        </w:rPr>
        <w:t>разработки 2013 г.)</w:t>
      </w:r>
      <w:r>
        <w:rPr>
          <w:rFonts w:eastAsia="Times New Roman"/>
          <w:sz w:val="28"/>
          <w:szCs w:val="28"/>
        </w:rPr>
        <w:t>.</w:t>
      </w:r>
    </w:p>
    <w:p w14:paraId="66D9AA02" w14:textId="3467C755" w:rsidR="00416831" w:rsidRPr="00902ED6" w:rsidRDefault="00416831" w:rsidP="00416831">
      <w:pPr>
        <w:spacing w:line="276" w:lineRule="auto"/>
        <w:ind w:firstLine="709"/>
        <w:rPr>
          <w:rFonts w:eastAsia="Times New Roman"/>
          <w:sz w:val="28"/>
          <w:szCs w:val="28"/>
        </w:rPr>
      </w:pPr>
      <w:r w:rsidRPr="00416831">
        <w:rPr>
          <w:rFonts w:eastAsia="Times New Roman"/>
          <w:sz w:val="28"/>
          <w:szCs w:val="28"/>
        </w:rPr>
        <w:t>Газификация населенных пунктов Краснодарского края продолжается в</w:t>
      </w:r>
      <w:r>
        <w:rPr>
          <w:rFonts w:eastAsia="Times New Roman"/>
          <w:sz w:val="28"/>
          <w:szCs w:val="28"/>
        </w:rPr>
        <w:t xml:space="preserve"> </w:t>
      </w:r>
      <w:r w:rsidRPr="00416831">
        <w:rPr>
          <w:rFonts w:eastAsia="Times New Roman"/>
          <w:sz w:val="28"/>
          <w:szCs w:val="28"/>
        </w:rPr>
        <w:t>рамках программы догазификации.</w:t>
      </w:r>
    </w:p>
    <w:p w14:paraId="06E760C3" w14:textId="77777777" w:rsidR="004175FB" w:rsidRPr="00902ED6" w:rsidRDefault="004175FB" w:rsidP="00C8685F">
      <w:pPr>
        <w:spacing w:line="276" w:lineRule="auto"/>
        <w:ind w:firstLine="709"/>
        <w:rPr>
          <w:rFonts w:eastAsia="Times New Roman"/>
          <w:sz w:val="28"/>
          <w:szCs w:val="28"/>
        </w:rPr>
      </w:pPr>
      <w:r w:rsidRPr="00902ED6">
        <w:rPr>
          <w:rFonts w:eastAsia="Times New Roman"/>
          <w:sz w:val="28"/>
          <w:szCs w:val="28"/>
        </w:rPr>
        <w:t>Снижение давления газа с высокого до низкого осуществляется в газорегуляторной установке, расположенной в отдельном здании (ГРП), а также в шкафных газорегуляторных пунктах (ШРП).</w:t>
      </w:r>
    </w:p>
    <w:p w14:paraId="0ED9977D" w14:textId="77777777" w:rsidR="004175FB" w:rsidRPr="00902ED6" w:rsidRDefault="004175FB" w:rsidP="00C8685F">
      <w:pPr>
        <w:spacing w:before="240" w:line="276" w:lineRule="auto"/>
        <w:ind w:firstLine="709"/>
        <w:rPr>
          <w:rFonts w:eastAsia="Times New Roman"/>
          <w:b/>
          <w:bCs/>
          <w:spacing w:val="2"/>
          <w:sz w:val="28"/>
          <w:szCs w:val="28"/>
          <w:shd w:val="clear" w:color="auto" w:fill="FFFFFF"/>
        </w:rPr>
      </w:pPr>
      <w:r w:rsidRPr="00902ED6">
        <w:rPr>
          <w:rFonts w:eastAsia="Times New Roman"/>
          <w:b/>
          <w:bCs/>
          <w:spacing w:val="2"/>
          <w:sz w:val="28"/>
          <w:szCs w:val="28"/>
          <w:shd w:val="clear" w:color="auto" w:fill="FFFFFF"/>
        </w:rPr>
        <w:t>Проектные предложения</w:t>
      </w:r>
    </w:p>
    <w:p w14:paraId="475E108C" w14:textId="36CB8ABE" w:rsidR="004175FB" w:rsidRPr="00902ED6" w:rsidRDefault="004175FB" w:rsidP="000E58A9">
      <w:pPr>
        <w:spacing w:line="276" w:lineRule="auto"/>
        <w:ind w:firstLine="709"/>
        <w:rPr>
          <w:rFonts w:eastAsia="Times New Roman"/>
          <w:sz w:val="28"/>
          <w:szCs w:val="28"/>
        </w:rPr>
      </w:pPr>
      <w:r w:rsidRPr="00902ED6">
        <w:rPr>
          <w:rFonts w:eastAsia="Times New Roman"/>
          <w:sz w:val="28"/>
          <w:szCs w:val="28"/>
        </w:rPr>
        <w:t>Детальные расчеты газопотребления осуществляются на следующих стадиях проектирования.</w:t>
      </w:r>
    </w:p>
    <w:p w14:paraId="1D7AD1C3" w14:textId="433A466F" w:rsidR="000E58A9" w:rsidRPr="00902ED6" w:rsidRDefault="00CC75F9" w:rsidP="00CC75F9">
      <w:pPr>
        <w:tabs>
          <w:tab w:val="left" w:pos="142"/>
        </w:tabs>
        <w:spacing w:line="240" w:lineRule="auto"/>
        <w:ind w:firstLine="709"/>
        <w:rPr>
          <w:sz w:val="28"/>
          <w:szCs w:val="28"/>
        </w:rPr>
      </w:pPr>
      <w:r w:rsidRPr="00902ED6">
        <w:rPr>
          <w:sz w:val="28"/>
          <w:szCs w:val="28"/>
        </w:rPr>
        <w:t xml:space="preserve">Проектом предусматривается </w:t>
      </w:r>
      <w:r w:rsidRPr="00902ED6">
        <w:rPr>
          <w:rStyle w:val="211pt"/>
          <w:rFonts w:eastAsia="Calibri"/>
          <w:color w:val="000000" w:themeColor="text1"/>
          <w:sz w:val="28"/>
          <w:szCs w:val="28"/>
        </w:rPr>
        <w:t>с</w:t>
      </w:r>
      <w:r w:rsidR="000E58A9" w:rsidRPr="00902ED6">
        <w:rPr>
          <w:rStyle w:val="211pt"/>
          <w:rFonts w:eastAsia="Calibri"/>
          <w:color w:val="000000" w:themeColor="text1"/>
          <w:sz w:val="28"/>
          <w:szCs w:val="28"/>
        </w:rPr>
        <w:t>троительство подводящего газопровода высокого и низкого давления и ШГРП х. Р. Люксембург, протяженностью 2670 м.</w:t>
      </w:r>
    </w:p>
    <w:p w14:paraId="49621EB2" w14:textId="25ED385C" w:rsidR="00F4417A" w:rsidRPr="00902ED6" w:rsidRDefault="00FC647F" w:rsidP="00C8685F">
      <w:pPr>
        <w:keepNext/>
        <w:tabs>
          <w:tab w:val="left" w:pos="1276"/>
        </w:tabs>
        <w:spacing w:before="280" w:after="280" w:line="240" w:lineRule="auto"/>
        <w:jc w:val="left"/>
        <w:outlineLvl w:val="2"/>
        <w:rPr>
          <w:rFonts w:eastAsia="Times New Roman"/>
          <w:b/>
          <w:iCs/>
          <w:sz w:val="28"/>
          <w:szCs w:val="28"/>
          <w:lang w:eastAsia="ru-RU"/>
        </w:rPr>
      </w:pPr>
      <w:bookmarkStart w:id="216" w:name="_Toc170502697"/>
      <w:r w:rsidRPr="00902ED6">
        <w:rPr>
          <w:rFonts w:eastAsia="Times New Roman"/>
          <w:b/>
          <w:iCs/>
          <w:sz w:val="28"/>
          <w:szCs w:val="28"/>
          <w:lang w:eastAsia="ru-RU"/>
        </w:rPr>
        <w:t>9.</w:t>
      </w:r>
      <w:r w:rsidR="004175FB" w:rsidRPr="00902ED6">
        <w:rPr>
          <w:rFonts w:eastAsia="Times New Roman"/>
          <w:b/>
          <w:iCs/>
          <w:sz w:val="28"/>
          <w:szCs w:val="28"/>
          <w:lang w:eastAsia="ru-RU"/>
        </w:rPr>
        <w:t>6</w:t>
      </w:r>
      <w:r w:rsidR="009C427A" w:rsidRPr="00902ED6">
        <w:rPr>
          <w:rFonts w:eastAsia="Times New Roman"/>
          <w:b/>
          <w:iCs/>
          <w:sz w:val="28"/>
          <w:szCs w:val="28"/>
          <w:lang w:eastAsia="ru-RU"/>
        </w:rPr>
        <w:t>.</w:t>
      </w:r>
      <w:r w:rsidR="00F4417A" w:rsidRPr="00902ED6">
        <w:rPr>
          <w:rFonts w:eastAsia="Times New Roman"/>
          <w:b/>
          <w:iCs/>
          <w:sz w:val="28"/>
          <w:szCs w:val="28"/>
          <w:lang w:eastAsia="ru-RU"/>
        </w:rPr>
        <w:t xml:space="preserve"> Связь</w:t>
      </w:r>
      <w:bookmarkEnd w:id="216"/>
    </w:p>
    <w:p w14:paraId="067E2EA6" w14:textId="77777777" w:rsidR="004175FB" w:rsidRPr="00B278DE" w:rsidRDefault="004175FB" w:rsidP="00C8685F">
      <w:pPr>
        <w:spacing w:before="240" w:line="276" w:lineRule="auto"/>
        <w:ind w:firstLine="709"/>
        <w:rPr>
          <w:rFonts w:eastAsia="Times New Roman"/>
          <w:b/>
          <w:bCs/>
          <w:spacing w:val="2"/>
          <w:sz w:val="28"/>
          <w:szCs w:val="28"/>
          <w:shd w:val="clear" w:color="auto" w:fill="FFFFFF"/>
        </w:rPr>
      </w:pPr>
      <w:r w:rsidRPr="00B278DE">
        <w:rPr>
          <w:rFonts w:eastAsia="Times New Roman"/>
          <w:b/>
          <w:bCs/>
          <w:spacing w:val="2"/>
          <w:sz w:val="28"/>
          <w:szCs w:val="28"/>
          <w:shd w:val="clear" w:color="auto" w:fill="FFFFFF"/>
        </w:rPr>
        <w:t>Существующее положение</w:t>
      </w:r>
    </w:p>
    <w:p w14:paraId="31D03D1E" w14:textId="5D42485F" w:rsidR="004175FB" w:rsidRPr="00B278DE" w:rsidRDefault="004175FB" w:rsidP="00C8685F">
      <w:pPr>
        <w:spacing w:line="276" w:lineRule="auto"/>
        <w:ind w:firstLine="709"/>
        <w:rPr>
          <w:rFonts w:eastAsia="Times New Roman"/>
          <w:sz w:val="28"/>
          <w:szCs w:val="28"/>
        </w:rPr>
      </w:pPr>
      <w:r w:rsidRPr="00B278DE">
        <w:rPr>
          <w:rFonts w:eastAsia="Times New Roman"/>
          <w:sz w:val="28"/>
          <w:szCs w:val="28"/>
        </w:rPr>
        <w:t xml:space="preserve">Населению </w:t>
      </w:r>
      <w:r w:rsidR="000E58A9" w:rsidRPr="00B278DE">
        <w:rPr>
          <w:rFonts w:eastAsia="Times New Roman"/>
          <w:sz w:val="28"/>
          <w:szCs w:val="28"/>
        </w:rPr>
        <w:t>Мир</w:t>
      </w:r>
      <w:r w:rsidRPr="00B278DE">
        <w:rPr>
          <w:rFonts w:eastAsia="Times New Roman"/>
          <w:sz w:val="28"/>
          <w:szCs w:val="28"/>
        </w:rPr>
        <w:t>ского сельского поселения предоставляются следующие виды услуг в сфере телекоммуникации и связи:</w:t>
      </w:r>
    </w:p>
    <w:p w14:paraId="1CC58530" w14:textId="77777777" w:rsidR="004175FB" w:rsidRPr="00B278DE" w:rsidRDefault="004175FB" w:rsidP="00C92053">
      <w:pPr>
        <w:numPr>
          <w:ilvl w:val="0"/>
          <w:numId w:val="90"/>
        </w:numPr>
        <w:tabs>
          <w:tab w:val="left" w:pos="284"/>
        </w:tabs>
        <w:spacing w:before="120" w:after="120" w:line="240" w:lineRule="auto"/>
        <w:contextualSpacing/>
        <w:rPr>
          <w:rFonts w:eastAsia="Times New Roman"/>
          <w:iCs/>
          <w:sz w:val="28"/>
          <w:szCs w:val="28"/>
        </w:rPr>
      </w:pPr>
      <w:r w:rsidRPr="00B278DE">
        <w:rPr>
          <w:rFonts w:eastAsia="Times New Roman"/>
          <w:iCs/>
          <w:sz w:val="28"/>
          <w:szCs w:val="28"/>
        </w:rPr>
        <w:t>почтовая связь;</w:t>
      </w:r>
    </w:p>
    <w:p w14:paraId="60933B62" w14:textId="77777777" w:rsidR="004175FB" w:rsidRPr="00B278DE" w:rsidRDefault="004175FB" w:rsidP="00C92053">
      <w:pPr>
        <w:numPr>
          <w:ilvl w:val="0"/>
          <w:numId w:val="90"/>
        </w:numPr>
        <w:tabs>
          <w:tab w:val="left" w:pos="284"/>
        </w:tabs>
        <w:spacing w:before="120" w:after="120" w:line="240" w:lineRule="auto"/>
        <w:contextualSpacing/>
        <w:rPr>
          <w:rFonts w:eastAsia="Times New Roman"/>
          <w:iCs/>
          <w:sz w:val="28"/>
          <w:szCs w:val="28"/>
        </w:rPr>
      </w:pPr>
      <w:r w:rsidRPr="00B278DE">
        <w:rPr>
          <w:rFonts w:eastAsia="Times New Roman"/>
          <w:iCs/>
          <w:sz w:val="28"/>
          <w:szCs w:val="28"/>
        </w:rPr>
        <w:t>телефонная связь общего пользования;</w:t>
      </w:r>
    </w:p>
    <w:p w14:paraId="0B59FA3E" w14:textId="77777777" w:rsidR="004175FB" w:rsidRPr="00B278DE" w:rsidRDefault="004175FB" w:rsidP="00C92053">
      <w:pPr>
        <w:numPr>
          <w:ilvl w:val="0"/>
          <w:numId w:val="90"/>
        </w:numPr>
        <w:tabs>
          <w:tab w:val="left" w:pos="284"/>
        </w:tabs>
        <w:spacing w:before="120" w:after="120" w:line="240" w:lineRule="auto"/>
        <w:contextualSpacing/>
        <w:rPr>
          <w:rFonts w:eastAsia="Times New Roman"/>
          <w:iCs/>
          <w:sz w:val="28"/>
          <w:szCs w:val="28"/>
        </w:rPr>
      </w:pPr>
      <w:r w:rsidRPr="00B278DE">
        <w:rPr>
          <w:rFonts w:eastAsia="Times New Roman"/>
          <w:iCs/>
          <w:sz w:val="28"/>
          <w:szCs w:val="28"/>
        </w:rPr>
        <w:t>услуги доступа в сеть Интернет;</w:t>
      </w:r>
    </w:p>
    <w:p w14:paraId="15E1D59F" w14:textId="77777777" w:rsidR="004175FB" w:rsidRPr="00B278DE" w:rsidRDefault="004175FB" w:rsidP="00C92053">
      <w:pPr>
        <w:numPr>
          <w:ilvl w:val="0"/>
          <w:numId w:val="90"/>
        </w:numPr>
        <w:tabs>
          <w:tab w:val="left" w:pos="284"/>
        </w:tabs>
        <w:spacing w:before="120" w:after="120" w:line="240" w:lineRule="auto"/>
        <w:contextualSpacing/>
        <w:rPr>
          <w:rFonts w:eastAsia="Times New Roman"/>
          <w:iCs/>
          <w:sz w:val="28"/>
          <w:szCs w:val="28"/>
        </w:rPr>
      </w:pPr>
      <w:r w:rsidRPr="00B278DE">
        <w:rPr>
          <w:rFonts w:eastAsia="Times New Roman"/>
          <w:iCs/>
          <w:sz w:val="28"/>
          <w:szCs w:val="28"/>
        </w:rPr>
        <w:t>телевизионное вещание;</w:t>
      </w:r>
    </w:p>
    <w:p w14:paraId="13CCF7FA" w14:textId="77777777" w:rsidR="004175FB" w:rsidRPr="00B278DE" w:rsidRDefault="004175FB" w:rsidP="00C92053">
      <w:pPr>
        <w:numPr>
          <w:ilvl w:val="0"/>
          <w:numId w:val="90"/>
        </w:numPr>
        <w:tabs>
          <w:tab w:val="left" w:pos="284"/>
        </w:tabs>
        <w:spacing w:before="120" w:after="120" w:line="240" w:lineRule="auto"/>
        <w:contextualSpacing/>
        <w:rPr>
          <w:rFonts w:eastAsia="Times New Roman"/>
          <w:iCs/>
          <w:sz w:val="28"/>
          <w:szCs w:val="28"/>
        </w:rPr>
      </w:pPr>
      <w:r w:rsidRPr="00B278DE">
        <w:rPr>
          <w:rFonts w:eastAsia="Times New Roman"/>
          <w:iCs/>
          <w:sz w:val="28"/>
          <w:szCs w:val="28"/>
        </w:rPr>
        <w:t>услуги мобильной телефонной связи.</w:t>
      </w:r>
    </w:p>
    <w:p w14:paraId="3951E2AD" w14:textId="42FA5D79" w:rsidR="004175FB" w:rsidRPr="00B278DE" w:rsidRDefault="004175FB" w:rsidP="00C8685F">
      <w:pPr>
        <w:spacing w:line="276" w:lineRule="auto"/>
        <w:ind w:firstLine="709"/>
        <w:rPr>
          <w:rFonts w:eastAsia="Times New Roman"/>
          <w:sz w:val="28"/>
          <w:szCs w:val="28"/>
        </w:rPr>
      </w:pPr>
      <w:r w:rsidRPr="00B278DE">
        <w:rPr>
          <w:rFonts w:eastAsia="Times New Roman"/>
          <w:sz w:val="28"/>
          <w:szCs w:val="28"/>
        </w:rPr>
        <w:lastRenderedPageBreak/>
        <w:t xml:space="preserve">Услуги электрической связи на территории </w:t>
      </w:r>
      <w:r w:rsidR="000E58A9" w:rsidRPr="00B278DE">
        <w:rPr>
          <w:rFonts w:eastAsia="Times New Roman"/>
          <w:sz w:val="28"/>
          <w:szCs w:val="28"/>
        </w:rPr>
        <w:t>Мир</w:t>
      </w:r>
      <w:r w:rsidRPr="00B278DE">
        <w:rPr>
          <w:rFonts w:eastAsia="Times New Roman"/>
          <w:sz w:val="28"/>
          <w:szCs w:val="28"/>
        </w:rPr>
        <w:t xml:space="preserve">ского сельского поселения обеспечиваются Краснодарским филиалом ПАО </w:t>
      </w:r>
      <w:r w:rsidR="007A7B22" w:rsidRPr="00B278DE">
        <w:rPr>
          <w:rFonts w:eastAsia="Times New Roman"/>
          <w:sz w:val="28"/>
          <w:szCs w:val="28"/>
        </w:rPr>
        <w:t>«</w:t>
      </w:r>
      <w:r w:rsidRPr="00B278DE">
        <w:rPr>
          <w:rFonts w:eastAsia="Times New Roman"/>
          <w:sz w:val="28"/>
          <w:szCs w:val="28"/>
        </w:rPr>
        <w:t>Ростелеком</w:t>
      </w:r>
      <w:r w:rsidR="007A7B22" w:rsidRPr="00B278DE">
        <w:rPr>
          <w:rFonts w:eastAsia="Times New Roman"/>
          <w:sz w:val="28"/>
          <w:szCs w:val="28"/>
        </w:rPr>
        <w:t>»</w:t>
      </w:r>
      <w:r w:rsidRPr="00B278DE">
        <w:rPr>
          <w:rFonts w:eastAsia="Times New Roman"/>
          <w:sz w:val="28"/>
          <w:szCs w:val="28"/>
        </w:rPr>
        <w:t xml:space="preserve"> и сотовыми операторами (Мегафон, МТС, Билайн, Теле2, Yota и др.).</w:t>
      </w:r>
    </w:p>
    <w:p w14:paraId="2180F9B7" w14:textId="77777777" w:rsidR="004175FB" w:rsidRPr="00B278DE" w:rsidRDefault="004175FB" w:rsidP="00C8685F">
      <w:pPr>
        <w:spacing w:before="240" w:line="276" w:lineRule="auto"/>
        <w:ind w:firstLine="709"/>
        <w:rPr>
          <w:rFonts w:eastAsia="Times New Roman"/>
          <w:b/>
          <w:bCs/>
          <w:spacing w:val="2"/>
          <w:sz w:val="28"/>
          <w:szCs w:val="28"/>
          <w:shd w:val="clear" w:color="auto" w:fill="FFFFFF"/>
        </w:rPr>
      </w:pPr>
      <w:r w:rsidRPr="00B278DE">
        <w:rPr>
          <w:rFonts w:eastAsia="Times New Roman"/>
          <w:b/>
          <w:bCs/>
          <w:spacing w:val="2"/>
          <w:sz w:val="28"/>
          <w:szCs w:val="28"/>
          <w:shd w:val="clear" w:color="auto" w:fill="FFFFFF"/>
        </w:rPr>
        <w:t>Проектные предложения</w:t>
      </w:r>
    </w:p>
    <w:p w14:paraId="6BF8957A" w14:textId="557390A5" w:rsidR="004175FB" w:rsidRPr="00B278DE" w:rsidRDefault="004175FB" w:rsidP="00C8685F">
      <w:pPr>
        <w:spacing w:line="276" w:lineRule="auto"/>
        <w:ind w:firstLine="709"/>
        <w:rPr>
          <w:rFonts w:eastAsia="Times New Roman"/>
          <w:sz w:val="28"/>
          <w:szCs w:val="28"/>
        </w:rPr>
      </w:pPr>
      <w:r w:rsidRPr="00B278DE">
        <w:rPr>
          <w:rFonts w:eastAsia="Times New Roman"/>
          <w:sz w:val="28"/>
          <w:szCs w:val="28"/>
        </w:rPr>
        <w:t xml:space="preserve">Проектом принята 100% телефонизация населения </w:t>
      </w:r>
      <w:r w:rsidR="000E58A9" w:rsidRPr="00B278DE">
        <w:rPr>
          <w:rFonts w:eastAsia="Times New Roman"/>
          <w:sz w:val="28"/>
          <w:szCs w:val="28"/>
        </w:rPr>
        <w:t>Мир</w:t>
      </w:r>
      <w:r w:rsidRPr="00B278DE">
        <w:rPr>
          <w:rFonts w:eastAsia="Times New Roman"/>
          <w:sz w:val="28"/>
          <w:szCs w:val="28"/>
        </w:rPr>
        <w:t>ского сельского поселения, т. е. обеспечение каждой семьи телефонной связью. Для обеспечения потребителей сельского поселения средствами телефонной связи общего пользования и различными средствами телекоммуникаций проектом предусматривается создание современной системы связи для предоставления всевозможных услуг: выход на междугородние и международные линии связи, обеспечение Internet-канала, передача данных и прочее.</w:t>
      </w:r>
    </w:p>
    <w:p w14:paraId="3A8B6BC5" w14:textId="77777777" w:rsidR="004175FB" w:rsidRPr="00B278DE" w:rsidRDefault="004175FB" w:rsidP="00C8685F">
      <w:pPr>
        <w:spacing w:line="276" w:lineRule="auto"/>
        <w:ind w:firstLine="709"/>
        <w:rPr>
          <w:rFonts w:eastAsia="Times New Roman"/>
          <w:sz w:val="28"/>
          <w:szCs w:val="28"/>
        </w:rPr>
      </w:pPr>
      <w:r w:rsidRPr="00B278DE">
        <w:rPr>
          <w:rFonts w:eastAsia="Times New Roman"/>
          <w:sz w:val="28"/>
          <w:szCs w:val="28"/>
        </w:rPr>
        <w:t>Телефонную сеть необходимо развивать на базе цифрового станционного оборудования с использованием оптико-волоконных линейных сооружений, осуществлением выхода абонентов на междугородние линии связи по оптико-волоконным кабелям через коммутационные узлы.</w:t>
      </w:r>
    </w:p>
    <w:p w14:paraId="11B2478D" w14:textId="77777777" w:rsidR="004175FB" w:rsidRPr="00B278DE" w:rsidRDefault="004175FB" w:rsidP="00C8685F">
      <w:pPr>
        <w:spacing w:line="276" w:lineRule="auto"/>
        <w:ind w:firstLine="709"/>
        <w:rPr>
          <w:rFonts w:eastAsia="Times New Roman"/>
          <w:sz w:val="28"/>
          <w:szCs w:val="28"/>
        </w:rPr>
      </w:pPr>
      <w:r w:rsidRPr="00B278DE">
        <w:rPr>
          <w:rFonts w:eastAsia="Times New Roman"/>
          <w:sz w:val="28"/>
          <w:szCs w:val="28"/>
        </w:rPr>
        <w:t>Проектом предлагается реконструкция существующих слаботочных сетей и строительство новых сетей.</w:t>
      </w:r>
    </w:p>
    <w:p w14:paraId="7F6F9DAC" w14:textId="77777777" w:rsidR="004175FB" w:rsidRPr="00B278DE" w:rsidRDefault="004175FB" w:rsidP="00C8685F">
      <w:pPr>
        <w:spacing w:line="276" w:lineRule="auto"/>
        <w:ind w:firstLine="709"/>
        <w:rPr>
          <w:rFonts w:eastAsia="Times New Roman"/>
          <w:sz w:val="28"/>
          <w:szCs w:val="28"/>
        </w:rPr>
      </w:pPr>
      <w:r w:rsidRPr="00B278DE">
        <w:rPr>
          <w:rFonts w:eastAsia="Times New Roman"/>
          <w:sz w:val="28"/>
          <w:szCs w:val="28"/>
        </w:rPr>
        <w:t>Размещение дополнительных отделений почтовой связи на территории поселения не планируется.</w:t>
      </w:r>
    </w:p>
    <w:p w14:paraId="747A95F8" w14:textId="77777777" w:rsidR="006B6CF0" w:rsidRPr="00B278DE" w:rsidRDefault="006B6CF0" w:rsidP="00C8685F">
      <w:pPr>
        <w:tabs>
          <w:tab w:val="left" w:pos="0"/>
        </w:tabs>
        <w:spacing w:line="240" w:lineRule="auto"/>
        <w:ind w:left="426"/>
        <w:rPr>
          <w:rFonts w:eastAsia="Times New Roman"/>
          <w:sz w:val="28"/>
          <w:szCs w:val="28"/>
          <w:lang w:eastAsia="ru-RU"/>
        </w:rPr>
      </w:pPr>
    </w:p>
    <w:p w14:paraId="1DD849A6" w14:textId="77777777" w:rsidR="00477932" w:rsidRPr="00902ED6" w:rsidRDefault="00477932" w:rsidP="006E0E76">
      <w:pPr>
        <w:pStyle w:val="26"/>
        <w:rPr>
          <w:rFonts w:ascii="Times New Roman" w:hAnsi="Times New Roman" w:cs="Times New Roman"/>
        </w:rPr>
        <w:sectPr w:rsidR="00477932" w:rsidRPr="00902ED6" w:rsidSect="00BE5A2B">
          <w:footerReference w:type="default" r:id="rId38"/>
          <w:footerReference w:type="first" r:id="rId39"/>
          <w:pgSz w:w="11907" w:h="16839" w:code="9"/>
          <w:pgMar w:top="1134" w:right="567" w:bottom="1134" w:left="1134" w:header="567" w:footer="567" w:gutter="0"/>
          <w:paperSrc w:other="15"/>
          <w:cols w:space="708"/>
          <w:titlePg/>
          <w:docGrid w:linePitch="326"/>
        </w:sectPr>
      </w:pPr>
    </w:p>
    <w:p w14:paraId="0D8E3734" w14:textId="77777777" w:rsidR="00F4417A" w:rsidRPr="00902ED6" w:rsidRDefault="00F4417A" w:rsidP="006E0E76">
      <w:pPr>
        <w:pStyle w:val="0212160"/>
      </w:pPr>
      <w:bookmarkStart w:id="217" w:name="_Toc170502698"/>
      <w:r w:rsidRPr="00902ED6">
        <w:lastRenderedPageBreak/>
        <w:t>ГЛАВА 10. ОСОБО ОХРАНЯЕМЫЕ ПРИРОДНЫЕ ТЕРРИТОРИИ И ОБЪЕКТЫ КУЛЬТУРНОГО НАСЛЕДИЯ</w:t>
      </w:r>
      <w:bookmarkEnd w:id="217"/>
    </w:p>
    <w:p w14:paraId="23E88DD3" w14:textId="77777777" w:rsidR="00F4417A" w:rsidRPr="00902ED6" w:rsidRDefault="00F4417A" w:rsidP="00C8685F">
      <w:pPr>
        <w:keepNext/>
        <w:tabs>
          <w:tab w:val="left" w:pos="1276"/>
        </w:tabs>
        <w:spacing w:before="280" w:after="280" w:line="240" w:lineRule="auto"/>
        <w:jc w:val="left"/>
        <w:outlineLvl w:val="2"/>
        <w:rPr>
          <w:rFonts w:eastAsia="Times New Roman"/>
          <w:b/>
          <w:iCs/>
          <w:sz w:val="28"/>
          <w:szCs w:val="28"/>
          <w:lang w:eastAsia="ru-RU"/>
        </w:rPr>
      </w:pPr>
      <w:bookmarkStart w:id="218" w:name="_Toc170502699"/>
      <w:r w:rsidRPr="00902ED6">
        <w:rPr>
          <w:rFonts w:eastAsia="Times New Roman"/>
          <w:b/>
          <w:iCs/>
          <w:sz w:val="28"/>
          <w:szCs w:val="28"/>
          <w:lang w:eastAsia="ru-RU"/>
        </w:rPr>
        <w:t>10.1</w:t>
      </w:r>
      <w:r w:rsidR="009C427A" w:rsidRPr="00902ED6">
        <w:rPr>
          <w:rFonts w:eastAsia="Times New Roman"/>
          <w:b/>
          <w:iCs/>
          <w:sz w:val="28"/>
          <w:szCs w:val="28"/>
          <w:lang w:eastAsia="ru-RU"/>
        </w:rPr>
        <w:t>.</w:t>
      </w:r>
      <w:r w:rsidRPr="00902ED6">
        <w:rPr>
          <w:rFonts w:eastAsia="Times New Roman"/>
          <w:b/>
          <w:iCs/>
          <w:sz w:val="28"/>
          <w:szCs w:val="28"/>
          <w:lang w:eastAsia="ru-RU"/>
        </w:rPr>
        <w:t xml:space="preserve"> Особо охраняемые природные территории</w:t>
      </w:r>
      <w:bookmarkEnd w:id="218"/>
    </w:p>
    <w:p w14:paraId="2B959984" w14:textId="1FDE46E6" w:rsidR="002F46D7" w:rsidRPr="00902ED6" w:rsidRDefault="002F46D7" w:rsidP="00C8685F">
      <w:pPr>
        <w:spacing w:line="240" w:lineRule="auto"/>
        <w:ind w:firstLine="709"/>
        <w:rPr>
          <w:rFonts w:eastAsia="Times New Roman"/>
          <w:sz w:val="28"/>
          <w:szCs w:val="28"/>
          <w:lang w:eastAsia="ru-RU"/>
        </w:rPr>
      </w:pPr>
      <w:r w:rsidRPr="00902ED6">
        <w:rPr>
          <w:rFonts w:eastAsia="Times New Roman"/>
          <w:sz w:val="28"/>
          <w:szCs w:val="28"/>
          <w:lang w:eastAsia="ru-RU"/>
        </w:rPr>
        <w:t xml:space="preserve">На территории </w:t>
      </w:r>
      <w:r w:rsidR="000E58A9" w:rsidRPr="00902ED6">
        <w:rPr>
          <w:rFonts w:eastAsia="Times New Roman"/>
          <w:sz w:val="28"/>
          <w:szCs w:val="28"/>
          <w:lang w:eastAsia="ru-RU"/>
        </w:rPr>
        <w:t>Мир</w:t>
      </w:r>
      <w:r w:rsidR="00752644" w:rsidRPr="00902ED6">
        <w:rPr>
          <w:rFonts w:eastAsia="Times New Roman"/>
          <w:sz w:val="28"/>
          <w:szCs w:val="28"/>
          <w:lang w:eastAsia="ru-RU"/>
        </w:rPr>
        <w:t>ского сельского поселения Кавказского района</w:t>
      </w:r>
      <w:r w:rsidRPr="00902ED6">
        <w:rPr>
          <w:rFonts w:eastAsia="Times New Roman"/>
          <w:sz w:val="28"/>
          <w:szCs w:val="28"/>
          <w:lang w:eastAsia="ru-RU"/>
        </w:rPr>
        <w:t xml:space="preserve"> особо охраняемые природные территории отсутствуют.</w:t>
      </w:r>
    </w:p>
    <w:p w14:paraId="252F29D5" w14:textId="77777777" w:rsidR="00F4417A" w:rsidRPr="00902ED6" w:rsidRDefault="00F4417A" w:rsidP="00C8685F">
      <w:pPr>
        <w:keepNext/>
        <w:tabs>
          <w:tab w:val="left" w:pos="1276"/>
        </w:tabs>
        <w:spacing w:before="280" w:after="280" w:line="240" w:lineRule="auto"/>
        <w:jc w:val="left"/>
        <w:outlineLvl w:val="2"/>
        <w:rPr>
          <w:rFonts w:eastAsia="Times New Roman"/>
          <w:b/>
          <w:iCs/>
          <w:sz w:val="28"/>
          <w:szCs w:val="28"/>
          <w:lang w:eastAsia="ru-RU"/>
        </w:rPr>
      </w:pPr>
      <w:bookmarkStart w:id="219" w:name="_Toc170502700"/>
      <w:r w:rsidRPr="00902ED6">
        <w:rPr>
          <w:rFonts w:eastAsia="Times New Roman"/>
          <w:b/>
          <w:iCs/>
          <w:sz w:val="28"/>
          <w:szCs w:val="28"/>
          <w:lang w:eastAsia="ru-RU"/>
        </w:rPr>
        <w:t>10.2</w:t>
      </w:r>
      <w:r w:rsidR="009C427A" w:rsidRPr="00902ED6">
        <w:rPr>
          <w:rFonts w:eastAsia="Times New Roman"/>
          <w:b/>
          <w:iCs/>
          <w:sz w:val="28"/>
          <w:szCs w:val="28"/>
          <w:lang w:eastAsia="ru-RU"/>
        </w:rPr>
        <w:t>.</w:t>
      </w:r>
      <w:r w:rsidRPr="00902ED6">
        <w:rPr>
          <w:rFonts w:eastAsia="Times New Roman"/>
          <w:b/>
          <w:iCs/>
          <w:sz w:val="28"/>
          <w:szCs w:val="28"/>
          <w:lang w:eastAsia="ru-RU"/>
        </w:rPr>
        <w:t xml:space="preserve"> Объекты культурного наследия</w:t>
      </w:r>
      <w:bookmarkEnd w:id="219"/>
    </w:p>
    <w:p w14:paraId="1D6491CB" w14:textId="302B0B5E" w:rsidR="00D65725" w:rsidRPr="00902ED6" w:rsidRDefault="00D65725" w:rsidP="00C8685F">
      <w:pPr>
        <w:spacing w:line="240" w:lineRule="auto"/>
        <w:ind w:firstLine="709"/>
        <w:rPr>
          <w:rFonts w:eastAsia="Times New Roman"/>
          <w:bCs/>
          <w:sz w:val="28"/>
          <w:szCs w:val="28"/>
          <w:lang w:eastAsia="ru-RU"/>
        </w:rPr>
      </w:pPr>
      <w:bookmarkStart w:id="220" w:name="_Toc470087619"/>
      <w:bookmarkStart w:id="221" w:name="_Toc490139278"/>
      <w:bookmarkStart w:id="222" w:name="_Toc498259988"/>
      <w:r w:rsidRPr="00902ED6">
        <w:rPr>
          <w:rFonts w:eastAsia="Times New Roman"/>
          <w:bCs/>
          <w:sz w:val="28"/>
          <w:szCs w:val="28"/>
          <w:lang w:eastAsia="ru-RU"/>
        </w:rPr>
        <w:t xml:space="preserve">На территории </w:t>
      </w:r>
      <w:r w:rsidR="000E58A9" w:rsidRPr="00902ED6">
        <w:rPr>
          <w:rFonts w:eastAsia="Times New Roman"/>
          <w:bCs/>
          <w:sz w:val="28"/>
          <w:szCs w:val="28"/>
          <w:lang w:eastAsia="ru-RU"/>
        </w:rPr>
        <w:t>Мир</w:t>
      </w:r>
      <w:r w:rsidRPr="00902ED6">
        <w:rPr>
          <w:rFonts w:eastAsia="Times New Roman"/>
          <w:bCs/>
          <w:sz w:val="28"/>
          <w:szCs w:val="28"/>
          <w:lang w:eastAsia="ru-RU"/>
        </w:rPr>
        <w:t>ского сельского поселения рас</w:t>
      </w:r>
      <w:r w:rsidR="000E58A9" w:rsidRPr="00902ED6">
        <w:rPr>
          <w:rFonts w:eastAsia="Times New Roman"/>
          <w:bCs/>
          <w:sz w:val="28"/>
          <w:szCs w:val="28"/>
          <w:lang w:eastAsia="ru-RU"/>
        </w:rPr>
        <w:t xml:space="preserve">полагается 4 памятника истории </w:t>
      </w:r>
      <w:r w:rsidRPr="00902ED6">
        <w:rPr>
          <w:rFonts w:eastAsia="Times New Roman"/>
          <w:bCs/>
          <w:sz w:val="28"/>
          <w:szCs w:val="28"/>
          <w:lang w:eastAsia="ru-RU"/>
        </w:rPr>
        <w:t>регионального значения, а также </w:t>
      </w:r>
      <w:r w:rsidR="000E58A9" w:rsidRPr="00902ED6">
        <w:rPr>
          <w:rFonts w:eastAsia="Times New Roman"/>
          <w:bCs/>
          <w:sz w:val="28"/>
          <w:szCs w:val="28"/>
          <w:lang w:eastAsia="ru-RU"/>
        </w:rPr>
        <w:t>2</w:t>
      </w:r>
      <w:r w:rsidR="009A1938">
        <w:rPr>
          <w:rFonts w:eastAsia="Times New Roman"/>
          <w:bCs/>
          <w:sz w:val="28"/>
          <w:szCs w:val="28"/>
          <w:lang w:eastAsia="ru-RU"/>
        </w:rPr>
        <w:t>7</w:t>
      </w:r>
      <w:r w:rsidRPr="00902ED6">
        <w:rPr>
          <w:rFonts w:eastAsia="Times New Roman"/>
          <w:bCs/>
          <w:sz w:val="28"/>
          <w:szCs w:val="28"/>
          <w:lang w:eastAsia="ru-RU"/>
        </w:rPr>
        <w:t>  памятник</w:t>
      </w:r>
      <w:r w:rsidR="000E58A9" w:rsidRPr="00902ED6">
        <w:rPr>
          <w:rFonts w:eastAsia="Times New Roman"/>
          <w:bCs/>
          <w:sz w:val="28"/>
          <w:szCs w:val="28"/>
          <w:lang w:eastAsia="ru-RU"/>
        </w:rPr>
        <w:t>ов</w:t>
      </w:r>
      <w:r w:rsidRPr="00902ED6">
        <w:rPr>
          <w:rFonts w:eastAsia="Times New Roman"/>
          <w:bCs/>
          <w:sz w:val="28"/>
          <w:szCs w:val="28"/>
          <w:lang w:eastAsia="ru-RU"/>
        </w:rPr>
        <w:t xml:space="preserve"> археологии. </w:t>
      </w:r>
    </w:p>
    <w:p w14:paraId="3639E22D" w14:textId="77777777" w:rsidR="00D65725" w:rsidRPr="00902ED6" w:rsidRDefault="00D65725" w:rsidP="00C8685F">
      <w:pPr>
        <w:spacing w:line="240" w:lineRule="auto"/>
        <w:ind w:firstLine="720"/>
        <w:rPr>
          <w:rFonts w:eastAsia="Times New Roman"/>
          <w:sz w:val="28"/>
          <w:szCs w:val="28"/>
          <w:lang w:eastAsia="ru-RU"/>
        </w:rPr>
        <w:sectPr w:rsidR="00D65725" w:rsidRPr="00902ED6" w:rsidSect="008E2026">
          <w:footerReference w:type="default" r:id="rId40"/>
          <w:headerReference w:type="first" r:id="rId41"/>
          <w:pgSz w:w="11906" w:h="16838"/>
          <w:pgMar w:top="1134" w:right="850" w:bottom="1134" w:left="1701" w:header="708" w:footer="708" w:gutter="0"/>
          <w:cols w:space="708"/>
          <w:docGrid w:linePitch="360"/>
        </w:sectPr>
      </w:pPr>
    </w:p>
    <w:p w14:paraId="65A6B27C" w14:textId="77777777" w:rsidR="00D65725" w:rsidRPr="00902ED6" w:rsidRDefault="00D65725" w:rsidP="00C8685F">
      <w:pPr>
        <w:spacing w:line="240" w:lineRule="auto"/>
        <w:ind w:firstLine="709"/>
        <w:contextualSpacing/>
        <w:jc w:val="right"/>
        <w:rPr>
          <w:rFonts w:eastAsia="Times New Roman"/>
          <w:iCs/>
          <w:sz w:val="28"/>
          <w:szCs w:val="28"/>
          <w:lang w:eastAsia="ru-RU"/>
        </w:rPr>
      </w:pPr>
      <w:r w:rsidRPr="00902ED6">
        <w:rPr>
          <w:rFonts w:eastAsia="Times New Roman"/>
          <w:iCs/>
          <w:sz w:val="28"/>
          <w:szCs w:val="28"/>
          <w:lang w:eastAsia="ru-RU"/>
        </w:rPr>
        <w:lastRenderedPageBreak/>
        <w:t>Таблица</w:t>
      </w:r>
      <w:r w:rsidR="004D4B18" w:rsidRPr="00902ED6">
        <w:rPr>
          <w:rFonts w:eastAsia="Times New Roman"/>
          <w:iCs/>
          <w:sz w:val="28"/>
          <w:szCs w:val="28"/>
          <w:lang w:eastAsia="ru-RU"/>
        </w:rPr>
        <w:t xml:space="preserve"> 2.10.1</w:t>
      </w:r>
      <w:r w:rsidRPr="00902ED6">
        <w:rPr>
          <w:rFonts w:eastAsia="Times New Roman"/>
          <w:iCs/>
          <w:sz w:val="28"/>
          <w:szCs w:val="28"/>
          <w:lang w:eastAsia="ru-RU"/>
        </w:rPr>
        <w:t xml:space="preserve"> </w:t>
      </w:r>
    </w:p>
    <w:p w14:paraId="471A2C98" w14:textId="18075037" w:rsidR="00D65725" w:rsidRPr="00902ED6" w:rsidRDefault="00D65725" w:rsidP="00C8685F">
      <w:pPr>
        <w:spacing w:line="240" w:lineRule="auto"/>
        <w:ind w:firstLine="567"/>
        <w:contextualSpacing/>
        <w:jc w:val="center"/>
        <w:rPr>
          <w:rFonts w:eastAsia="Times New Roman"/>
          <w:iCs/>
          <w:sz w:val="28"/>
          <w:szCs w:val="28"/>
          <w:lang w:eastAsia="ru-RU"/>
        </w:rPr>
      </w:pPr>
      <w:r w:rsidRPr="00902ED6">
        <w:rPr>
          <w:rFonts w:eastAsia="Times New Roman"/>
          <w:iCs/>
          <w:sz w:val="28"/>
          <w:szCs w:val="28"/>
          <w:lang w:eastAsia="ru-RU"/>
        </w:rPr>
        <w:t xml:space="preserve">Перечень объектов культурного наследия, расположенных на территории </w:t>
      </w:r>
      <w:r w:rsidR="000E58A9" w:rsidRPr="00902ED6">
        <w:rPr>
          <w:rFonts w:eastAsia="Times New Roman"/>
          <w:iCs/>
          <w:sz w:val="28"/>
          <w:szCs w:val="28"/>
          <w:lang w:eastAsia="ru-RU"/>
        </w:rPr>
        <w:t>Мир</w:t>
      </w:r>
      <w:r w:rsidRPr="00902ED6">
        <w:rPr>
          <w:rFonts w:eastAsia="Times New Roman"/>
          <w:iCs/>
          <w:sz w:val="28"/>
          <w:szCs w:val="28"/>
          <w:lang w:eastAsia="ru-RU"/>
        </w:rPr>
        <w:t>ского сельского поселения</w:t>
      </w:r>
    </w:p>
    <w:tbl>
      <w:tblPr>
        <w:tblStyle w:val="TableGridReport10"/>
        <w:tblW w:w="0" w:type="auto"/>
        <w:tblLook w:val="04A0" w:firstRow="1" w:lastRow="0" w:firstColumn="1" w:lastColumn="0" w:noHBand="0" w:noVBand="1"/>
      </w:tblPr>
      <w:tblGrid>
        <w:gridCol w:w="578"/>
        <w:gridCol w:w="3001"/>
        <w:gridCol w:w="4091"/>
        <w:gridCol w:w="2561"/>
        <w:gridCol w:w="1387"/>
        <w:gridCol w:w="1493"/>
        <w:gridCol w:w="1676"/>
      </w:tblGrid>
      <w:tr w:rsidR="001A0E60" w:rsidRPr="00902ED6" w14:paraId="5003C504" w14:textId="77777777" w:rsidTr="00B346F5">
        <w:trPr>
          <w:cantSplit/>
          <w:trHeight w:val="20"/>
          <w:tblHeader/>
        </w:trPr>
        <w:tc>
          <w:tcPr>
            <w:tcW w:w="0" w:type="auto"/>
          </w:tcPr>
          <w:p w14:paraId="522D8C20" w14:textId="77777777" w:rsidR="005E5BF5" w:rsidRPr="00902ED6" w:rsidRDefault="005E5BF5" w:rsidP="00C8685F">
            <w:pPr>
              <w:spacing w:line="240" w:lineRule="auto"/>
              <w:jc w:val="center"/>
              <w:rPr>
                <w:rFonts w:eastAsia="Times New Roman"/>
                <w:snapToGrid w:val="0"/>
                <w:szCs w:val="24"/>
              </w:rPr>
            </w:pPr>
            <w:r w:rsidRPr="00902ED6">
              <w:rPr>
                <w:rFonts w:eastAsia="Times New Roman"/>
                <w:snapToGrid w:val="0"/>
                <w:szCs w:val="24"/>
              </w:rPr>
              <w:t>№ п/п</w:t>
            </w:r>
          </w:p>
        </w:tc>
        <w:tc>
          <w:tcPr>
            <w:tcW w:w="0" w:type="auto"/>
          </w:tcPr>
          <w:p w14:paraId="38657759" w14:textId="77777777" w:rsidR="005E5BF5" w:rsidRPr="00902ED6" w:rsidRDefault="005E5BF5" w:rsidP="00C8685F">
            <w:pPr>
              <w:spacing w:line="240" w:lineRule="auto"/>
              <w:jc w:val="center"/>
              <w:rPr>
                <w:rFonts w:eastAsia="Times New Roman"/>
                <w:snapToGrid w:val="0"/>
                <w:szCs w:val="24"/>
              </w:rPr>
            </w:pPr>
            <w:r w:rsidRPr="00902ED6">
              <w:rPr>
                <w:rFonts w:eastAsia="Times New Roman"/>
                <w:snapToGrid w:val="0"/>
                <w:szCs w:val="24"/>
              </w:rPr>
              <w:t>Наименование объекта</w:t>
            </w:r>
          </w:p>
        </w:tc>
        <w:tc>
          <w:tcPr>
            <w:tcW w:w="0" w:type="auto"/>
          </w:tcPr>
          <w:p w14:paraId="27A0755D" w14:textId="77777777" w:rsidR="005E5BF5" w:rsidRPr="00902ED6" w:rsidRDefault="005E5BF5" w:rsidP="00C8685F">
            <w:pPr>
              <w:spacing w:line="240" w:lineRule="auto"/>
              <w:jc w:val="center"/>
              <w:rPr>
                <w:rFonts w:eastAsia="Times New Roman"/>
                <w:snapToGrid w:val="0"/>
                <w:szCs w:val="24"/>
              </w:rPr>
            </w:pPr>
            <w:r w:rsidRPr="00902ED6">
              <w:rPr>
                <w:rFonts w:eastAsia="Times New Roman"/>
                <w:snapToGrid w:val="0"/>
                <w:szCs w:val="24"/>
              </w:rPr>
              <w:t>Местонахождение</w:t>
            </w:r>
          </w:p>
        </w:tc>
        <w:tc>
          <w:tcPr>
            <w:tcW w:w="0" w:type="auto"/>
          </w:tcPr>
          <w:p w14:paraId="51C33711" w14:textId="77777777" w:rsidR="005E5BF5" w:rsidRPr="00902ED6" w:rsidRDefault="005E5BF5" w:rsidP="00C8685F">
            <w:pPr>
              <w:spacing w:line="240" w:lineRule="auto"/>
              <w:jc w:val="center"/>
              <w:rPr>
                <w:rFonts w:eastAsia="Times New Roman"/>
                <w:snapToGrid w:val="0"/>
                <w:szCs w:val="24"/>
              </w:rPr>
            </w:pPr>
            <w:r w:rsidRPr="00902ED6">
              <w:rPr>
                <w:rFonts w:eastAsia="Times New Roman"/>
                <w:snapToGrid w:val="0"/>
                <w:szCs w:val="24"/>
              </w:rPr>
              <w:t>Документ о постановке на госохрану</w:t>
            </w:r>
          </w:p>
        </w:tc>
        <w:tc>
          <w:tcPr>
            <w:tcW w:w="0" w:type="auto"/>
          </w:tcPr>
          <w:p w14:paraId="49246F8D" w14:textId="77777777" w:rsidR="005E5BF5" w:rsidRPr="00902ED6" w:rsidRDefault="005E5BF5" w:rsidP="00C8685F">
            <w:pPr>
              <w:spacing w:line="240" w:lineRule="auto"/>
              <w:jc w:val="center"/>
              <w:rPr>
                <w:rFonts w:eastAsia="Times New Roman"/>
                <w:snapToGrid w:val="0"/>
                <w:szCs w:val="24"/>
              </w:rPr>
            </w:pPr>
            <w:r w:rsidRPr="00902ED6">
              <w:rPr>
                <w:rFonts w:eastAsia="Times New Roman"/>
                <w:snapToGrid w:val="0"/>
                <w:szCs w:val="24"/>
              </w:rPr>
              <w:t>Номер по госсписку</w:t>
            </w:r>
          </w:p>
        </w:tc>
        <w:tc>
          <w:tcPr>
            <w:tcW w:w="0" w:type="auto"/>
          </w:tcPr>
          <w:p w14:paraId="15D84F0A" w14:textId="77777777" w:rsidR="005E5BF5" w:rsidRPr="00902ED6" w:rsidRDefault="005E5BF5" w:rsidP="00C8685F">
            <w:pPr>
              <w:spacing w:line="240" w:lineRule="auto"/>
              <w:jc w:val="center"/>
              <w:rPr>
                <w:rFonts w:eastAsia="Times New Roman"/>
                <w:snapToGrid w:val="0"/>
                <w:szCs w:val="24"/>
              </w:rPr>
            </w:pPr>
            <w:r w:rsidRPr="00902ED6">
              <w:rPr>
                <w:rFonts w:eastAsia="Times New Roman"/>
                <w:snapToGrid w:val="0"/>
                <w:szCs w:val="24"/>
              </w:rPr>
              <w:t>Вид памятника</w:t>
            </w:r>
          </w:p>
        </w:tc>
        <w:tc>
          <w:tcPr>
            <w:tcW w:w="0" w:type="auto"/>
          </w:tcPr>
          <w:p w14:paraId="1BBD80D2" w14:textId="71FEDBF3" w:rsidR="005E5BF5" w:rsidRPr="00902ED6" w:rsidRDefault="005E5BF5" w:rsidP="00C8685F">
            <w:pPr>
              <w:spacing w:line="240" w:lineRule="auto"/>
              <w:jc w:val="center"/>
              <w:rPr>
                <w:rFonts w:eastAsia="Times New Roman"/>
                <w:snapToGrid w:val="0"/>
                <w:szCs w:val="24"/>
              </w:rPr>
            </w:pPr>
            <w:r w:rsidRPr="00902ED6">
              <w:rPr>
                <w:rFonts w:eastAsia="Times New Roman"/>
                <w:snapToGrid w:val="0"/>
                <w:szCs w:val="24"/>
              </w:rPr>
              <w:t>Категория охраны</w:t>
            </w:r>
          </w:p>
        </w:tc>
      </w:tr>
      <w:tr w:rsidR="00C8685F" w:rsidRPr="00902ED6" w14:paraId="047382EC" w14:textId="77777777" w:rsidTr="00B346F5">
        <w:trPr>
          <w:cantSplit/>
          <w:trHeight w:val="20"/>
        </w:trPr>
        <w:tc>
          <w:tcPr>
            <w:tcW w:w="0" w:type="auto"/>
            <w:gridSpan w:val="7"/>
          </w:tcPr>
          <w:p w14:paraId="3BAA044B" w14:textId="77777777" w:rsidR="00D65725" w:rsidRPr="00902ED6" w:rsidRDefault="00D65725" w:rsidP="00C8685F">
            <w:pPr>
              <w:tabs>
                <w:tab w:val="left" w:pos="1050"/>
              </w:tabs>
              <w:spacing w:line="240" w:lineRule="auto"/>
              <w:jc w:val="center"/>
              <w:rPr>
                <w:rFonts w:eastAsia="Times New Roman"/>
                <w:szCs w:val="24"/>
              </w:rPr>
            </w:pPr>
            <w:r w:rsidRPr="00902ED6">
              <w:rPr>
                <w:rFonts w:eastAsia="Times New Roman"/>
                <w:szCs w:val="24"/>
              </w:rPr>
              <w:t>Объекты культурного наследия, стоящие на государственной охране</w:t>
            </w:r>
          </w:p>
        </w:tc>
      </w:tr>
      <w:tr w:rsidR="001A0E60" w:rsidRPr="00902ED6" w14:paraId="043B8E3D" w14:textId="77777777" w:rsidTr="00B346F5">
        <w:trPr>
          <w:cantSplit/>
          <w:trHeight w:val="20"/>
        </w:trPr>
        <w:tc>
          <w:tcPr>
            <w:tcW w:w="0" w:type="auto"/>
          </w:tcPr>
          <w:p w14:paraId="5E724AC2" w14:textId="3FCA17C7" w:rsidR="005E5BF5" w:rsidRPr="00902ED6" w:rsidRDefault="005E5BF5" w:rsidP="005E5BF5">
            <w:pPr>
              <w:spacing w:line="240" w:lineRule="auto"/>
              <w:contextualSpacing/>
              <w:jc w:val="left"/>
              <w:rPr>
                <w:rFonts w:eastAsia="Times New Roman"/>
                <w:szCs w:val="24"/>
              </w:rPr>
            </w:pPr>
            <w:r w:rsidRPr="00902ED6">
              <w:rPr>
                <w:rFonts w:eastAsia="Times New Roman"/>
                <w:szCs w:val="24"/>
              </w:rPr>
              <w:t>1</w:t>
            </w:r>
          </w:p>
        </w:tc>
        <w:tc>
          <w:tcPr>
            <w:tcW w:w="0" w:type="auto"/>
          </w:tcPr>
          <w:p w14:paraId="61AAE910" w14:textId="05DE7D6B" w:rsidR="005E5BF5" w:rsidRPr="00902ED6" w:rsidRDefault="005E5BF5" w:rsidP="00C8685F">
            <w:pPr>
              <w:widowControl w:val="0"/>
              <w:spacing w:line="240" w:lineRule="auto"/>
              <w:rPr>
                <w:rFonts w:eastAsia="Times New Roman"/>
                <w:snapToGrid w:val="0"/>
                <w:szCs w:val="24"/>
              </w:rPr>
            </w:pPr>
            <w:r w:rsidRPr="00902ED6">
              <w:rPr>
                <w:szCs w:val="24"/>
                <w:lang w:bidi="ru-RU"/>
              </w:rPr>
              <w:t>Памятный знак землякам, погибшим в годы Великой Отечественной войны, 1965 г.</w:t>
            </w:r>
          </w:p>
        </w:tc>
        <w:tc>
          <w:tcPr>
            <w:tcW w:w="0" w:type="auto"/>
          </w:tcPr>
          <w:p w14:paraId="6AE30270" w14:textId="71E59E05" w:rsidR="005E5BF5" w:rsidRPr="00902ED6" w:rsidRDefault="005E5BF5" w:rsidP="00C8685F">
            <w:pPr>
              <w:widowControl w:val="0"/>
              <w:spacing w:line="240" w:lineRule="auto"/>
              <w:rPr>
                <w:rFonts w:eastAsia="Times New Roman"/>
                <w:snapToGrid w:val="0"/>
                <w:szCs w:val="24"/>
              </w:rPr>
            </w:pPr>
            <w:r w:rsidRPr="00902ED6">
              <w:rPr>
                <w:szCs w:val="24"/>
                <w:lang w:bidi="ru-RU"/>
              </w:rPr>
              <w:t>Краснодарский край, Кавказский район, пос.Мирской, ул.Ленина, у дома культуры на земельном участке с кадастровым номером 23:09:0206001:1603</w:t>
            </w:r>
          </w:p>
        </w:tc>
        <w:tc>
          <w:tcPr>
            <w:tcW w:w="0" w:type="auto"/>
            <w:vMerge w:val="restart"/>
          </w:tcPr>
          <w:p w14:paraId="21E163B9" w14:textId="29D1A1A1" w:rsidR="005E5BF5" w:rsidRPr="00902ED6" w:rsidRDefault="005E5BF5" w:rsidP="005E5BF5">
            <w:pPr>
              <w:widowControl w:val="0"/>
              <w:spacing w:line="240" w:lineRule="auto"/>
              <w:rPr>
                <w:rFonts w:eastAsia="Times New Roman"/>
                <w:snapToGrid w:val="0"/>
                <w:szCs w:val="24"/>
              </w:rPr>
            </w:pPr>
            <w:r w:rsidRPr="00902ED6">
              <w:rPr>
                <w:szCs w:val="24"/>
                <w:lang w:bidi="ru-RU"/>
              </w:rPr>
              <w:t>Решением Краснодарского крайисполкома от 29.01.1975 года №63</w:t>
            </w:r>
          </w:p>
        </w:tc>
        <w:tc>
          <w:tcPr>
            <w:tcW w:w="0" w:type="auto"/>
          </w:tcPr>
          <w:p w14:paraId="5EBB6C5F" w14:textId="3E0DF9D0" w:rsidR="005E5BF5" w:rsidRPr="00902ED6" w:rsidRDefault="005E5BF5" w:rsidP="00C8685F">
            <w:pPr>
              <w:widowControl w:val="0"/>
              <w:spacing w:line="240" w:lineRule="auto"/>
              <w:rPr>
                <w:rFonts w:eastAsia="Times New Roman"/>
                <w:snapToGrid w:val="0"/>
                <w:szCs w:val="24"/>
              </w:rPr>
            </w:pPr>
            <w:r w:rsidRPr="00902ED6">
              <w:rPr>
                <w:rFonts w:eastAsia="Times New Roman"/>
                <w:snapToGrid w:val="0"/>
                <w:szCs w:val="24"/>
              </w:rPr>
              <w:t>1336</w:t>
            </w:r>
          </w:p>
        </w:tc>
        <w:tc>
          <w:tcPr>
            <w:tcW w:w="0" w:type="auto"/>
          </w:tcPr>
          <w:p w14:paraId="5739733E" w14:textId="5AE859D1" w:rsidR="005E5BF5" w:rsidRPr="00902ED6" w:rsidRDefault="005E5BF5" w:rsidP="00C8685F">
            <w:pPr>
              <w:widowControl w:val="0"/>
              <w:spacing w:line="240" w:lineRule="auto"/>
              <w:rPr>
                <w:rFonts w:eastAsia="Times New Roman"/>
                <w:snapToGrid w:val="0"/>
                <w:szCs w:val="24"/>
              </w:rPr>
            </w:pPr>
            <w:r w:rsidRPr="00902ED6">
              <w:rPr>
                <w:rFonts w:eastAsia="Times New Roman"/>
                <w:snapToGrid w:val="0"/>
                <w:szCs w:val="24"/>
              </w:rPr>
              <w:t>Истории</w:t>
            </w:r>
          </w:p>
        </w:tc>
        <w:tc>
          <w:tcPr>
            <w:tcW w:w="0" w:type="auto"/>
          </w:tcPr>
          <w:p w14:paraId="42F320BB" w14:textId="5BB7B083" w:rsidR="005E5BF5" w:rsidRPr="00902ED6" w:rsidRDefault="005E5BF5" w:rsidP="00C8685F">
            <w:pPr>
              <w:spacing w:line="240" w:lineRule="auto"/>
              <w:rPr>
                <w:rFonts w:eastAsia="Times New Roman"/>
                <w:szCs w:val="24"/>
              </w:rPr>
            </w:pPr>
            <w:r w:rsidRPr="00902ED6">
              <w:rPr>
                <w:rFonts w:eastAsia="Times New Roman"/>
                <w:snapToGrid w:val="0"/>
                <w:szCs w:val="24"/>
              </w:rPr>
              <w:t>Региональная</w:t>
            </w:r>
          </w:p>
        </w:tc>
      </w:tr>
      <w:tr w:rsidR="001A0E60" w:rsidRPr="00902ED6" w14:paraId="5804DD58" w14:textId="77777777" w:rsidTr="00B346F5">
        <w:trPr>
          <w:cantSplit/>
          <w:trHeight w:val="20"/>
        </w:trPr>
        <w:tc>
          <w:tcPr>
            <w:tcW w:w="0" w:type="auto"/>
          </w:tcPr>
          <w:p w14:paraId="7BCC67A3" w14:textId="56650FE7" w:rsidR="005E5BF5" w:rsidRPr="00902ED6" w:rsidRDefault="005E5BF5" w:rsidP="005E5BF5">
            <w:pPr>
              <w:spacing w:line="240" w:lineRule="auto"/>
              <w:contextualSpacing/>
              <w:jc w:val="left"/>
              <w:rPr>
                <w:rFonts w:eastAsia="Times New Roman"/>
                <w:szCs w:val="24"/>
              </w:rPr>
            </w:pPr>
            <w:r w:rsidRPr="00902ED6">
              <w:rPr>
                <w:rFonts w:eastAsia="Times New Roman"/>
                <w:szCs w:val="24"/>
              </w:rPr>
              <w:t>2</w:t>
            </w:r>
          </w:p>
        </w:tc>
        <w:tc>
          <w:tcPr>
            <w:tcW w:w="0" w:type="auto"/>
          </w:tcPr>
          <w:p w14:paraId="7BE3E1BF" w14:textId="34D5A6DC" w:rsidR="005E5BF5" w:rsidRPr="00902ED6" w:rsidRDefault="005E5BF5" w:rsidP="005E5BF5">
            <w:pPr>
              <w:widowControl w:val="0"/>
              <w:spacing w:line="240" w:lineRule="auto"/>
              <w:rPr>
                <w:rFonts w:eastAsia="Times New Roman"/>
                <w:snapToGrid w:val="0"/>
                <w:szCs w:val="24"/>
              </w:rPr>
            </w:pPr>
            <w:r w:rsidRPr="00902ED6">
              <w:rPr>
                <w:szCs w:val="24"/>
                <w:lang w:bidi="ru-RU"/>
              </w:rPr>
              <w:t>Памятник В.И.Ленину, 1967 г.</w:t>
            </w:r>
            <w:r w:rsidRPr="00902ED6">
              <w:rPr>
                <w:rFonts w:eastAsia="Times New Roman"/>
                <w:snapToGrid w:val="0"/>
                <w:szCs w:val="24"/>
              </w:rPr>
              <w:t xml:space="preserve"> </w:t>
            </w:r>
          </w:p>
        </w:tc>
        <w:tc>
          <w:tcPr>
            <w:tcW w:w="0" w:type="auto"/>
          </w:tcPr>
          <w:p w14:paraId="0A82CBFC" w14:textId="51B41EA3" w:rsidR="005E5BF5" w:rsidRPr="00902ED6" w:rsidRDefault="005E5BF5" w:rsidP="005E5BF5">
            <w:pPr>
              <w:widowControl w:val="0"/>
              <w:spacing w:line="240" w:lineRule="auto"/>
              <w:rPr>
                <w:rFonts w:eastAsia="Times New Roman"/>
                <w:snapToGrid w:val="0"/>
                <w:szCs w:val="24"/>
              </w:rPr>
            </w:pPr>
            <w:r w:rsidRPr="00902ED6">
              <w:rPr>
                <w:szCs w:val="24"/>
                <w:lang w:bidi="ru-RU"/>
              </w:rPr>
              <w:t>Краснодарский край, Кавказский район, пос.Мирской, ул.Ленина, у дома культуры на земельном участке с кадастровым номером 23:09:0206001:1603</w:t>
            </w:r>
          </w:p>
        </w:tc>
        <w:tc>
          <w:tcPr>
            <w:tcW w:w="0" w:type="auto"/>
            <w:vMerge/>
          </w:tcPr>
          <w:p w14:paraId="56D82AA2" w14:textId="39A00057" w:rsidR="005E5BF5" w:rsidRPr="00902ED6" w:rsidRDefault="005E5BF5" w:rsidP="005E5BF5">
            <w:pPr>
              <w:widowControl w:val="0"/>
              <w:spacing w:line="240" w:lineRule="auto"/>
              <w:rPr>
                <w:rFonts w:eastAsia="Times New Roman"/>
                <w:snapToGrid w:val="0"/>
                <w:szCs w:val="24"/>
              </w:rPr>
            </w:pPr>
          </w:p>
        </w:tc>
        <w:tc>
          <w:tcPr>
            <w:tcW w:w="0" w:type="auto"/>
          </w:tcPr>
          <w:p w14:paraId="3DE86982" w14:textId="3D090D8E" w:rsidR="005E5BF5" w:rsidRPr="00902ED6" w:rsidRDefault="005E5BF5" w:rsidP="005E5BF5">
            <w:pPr>
              <w:widowControl w:val="0"/>
              <w:spacing w:line="240" w:lineRule="auto"/>
              <w:rPr>
                <w:rFonts w:eastAsia="Times New Roman"/>
                <w:snapToGrid w:val="0"/>
                <w:szCs w:val="24"/>
              </w:rPr>
            </w:pPr>
            <w:r w:rsidRPr="00902ED6">
              <w:rPr>
                <w:rFonts w:eastAsia="Times New Roman"/>
                <w:snapToGrid w:val="0"/>
                <w:szCs w:val="24"/>
              </w:rPr>
              <w:t>1349</w:t>
            </w:r>
          </w:p>
        </w:tc>
        <w:tc>
          <w:tcPr>
            <w:tcW w:w="0" w:type="auto"/>
          </w:tcPr>
          <w:p w14:paraId="18248635" w14:textId="790B1392" w:rsidR="005E5BF5" w:rsidRPr="00902ED6" w:rsidRDefault="005E5BF5" w:rsidP="005E5BF5">
            <w:pPr>
              <w:widowControl w:val="0"/>
              <w:spacing w:line="240" w:lineRule="auto"/>
              <w:rPr>
                <w:rFonts w:eastAsia="Times New Roman"/>
                <w:snapToGrid w:val="0"/>
                <w:szCs w:val="24"/>
              </w:rPr>
            </w:pPr>
            <w:r w:rsidRPr="00902ED6">
              <w:rPr>
                <w:rFonts w:eastAsia="Times New Roman"/>
                <w:snapToGrid w:val="0"/>
                <w:szCs w:val="24"/>
              </w:rPr>
              <w:t>Истории</w:t>
            </w:r>
          </w:p>
        </w:tc>
        <w:tc>
          <w:tcPr>
            <w:tcW w:w="0" w:type="auto"/>
          </w:tcPr>
          <w:p w14:paraId="04875CEF" w14:textId="623816F8" w:rsidR="005E5BF5" w:rsidRPr="00902ED6" w:rsidRDefault="005E5BF5" w:rsidP="005E5BF5">
            <w:pPr>
              <w:widowControl w:val="0"/>
              <w:spacing w:line="240" w:lineRule="auto"/>
              <w:rPr>
                <w:rFonts w:eastAsia="Times New Roman"/>
                <w:snapToGrid w:val="0"/>
                <w:szCs w:val="24"/>
              </w:rPr>
            </w:pPr>
            <w:r w:rsidRPr="00902ED6">
              <w:rPr>
                <w:rFonts w:eastAsia="Times New Roman"/>
                <w:snapToGrid w:val="0"/>
                <w:szCs w:val="24"/>
              </w:rPr>
              <w:t>Региональная</w:t>
            </w:r>
          </w:p>
        </w:tc>
      </w:tr>
      <w:tr w:rsidR="001A0E60" w:rsidRPr="00902ED6" w14:paraId="746D5C31" w14:textId="77777777" w:rsidTr="00B346F5">
        <w:trPr>
          <w:cantSplit/>
          <w:trHeight w:val="20"/>
        </w:trPr>
        <w:tc>
          <w:tcPr>
            <w:tcW w:w="0" w:type="auto"/>
          </w:tcPr>
          <w:p w14:paraId="4DAC4C5D" w14:textId="6402AD20" w:rsidR="005E5BF5" w:rsidRPr="00902ED6" w:rsidRDefault="005E5BF5" w:rsidP="005E5BF5">
            <w:pPr>
              <w:spacing w:line="240" w:lineRule="auto"/>
              <w:contextualSpacing/>
              <w:jc w:val="left"/>
              <w:rPr>
                <w:rFonts w:eastAsia="Times New Roman"/>
                <w:szCs w:val="24"/>
              </w:rPr>
            </w:pPr>
            <w:r w:rsidRPr="00902ED6">
              <w:rPr>
                <w:rFonts w:eastAsia="Times New Roman"/>
                <w:szCs w:val="24"/>
              </w:rPr>
              <w:t>3</w:t>
            </w:r>
          </w:p>
        </w:tc>
        <w:tc>
          <w:tcPr>
            <w:tcW w:w="0" w:type="auto"/>
          </w:tcPr>
          <w:p w14:paraId="530DD1CE" w14:textId="0D47D166" w:rsidR="005E5BF5" w:rsidRPr="00902ED6" w:rsidRDefault="005E5BF5" w:rsidP="005E5BF5">
            <w:pPr>
              <w:widowControl w:val="0"/>
              <w:spacing w:line="240" w:lineRule="auto"/>
              <w:rPr>
                <w:rFonts w:eastAsia="Times New Roman"/>
                <w:snapToGrid w:val="0"/>
                <w:szCs w:val="24"/>
              </w:rPr>
            </w:pPr>
            <w:r w:rsidRPr="00902ED6">
              <w:rPr>
                <w:szCs w:val="24"/>
                <w:lang w:bidi="ru-RU"/>
              </w:rPr>
              <w:t>Могила П.Г.Дугинец</w:t>
            </w:r>
          </w:p>
        </w:tc>
        <w:tc>
          <w:tcPr>
            <w:tcW w:w="0" w:type="auto"/>
          </w:tcPr>
          <w:p w14:paraId="2EB4CB2B" w14:textId="4007BB50" w:rsidR="005E5BF5" w:rsidRPr="00902ED6" w:rsidRDefault="005E5BF5" w:rsidP="005E5BF5">
            <w:pPr>
              <w:pStyle w:val="afffffffffffffffffffffa"/>
              <w:rPr>
                <w:sz w:val="24"/>
                <w:szCs w:val="24"/>
              </w:rPr>
            </w:pPr>
            <w:r w:rsidRPr="00902ED6">
              <w:rPr>
                <w:sz w:val="24"/>
                <w:szCs w:val="24"/>
                <w:lang w:bidi="ru-RU"/>
              </w:rPr>
              <w:t>Краснодарский край, Кавказский район, пос.Мирской, сквер У железнодорожного вокзала</w:t>
            </w:r>
          </w:p>
          <w:p w14:paraId="4EACD8F6" w14:textId="68E30956" w:rsidR="005E5BF5" w:rsidRPr="00902ED6" w:rsidRDefault="005E5BF5" w:rsidP="005E5BF5">
            <w:pPr>
              <w:widowControl w:val="0"/>
              <w:spacing w:line="240" w:lineRule="auto"/>
              <w:rPr>
                <w:rFonts w:eastAsia="Times New Roman"/>
                <w:snapToGrid w:val="0"/>
                <w:szCs w:val="24"/>
              </w:rPr>
            </w:pPr>
            <w:r w:rsidRPr="00902ED6">
              <w:rPr>
                <w:szCs w:val="24"/>
                <w:lang w:bidi="ru-RU"/>
              </w:rPr>
              <w:t>на земельном участке с кадастровым номером 23:09:0000000:571</w:t>
            </w:r>
          </w:p>
        </w:tc>
        <w:tc>
          <w:tcPr>
            <w:tcW w:w="0" w:type="auto"/>
            <w:vMerge/>
          </w:tcPr>
          <w:p w14:paraId="580C28B0" w14:textId="0C0551AD" w:rsidR="005E5BF5" w:rsidRPr="00902ED6" w:rsidRDefault="005E5BF5" w:rsidP="005E5BF5">
            <w:pPr>
              <w:widowControl w:val="0"/>
              <w:spacing w:line="240" w:lineRule="auto"/>
              <w:rPr>
                <w:rFonts w:eastAsia="Times New Roman"/>
                <w:snapToGrid w:val="0"/>
                <w:szCs w:val="24"/>
              </w:rPr>
            </w:pPr>
          </w:p>
        </w:tc>
        <w:tc>
          <w:tcPr>
            <w:tcW w:w="0" w:type="auto"/>
          </w:tcPr>
          <w:p w14:paraId="6581C12D" w14:textId="174BF77B" w:rsidR="005E5BF5" w:rsidRPr="00902ED6" w:rsidRDefault="005E5BF5" w:rsidP="005E5BF5">
            <w:pPr>
              <w:widowControl w:val="0"/>
              <w:spacing w:line="240" w:lineRule="auto"/>
              <w:rPr>
                <w:rFonts w:eastAsia="Times New Roman"/>
                <w:snapToGrid w:val="0"/>
                <w:szCs w:val="24"/>
              </w:rPr>
            </w:pPr>
            <w:r w:rsidRPr="00902ED6">
              <w:rPr>
                <w:rFonts w:eastAsia="Times New Roman"/>
                <w:snapToGrid w:val="0"/>
                <w:szCs w:val="24"/>
              </w:rPr>
              <w:t>1337</w:t>
            </w:r>
          </w:p>
        </w:tc>
        <w:tc>
          <w:tcPr>
            <w:tcW w:w="0" w:type="auto"/>
          </w:tcPr>
          <w:p w14:paraId="3DDCC200" w14:textId="299AAE3B" w:rsidR="005E5BF5" w:rsidRPr="00902ED6" w:rsidRDefault="005E5BF5" w:rsidP="005E5BF5">
            <w:pPr>
              <w:widowControl w:val="0"/>
              <w:spacing w:line="240" w:lineRule="auto"/>
              <w:rPr>
                <w:rFonts w:eastAsia="Times New Roman"/>
                <w:snapToGrid w:val="0"/>
                <w:szCs w:val="24"/>
              </w:rPr>
            </w:pPr>
            <w:r w:rsidRPr="00902ED6">
              <w:rPr>
                <w:rFonts w:eastAsia="Times New Roman"/>
                <w:snapToGrid w:val="0"/>
                <w:szCs w:val="24"/>
              </w:rPr>
              <w:t>Истории</w:t>
            </w:r>
          </w:p>
        </w:tc>
        <w:tc>
          <w:tcPr>
            <w:tcW w:w="0" w:type="auto"/>
          </w:tcPr>
          <w:p w14:paraId="22641459" w14:textId="39E4C493" w:rsidR="005E5BF5" w:rsidRPr="00902ED6" w:rsidRDefault="005E5BF5" w:rsidP="005E5BF5">
            <w:pPr>
              <w:spacing w:line="240" w:lineRule="auto"/>
              <w:rPr>
                <w:rFonts w:eastAsia="Times New Roman"/>
                <w:szCs w:val="24"/>
              </w:rPr>
            </w:pPr>
            <w:r w:rsidRPr="00902ED6">
              <w:rPr>
                <w:rFonts w:eastAsia="Times New Roman"/>
                <w:snapToGrid w:val="0"/>
                <w:szCs w:val="24"/>
              </w:rPr>
              <w:t>Региональная</w:t>
            </w:r>
          </w:p>
        </w:tc>
      </w:tr>
      <w:tr w:rsidR="001A0E60" w:rsidRPr="00902ED6" w14:paraId="0958FD8D" w14:textId="77777777" w:rsidTr="00B346F5">
        <w:trPr>
          <w:cantSplit/>
          <w:trHeight w:val="20"/>
        </w:trPr>
        <w:tc>
          <w:tcPr>
            <w:tcW w:w="0" w:type="auto"/>
          </w:tcPr>
          <w:p w14:paraId="2276B70B" w14:textId="56001656" w:rsidR="005E5BF5" w:rsidRPr="00902ED6" w:rsidRDefault="005E5BF5" w:rsidP="005E5BF5">
            <w:pPr>
              <w:spacing w:line="240" w:lineRule="auto"/>
              <w:contextualSpacing/>
              <w:jc w:val="left"/>
              <w:rPr>
                <w:rFonts w:eastAsia="Times New Roman"/>
                <w:szCs w:val="24"/>
              </w:rPr>
            </w:pPr>
            <w:r w:rsidRPr="00902ED6">
              <w:rPr>
                <w:rFonts w:eastAsia="Times New Roman"/>
                <w:szCs w:val="24"/>
              </w:rPr>
              <w:t>4</w:t>
            </w:r>
          </w:p>
        </w:tc>
        <w:tc>
          <w:tcPr>
            <w:tcW w:w="0" w:type="auto"/>
          </w:tcPr>
          <w:p w14:paraId="4FF85F51" w14:textId="17E2025C" w:rsidR="005E5BF5" w:rsidRPr="00902ED6" w:rsidRDefault="005E5BF5" w:rsidP="005E5BF5">
            <w:pPr>
              <w:widowControl w:val="0"/>
              <w:spacing w:line="240" w:lineRule="auto"/>
              <w:rPr>
                <w:rFonts w:eastAsia="Times New Roman"/>
                <w:snapToGrid w:val="0"/>
                <w:szCs w:val="24"/>
              </w:rPr>
            </w:pPr>
            <w:r w:rsidRPr="00902ED6">
              <w:rPr>
                <w:szCs w:val="24"/>
                <w:lang w:bidi="ru-RU"/>
              </w:rPr>
              <w:t>Могила неизвестного советского летчика, погибшего в бою с фашистами, 1941 г.</w:t>
            </w:r>
          </w:p>
        </w:tc>
        <w:tc>
          <w:tcPr>
            <w:tcW w:w="0" w:type="auto"/>
            <w:vAlign w:val="bottom"/>
          </w:tcPr>
          <w:p w14:paraId="30ADD016" w14:textId="257970BC" w:rsidR="005E5BF5" w:rsidRPr="00902ED6" w:rsidRDefault="005E5BF5" w:rsidP="005E5BF5">
            <w:pPr>
              <w:widowControl w:val="0"/>
              <w:spacing w:line="240" w:lineRule="auto"/>
              <w:rPr>
                <w:rFonts w:eastAsia="Times New Roman"/>
                <w:snapToGrid w:val="0"/>
                <w:szCs w:val="24"/>
              </w:rPr>
            </w:pPr>
            <w:r w:rsidRPr="00902ED6">
              <w:rPr>
                <w:szCs w:val="24"/>
                <w:lang w:bidi="ru-RU"/>
              </w:rPr>
              <w:t>Краснодарский край. Кавказский район, п.Мирской, пер.Центральный,25 На земельном участке с кадастровым номером 23:09:0201000:571</w:t>
            </w:r>
          </w:p>
        </w:tc>
        <w:tc>
          <w:tcPr>
            <w:tcW w:w="0" w:type="auto"/>
            <w:vMerge/>
          </w:tcPr>
          <w:p w14:paraId="17149DDB" w14:textId="566D11AD" w:rsidR="005E5BF5" w:rsidRPr="00902ED6" w:rsidRDefault="005E5BF5" w:rsidP="005E5BF5">
            <w:pPr>
              <w:widowControl w:val="0"/>
              <w:spacing w:line="240" w:lineRule="auto"/>
              <w:rPr>
                <w:rFonts w:eastAsia="Times New Roman"/>
                <w:snapToGrid w:val="0"/>
                <w:szCs w:val="24"/>
              </w:rPr>
            </w:pPr>
          </w:p>
        </w:tc>
        <w:tc>
          <w:tcPr>
            <w:tcW w:w="0" w:type="auto"/>
          </w:tcPr>
          <w:p w14:paraId="0CF8A770" w14:textId="54DA5695" w:rsidR="005E5BF5" w:rsidRPr="00902ED6" w:rsidRDefault="005E5BF5" w:rsidP="005E5BF5">
            <w:pPr>
              <w:widowControl w:val="0"/>
              <w:spacing w:line="240" w:lineRule="auto"/>
              <w:rPr>
                <w:rFonts w:eastAsia="Times New Roman"/>
                <w:snapToGrid w:val="0"/>
                <w:szCs w:val="24"/>
              </w:rPr>
            </w:pPr>
            <w:r w:rsidRPr="00902ED6">
              <w:rPr>
                <w:rFonts w:eastAsia="Times New Roman"/>
                <w:snapToGrid w:val="0"/>
                <w:szCs w:val="24"/>
              </w:rPr>
              <w:t>1338</w:t>
            </w:r>
          </w:p>
        </w:tc>
        <w:tc>
          <w:tcPr>
            <w:tcW w:w="0" w:type="auto"/>
          </w:tcPr>
          <w:p w14:paraId="3A3C351A" w14:textId="046EB16A" w:rsidR="005E5BF5" w:rsidRPr="00902ED6" w:rsidRDefault="005E5BF5" w:rsidP="005E5BF5">
            <w:pPr>
              <w:widowControl w:val="0"/>
              <w:spacing w:line="240" w:lineRule="auto"/>
              <w:rPr>
                <w:rFonts w:eastAsia="Times New Roman"/>
                <w:snapToGrid w:val="0"/>
                <w:szCs w:val="24"/>
              </w:rPr>
            </w:pPr>
            <w:r w:rsidRPr="00902ED6">
              <w:rPr>
                <w:rFonts w:eastAsia="Times New Roman"/>
                <w:snapToGrid w:val="0"/>
                <w:szCs w:val="24"/>
              </w:rPr>
              <w:t>Истории</w:t>
            </w:r>
          </w:p>
        </w:tc>
        <w:tc>
          <w:tcPr>
            <w:tcW w:w="0" w:type="auto"/>
          </w:tcPr>
          <w:p w14:paraId="796A9813" w14:textId="702FD077" w:rsidR="005E5BF5" w:rsidRPr="00902ED6" w:rsidRDefault="005E5BF5" w:rsidP="005E5BF5">
            <w:pPr>
              <w:widowControl w:val="0"/>
              <w:spacing w:line="240" w:lineRule="auto"/>
              <w:rPr>
                <w:rFonts w:eastAsia="Times New Roman"/>
                <w:snapToGrid w:val="0"/>
                <w:szCs w:val="24"/>
              </w:rPr>
            </w:pPr>
            <w:r w:rsidRPr="00902ED6">
              <w:rPr>
                <w:rFonts w:eastAsia="Times New Roman"/>
                <w:snapToGrid w:val="0"/>
                <w:szCs w:val="24"/>
              </w:rPr>
              <w:t>Региональная</w:t>
            </w:r>
          </w:p>
        </w:tc>
      </w:tr>
      <w:tr w:rsidR="00C8685F" w:rsidRPr="00902ED6" w14:paraId="6FFED5B2" w14:textId="77777777" w:rsidTr="00B346F5">
        <w:trPr>
          <w:cantSplit/>
          <w:trHeight w:val="20"/>
        </w:trPr>
        <w:tc>
          <w:tcPr>
            <w:tcW w:w="0" w:type="auto"/>
            <w:gridSpan w:val="7"/>
          </w:tcPr>
          <w:p w14:paraId="2473227D" w14:textId="1E9FD8CD" w:rsidR="00D65725" w:rsidRPr="00902ED6" w:rsidRDefault="00D65725" w:rsidP="000E58A9">
            <w:pPr>
              <w:tabs>
                <w:tab w:val="left" w:pos="1050"/>
              </w:tabs>
              <w:spacing w:line="240" w:lineRule="auto"/>
              <w:jc w:val="center"/>
              <w:rPr>
                <w:rFonts w:eastAsia="Times New Roman"/>
                <w:szCs w:val="24"/>
              </w:rPr>
            </w:pPr>
            <w:r w:rsidRPr="00902ED6">
              <w:rPr>
                <w:rFonts w:eastAsia="Times New Roman"/>
                <w:szCs w:val="24"/>
              </w:rPr>
              <w:t>Объекты археологического наследия</w:t>
            </w:r>
          </w:p>
        </w:tc>
      </w:tr>
      <w:tr w:rsidR="001A0E60" w:rsidRPr="00902ED6" w14:paraId="4A946F96" w14:textId="77777777" w:rsidTr="00B346F5">
        <w:trPr>
          <w:cantSplit/>
          <w:trHeight w:val="20"/>
        </w:trPr>
        <w:tc>
          <w:tcPr>
            <w:tcW w:w="0" w:type="auto"/>
          </w:tcPr>
          <w:p w14:paraId="1E590806" w14:textId="4692D4E5" w:rsidR="007A7B22" w:rsidRPr="00902ED6" w:rsidRDefault="007A7B22" w:rsidP="005E5BF5">
            <w:pPr>
              <w:spacing w:line="240" w:lineRule="auto"/>
              <w:contextualSpacing/>
              <w:jc w:val="left"/>
              <w:rPr>
                <w:rFonts w:eastAsia="Times New Roman"/>
                <w:szCs w:val="24"/>
              </w:rPr>
            </w:pPr>
            <w:r w:rsidRPr="00902ED6">
              <w:rPr>
                <w:rFonts w:eastAsia="Times New Roman"/>
                <w:szCs w:val="24"/>
              </w:rPr>
              <w:t>5</w:t>
            </w:r>
          </w:p>
        </w:tc>
        <w:tc>
          <w:tcPr>
            <w:tcW w:w="0" w:type="auto"/>
            <w:vAlign w:val="center"/>
          </w:tcPr>
          <w:p w14:paraId="4B1D924D" w14:textId="6BA7744C" w:rsidR="00156F30" w:rsidRPr="00156F30" w:rsidRDefault="003B1732" w:rsidP="00156F30">
            <w:pPr>
              <w:widowControl w:val="0"/>
              <w:spacing w:line="240" w:lineRule="auto"/>
              <w:rPr>
                <w:rFonts w:eastAsia="Times New Roman"/>
                <w:snapToGrid w:val="0"/>
                <w:szCs w:val="24"/>
              </w:rPr>
            </w:pPr>
            <w:r>
              <w:rPr>
                <w:rFonts w:eastAsia="Times New Roman"/>
                <w:snapToGrid w:val="0"/>
                <w:szCs w:val="24"/>
              </w:rPr>
              <w:t xml:space="preserve">Курганная группа "Возрождение 1" </w:t>
            </w:r>
            <w:r w:rsidR="00156F30" w:rsidRPr="00156F30">
              <w:rPr>
                <w:rFonts w:eastAsia="Times New Roman"/>
                <w:snapToGrid w:val="0"/>
                <w:szCs w:val="24"/>
              </w:rPr>
              <w:t>(2 насыпи),</w:t>
            </w:r>
          </w:p>
          <w:p w14:paraId="7E2DF293" w14:textId="40689B51" w:rsidR="007A7B22" w:rsidRPr="00902ED6" w:rsidRDefault="003B1732" w:rsidP="00156F30">
            <w:pPr>
              <w:widowControl w:val="0"/>
              <w:spacing w:line="240" w:lineRule="auto"/>
              <w:rPr>
                <w:rFonts w:eastAsia="Times New Roman"/>
                <w:snapToGrid w:val="0"/>
                <w:szCs w:val="24"/>
              </w:rPr>
            </w:pPr>
            <w:r>
              <w:rPr>
                <w:rFonts w:eastAsia="Times New Roman"/>
                <w:snapToGrid w:val="0"/>
                <w:szCs w:val="24"/>
              </w:rPr>
              <w:t>эпоха бронзы - сред</w:t>
            </w:r>
            <w:r w:rsidR="00156F30" w:rsidRPr="00156F30">
              <w:rPr>
                <w:rFonts w:eastAsia="Times New Roman"/>
                <w:snapToGrid w:val="0"/>
                <w:szCs w:val="24"/>
              </w:rPr>
              <w:t>невековье</w:t>
            </w:r>
          </w:p>
        </w:tc>
        <w:tc>
          <w:tcPr>
            <w:tcW w:w="0" w:type="auto"/>
          </w:tcPr>
          <w:p w14:paraId="43BFEB03" w14:textId="38DA4D41" w:rsidR="007A7B22" w:rsidRPr="003B1732" w:rsidRDefault="00156F30" w:rsidP="00156F30">
            <w:pPr>
              <w:spacing w:line="240" w:lineRule="auto"/>
              <w:rPr>
                <w:szCs w:val="24"/>
              </w:rPr>
            </w:pPr>
            <w:r w:rsidRPr="00705769">
              <w:rPr>
                <w:szCs w:val="24"/>
              </w:rPr>
              <w:t>п. Возрож</w:t>
            </w:r>
            <w:r w:rsidR="003B1732">
              <w:rPr>
                <w:szCs w:val="24"/>
              </w:rPr>
              <w:t xml:space="preserve">дение, 2,5 км к северо-востоку </w:t>
            </w:r>
            <w:r w:rsidRPr="00705769">
              <w:rPr>
                <w:szCs w:val="24"/>
              </w:rPr>
              <w:t>от северо-восточного угла поселка</w:t>
            </w:r>
          </w:p>
        </w:tc>
        <w:tc>
          <w:tcPr>
            <w:tcW w:w="0" w:type="auto"/>
            <w:vMerge w:val="restart"/>
          </w:tcPr>
          <w:p w14:paraId="29413443" w14:textId="77777777" w:rsidR="007A7B22" w:rsidRDefault="003B1732" w:rsidP="003B1732">
            <w:pPr>
              <w:widowControl w:val="0"/>
              <w:jc w:val="center"/>
              <w:rPr>
                <w:snapToGrid w:val="0"/>
                <w:color w:val="000000"/>
                <w:szCs w:val="24"/>
              </w:rPr>
            </w:pPr>
            <w:r w:rsidRPr="00705769">
              <w:rPr>
                <w:snapToGrid w:val="0"/>
                <w:color w:val="000000"/>
                <w:szCs w:val="24"/>
              </w:rPr>
              <w:t>26-п 313-КЗ</w:t>
            </w:r>
          </w:p>
          <w:p w14:paraId="457EC46F" w14:textId="77777777" w:rsidR="003B1732" w:rsidRDefault="003B1732" w:rsidP="003B1732">
            <w:pPr>
              <w:widowControl w:val="0"/>
              <w:jc w:val="center"/>
              <w:rPr>
                <w:snapToGrid w:val="0"/>
                <w:color w:val="000000"/>
                <w:szCs w:val="24"/>
              </w:rPr>
            </w:pPr>
          </w:p>
          <w:p w14:paraId="2B42A4DA" w14:textId="77777777" w:rsidR="003B1732" w:rsidRDefault="003B1732" w:rsidP="003B1732">
            <w:pPr>
              <w:widowControl w:val="0"/>
              <w:jc w:val="center"/>
              <w:rPr>
                <w:snapToGrid w:val="0"/>
                <w:color w:val="000000"/>
                <w:szCs w:val="24"/>
              </w:rPr>
            </w:pPr>
          </w:p>
          <w:p w14:paraId="3F0D6A5C" w14:textId="77777777" w:rsidR="003B1732" w:rsidRDefault="003B1732" w:rsidP="003B1732">
            <w:pPr>
              <w:widowControl w:val="0"/>
              <w:jc w:val="center"/>
              <w:rPr>
                <w:szCs w:val="24"/>
              </w:rPr>
            </w:pPr>
            <w:r w:rsidRPr="00772EA7">
              <w:rPr>
                <w:szCs w:val="24"/>
              </w:rPr>
              <w:t>1-р</w:t>
            </w:r>
          </w:p>
          <w:p w14:paraId="091197FA" w14:textId="77777777" w:rsidR="003B1732" w:rsidRDefault="003B1732" w:rsidP="003B1732">
            <w:pPr>
              <w:widowControl w:val="0"/>
              <w:jc w:val="center"/>
              <w:rPr>
                <w:snapToGrid w:val="0"/>
                <w:color w:val="000000"/>
                <w:szCs w:val="24"/>
              </w:rPr>
            </w:pPr>
          </w:p>
          <w:p w14:paraId="34A7A470" w14:textId="00B62DCF" w:rsidR="003B1732" w:rsidRPr="003B1732" w:rsidRDefault="003B1732" w:rsidP="003B1732">
            <w:pPr>
              <w:widowControl w:val="0"/>
              <w:rPr>
                <w:snapToGrid w:val="0"/>
                <w:color w:val="000000"/>
                <w:szCs w:val="24"/>
              </w:rPr>
            </w:pPr>
          </w:p>
        </w:tc>
        <w:tc>
          <w:tcPr>
            <w:tcW w:w="0" w:type="auto"/>
          </w:tcPr>
          <w:p w14:paraId="1E5C2811" w14:textId="52BDB0D7" w:rsidR="007A7B22" w:rsidRPr="00902ED6" w:rsidRDefault="003B1732" w:rsidP="005E5BF5">
            <w:pPr>
              <w:widowControl w:val="0"/>
              <w:spacing w:line="240" w:lineRule="auto"/>
              <w:rPr>
                <w:rFonts w:eastAsia="Times New Roman"/>
                <w:snapToGrid w:val="0"/>
                <w:szCs w:val="24"/>
              </w:rPr>
            </w:pPr>
            <w:r w:rsidRPr="00705769">
              <w:rPr>
                <w:snapToGrid w:val="0"/>
                <w:color w:val="000000"/>
                <w:szCs w:val="24"/>
              </w:rPr>
              <w:lastRenderedPageBreak/>
              <w:t>6987</w:t>
            </w:r>
          </w:p>
        </w:tc>
        <w:tc>
          <w:tcPr>
            <w:tcW w:w="0" w:type="auto"/>
          </w:tcPr>
          <w:p w14:paraId="5079E3AD" w14:textId="058A5A62" w:rsidR="007A7B22" w:rsidRPr="00902ED6" w:rsidRDefault="007A7B22" w:rsidP="005E5BF5">
            <w:pPr>
              <w:spacing w:line="240" w:lineRule="auto"/>
              <w:rPr>
                <w:rFonts w:eastAsia="Times New Roman"/>
                <w:szCs w:val="24"/>
              </w:rPr>
            </w:pPr>
            <w:r w:rsidRPr="00902ED6">
              <w:rPr>
                <w:rFonts w:eastAsia="Times New Roman"/>
                <w:szCs w:val="24"/>
              </w:rPr>
              <w:t>Археологии</w:t>
            </w:r>
          </w:p>
        </w:tc>
        <w:tc>
          <w:tcPr>
            <w:tcW w:w="0" w:type="auto"/>
          </w:tcPr>
          <w:p w14:paraId="1B4F419A" w14:textId="177CC231" w:rsidR="007A7B22" w:rsidRPr="00902ED6" w:rsidRDefault="007A7B22" w:rsidP="005E5BF5">
            <w:pPr>
              <w:spacing w:line="240" w:lineRule="auto"/>
              <w:rPr>
                <w:rFonts w:eastAsia="Times New Roman"/>
                <w:szCs w:val="24"/>
              </w:rPr>
            </w:pPr>
            <w:r w:rsidRPr="00902ED6">
              <w:rPr>
                <w:rFonts w:eastAsia="Times New Roman"/>
                <w:szCs w:val="24"/>
              </w:rPr>
              <w:t>Федеральная</w:t>
            </w:r>
          </w:p>
        </w:tc>
      </w:tr>
      <w:tr w:rsidR="001A0E60" w:rsidRPr="00902ED6" w14:paraId="606D6365" w14:textId="77777777" w:rsidTr="00B346F5">
        <w:trPr>
          <w:cantSplit/>
          <w:trHeight w:val="20"/>
        </w:trPr>
        <w:tc>
          <w:tcPr>
            <w:tcW w:w="0" w:type="auto"/>
          </w:tcPr>
          <w:p w14:paraId="143D661D" w14:textId="53683BB3" w:rsidR="007A7B22" w:rsidRPr="00902ED6" w:rsidRDefault="007A7B22" w:rsidP="00B346F5">
            <w:pPr>
              <w:spacing w:line="240" w:lineRule="auto"/>
              <w:contextualSpacing/>
              <w:jc w:val="left"/>
              <w:rPr>
                <w:rFonts w:eastAsia="Times New Roman"/>
                <w:szCs w:val="24"/>
              </w:rPr>
            </w:pPr>
            <w:r w:rsidRPr="00902ED6">
              <w:rPr>
                <w:rFonts w:eastAsia="Times New Roman"/>
                <w:szCs w:val="24"/>
              </w:rPr>
              <w:t>6</w:t>
            </w:r>
          </w:p>
        </w:tc>
        <w:tc>
          <w:tcPr>
            <w:tcW w:w="0" w:type="auto"/>
            <w:vAlign w:val="center"/>
          </w:tcPr>
          <w:p w14:paraId="128312F9" w14:textId="453819B9" w:rsidR="007A7B22" w:rsidRPr="00902ED6" w:rsidRDefault="003B1732" w:rsidP="00B346F5">
            <w:pPr>
              <w:widowControl w:val="0"/>
              <w:spacing w:line="240" w:lineRule="auto"/>
              <w:rPr>
                <w:rFonts w:eastAsia="Times New Roman"/>
                <w:snapToGrid w:val="0"/>
                <w:szCs w:val="24"/>
              </w:rPr>
            </w:pPr>
            <w:r w:rsidRPr="00930BBA">
              <w:rPr>
                <w:szCs w:val="24"/>
              </w:rPr>
              <w:t>Курган</w:t>
            </w:r>
          </w:p>
        </w:tc>
        <w:tc>
          <w:tcPr>
            <w:tcW w:w="0" w:type="auto"/>
          </w:tcPr>
          <w:p w14:paraId="497B82EB" w14:textId="5BB8AFE8" w:rsidR="007A7B22" w:rsidRPr="003B1732" w:rsidRDefault="003B1732" w:rsidP="003B1732">
            <w:pPr>
              <w:spacing w:line="240" w:lineRule="auto"/>
              <w:rPr>
                <w:szCs w:val="24"/>
              </w:rPr>
            </w:pPr>
            <w:r w:rsidRPr="00772EA7">
              <w:rPr>
                <w:szCs w:val="24"/>
              </w:rPr>
              <w:t>п. Возрождение,</w:t>
            </w:r>
            <w:r>
              <w:rPr>
                <w:szCs w:val="24"/>
              </w:rPr>
              <w:t xml:space="preserve"> </w:t>
            </w:r>
            <w:r w:rsidRPr="00772EA7">
              <w:rPr>
                <w:szCs w:val="24"/>
              </w:rPr>
              <w:t>2,0 км к юго-востоку от поселка</w:t>
            </w:r>
          </w:p>
        </w:tc>
        <w:tc>
          <w:tcPr>
            <w:tcW w:w="0" w:type="auto"/>
            <w:vMerge/>
          </w:tcPr>
          <w:p w14:paraId="225A4E82" w14:textId="210C1A5C" w:rsidR="007A7B22" w:rsidRPr="00902ED6" w:rsidRDefault="007A7B22" w:rsidP="00B346F5">
            <w:pPr>
              <w:spacing w:line="240" w:lineRule="auto"/>
              <w:rPr>
                <w:rFonts w:eastAsia="Times New Roman"/>
                <w:szCs w:val="24"/>
              </w:rPr>
            </w:pPr>
          </w:p>
        </w:tc>
        <w:tc>
          <w:tcPr>
            <w:tcW w:w="0" w:type="auto"/>
          </w:tcPr>
          <w:p w14:paraId="7D82A298" w14:textId="24DD58DF"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17A4AB77" w14:textId="1E443DB9"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36E092D2" w14:textId="7AA3F670"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061B7D2A" w14:textId="77777777" w:rsidTr="00B346F5">
        <w:trPr>
          <w:cantSplit/>
          <w:trHeight w:val="20"/>
        </w:trPr>
        <w:tc>
          <w:tcPr>
            <w:tcW w:w="0" w:type="auto"/>
          </w:tcPr>
          <w:p w14:paraId="7118A137" w14:textId="48EA85CB" w:rsidR="007A7B22" w:rsidRPr="00902ED6" w:rsidRDefault="007A7B22" w:rsidP="00B346F5">
            <w:pPr>
              <w:spacing w:line="240" w:lineRule="auto"/>
              <w:contextualSpacing/>
              <w:jc w:val="left"/>
              <w:rPr>
                <w:rFonts w:eastAsia="Times New Roman"/>
                <w:szCs w:val="24"/>
              </w:rPr>
            </w:pPr>
            <w:r w:rsidRPr="00902ED6">
              <w:rPr>
                <w:rFonts w:eastAsia="Times New Roman"/>
                <w:szCs w:val="24"/>
              </w:rPr>
              <w:t>7</w:t>
            </w:r>
          </w:p>
        </w:tc>
        <w:tc>
          <w:tcPr>
            <w:tcW w:w="0" w:type="auto"/>
            <w:vAlign w:val="center"/>
          </w:tcPr>
          <w:p w14:paraId="58ED9EDC" w14:textId="143FAC19" w:rsidR="007A7B22" w:rsidRPr="00902ED6" w:rsidRDefault="003B1732" w:rsidP="00B346F5">
            <w:pPr>
              <w:widowControl w:val="0"/>
              <w:spacing w:line="240" w:lineRule="auto"/>
              <w:rPr>
                <w:rFonts w:eastAsia="Times New Roman"/>
                <w:snapToGrid w:val="0"/>
                <w:szCs w:val="24"/>
              </w:rPr>
            </w:pPr>
            <w:r w:rsidRPr="00930BBA">
              <w:rPr>
                <w:szCs w:val="24"/>
              </w:rPr>
              <w:t>Курган</w:t>
            </w:r>
          </w:p>
        </w:tc>
        <w:tc>
          <w:tcPr>
            <w:tcW w:w="0" w:type="auto"/>
          </w:tcPr>
          <w:p w14:paraId="2EF43CB5" w14:textId="172CE7E6" w:rsidR="007A7B22" w:rsidRPr="003B1732" w:rsidRDefault="003B1732" w:rsidP="003B1732">
            <w:pPr>
              <w:spacing w:line="240" w:lineRule="auto"/>
              <w:rPr>
                <w:szCs w:val="24"/>
              </w:rPr>
            </w:pPr>
            <w:r w:rsidRPr="00772EA7">
              <w:rPr>
                <w:szCs w:val="24"/>
              </w:rPr>
              <w:t>п. Возрождение,</w:t>
            </w:r>
            <w:r>
              <w:rPr>
                <w:szCs w:val="24"/>
              </w:rPr>
              <w:t xml:space="preserve"> </w:t>
            </w:r>
            <w:r w:rsidRPr="00772EA7">
              <w:rPr>
                <w:szCs w:val="24"/>
              </w:rPr>
              <w:t>4,1 км к востоку-юго-востоку от поселка</w:t>
            </w:r>
          </w:p>
        </w:tc>
        <w:tc>
          <w:tcPr>
            <w:tcW w:w="0" w:type="auto"/>
            <w:vMerge/>
          </w:tcPr>
          <w:p w14:paraId="6AC9BCF9" w14:textId="416C4D5B" w:rsidR="007A7B22" w:rsidRPr="00902ED6" w:rsidRDefault="007A7B22" w:rsidP="00B346F5">
            <w:pPr>
              <w:spacing w:line="240" w:lineRule="auto"/>
              <w:rPr>
                <w:rFonts w:eastAsia="Times New Roman"/>
                <w:szCs w:val="24"/>
              </w:rPr>
            </w:pPr>
          </w:p>
        </w:tc>
        <w:tc>
          <w:tcPr>
            <w:tcW w:w="0" w:type="auto"/>
          </w:tcPr>
          <w:p w14:paraId="586398C3" w14:textId="757791BF"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7FE857DD" w14:textId="26387501"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1B6B8008" w14:textId="4D76FE49"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4CF49CA7" w14:textId="77777777" w:rsidTr="00B346F5">
        <w:trPr>
          <w:cantSplit/>
          <w:trHeight w:val="20"/>
        </w:trPr>
        <w:tc>
          <w:tcPr>
            <w:tcW w:w="0" w:type="auto"/>
          </w:tcPr>
          <w:p w14:paraId="5A8F0619" w14:textId="0E3FB9D7" w:rsidR="007A7B22" w:rsidRPr="00902ED6" w:rsidRDefault="007A7B22" w:rsidP="00B346F5">
            <w:pPr>
              <w:spacing w:line="240" w:lineRule="auto"/>
              <w:contextualSpacing/>
              <w:jc w:val="left"/>
              <w:rPr>
                <w:rFonts w:eastAsia="Times New Roman"/>
                <w:szCs w:val="24"/>
              </w:rPr>
            </w:pPr>
            <w:r w:rsidRPr="00902ED6">
              <w:rPr>
                <w:rFonts w:eastAsia="Times New Roman"/>
                <w:szCs w:val="24"/>
              </w:rPr>
              <w:lastRenderedPageBreak/>
              <w:t>8</w:t>
            </w:r>
          </w:p>
        </w:tc>
        <w:tc>
          <w:tcPr>
            <w:tcW w:w="0" w:type="auto"/>
            <w:vAlign w:val="center"/>
          </w:tcPr>
          <w:p w14:paraId="3BE9C87F" w14:textId="372D8C95" w:rsidR="007A7B22" w:rsidRPr="00902ED6" w:rsidRDefault="003B1732" w:rsidP="00B346F5">
            <w:pPr>
              <w:widowControl w:val="0"/>
              <w:spacing w:line="240" w:lineRule="auto"/>
              <w:rPr>
                <w:rFonts w:eastAsia="Times New Roman"/>
                <w:snapToGrid w:val="0"/>
                <w:szCs w:val="24"/>
              </w:rPr>
            </w:pPr>
            <w:r w:rsidRPr="00930BBA">
              <w:rPr>
                <w:szCs w:val="24"/>
              </w:rPr>
              <w:t>Курган</w:t>
            </w:r>
          </w:p>
        </w:tc>
        <w:tc>
          <w:tcPr>
            <w:tcW w:w="0" w:type="auto"/>
          </w:tcPr>
          <w:p w14:paraId="12BD7AB2" w14:textId="07100584" w:rsidR="007A7B22" w:rsidRPr="003B1732" w:rsidRDefault="003B1732" w:rsidP="003B1732">
            <w:pPr>
              <w:spacing w:line="240" w:lineRule="auto"/>
              <w:rPr>
                <w:szCs w:val="24"/>
              </w:rPr>
            </w:pPr>
            <w:r w:rsidRPr="00772EA7">
              <w:rPr>
                <w:szCs w:val="24"/>
              </w:rPr>
              <w:t>п. Комсомольский,</w:t>
            </w:r>
            <w:r>
              <w:rPr>
                <w:szCs w:val="24"/>
              </w:rPr>
              <w:t xml:space="preserve"> </w:t>
            </w:r>
            <w:r w:rsidRPr="00772EA7">
              <w:rPr>
                <w:szCs w:val="24"/>
              </w:rPr>
              <w:t>2,5 км к юго-юго-востоку от поселка</w:t>
            </w:r>
          </w:p>
        </w:tc>
        <w:tc>
          <w:tcPr>
            <w:tcW w:w="0" w:type="auto"/>
            <w:vMerge/>
          </w:tcPr>
          <w:p w14:paraId="0A18A7E1" w14:textId="5F6E515B" w:rsidR="007A7B22" w:rsidRPr="00902ED6" w:rsidRDefault="007A7B22" w:rsidP="00B346F5">
            <w:pPr>
              <w:spacing w:line="240" w:lineRule="auto"/>
              <w:rPr>
                <w:rFonts w:eastAsia="Times New Roman"/>
                <w:szCs w:val="24"/>
              </w:rPr>
            </w:pPr>
          </w:p>
        </w:tc>
        <w:tc>
          <w:tcPr>
            <w:tcW w:w="0" w:type="auto"/>
          </w:tcPr>
          <w:p w14:paraId="6EED1277" w14:textId="3491BF95"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17EA541F" w14:textId="70BA3253"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778F3BC3" w14:textId="2A76AC96"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676BECA5" w14:textId="77777777" w:rsidTr="00B346F5">
        <w:trPr>
          <w:cantSplit/>
          <w:trHeight w:val="20"/>
        </w:trPr>
        <w:tc>
          <w:tcPr>
            <w:tcW w:w="0" w:type="auto"/>
          </w:tcPr>
          <w:p w14:paraId="2A68A300" w14:textId="6C583A4B" w:rsidR="007A7B22" w:rsidRPr="00902ED6" w:rsidRDefault="007A7B22" w:rsidP="00B346F5">
            <w:pPr>
              <w:spacing w:line="240" w:lineRule="auto"/>
              <w:contextualSpacing/>
              <w:jc w:val="left"/>
              <w:rPr>
                <w:rFonts w:eastAsia="Times New Roman"/>
                <w:szCs w:val="24"/>
              </w:rPr>
            </w:pPr>
            <w:r w:rsidRPr="00902ED6">
              <w:rPr>
                <w:rFonts w:eastAsia="Times New Roman"/>
                <w:szCs w:val="24"/>
              </w:rPr>
              <w:t>9</w:t>
            </w:r>
          </w:p>
        </w:tc>
        <w:tc>
          <w:tcPr>
            <w:tcW w:w="0" w:type="auto"/>
            <w:vAlign w:val="center"/>
          </w:tcPr>
          <w:p w14:paraId="18943155" w14:textId="77777777" w:rsidR="003B1732" w:rsidRPr="003B1732" w:rsidRDefault="003B1732" w:rsidP="003B1732">
            <w:pPr>
              <w:widowControl w:val="0"/>
              <w:spacing w:line="240" w:lineRule="auto"/>
              <w:rPr>
                <w:rFonts w:eastAsia="Times New Roman"/>
                <w:snapToGrid w:val="0"/>
                <w:szCs w:val="24"/>
              </w:rPr>
            </w:pPr>
            <w:r w:rsidRPr="003B1732">
              <w:rPr>
                <w:rFonts w:eastAsia="Times New Roman"/>
                <w:snapToGrid w:val="0"/>
                <w:szCs w:val="24"/>
              </w:rPr>
              <w:t>Курганная группа</w:t>
            </w:r>
          </w:p>
          <w:p w14:paraId="083543FD" w14:textId="77777777" w:rsidR="003B1732" w:rsidRPr="003B1732" w:rsidRDefault="003B1732" w:rsidP="003B1732">
            <w:pPr>
              <w:widowControl w:val="0"/>
              <w:spacing w:line="240" w:lineRule="auto"/>
              <w:rPr>
                <w:rFonts w:eastAsia="Times New Roman"/>
                <w:snapToGrid w:val="0"/>
                <w:szCs w:val="24"/>
              </w:rPr>
            </w:pPr>
            <w:r w:rsidRPr="003B1732">
              <w:rPr>
                <w:rFonts w:eastAsia="Times New Roman"/>
                <w:snapToGrid w:val="0"/>
                <w:szCs w:val="24"/>
              </w:rPr>
              <w:t>"Мирская 2"</w:t>
            </w:r>
          </w:p>
          <w:p w14:paraId="0B41F4D2" w14:textId="7E7E0248" w:rsidR="007A7B22" w:rsidRPr="00902ED6" w:rsidRDefault="003B1732" w:rsidP="003B1732">
            <w:pPr>
              <w:widowControl w:val="0"/>
              <w:spacing w:line="240" w:lineRule="auto"/>
              <w:rPr>
                <w:rFonts w:eastAsia="Times New Roman"/>
                <w:snapToGrid w:val="0"/>
                <w:szCs w:val="24"/>
              </w:rPr>
            </w:pPr>
            <w:r w:rsidRPr="003B1732">
              <w:rPr>
                <w:rFonts w:eastAsia="Times New Roman"/>
                <w:snapToGrid w:val="0"/>
                <w:szCs w:val="24"/>
              </w:rPr>
              <w:t>(2 насыпи)</w:t>
            </w:r>
          </w:p>
        </w:tc>
        <w:tc>
          <w:tcPr>
            <w:tcW w:w="0" w:type="auto"/>
          </w:tcPr>
          <w:p w14:paraId="7C59CA24" w14:textId="579E9EC7" w:rsidR="007A7B22" w:rsidRPr="003B1732" w:rsidRDefault="003B1732" w:rsidP="003B1732">
            <w:pPr>
              <w:spacing w:line="240" w:lineRule="auto"/>
              <w:rPr>
                <w:szCs w:val="24"/>
              </w:rPr>
            </w:pPr>
            <w:r w:rsidRPr="00772EA7">
              <w:rPr>
                <w:szCs w:val="24"/>
              </w:rPr>
              <w:t>п. Красноармейский,</w:t>
            </w:r>
            <w:r>
              <w:rPr>
                <w:szCs w:val="24"/>
              </w:rPr>
              <w:t xml:space="preserve"> </w:t>
            </w:r>
            <w:r w:rsidRPr="00772EA7">
              <w:rPr>
                <w:szCs w:val="24"/>
              </w:rPr>
              <w:t>2,6 км к северо-западу от поселка</w:t>
            </w:r>
          </w:p>
        </w:tc>
        <w:tc>
          <w:tcPr>
            <w:tcW w:w="0" w:type="auto"/>
            <w:vMerge/>
          </w:tcPr>
          <w:p w14:paraId="1BACCD94" w14:textId="502D6366" w:rsidR="007A7B22" w:rsidRPr="00902ED6" w:rsidRDefault="007A7B22" w:rsidP="00B346F5">
            <w:pPr>
              <w:spacing w:line="240" w:lineRule="auto"/>
              <w:rPr>
                <w:rFonts w:eastAsia="Times New Roman"/>
                <w:szCs w:val="24"/>
              </w:rPr>
            </w:pPr>
          </w:p>
        </w:tc>
        <w:tc>
          <w:tcPr>
            <w:tcW w:w="0" w:type="auto"/>
          </w:tcPr>
          <w:p w14:paraId="4F575C0A" w14:textId="085757A7"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6572CB17" w14:textId="4354CA29"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38D53C02" w14:textId="634FFA5B"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5DFDF22E" w14:textId="77777777" w:rsidTr="00B346F5">
        <w:trPr>
          <w:cantSplit/>
          <w:trHeight w:val="20"/>
        </w:trPr>
        <w:tc>
          <w:tcPr>
            <w:tcW w:w="0" w:type="auto"/>
          </w:tcPr>
          <w:p w14:paraId="5B2ED00C" w14:textId="5B4B35E6" w:rsidR="007A7B22" w:rsidRPr="00902ED6" w:rsidRDefault="007A7B22" w:rsidP="00B346F5">
            <w:pPr>
              <w:spacing w:line="240" w:lineRule="auto"/>
              <w:contextualSpacing/>
              <w:jc w:val="left"/>
              <w:rPr>
                <w:rFonts w:eastAsia="Times New Roman"/>
                <w:szCs w:val="24"/>
              </w:rPr>
            </w:pPr>
            <w:r w:rsidRPr="00902ED6">
              <w:rPr>
                <w:rFonts w:eastAsia="Times New Roman"/>
                <w:szCs w:val="24"/>
              </w:rPr>
              <w:t>10</w:t>
            </w:r>
          </w:p>
        </w:tc>
        <w:tc>
          <w:tcPr>
            <w:tcW w:w="0" w:type="auto"/>
            <w:vAlign w:val="center"/>
          </w:tcPr>
          <w:p w14:paraId="31129770" w14:textId="77777777" w:rsidR="003B1732" w:rsidRPr="003B1732" w:rsidRDefault="003B1732" w:rsidP="003B1732">
            <w:pPr>
              <w:widowControl w:val="0"/>
              <w:spacing w:line="240" w:lineRule="auto"/>
              <w:rPr>
                <w:rFonts w:eastAsia="Times New Roman"/>
                <w:snapToGrid w:val="0"/>
                <w:szCs w:val="24"/>
              </w:rPr>
            </w:pPr>
            <w:r w:rsidRPr="003B1732">
              <w:rPr>
                <w:rFonts w:eastAsia="Times New Roman"/>
                <w:snapToGrid w:val="0"/>
                <w:szCs w:val="24"/>
              </w:rPr>
              <w:t>Курган</w:t>
            </w:r>
          </w:p>
          <w:p w14:paraId="2DF03B72" w14:textId="3148645A" w:rsidR="007A7B22" w:rsidRPr="00902ED6" w:rsidRDefault="003B1732" w:rsidP="003B1732">
            <w:pPr>
              <w:widowControl w:val="0"/>
              <w:spacing w:line="240" w:lineRule="auto"/>
              <w:rPr>
                <w:rFonts w:eastAsia="Times New Roman"/>
                <w:snapToGrid w:val="0"/>
                <w:szCs w:val="24"/>
              </w:rPr>
            </w:pPr>
            <w:r w:rsidRPr="003B1732">
              <w:rPr>
                <w:rFonts w:eastAsia="Times New Roman"/>
                <w:snapToGrid w:val="0"/>
                <w:szCs w:val="24"/>
              </w:rPr>
              <w:t>"Мирской 3"</w:t>
            </w:r>
          </w:p>
        </w:tc>
        <w:tc>
          <w:tcPr>
            <w:tcW w:w="0" w:type="auto"/>
          </w:tcPr>
          <w:p w14:paraId="74254B25" w14:textId="2EEEE3CE" w:rsidR="007A7B22" w:rsidRPr="003B1732" w:rsidRDefault="003B1732" w:rsidP="003B1732">
            <w:pPr>
              <w:spacing w:line="240" w:lineRule="auto"/>
              <w:rPr>
                <w:szCs w:val="24"/>
              </w:rPr>
            </w:pPr>
            <w:r w:rsidRPr="00772EA7">
              <w:rPr>
                <w:szCs w:val="24"/>
              </w:rPr>
              <w:t>п. Красноармейский,</w:t>
            </w:r>
            <w:r>
              <w:rPr>
                <w:szCs w:val="24"/>
              </w:rPr>
              <w:t xml:space="preserve"> </w:t>
            </w:r>
            <w:r w:rsidRPr="00772EA7">
              <w:rPr>
                <w:szCs w:val="24"/>
              </w:rPr>
              <w:t>2,6 км к юго-западу от поселка</w:t>
            </w:r>
          </w:p>
        </w:tc>
        <w:tc>
          <w:tcPr>
            <w:tcW w:w="0" w:type="auto"/>
            <w:vMerge/>
          </w:tcPr>
          <w:p w14:paraId="55C0B643" w14:textId="6E649E50" w:rsidR="007A7B22" w:rsidRPr="00902ED6" w:rsidRDefault="007A7B22" w:rsidP="00B346F5">
            <w:pPr>
              <w:spacing w:line="240" w:lineRule="auto"/>
              <w:rPr>
                <w:rFonts w:eastAsia="Times New Roman"/>
                <w:szCs w:val="24"/>
              </w:rPr>
            </w:pPr>
          </w:p>
        </w:tc>
        <w:tc>
          <w:tcPr>
            <w:tcW w:w="0" w:type="auto"/>
          </w:tcPr>
          <w:p w14:paraId="5D1D10DD" w14:textId="4CB070D6"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3F1CD709" w14:textId="6BA28D17"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5B36BD03" w14:textId="5000EB16"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5BA80B7E" w14:textId="77777777" w:rsidTr="00B346F5">
        <w:trPr>
          <w:cantSplit/>
          <w:trHeight w:val="20"/>
        </w:trPr>
        <w:tc>
          <w:tcPr>
            <w:tcW w:w="0" w:type="auto"/>
          </w:tcPr>
          <w:p w14:paraId="68AD92B5" w14:textId="31A662BD" w:rsidR="007A7B22" w:rsidRPr="00902ED6" w:rsidRDefault="007A7B22" w:rsidP="00B346F5">
            <w:pPr>
              <w:spacing w:line="240" w:lineRule="auto"/>
              <w:contextualSpacing/>
              <w:jc w:val="left"/>
              <w:rPr>
                <w:rFonts w:eastAsia="Times New Roman"/>
                <w:szCs w:val="24"/>
              </w:rPr>
            </w:pPr>
            <w:r w:rsidRPr="00902ED6">
              <w:rPr>
                <w:rFonts w:eastAsia="Times New Roman"/>
                <w:szCs w:val="24"/>
              </w:rPr>
              <w:t>11</w:t>
            </w:r>
          </w:p>
        </w:tc>
        <w:tc>
          <w:tcPr>
            <w:tcW w:w="0" w:type="auto"/>
            <w:vAlign w:val="center"/>
          </w:tcPr>
          <w:p w14:paraId="603B3AAB" w14:textId="77777777" w:rsidR="003B1732" w:rsidRPr="003B1732" w:rsidRDefault="003B1732" w:rsidP="003B1732">
            <w:pPr>
              <w:widowControl w:val="0"/>
              <w:spacing w:line="240" w:lineRule="auto"/>
              <w:rPr>
                <w:rFonts w:eastAsia="Times New Roman"/>
                <w:snapToGrid w:val="0"/>
                <w:szCs w:val="24"/>
              </w:rPr>
            </w:pPr>
            <w:r w:rsidRPr="003B1732">
              <w:rPr>
                <w:rFonts w:eastAsia="Times New Roman"/>
                <w:snapToGrid w:val="0"/>
                <w:szCs w:val="24"/>
              </w:rPr>
              <w:t>Курганная группа</w:t>
            </w:r>
          </w:p>
          <w:p w14:paraId="65E20623" w14:textId="5B46A030" w:rsidR="007A7B22" w:rsidRPr="00902ED6" w:rsidRDefault="003B1732" w:rsidP="003B1732">
            <w:pPr>
              <w:widowControl w:val="0"/>
              <w:spacing w:line="240" w:lineRule="auto"/>
              <w:rPr>
                <w:rFonts w:eastAsia="Times New Roman"/>
                <w:snapToGrid w:val="0"/>
                <w:szCs w:val="24"/>
              </w:rPr>
            </w:pPr>
            <w:r w:rsidRPr="003B1732">
              <w:rPr>
                <w:rFonts w:eastAsia="Times New Roman"/>
                <w:snapToGrid w:val="0"/>
                <w:szCs w:val="24"/>
              </w:rPr>
              <w:t>(5 насыпей)</w:t>
            </w:r>
          </w:p>
        </w:tc>
        <w:tc>
          <w:tcPr>
            <w:tcW w:w="0" w:type="auto"/>
          </w:tcPr>
          <w:p w14:paraId="2B126B7F" w14:textId="06CE4795" w:rsidR="007A7B22" w:rsidRPr="003B1732" w:rsidRDefault="003B1732" w:rsidP="003B1732">
            <w:pPr>
              <w:spacing w:line="240" w:lineRule="auto"/>
              <w:rPr>
                <w:szCs w:val="24"/>
              </w:rPr>
            </w:pPr>
            <w:r w:rsidRPr="00772EA7">
              <w:rPr>
                <w:szCs w:val="24"/>
              </w:rPr>
              <w:t>п. Красноармейский,</w:t>
            </w:r>
            <w:r>
              <w:rPr>
                <w:szCs w:val="24"/>
              </w:rPr>
              <w:t xml:space="preserve"> </w:t>
            </w:r>
            <w:r w:rsidRPr="00772EA7">
              <w:rPr>
                <w:szCs w:val="24"/>
              </w:rPr>
              <w:t>1,6 км к юго-западу от поселка</w:t>
            </w:r>
          </w:p>
        </w:tc>
        <w:tc>
          <w:tcPr>
            <w:tcW w:w="0" w:type="auto"/>
            <w:vMerge/>
          </w:tcPr>
          <w:p w14:paraId="7CB2A77F" w14:textId="3402A162" w:rsidR="007A7B22" w:rsidRPr="00902ED6" w:rsidRDefault="007A7B22" w:rsidP="00B346F5">
            <w:pPr>
              <w:spacing w:line="240" w:lineRule="auto"/>
              <w:rPr>
                <w:rFonts w:eastAsia="Times New Roman"/>
                <w:szCs w:val="24"/>
              </w:rPr>
            </w:pPr>
          </w:p>
        </w:tc>
        <w:tc>
          <w:tcPr>
            <w:tcW w:w="0" w:type="auto"/>
          </w:tcPr>
          <w:p w14:paraId="6CD0B476" w14:textId="6DD759B9"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1DA8007D" w14:textId="39F76098"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2BC5BB1D" w14:textId="183292A0"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4E59B322" w14:textId="77777777" w:rsidTr="00B346F5">
        <w:trPr>
          <w:cantSplit/>
          <w:trHeight w:val="20"/>
        </w:trPr>
        <w:tc>
          <w:tcPr>
            <w:tcW w:w="0" w:type="auto"/>
          </w:tcPr>
          <w:p w14:paraId="4C3B4126" w14:textId="7E9844D8" w:rsidR="007A7B22" w:rsidRPr="00902ED6" w:rsidRDefault="007A7B22" w:rsidP="00B346F5">
            <w:pPr>
              <w:spacing w:line="240" w:lineRule="auto"/>
              <w:contextualSpacing/>
              <w:jc w:val="left"/>
              <w:rPr>
                <w:rFonts w:eastAsia="Times New Roman"/>
                <w:szCs w:val="24"/>
              </w:rPr>
            </w:pPr>
            <w:r w:rsidRPr="00902ED6">
              <w:rPr>
                <w:rFonts w:eastAsia="Times New Roman"/>
                <w:szCs w:val="24"/>
              </w:rPr>
              <w:t>12</w:t>
            </w:r>
          </w:p>
        </w:tc>
        <w:tc>
          <w:tcPr>
            <w:tcW w:w="0" w:type="auto"/>
            <w:vAlign w:val="center"/>
          </w:tcPr>
          <w:p w14:paraId="45746EA2" w14:textId="77777777" w:rsidR="003B1732" w:rsidRPr="003B1732" w:rsidRDefault="003B1732" w:rsidP="003B1732">
            <w:pPr>
              <w:widowControl w:val="0"/>
              <w:spacing w:line="240" w:lineRule="auto"/>
              <w:rPr>
                <w:rFonts w:eastAsia="Times New Roman"/>
                <w:snapToGrid w:val="0"/>
                <w:szCs w:val="24"/>
              </w:rPr>
            </w:pPr>
            <w:r w:rsidRPr="003B1732">
              <w:rPr>
                <w:rFonts w:eastAsia="Times New Roman"/>
                <w:snapToGrid w:val="0"/>
                <w:szCs w:val="24"/>
              </w:rPr>
              <w:t>Курганная группа</w:t>
            </w:r>
          </w:p>
          <w:p w14:paraId="1EC51F03" w14:textId="77777777" w:rsidR="003B1732" w:rsidRPr="003B1732" w:rsidRDefault="003B1732" w:rsidP="003B1732">
            <w:pPr>
              <w:widowControl w:val="0"/>
              <w:spacing w:line="240" w:lineRule="auto"/>
              <w:rPr>
                <w:rFonts w:eastAsia="Times New Roman"/>
                <w:snapToGrid w:val="0"/>
                <w:szCs w:val="24"/>
              </w:rPr>
            </w:pPr>
            <w:r w:rsidRPr="003B1732">
              <w:rPr>
                <w:rFonts w:eastAsia="Times New Roman"/>
                <w:snapToGrid w:val="0"/>
                <w:szCs w:val="24"/>
              </w:rPr>
              <w:t>"Красноармейская 1"</w:t>
            </w:r>
          </w:p>
          <w:p w14:paraId="183F3037" w14:textId="0B43679F" w:rsidR="007A7B22" w:rsidRPr="00902ED6" w:rsidRDefault="003B1732" w:rsidP="003B1732">
            <w:pPr>
              <w:widowControl w:val="0"/>
              <w:spacing w:line="240" w:lineRule="auto"/>
              <w:rPr>
                <w:rFonts w:eastAsia="Times New Roman"/>
                <w:snapToGrid w:val="0"/>
                <w:szCs w:val="24"/>
              </w:rPr>
            </w:pPr>
            <w:r w:rsidRPr="003B1732">
              <w:rPr>
                <w:rFonts w:eastAsia="Times New Roman"/>
                <w:snapToGrid w:val="0"/>
                <w:szCs w:val="24"/>
              </w:rPr>
              <w:t>(7 насыпей)</w:t>
            </w:r>
          </w:p>
        </w:tc>
        <w:tc>
          <w:tcPr>
            <w:tcW w:w="0" w:type="auto"/>
          </w:tcPr>
          <w:p w14:paraId="4B29668D" w14:textId="44A75D39" w:rsidR="007A7B22" w:rsidRPr="003B1732" w:rsidRDefault="003B1732" w:rsidP="003B1732">
            <w:pPr>
              <w:spacing w:line="240" w:lineRule="auto"/>
              <w:rPr>
                <w:szCs w:val="24"/>
              </w:rPr>
            </w:pPr>
            <w:r w:rsidRPr="00772EA7">
              <w:rPr>
                <w:szCs w:val="24"/>
              </w:rPr>
              <w:t>п. Красноармейский,</w:t>
            </w:r>
            <w:r>
              <w:rPr>
                <w:szCs w:val="24"/>
              </w:rPr>
              <w:t xml:space="preserve"> </w:t>
            </w:r>
            <w:r w:rsidRPr="00772EA7">
              <w:rPr>
                <w:szCs w:val="24"/>
              </w:rPr>
              <w:t>2,0-3,5 км к юго-западу от поселка</w:t>
            </w:r>
          </w:p>
        </w:tc>
        <w:tc>
          <w:tcPr>
            <w:tcW w:w="0" w:type="auto"/>
            <w:vMerge/>
          </w:tcPr>
          <w:p w14:paraId="0E500E63" w14:textId="1EA0CA0F" w:rsidR="007A7B22" w:rsidRPr="00902ED6" w:rsidRDefault="007A7B22" w:rsidP="00B346F5">
            <w:pPr>
              <w:spacing w:line="240" w:lineRule="auto"/>
              <w:rPr>
                <w:rFonts w:eastAsia="Times New Roman"/>
                <w:szCs w:val="24"/>
              </w:rPr>
            </w:pPr>
          </w:p>
        </w:tc>
        <w:tc>
          <w:tcPr>
            <w:tcW w:w="0" w:type="auto"/>
          </w:tcPr>
          <w:p w14:paraId="3044934E" w14:textId="60D501D8"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51D3D8AC" w14:textId="63EB8BA3"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22A5D143" w14:textId="6367237C"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7A669C7E" w14:textId="77777777" w:rsidTr="00B346F5">
        <w:trPr>
          <w:cantSplit/>
          <w:trHeight w:val="20"/>
        </w:trPr>
        <w:tc>
          <w:tcPr>
            <w:tcW w:w="0" w:type="auto"/>
          </w:tcPr>
          <w:p w14:paraId="525C407D" w14:textId="66834ECE" w:rsidR="007A7B22" w:rsidRPr="00902ED6" w:rsidRDefault="007A7B22" w:rsidP="00B346F5">
            <w:pPr>
              <w:spacing w:line="240" w:lineRule="auto"/>
              <w:contextualSpacing/>
              <w:jc w:val="left"/>
              <w:rPr>
                <w:rFonts w:eastAsia="Times New Roman"/>
                <w:szCs w:val="24"/>
              </w:rPr>
            </w:pPr>
            <w:r w:rsidRPr="00902ED6">
              <w:rPr>
                <w:rFonts w:eastAsia="Times New Roman"/>
                <w:szCs w:val="24"/>
              </w:rPr>
              <w:t>13</w:t>
            </w:r>
          </w:p>
        </w:tc>
        <w:tc>
          <w:tcPr>
            <w:tcW w:w="0" w:type="auto"/>
            <w:vAlign w:val="center"/>
          </w:tcPr>
          <w:p w14:paraId="3822D746" w14:textId="14EA3FEE" w:rsidR="007A7B22" w:rsidRPr="00902ED6" w:rsidRDefault="003B1732" w:rsidP="003B1732">
            <w:pPr>
              <w:widowControl w:val="0"/>
              <w:spacing w:line="240" w:lineRule="auto"/>
              <w:rPr>
                <w:rFonts w:eastAsia="Times New Roman"/>
                <w:snapToGrid w:val="0"/>
                <w:szCs w:val="24"/>
              </w:rPr>
            </w:pPr>
            <w:r w:rsidRPr="00930BBA">
              <w:rPr>
                <w:szCs w:val="24"/>
              </w:rPr>
              <w:t>Курган</w:t>
            </w:r>
          </w:p>
        </w:tc>
        <w:tc>
          <w:tcPr>
            <w:tcW w:w="0" w:type="auto"/>
          </w:tcPr>
          <w:p w14:paraId="2BA9666E" w14:textId="3EE7861B" w:rsidR="007A7B22" w:rsidRPr="003B1732" w:rsidRDefault="003B1732" w:rsidP="003B1732">
            <w:pPr>
              <w:spacing w:line="240" w:lineRule="auto"/>
              <w:rPr>
                <w:szCs w:val="24"/>
              </w:rPr>
            </w:pPr>
            <w:r w:rsidRPr="00772EA7">
              <w:rPr>
                <w:szCs w:val="24"/>
              </w:rPr>
              <w:t>п. Красноармейский,</w:t>
            </w:r>
            <w:r>
              <w:rPr>
                <w:szCs w:val="24"/>
              </w:rPr>
              <w:t xml:space="preserve"> </w:t>
            </w:r>
            <w:r w:rsidRPr="00772EA7">
              <w:rPr>
                <w:szCs w:val="24"/>
              </w:rPr>
              <w:t>1,5 км к юго-юго-западу от поселка</w:t>
            </w:r>
          </w:p>
        </w:tc>
        <w:tc>
          <w:tcPr>
            <w:tcW w:w="0" w:type="auto"/>
            <w:vMerge/>
          </w:tcPr>
          <w:p w14:paraId="1CCB672D" w14:textId="215C9EB7" w:rsidR="007A7B22" w:rsidRPr="00902ED6" w:rsidRDefault="007A7B22" w:rsidP="00B346F5">
            <w:pPr>
              <w:spacing w:line="240" w:lineRule="auto"/>
              <w:rPr>
                <w:rFonts w:eastAsia="Times New Roman"/>
                <w:szCs w:val="24"/>
              </w:rPr>
            </w:pPr>
          </w:p>
        </w:tc>
        <w:tc>
          <w:tcPr>
            <w:tcW w:w="0" w:type="auto"/>
          </w:tcPr>
          <w:p w14:paraId="4241DB53" w14:textId="49296FF3"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7387DEE8" w14:textId="68AE525A"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6AF9560A" w14:textId="38729EF5"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0DFA31EF" w14:textId="77777777" w:rsidTr="00B346F5">
        <w:trPr>
          <w:cantSplit/>
          <w:trHeight w:val="20"/>
        </w:trPr>
        <w:tc>
          <w:tcPr>
            <w:tcW w:w="0" w:type="auto"/>
          </w:tcPr>
          <w:p w14:paraId="61DF83AC" w14:textId="45BB4CB3" w:rsidR="007A7B22" w:rsidRPr="00902ED6" w:rsidRDefault="007A7B22" w:rsidP="00B346F5">
            <w:pPr>
              <w:spacing w:line="240" w:lineRule="auto"/>
              <w:contextualSpacing/>
              <w:jc w:val="left"/>
              <w:rPr>
                <w:rFonts w:eastAsia="Times New Roman"/>
                <w:szCs w:val="24"/>
              </w:rPr>
            </w:pPr>
            <w:r w:rsidRPr="00902ED6">
              <w:rPr>
                <w:rFonts w:eastAsia="Times New Roman"/>
                <w:szCs w:val="24"/>
              </w:rPr>
              <w:t>14</w:t>
            </w:r>
          </w:p>
        </w:tc>
        <w:tc>
          <w:tcPr>
            <w:tcW w:w="0" w:type="auto"/>
            <w:vAlign w:val="center"/>
          </w:tcPr>
          <w:p w14:paraId="56CB4B07" w14:textId="79A34D39" w:rsidR="007A7B22" w:rsidRPr="00902ED6" w:rsidRDefault="003B1732" w:rsidP="003B1732">
            <w:pPr>
              <w:widowControl w:val="0"/>
              <w:spacing w:line="240" w:lineRule="auto"/>
              <w:rPr>
                <w:rFonts w:eastAsia="Times New Roman"/>
                <w:snapToGrid w:val="0"/>
                <w:szCs w:val="24"/>
              </w:rPr>
            </w:pPr>
            <w:r w:rsidRPr="00930BBA">
              <w:rPr>
                <w:szCs w:val="24"/>
              </w:rPr>
              <w:t>Курган</w:t>
            </w:r>
          </w:p>
        </w:tc>
        <w:tc>
          <w:tcPr>
            <w:tcW w:w="0" w:type="auto"/>
          </w:tcPr>
          <w:p w14:paraId="500A3AD0" w14:textId="403BFF1D" w:rsidR="007A7B22" w:rsidRPr="003B1732" w:rsidRDefault="003B1732" w:rsidP="003B1732">
            <w:pPr>
              <w:spacing w:line="240" w:lineRule="auto"/>
              <w:rPr>
                <w:szCs w:val="24"/>
              </w:rPr>
            </w:pPr>
            <w:r w:rsidRPr="00772EA7">
              <w:rPr>
                <w:szCs w:val="24"/>
              </w:rPr>
              <w:t>п. Красноармейский,</w:t>
            </w:r>
            <w:r>
              <w:rPr>
                <w:szCs w:val="24"/>
              </w:rPr>
              <w:t xml:space="preserve"> </w:t>
            </w:r>
            <w:r w:rsidRPr="00772EA7">
              <w:rPr>
                <w:szCs w:val="24"/>
              </w:rPr>
              <w:t>1,6 км к юго-юго-востоку от поселка</w:t>
            </w:r>
          </w:p>
        </w:tc>
        <w:tc>
          <w:tcPr>
            <w:tcW w:w="0" w:type="auto"/>
            <w:vMerge/>
          </w:tcPr>
          <w:p w14:paraId="337F0D4A" w14:textId="7E67F233" w:rsidR="007A7B22" w:rsidRPr="00902ED6" w:rsidRDefault="007A7B22" w:rsidP="00B346F5">
            <w:pPr>
              <w:spacing w:line="240" w:lineRule="auto"/>
              <w:rPr>
                <w:rFonts w:eastAsia="Times New Roman"/>
                <w:szCs w:val="24"/>
              </w:rPr>
            </w:pPr>
          </w:p>
        </w:tc>
        <w:tc>
          <w:tcPr>
            <w:tcW w:w="0" w:type="auto"/>
          </w:tcPr>
          <w:p w14:paraId="2C2D8D8D" w14:textId="09664325"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6A9C2081" w14:textId="23CC16D3"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6C442988" w14:textId="1F1533BA"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194D99CA" w14:textId="77777777" w:rsidTr="00B346F5">
        <w:trPr>
          <w:cantSplit/>
          <w:trHeight w:val="20"/>
        </w:trPr>
        <w:tc>
          <w:tcPr>
            <w:tcW w:w="0" w:type="auto"/>
          </w:tcPr>
          <w:p w14:paraId="5B09D119" w14:textId="2191F13B" w:rsidR="007A7B22" w:rsidRPr="00902ED6" w:rsidRDefault="007A7B22" w:rsidP="00B346F5">
            <w:pPr>
              <w:spacing w:line="240" w:lineRule="auto"/>
              <w:contextualSpacing/>
              <w:jc w:val="left"/>
              <w:rPr>
                <w:rFonts w:eastAsia="Times New Roman"/>
                <w:szCs w:val="24"/>
              </w:rPr>
            </w:pPr>
            <w:r w:rsidRPr="00902ED6">
              <w:rPr>
                <w:rFonts w:eastAsia="Times New Roman"/>
                <w:szCs w:val="24"/>
              </w:rPr>
              <w:t>15</w:t>
            </w:r>
          </w:p>
        </w:tc>
        <w:tc>
          <w:tcPr>
            <w:tcW w:w="0" w:type="auto"/>
            <w:vAlign w:val="center"/>
          </w:tcPr>
          <w:p w14:paraId="7EAA14F9" w14:textId="77777777" w:rsidR="00C11E19" w:rsidRPr="00C11E19" w:rsidRDefault="00C11E19" w:rsidP="00C11E19">
            <w:pPr>
              <w:widowControl w:val="0"/>
              <w:spacing w:line="240" w:lineRule="auto"/>
              <w:rPr>
                <w:rFonts w:eastAsia="Times New Roman"/>
                <w:snapToGrid w:val="0"/>
                <w:szCs w:val="24"/>
              </w:rPr>
            </w:pPr>
            <w:r w:rsidRPr="00C11E19">
              <w:rPr>
                <w:rFonts w:eastAsia="Times New Roman"/>
                <w:snapToGrid w:val="0"/>
                <w:szCs w:val="24"/>
              </w:rPr>
              <w:t>Курган</w:t>
            </w:r>
          </w:p>
          <w:p w14:paraId="22A79402" w14:textId="5DF38ED0" w:rsidR="007A7B22" w:rsidRPr="00902ED6" w:rsidRDefault="00C11E19" w:rsidP="00C11E19">
            <w:pPr>
              <w:widowControl w:val="0"/>
              <w:spacing w:line="240" w:lineRule="auto"/>
              <w:rPr>
                <w:rFonts w:eastAsia="Times New Roman"/>
                <w:snapToGrid w:val="0"/>
                <w:szCs w:val="24"/>
              </w:rPr>
            </w:pPr>
            <w:r w:rsidRPr="00C11E19">
              <w:rPr>
                <w:rFonts w:eastAsia="Times New Roman"/>
                <w:snapToGrid w:val="0"/>
                <w:szCs w:val="24"/>
              </w:rPr>
              <w:t>"Мирской 4"</w:t>
            </w:r>
          </w:p>
        </w:tc>
        <w:tc>
          <w:tcPr>
            <w:tcW w:w="0" w:type="auto"/>
          </w:tcPr>
          <w:p w14:paraId="11E5E819" w14:textId="3B99966C" w:rsidR="007A7B22" w:rsidRPr="001A0E60" w:rsidRDefault="00C11E19" w:rsidP="00C11E19">
            <w:pPr>
              <w:spacing w:line="240" w:lineRule="auto"/>
              <w:rPr>
                <w:szCs w:val="24"/>
              </w:rPr>
            </w:pPr>
            <w:r w:rsidRPr="00772EA7">
              <w:rPr>
                <w:szCs w:val="24"/>
              </w:rPr>
              <w:t>п. Мирской,</w:t>
            </w:r>
            <w:r>
              <w:rPr>
                <w:szCs w:val="24"/>
              </w:rPr>
              <w:t xml:space="preserve"> </w:t>
            </w:r>
            <w:r w:rsidRPr="00772EA7">
              <w:rPr>
                <w:szCs w:val="24"/>
              </w:rPr>
              <w:t>восточная окраина поселка, 0,5 км к юго-востоку от МТФ, в лесополосе</w:t>
            </w:r>
          </w:p>
        </w:tc>
        <w:tc>
          <w:tcPr>
            <w:tcW w:w="0" w:type="auto"/>
            <w:vMerge/>
          </w:tcPr>
          <w:p w14:paraId="3C05B29E" w14:textId="00284ADC" w:rsidR="007A7B22" w:rsidRPr="00902ED6" w:rsidRDefault="007A7B22" w:rsidP="00B346F5">
            <w:pPr>
              <w:spacing w:line="240" w:lineRule="auto"/>
              <w:rPr>
                <w:rFonts w:eastAsia="Times New Roman"/>
                <w:szCs w:val="24"/>
              </w:rPr>
            </w:pPr>
          </w:p>
        </w:tc>
        <w:tc>
          <w:tcPr>
            <w:tcW w:w="0" w:type="auto"/>
          </w:tcPr>
          <w:p w14:paraId="41A21F54" w14:textId="2824443C"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0398C1BF" w14:textId="47966FFD"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24FD024A" w14:textId="5F11FFF1"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01D85695" w14:textId="77777777" w:rsidTr="00B346F5">
        <w:trPr>
          <w:cantSplit/>
          <w:trHeight w:val="20"/>
        </w:trPr>
        <w:tc>
          <w:tcPr>
            <w:tcW w:w="0" w:type="auto"/>
          </w:tcPr>
          <w:p w14:paraId="25F4F1B1" w14:textId="0577D449" w:rsidR="007A7B22" w:rsidRPr="00902ED6" w:rsidRDefault="007A7B22" w:rsidP="00B346F5">
            <w:pPr>
              <w:spacing w:line="240" w:lineRule="auto"/>
              <w:contextualSpacing/>
              <w:jc w:val="left"/>
              <w:rPr>
                <w:rFonts w:eastAsia="Times New Roman"/>
                <w:szCs w:val="24"/>
              </w:rPr>
            </w:pPr>
            <w:r w:rsidRPr="00902ED6">
              <w:rPr>
                <w:rFonts w:eastAsia="Times New Roman"/>
                <w:szCs w:val="24"/>
              </w:rPr>
              <w:t>16</w:t>
            </w:r>
          </w:p>
        </w:tc>
        <w:tc>
          <w:tcPr>
            <w:tcW w:w="0" w:type="auto"/>
            <w:vAlign w:val="center"/>
          </w:tcPr>
          <w:p w14:paraId="40E8ECD7" w14:textId="12BED880" w:rsidR="007A7B22" w:rsidRPr="00902ED6" w:rsidRDefault="00C11E19" w:rsidP="001A0E60">
            <w:pPr>
              <w:widowControl w:val="0"/>
              <w:spacing w:line="240" w:lineRule="auto"/>
              <w:rPr>
                <w:rFonts w:eastAsia="Times New Roman"/>
                <w:snapToGrid w:val="0"/>
                <w:szCs w:val="24"/>
              </w:rPr>
            </w:pPr>
            <w:r w:rsidRPr="00930BBA">
              <w:rPr>
                <w:szCs w:val="24"/>
              </w:rPr>
              <w:t>Курган</w:t>
            </w:r>
          </w:p>
        </w:tc>
        <w:tc>
          <w:tcPr>
            <w:tcW w:w="0" w:type="auto"/>
          </w:tcPr>
          <w:p w14:paraId="42D2D044" w14:textId="6C3D0E63" w:rsidR="007A7B22" w:rsidRPr="00C11E19" w:rsidRDefault="00C11E19" w:rsidP="003A2B0A">
            <w:pPr>
              <w:spacing w:line="240" w:lineRule="auto"/>
              <w:rPr>
                <w:szCs w:val="24"/>
              </w:rPr>
            </w:pPr>
            <w:r w:rsidRPr="00772EA7">
              <w:rPr>
                <w:szCs w:val="24"/>
              </w:rPr>
              <w:t>п. Мирской,</w:t>
            </w:r>
            <w:r>
              <w:rPr>
                <w:szCs w:val="24"/>
              </w:rPr>
              <w:t xml:space="preserve"> </w:t>
            </w:r>
            <w:r w:rsidRPr="00772EA7">
              <w:rPr>
                <w:szCs w:val="24"/>
              </w:rPr>
              <w:t>восточная окраина поселка, 1,5 км к востоку от МТФ</w:t>
            </w:r>
          </w:p>
        </w:tc>
        <w:tc>
          <w:tcPr>
            <w:tcW w:w="0" w:type="auto"/>
            <w:vMerge/>
          </w:tcPr>
          <w:p w14:paraId="2C8CAA94" w14:textId="468204D3" w:rsidR="007A7B22" w:rsidRPr="00902ED6" w:rsidRDefault="007A7B22" w:rsidP="00B346F5">
            <w:pPr>
              <w:spacing w:line="240" w:lineRule="auto"/>
              <w:rPr>
                <w:rFonts w:eastAsia="Times New Roman"/>
                <w:szCs w:val="24"/>
              </w:rPr>
            </w:pPr>
          </w:p>
        </w:tc>
        <w:tc>
          <w:tcPr>
            <w:tcW w:w="0" w:type="auto"/>
          </w:tcPr>
          <w:p w14:paraId="2B78BC7E" w14:textId="67BBBED0"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51E4079D" w14:textId="5249675B"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2CC44D5B" w14:textId="409F7520"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10DAB4EA" w14:textId="77777777" w:rsidTr="00B346F5">
        <w:trPr>
          <w:cantSplit/>
          <w:trHeight w:val="20"/>
        </w:trPr>
        <w:tc>
          <w:tcPr>
            <w:tcW w:w="0" w:type="auto"/>
          </w:tcPr>
          <w:p w14:paraId="21CBA1EB" w14:textId="3D463E0B" w:rsidR="007A7B22" w:rsidRPr="00902ED6" w:rsidRDefault="007A7B22" w:rsidP="00B346F5">
            <w:pPr>
              <w:spacing w:line="240" w:lineRule="auto"/>
              <w:contextualSpacing/>
              <w:jc w:val="left"/>
              <w:rPr>
                <w:rFonts w:eastAsia="Times New Roman"/>
                <w:szCs w:val="24"/>
              </w:rPr>
            </w:pPr>
            <w:r w:rsidRPr="00902ED6">
              <w:rPr>
                <w:rFonts w:eastAsia="Times New Roman"/>
                <w:szCs w:val="24"/>
              </w:rPr>
              <w:t>17</w:t>
            </w:r>
          </w:p>
        </w:tc>
        <w:tc>
          <w:tcPr>
            <w:tcW w:w="0" w:type="auto"/>
            <w:vAlign w:val="center"/>
          </w:tcPr>
          <w:p w14:paraId="52C495F2" w14:textId="77777777" w:rsidR="00C11E19" w:rsidRPr="00C11E19" w:rsidRDefault="00C11E19" w:rsidP="00C11E19">
            <w:pPr>
              <w:widowControl w:val="0"/>
              <w:spacing w:line="240" w:lineRule="auto"/>
              <w:rPr>
                <w:rFonts w:eastAsia="Times New Roman"/>
                <w:snapToGrid w:val="0"/>
                <w:szCs w:val="24"/>
              </w:rPr>
            </w:pPr>
            <w:r w:rsidRPr="00C11E19">
              <w:rPr>
                <w:rFonts w:eastAsia="Times New Roman"/>
                <w:snapToGrid w:val="0"/>
                <w:szCs w:val="24"/>
              </w:rPr>
              <w:t>Курган</w:t>
            </w:r>
          </w:p>
          <w:p w14:paraId="1C0F8273" w14:textId="5AB94831" w:rsidR="007A7B22" w:rsidRPr="00902ED6" w:rsidRDefault="00C11E19" w:rsidP="00C11E19">
            <w:pPr>
              <w:widowControl w:val="0"/>
              <w:spacing w:line="240" w:lineRule="auto"/>
              <w:rPr>
                <w:rFonts w:eastAsia="Times New Roman"/>
                <w:snapToGrid w:val="0"/>
                <w:szCs w:val="24"/>
              </w:rPr>
            </w:pPr>
            <w:r w:rsidRPr="00C11E19">
              <w:rPr>
                <w:rFonts w:eastAsia="Times New Roman"/>
                <w:snapToGrid w:val="0"/>
                <w:szCs w:val="24"/>
              </w:rPr>
              <w:t>"Мирской 1"</w:t>
            </w:r>
          </w:p>
        </w:tc>
        <w:tc>
          <w:tcPr>
            <w:tcW w:w="0" w:type="auto"/>
          </w:tcPr>
          <w:p w14:paraId="1A0C3399" w14:textId="6E0D09C5" w:rsidR="007A7B22" w:rsidRPr="00C11E19" w:rsidRDefault="00C11E19" w:rsidP="003A2B0A">
            <w:pPr>
              <w:spacing w:line="240" w:lineRule="auto"/>
              <w:rPr>
                <w:szCs w:val="24"/>
              </w:rPr>
            </w:pPr>
            <w:r w:rsidRPr="00772EA7">
              <w:rPr>
                <w:szCs w:val="24"/>
              </w:rPr>
              <w:t>п. Мирской,</w:t>
            </w:r>
            <w:r>
              <w:rPr>
                <w:szCs w:val="24"/>
              </w:rPr>
              <w:t xml:space="preserve"> </w:t>
            </w:r>
            <w:r w:rsidRPr="00772EA7">
              <w:rPr>
                <w:szCs w:val="24"/>
              </w:rPr>
              <w:t>1,4 км к северо-западу от северной окраины поселка</w:t>
            </w:r>
          </w:p>
        </w:tc>
        <w:tc>
          <w:tcPr>
            <w:tcW w:w="0" w:type="auto"/>
            <w:vMerge/>
          </w:tcPr>
          <w:p w14:paraId="61242270" w14:textId="3778F5B1" w:rsidR="007A7B22" w:rsidRPr="00902ED6" w:rsidRDefault="007A7B22" w:rsidP="00B346F5">
            <w:pPr>
              <w:spacing w:line="240" w:lineRule="auto"/>
              <w:rPr>
                <w:rFonts w:eastAsia="Times New Roman"/>
                <w:szCs w:val="24"/>
              </w:rPr>
            </w:pPr>
          </w:p>
        </w:tc>
        <w:tc>
          <w:tcPr>
            <w:tcW w:w="0" w:type="auto"/>
          </w:tcPr>
          <w:p w14:paraId="424A02D2" w14:textId="5FB96E8A"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2C5B0DDA" w14:textId="35B55F86"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6B2F4E46" w14:textId="0EE33B2C"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6F586384" w14:textId="77777777" w:rsidTr="00B346F5">
        <w:trPr>
          <w:cantSplit/>
          <w:trHeight w:val="20"/>
        </w:trPr>
        <w:tc>
          <w:tcPr>
            <w:tcW w:w="0" w:type="auto"/>
          </w:tcPr>
          <w:p w14:paraId="35A532C3" w14:textId="45AECC8C" w:rsidR="007A7B22" w:rsidRPr="00902ED6" w:rsidRDefault="007A7B22" w:rsidP="00B346F5">
            <w:pPr>
              <w:spacing w:line="240" w:lineRule="auto"/>
              <w:contextualSpacing/>
              <w:jc w:val="left"/>
              <w:rPr>
                <w:rFonts w:eastAsia="Times New Roman"/>
                <w:szCs w:val="24"/>
              </w:rPr>
            </w:pPr>
            <w:r w:rsidRPr="00902ED6">
              <w:rPr>
                <w:rFonts w:eastAsia="Times New Roman"/>
                <w:szCs w:val="24"/>
              </w:rPr>
              <w:t>18</w:t>
            </w:r>
          </w:p>
        </w:tc>
        <w:tc>
          <w:tcPr>
            <w:tcW w:w="0" w:type="auto"/>
            <w:vAlign w:val="center"/>
          </w:tcPr>
          <w:p w14:paraId="49D72F6E" w14:textId="77777777" w:rsidR="003A2B0A" w:rsidRPr="003A2B0A" w:rsidRDefault="003A2B0A" w:rsidP="003A2B0A">
            <w:pPr>
              <w:widowControl w:val="0"/>
              <w:spacing w:line="240" w:lineRule="auto"/>
              <w:rPr>
                <w:rFonts w:eastAsia="Times New Roman"/>
                <w:snapToGrid w:val="0"/>
                <w:szCs w:val="24"/>
              </w:rPr>
            </w:pPr>
            <w:r w:rsidRPr="003A2B0A">
              <w:rPr>
                <w:rFonts w:eastAsia="Times New Roman"/>
                <w:snapToGrid w:val="0"/>
                <w:szCs w:val="24"/>
              </w:rPr>
              <w:t>Курган</w:t>
            </w:r>
          </w:p>
          <w:p w14:paraId="1D993078" w14:textId="5F436773" w:rsidR="007A7B22" w:rsidRPr="00902ED6" w:rsidRDefault="003A2B0A" w:rsidP="003A2B0A">
            <w:pPr>
              <w:widowControl w:val="0"/>
              <w:spacing w:line="240" w:lineRule="auto"/>
              <w:rPr>
                <w:rFonts w:eastAsia="Times New Roman"/>
                <w:snapToGrid w:val="0"/>
                <w:szCs w:val="24"/>
              </w:rPr>
            </w:pPr>
            <w:r w:rsidRPr="003A2B0A">
              <w:rPr>
                <w:rFonts w:eastAsia="Times New Roman"/>
                <w:snapToGrid w:val="0"/>
                <w:szCs w:val="24"/>
              </w:rPr>
              <w:t>"Расцветный 1"</w:t>
            </w:r>
          </w:p>
        </w:tc>
        <w:tc>
          <w:tcPr>
            <w:tcW w:w="0" w:type="auto"/>
          </w:tcPr>
          <w:p w14:paraId="18E525F7" w14:textId="51BF56ED" w:rsidR="007A7B22" w:rsidRPr="003A2B0A" w:rsidRDefault="003A2B0A" w:rsidP="003A2B0A">
            <w:pPr>
              <w:spacing w:line="240" w:lineRule="auto"/>
              <w:rPr>
                <w:szCs w:val="24"/>
              </w:rPr>
            </w:pPr>
            <w:r w:rsidRPr="00772EA7">
              <w:rPr>
                <w:szCs w:val="24"/>
              </w:rPr>
              <w:t>п. Расцвет,</w:t>
            </w:r>
            <w:r>
              <w:rPr>
                <w:szCs w:val="24"/>
              </w:rPr>
              <w:t xml:space="preserve"> </w:t>
            </w:r>
            <w:r w:rsidRPr="00772EA7">
              <w:rPr>
                <w:szCs w:val="24"/>
              </w:rPr>
              <w:t>2,5 км к северо-востоку от поселка</w:t>
            </w:r>
          </w:p>
        </w:tc>
        <w:tc>
          <w:tcPr>
            <w:tcW w:w="0" w:type="auto"/>
            <w:vMerge/>
          </w:tcPr>
          <w:p w14:paraId="29EE3B51" w14:textId="08AB04F0" w:rsidR="007A7B22" w:rsidRPr="00902ED6" w:rsidRDefault="007A7B22" w:rsidP="00B346F5">
            <w:pPr>
              <w:spacing w:line="240" w:lineRule="auto"/>
              <w:rPr>
                <w:rFonts w:eastAsia="Times New Roman"/>
                <w:szCs w:val="24"/>
              </w:rPr>
            </w:pPr>
          </w:p>
        </w:tc>
        <w:tc>
          <w:tcPr>
            <w:tcW w:w="0" w:type="auto"/>
          </w:tcPr>
          <w:p w14:paraId="336649F3" w14:textId="5AED1D6C"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762FB99A" w14:textId="13538177"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284B646D" w14:textId="665390D6"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242B024A" w14:textId="77777777" w:rsidTr="00B346F5">
        <w:trPr>
          <w:cantSplit/>
          <w:trHeight w:val="20"/>
        </w:trPr>
        <w:tc>
          <w:tcPr>
            <w:tcW w:w="0" w:type="auto"/>
          </w:tcPr>
          <w:p w14:paraId="5608856C" w14:textId="5958C03B" w:rsidR="007A7B22" w:rsidRPr="00902ED6" w:rsidRDefault="007A7B22" w:rsidP="00B346F5">
            <w:pPr>
              <w:spacing w:line="240" w:lineRule="auto"/>
              <w:contextualSpacing/>
              <w:jc w:val="left"/>
              <w:rPr>
                <w:rFonts w:eastAsia="Times New Roman"/>
                <w:szCs w:val="24"/>
              </w:rPr>
            </w:pPr>
            <w:r w:rsidRPr="00902ED6">
              <w:rPr>
                <w:rFonts w:eastAsia="Times New Roman"/>
                <w:szCs w:val="24"/>
              </w:rPr>
              <w:t>19</w:t>
            </w:r>
          </w:p>
        </w:tc>
        <w:tc>
          <w:tcPr>
            <w:tcW w:w="0" w:type="auto"/>
            <w:vAlign w:val="center"/>
          </w:tcPr>
          <w:p w14:paraId="39943D32" w14:textId="77777777" w:rsidR="003A2B0A" w:rsidRPr="003A2B0A" w:rsidRDefault="003A2B0A" w:rsidP="003A2B0A">
            <w:pPr>
              <w:widowControl w:val="0"/>
              <w:spacing w:line="240" w:lineRule="auto"/>
              <w:rPr>
                <w:rFonts w:eastAsia="Times New Roman"/>
                <w:snapToGrid w:val="0"/>
                <w:szCs w:val="24"/>
              </w:rPr>
            </w:pPr>
            <w:r w:rsidRPr="003A2B0A">
              <w:rPr>
                <w:rFonts w:eastAsia="Times New Roman"/>
                <w:snapToGrid w:val="0"/>
                <w:szCs w:val="24"/>
              </w:rPr>
              <w:t>Курган</w:t>
            </w:r>
          </w:p>
          <w:p w14:paraId="1FF36158" w14:textId="06FC6848" w:rsidR="007A7B22" w:rsidRPr="00902ED6" w:rsidRDefault="003A2B0A" w:rsidP="003A2B0A">
            <w:pPr>
              <w:widowControl w:val="0"/>
              <w:spacing w:line="240" w:lineRule="auto"/>
              <w:rPr>
                <w:rFonts w:eastAsia="Times New Roman"/>
                <w:snapToGrid w:val="0"/>
                <w:szCs w:val="24"/>
              </w:rPr>
            </w:pPr>
            <w:r w:rsidRPr="003A2B0A">
              <w:rPr>
                <w:rFonts w:eastAsia="Times New Roman"/>
                <w:snapToGrid w:val="0"/>
                <w:szCs w:val="24"/>
              </w:rPr>
              <w:t>"Расцветный 2"</w:t>
            </w:r>
          </w:p>
        </w:tc>
        <w:tc>
          <w:tcPr>
            <w:tcW w:w="0" w:type="auto"/>
          </w:tcPr>
          <w:p w14:paraId="56EA3007" w14:textId="75F37C9F" w:rsidR="007A7B22" w:rsidRPr="003A2B0A" w:rsidRDefault="003A2B0A" w:rsidP="003A2B0A">
            <w:pPr>
              <w:spacing w:line="240" w:lineRule="auto"/>
              <w:rPr>
                <w:szCs w:val="24"/>
              </w:rPr>
            </w:pPr>
            <w:r w:rsidRPr="00772EA7">
              <w:rPr>
                <w:szCs w:val="24"/>
              </w:rPr>
              <w:t>п. Расцвет,</w:t>
            </w:r>
            <w:r>
              <w:rPr>
                <w:szCs w:val="24"/>
              </w:rPr>
              <w:t xml:space="preserve"> </w:t>
            </w:r>
            <w:r w:rsidRPr="00772EA7">
              <w:rPr>
                <w:szCs w:val="24"/>
              </w:rPr>
              <w:t>2.1 км к западу от поселка</w:t>
            </w:r>
          </w:p>
        </w:tc>
        <w:tc>
          <w:tcPr>
            <w:tcW w:w="0" w:type="auto"/>
            <w:vMerge/>
          </w:tcPr>
          <w:p w14:paraId="71416C2F" w14:textId="2E3FA511" w:rsidR="007A7B22" w:rsidRPr="00902ED6" w:rsidRDefault="007A7B22" w:rsidP="00B346F5">
            <w:pPr>
              <w:spacing w:line="240" w:lineRule="auto"/>
              <w:rPr>
                <w:rFonts w:eastAsia="Times New Roman"/>
                <w:szCs w:val="24"/>
              </w:rPr>
            </w:pPr>
          </w:p>
        </w:tc>
        <w:tc>
          <w:tcPr>
            <w:tcW w:w="0" w:type="auto"/>
          </w:tcPr>
          <w:p w14:paraId="75E039A3" w14:textId="37E70A93"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36101814" w14:textId="16F31BC9"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52CD2C58" w14:textId="6955626F"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71ABF175" w14:textId="77777777" w:rsidTr="00B346F5">
        <w:trPr>
          <w:cantSplit/>
          <w:trHeight w:val="20"/>
        </w:trPr>
        <w:tc>
          <w:tcPr>
            <w:tcW w:w="0" w:type="auto"/>
          </w:tcPr>
          <w:p w14:paraId="41A425D7" w14:textId="0E3CC8C0" w:rsidR="007A7B22" w:rsidRPr="00902ED6" w:rsidRDefault="007A7B22" w:rsidP="00B346F5">
            <w:pPr>
              <w:spacing w:line="240" w:lineRule="auto"/>
              <w:contextualSpacing/>
              <w:jc w:val="left"/>
              <w:rPr>
                <w:rFonts w:eastAsia="Times New Roman"/>
                <w:szCs w:val="24"/>
              </w:rPr>
            </w:pPr>
            <w:r w:rsidRPr="00902ED6">
              <w:rPr>
                <w:rFonts w:eastAsia="Times New Roman"/>
                <w:szCs w:val="24"/>
              </w:rPr>
              <w:t>20</w:t>
            </w:r>
          </w:p>
        </w:tc>
        <w:tc>
          <w:tcPr>
            <w:tcW w:w="0" w:type="auto"/>
            <w:vAlign w:val="center"/>
          </w:tcPr>
          <w:p w14:paraId="7C027564" w14:textId="77777777" w:rsidR="003A2B0A" w:rsidRPr="003A2B0A" w:rsidRDefault="003A2B0A" w:rsidP="003A2B0A">
            <w:pPr>
              <w:widowControl w:val="0"/>
              <w:spacing w:line="240" w:lineRule="auto"/>
              <w:rPr>
                <w:rFonts w:eastAsia="Times New Roman"/>
                <w:snapToGrid w:val="0"/>
                <w:szCs w:val="24"/>
              </w:rPr>
            </w:pPr>
            <w:r w:rsidRPr="003A2B0A">
              <w:rPr>
                <w:rFonts w:eastAsia="Times New Roman"/>
                <w:snapToGrid w:val="0"/>
                <w:szCs w:val="24"/>
              </w:rPr>
              <w:t>Курганная группа</w:t>
            </w:r>
          </w:p>
          <w:p w14:paraId="514C723C" w14:textId="055E7BF6" w:rsidR="007A7B22" w:rsidRPr="00902ED6" w:rsidRDefault="003A2B0A" w:rsidP="003A2B0A">
            <w:pPr>
              <w:widowControl w:val="0"/>
              <w:spacing w:line="240" w:lineRule="auto"/>
              <w:rPr>
                <w:rFonts w:eastAsia="Times New Roman"/>
                <w:snapToGrid w:val="0"/>
                <w:szCs w:val="24"/>
              </w:rPr>
            </w:pPr>
            <w:r w:rsidRPr="003A2B0A">
              <w:rPr>
                <w:rFonts w:eastAsia="Times New Roman"/>
                <w:snapToGrid w:val="0"/>
                <w:szCs w:val="24"/>
              </w:rPr>
              <w:t>(2 насыпи)</w:t>
            </w:r>
          </w:p>
        </w:tc>
        <w:tc>
          <w:tcPr>
            <w:tcW w:w="0" w:type="auto"/>
          </w:tcPr>
          <w:p w14:paraId="7CC74C6C" w14:textId="4499BFC0" w:rsidR="007A7B22" w:rsidRPr="003A2B0A" w:rsidRDefault="003A2B0A" w:rsidP="003A2B0A">
            <w:pPr>
              <w:spacing w:line="240" w:lineRule="auto"/>
              <w:rPr>
                <w:szCs w:val="24"/>
              </w:rPr>
            </w:pPr>
            <w:r w:rsidRPr="00772EA7">
              <w:rPr>
                <w:szCs w:val="24"/>
              </w:rPr>
              <w:t>п. Расцвет,</w:t>
            </w:r>
            <w:r>
              <w:rPr>
                <w:szCs w:val="24"/>
              </w:rPr>
              <w:t xml:space="preserve"> </w:t>
            </w:r>
            <w:r w:rsidRPr="00772EA7">
              <w:rPr>
                <w:szCs w:val="24"/>
              </w:rPr>
              <w:t>0,2 км к северу от восточной окраины поселка</w:t>
            </w:r>
          </w:p>
        </w:tc>
        <w:tc>
          <w:tcPr>
            <w:tcW w:w="0" w:type="auto"/>
            <w:vMerge/>
          </w:tcPr>
          <w:p w14:paraId="04CBC945" w14:textId="20CA26D5" w:rsidR="007A7B22" w:rsidRPr="00902ED6" w:rsidRDefault="007A7B22" w:rsidP="00B346F5">
            <w:pPr>
              <w:spacing w:line="240" w:lineRule="auto"/>
              <w:rPr>
                <w:rFonts w:eastAsia="Times New Roman"/>
                <w:szCs w:val="24"/>
              </w:rPr>
            </w:pPr>
          </w:p>
        </w:tc>
        <w:tc>
          <w:tcPr>
            <w:tcW w:w="0" w:type="auto"/>
          </w:tcPr>
          <w:p w14:paraId="18F4FD43" w14:textId="19502174"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09A4B8BA" w14:textId="043016DE"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3FD53701" w14:textId="76201C8A"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7E4409D3" w14:textId="77777777" w:rsidTr="00B346F5">
        <w:trPr>
          <w:cantSplit/>
          <w:trHeight w:val="20"/>
        </w:trPr>
        <w:tc>
          <w:tcPr>
            <w:tcW w:w="0" w:type="auto"/>
          </w:tcPr>
          <w:p w14:paraId="38D8B217" w14:textId="0B4CE6C6" w:rsidR="007A7B22" w:rsidRPr="00902ED6" w:rsidRDefault="007A7B22" w:rsidP="00B346F5">
            <w:pPr>
              <w:spacing w:line="240" w:lineRule="auto"/>
              <w:contextualSpacing/>
              <w:jc w:val="left"/>
              <w:rPr>
                <w:rFonts w:eastAsia="Times New Roman"/>
                <w:szCs w:val="24"/>
              </w:rPr>
            </w:pPr>
            <w:r w:rsidRPr="00902ED6">
              <w:rPr>
                <w:rFonts w:eastAsia="Times New Roman"/>
                <w:szCs w:val="24"/>
              </w:rPr>
              <w:t>21</w:t>
            </w:r>
          </w:p>
        </w:tc>
        <w:tc>
          <w:tcPr>
            <w:tcW w:w="0" w:type="auto"/>
            <w:vAlign w:val="center"/>
          </w:tcPr>
          <w:p w14:paraId="6C34F9A4" w14:textId="7A5465B1" w:rsidR="007A7B22" w:rsidRPr="00902ED6" w:rsidRDefault="003A2B0A" w:rsidP="00B346F5">
            <w:pPr>
              <w:widowControl w:val="0"/>
              <w:spacing w:line="240" w:lineRule="auto"/>
              <w:rPr>
                <w:rFonts w:eastAsia="Times New Roman"/>
                <w:snapToGrid w:val="0"/>
                <w:szCs w:val="24"/>
              </w:rPr>
            </w:pPr>
            <w:r w:rsidRPr="00930BBA">
              <w:rPr>
                <w:szCs w:val="24"/>
              </w:rPr>
              <w:t>Курган</w:t>
            </w:r>
          </w:p>
        </w:tc>
        <w:tc>
          <w:tcPr>
            <w:tcW w:w="0" w:type="auto"/>
          </w:tcPr>
          <w:p w14:paraId="4759E7E3" w14:textId="03F2AAEC" w:rsidR="007A7B22" w:rsidRPr="003A2B0A" w:rsidRDefault="003A2B0A" w:rsidP="003A2B0A">
            <w:pPr>
              <w:spacing w:line="240" w:lineRule="auto"/>
              <w:rPr>
                <w:szCs w:val="24"/>
              </w:rPr>
            </w:pPr>
            <w:r w:rsidRPr="00772EA7">
              <w:rPr>
                <w:szCs w:val="24"/>
              </w:rPr>
              <w:t>п. Расцвет,</w:t>
            </w:r>
            <w:r>
              <w:rPr>
                <w:szCs w:val="24"/>
              </w:rPr>
              <w:t xml:space="preserve"> </w:t>
            </w:r>
            <w:r w:rsidRPr="00772EA7">
              <w:rPr>
                <w:szCs w:val="24"/>
              </w:rPr>
              <w:t>2,5 км к юго-западу от южной окраины поселка</w:t>
            </w:r>
          </w:p>
        </w:tc>
        <w:tc>
          <w:tcPr>
            <w:tcW w:w="0" w:type="auto"/>
            <w:vMerge/>
          </w:tcPr>
          <w:p w14:paraId="5F21CB1A" w14:textId="68D28086" w:rsidR="007A7B22" w:rsidRPr="00902ED6" w:rsidRDefault="007A7B22" w:rsidP="00B346F5">
            <w:pPr>
              <w:spacing w:line="240" w:lineRule="auto"/>
              <w:rPr>
                <w:rFonts w:eastAsia="Times New Roman"/>
                <w:szCs w:val="24"/>
              </w:rPr>
            </w:pPr>
          </w:p>
        </w:tc>
        <w:tc>
          <w:tcPr>
            <w:tcW w:w="0" w:type="auto"/>
          </w:tcPr>
          <w:p w14:paraId="2E7983E8" w14:textId="4A3DA52B"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06C61E7F" w14:textId="697D7162"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319362DA" w14:textId="4B150F1B"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473C1B16" w14:textId="77777777" w:rsidTr="00B346F5">
        <w:trPr>
          <w:cantSplit/>
          <w:trHeight w:val="20"/>
        </w:trPr>
        <w:tc>
          <w:tcPr>
            <w:tcW w:w="0" w:type="auto"/>
          </w:tcPr>
          <w:p w14:paraId="5E5C89FD" w14:textId="18731B46" w:rsidR="007A7B22" w:rsidRPr="00902ED6" w:rsidRDefault="007A7B22" w:rsidP="00B346F5">
            <w:pPr>
              <w:spacing w:line="240" w:lineRule="auto"/>
              <w:contextualSpacing/>
              <w:jc w:val="left"/>
              <w:rPr>
                <w:rFonts w:eastAsia="Times New Roman"/>
                <w:szCs w:val="24"/>
              </w:rPr>
            </w:pPr>
            <w:r w:rsidRPr="00902ED6">
              <w:rPr>
                <w:rFonts w:eastAsia="Times New Roman"/>
                <w:szCs w:val="24"/>
              </w:rPr>
              <w:t>22</w:t>
            </w:r>
          </w:p>
        </w:tc>
        <w:tc>
          <w:tcPr>
            <w:tcW w:w="0" w:type="auto"/>
            <w:vAlign w:val="center"/>
          </w:tcPr>
          <w:p w14:paraId="1F2696D7" w14:textId="19D97944" w:rsidR="007A7B22" w:rsidRPr="00902ED6" w:rsidRDefault="003A2B0A" w:rsidP="00B346F5">
            <w:pPr>
              <w:widowControl w:val="0"/>
              <w:spacing w:line="240" w:lineRule="auto"/>
              <w:rPr>
                <w:rFonts w:eastAsia="Times New Roman"/>
                <w:snapToGrid w:val="0"/>
                <w:szCs w:val="24"/>
              </w:rPr>
            </w:pPr>
            <w:r w:rsidRPr="00930BBA">
              <w:rPr>
                <w:szCs w:val="24"/>
              </w:rPr>
              <w:t>Курган</w:t>
            </w:r>
          </w:p>
        </w:tc>
        <w:tc>
          <w:tcPr>
            <w:tcW w:w="0" w:type="auto"/>
          </w:tcPr>
          <w:p w14:paraId="2675671C" w14:textId="4D14D525" w:rsidR="007A7B22" w:rsidRPr="003A2B0A" w:rsidRDefault="003A2B0A" w:rsidP="003A2B0A">
            <w:pPr>
              <w:spacing w:line="240" w:lineRule="auto"/>
              <w:rPr>
                <w:szCs w:val="24"/>
              </w:rPr>
            </w:pPr>
            <w:r w:rsidRPr="00772EA7">
              <w:rPr>
                <w:szCs w:val="24"/>
              </w:rPr>
              <w:t>п. Расцвет,</w:t>
            </w:r>
            <w:r>
              <w:rPr>
                <w:szCs w:val="24"/>
              </w:rPr>
              <w:t xml:space="preserve"> </w:t>
            </w:r>
            <w:r w:rsidRPr="00772EA7">
              <w:rPr>
                <w:szCs w:val="24"/>
              </w:rPr>
              <w:t>2,2 км к юго-западу от южной окраины поселка</w:t>
            </w:r>
          </w:p>
        </w:tc>
        <w:tc>
          <w:tcPr>
            <w:tcW w:w="0" w:type="auto"/>
            <w:vMerge/>
          </w:tcPr>
          <w:p w14:paraId="01016F13" w14:textId="574CB788" w:rsidR="007A7B22" w:rsidRPr="00902ED6" w:rsidRDefault="007A7B22" w:rsidP="00B346F5">
            <w:pPr>
              <w:spacing w:line="240" w:lineRule="auto"/>
              <w:rPr>
                <w:rFonts w:eastAsia="Times New Roman"/>
                <w:szCs w:val="24"/>
              </w:rPr>
            </w:pPr>
          </w:p>
        </w:tc>
        <w:tc>
          <w:tcPr>
            <w:tcW w:w="0" w:type="auto"/>
          </w:tcPr>
          <w:p w14:paraId="2F0ECD79" w14:textId="3F5026AA"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65ED5CD1" w14:textId="4B333D43"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02991EB8" w14:textId="68131A05"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67DE3B41" w14:textId="77777777" w:rsidTr="00B346F5">
        <w:trPr>
          <w:cantSplit/>
          <w:trHeight w:val="20"/>
        </w:trPr>
        <w:tc>
          <w:tcPr>
            <w:tcW w:w="0" w:type="auto"/>
          </w:tcPr>
          <w:p w14:paraId="0BCA8CD0" w14:textId="4A5A0471" w:rsidR="007A7B22" w:rsidRPr="00902ED6" w:rsidRDefault="007A7B22" w:rsidP="00B346F5">
            <w:pPr>
              <w:spacing w:line="240" w:lineRule="auto"/>
              <w:contextualSpacing/>
              <w:jc w:val="left"/>
              <w:rPr>
                <w:rFonts w:eastAsia="Times New Roman"/>
                <w:szCs w:val="24"/>
              </w:rPr>
            </w:pPr>
            <w:r w:rsidRPr="00902ED6">
              <w:rPr>
                <w:rFonts w:eastAsia="Times New Roman"/>
                <w:szCs w:val="24"/>
              </w:rPr>
              <w:lastRenderedPageBreak/>
              <w:t>23</w:t>
            </w:r>
          </w:p>
        </w:tc>
        <w:tc>
          <w:tcPr>
            <w:tcW w:w="0" w:type="auto"/>
            <w:vAlign w:val="center"/>
          </w:tcPr>
          <w:p w14:paraId="7488B4F7" w14:textId="4E42CBD1" w:rsidR="007A7B22" w:rsidRPr="00902ED6" w:rsidRDefault="003A2B0A" w:rsidP="00B346F5">
            <w:pPr>
              <w:widowControl w:val="0"/>
              <w:spacing w:line="240" w:lineRule="auto"/>
              <w:rPr>
                <w:rFonts w:eastAsia="Times New Roman"/>
                <w:snapToGrid w:val="0"/>
                <w:szCs w:val="24"/>
              </w:rPr>
            </w:pPr>
            <w:r w:rsidRPr="00930BBA">
              <w:rPr>
                <w:szCs w:val="24"/>
              </w:rPr>
              <w:t>Курган</w:t>
            </w:r>
          </w:p>
        </w:tc>
        <w:tc>
          <w:tcPr>
            <w:tcW w:w="0" w:type="auto"/>
          </w:tcPr>
          <w:p w14:paraId="3B936AC8" w14:textId="19D929EB" w:rsidR="007A7B22" w:rsidRPr="003A2B0A" w:rsidRDefault="003A2B0A" w:rsidP="003A2B0A">
            <w:pPr>
              <w:spacing w:line="240" w:lineRule="auto"/>
              <w:rPr>
                <w:szCs w:val="24"/>
              </w:rPr>
            </w:pPr>
            <w:r w:rsidRPr="00772EA7">
              <w:rPr>
                <w:szCs w:val="24"/>
              </w:rPr>
              <w:t>п. Расцвет,</w:t>
            </w:r>
            <w:r>
              <w:rPr>
                <w:szCs w:val="24"/>
              </w:rPr>
              <w:t xml:space="preserve"> </w:t>
            </w:r>
            <w:r w:rsidRPr="00772EA7">
              <w:rPr>
                <w:szCs w:val="24"/>
              </w:rPr>
              <w:t>1,9 км к югу от южной окраины поселка</w:t>
            </w:r>
          </w:p>
        </w:tc>
        <w:tc>
          <w:tcPr>
            <w:tcW w:w="0" w:type="auto"/>
            <w:vMerge/>
          </w:tcPr>
          <w:p w14:paraId="217448A9" w14:textId="671EB03B" w:rsidR="007A7B22" w:rsidRPr="00902ED6" w:rsidRDefault="007A7B22" w:rsidP="00B346F5">
            <w:pPr>
              <w:spacing w:line="240" w:lineRule="auto"/>
              <w:rPr>
                <w:rFonts w:eastAsia="Times New Roman"/>
                <w:szCs w:val="24"/>
              </w:rPr>
            </w:pPr>
          </w:p>
        </w:tc>
        <w:tc>
          <w:tcPr>
            <w:tcW w:w="0" w:type="auto"/>
          </w:tcPr>
          <w:p w14:paraId="0514323F" w14:textId="15DCE1AB"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72D84CDC" w14:textId="501383F9"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36409D45" w14:textId="3BF28909"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3A0C658C" w14:textId="77777777" w:rsidTr="00B346F5">
        <w:trPr>
          <w:cantSplit/>
          <w:trHeight w:val="20"/>
        </w:trPr>
        <w:tc>
          <w:tcPr>
            <w:tcW w:w="0" w:type="auto"/>
          </w:tcPr>
          <w:p w14:paraId="22408DE2" w14:textId="3BB168CD" w:rsidR="007A7B22" w:rsidRPr="00902ED6" w:rsidRDefault="007A7B22" w:rsidP="00B346F5">
            <w:pPr>
              <w:spacing w:line="240" w:lineRule="auto"/>
              <w:contextualSpacing/>
              <w:jc w:val="left"/>
              <w:rPr>
                <w:rFonts w:eastAsia="Times New Roman"/>
                <w:szCs w:val="24"/>
              </w:rPr>
            </w:pPr>
            <w:r w:rsidRPr="00902ED6">
              <w:rPr>
                <w:rFonts w:eastAsia="Times New Roman"/>
                <w:szCs w:val="24"/>
              </w:rPr>
              <w:t>24</w:t>
            </w:r>
          </w:p>
        </w:tc>
        <w:tc>
          <w:tcPr>
            <w:tcW w:w="0" w:type="auto"/>
            <w:vAlign w:val="center"/>
          </w:tcPr>
          <w:p w14:paraId="218FE09C" w14:textId="0E3CF669" w:rsidR="007A7B22" w:rsidRPr="00902ED6" w:rsidRDefault="003A2B0A" w:rsidP="00B346F5">
            <w:pPr>
              <w:widowControl w:val="0"/>
              <w:spacing w:line="240" w:lineRule="auto"/>
              <w:rPr>
                <w:rFonts w:eastAsia="Times New Roman"/>
                <w:snapToGrid w:val="0"/>
                <w:szCs w:val="24"/>
              </w:rPr>
            </w:pPr>
            <w:r w:rsidRPr="00930BBA">
              <w:rPr>
                <w:szCs w:val="24"/>
              </w:rPr>
              <w:t>Курган</w:t>
            </w:r>
          </w:p>
        </w:tc>
        <w:tc>
          <w:tcPr>
            <w:tcW w:w="0" w:type="auto"/>
          </w:tcPr>
          <w:p w14:paraId="27A87B6B" w14:textId="75D181C7" w:rsidR="007A7B22" w:rsidRPr="003A2B0A" w:rsidRDefault="003A2B0A" w:rsidP="003A2B0A">
            <w:pPr>
              <w:spacing w:line="240" w:lineRule="auto"/>
              <w:rPr>
                <w:szCs w:val="24"/>
              </w:rPr>
            </w:pPr>
            <w:r w:rsidRPr="00772EA7">
              <w:rPr>
                <w:szCs w:val="24"/>
              </w:rPr>
              <w:t>п. Садовый,</w:t>
            </w:r>
            <w:r>
              <w:rPr>
                <w:szCs w:val="24"/>
              </w:rPr>
              <w:t xml:space="preserve"> </w:t>
            </w:r>
            <w:r w:rsidRPr="00772EA7">
              <w:rPr>
                <w:szCs w:val="24"/>
              </w:rPr>
              <w:t>2,2 км к северо-северо-востоку от поселка</w:t>
            </w:r>
          </w:p>
        </w:tc>
        <w:tc>
          <w:tcPr>
            <w:tcW w:w="0" w:type="auto"/>
            <w:vMerge/>
          </w:tcPr>
          <w:p w14:paraId="05937AF0" w14:textId="30DFB6A8" w:rsidR="007A7B22" w:rsidRPr="00902ED6" w:rsidRDefault="007A7B22" w:rsidP="00B346F5">
            <w:pPr>
              <w:spacing w:line="240" w:lineRule="auto"/>
              <w:rPr>
                <w:rFonts w:eastAsia="Times New Roman"/>
                <w:szCs w:val="24"/>
              </w:rPr>
            </w:pPr>
          </w:p>
        </w:tc>
        <w:tc>
          <w:tcPr>
            <w:tcW w:w="0" w:type="auto"/>
          </w:tcPr>
          <w:p w14:paraId="05DFEC1C" w14:textId="1C22757C"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7A719402" w14:textId="290E0184"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25AB5C9B" w14:textId="4F1CA0E4"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051C982E" w14:textId="77777777" w:rsidTr="00B346F5">
        <w:trPr>
          <w:cantSplit/>
          <w:trHeight w:val="20"/>
        </w:trPr>
        <w:tc>
          <w:tcPr>
            <w:tcW w:w="0" w:type="auto"/>
          </w:tcPr>
          <w:p w14:paraId="6A0A8929" w14:textId="31170C9E" w:rsidR="007A7B22" w:rsidRPr="00902ED6" w:rsidRDefault="007A7B22" w:rsidP="00B346F5">
            <w:pPr>
              <w:spacing w:line="240" w:lineRule="auto"/>
              <w:contextualSpacing/>
              <w:jc w:val="left"/>
              <w:rPr>
                <w:rFonts w:eastAsia="Times New Roman"/>
                <w:szCs w:val="24"/>
              </w:rPr>
            </w:pPr>
            <w:r w:rsidRPr="00902ED6">
              <w:rPr>
                <w:rFonts w:eastAsia="Times New Roman"/>
                <w:szCs w:val="24"/>
              </w:rPr>
              <w:t>25</w:t>
            </w:r>
          </w:p>
        </w:tc>
        <w:tc>
          <w:tcPr>
            <w:tcW w:w="0" w:type="auto"/>
            <w:vAlign w:val="center"/>
          </w:tcPr>
          <w:p w14:paraId="313CCED3" w14:textId="4BD2F6F3" w:rsidR="007A7B22" w:rsidRPr="00902ED6" w:rsidRDefault="003A2B0A" w:rsidP="00B346F5">
            <w:pPr>
              <w:widowControl w:val="0"/>
              <w:spacing w:line="240" w:lineRule="auto"/>
              <w:rPr>
                <w:rFonts w:eastAsia="Times New Roman"/>
                <w:snapToGrid w:val="0"/>
                <w:szCs w:val="24"/>
              </w:rPr>
            </w:pPr>
            <w:r w:rsidRPr="00930BBA">
              <w:rPr>
                <w:szCs w:val="24"/>
              </w:rPr>
              <w:t>Курган</w:t>
            </w:r>
          </w:p>
        </w:tc>
        <w:tc>
          <w:tcPr>
            <w:tcW w:w="0" w:type="auto"/>
          </w:tcPr>
          <w:p w14:paraId="04D741D5" w14:textId="41B50B89" w:rsidR="007A7B22" w:rsidRPr="003A2B0A" w:rsidRDefault="003A2B0A" w:rsidP="003A2B0A">
            <w:pPr>
              <w:spacing w:line="240" w:lineRule="auto"/>
              <w:rPr>
                <w:szCs w:val="24"/>
              </w:rPr>
            </w:pPr>
            <w:r w:rsidRPr="00772EA7">
              <w:rPr>
                <w:szCs w:val="24"/>
              </w:rPr>
              <w:t>п. Садовый,</w:t>
            </w:r>
            <w:r>
              <w:rPr>
                <w:szCs w:val="24"/>
              </w:rPr>
              <w:t xml:space="preserve"> </w:t>
            </w:r>
            <w:r w:rsidRPr="00772EA7">
              <w:rPr>
                <w:szCs w:val="24"/>
              </w:rPr>
              <w:t>0,4 км к юго-западу от поселка</w:t>
            </w:r>
          </w:p>
        </w:tc>
        <w:tc>
          <w:tcPr>
            <w:tcW w:w="0" w:type="auto"/>
            <w:vMerge/>
          </w:tcPr>
          <w:p w14:paraId="51053F4D" w14:textId="2FADD866" w:rsidR="007A7B22" w:rsidRPr="00902ED6" w:rsidRDefault="007A7B22" w:rsidP="00B346F5">
            <w:pPr>
              <w:spacing w:line="240" w:lineRule="auto"/>
              <w:rPr>
                <w:rFonts w:eastAsia="Times New Roman"/>
                <w:szCs w:val="24"/>
              </w:rPr>
            </w:pPr>
          </w:p>
        </w:tc>
        <w:tc>
          <w:tcPr>
            <w:tcW w:w="0" w:type="auto"/>
          </w:tcPr>
          <w:p w14:paraId="515A4C48" w14:textId="5C420C5E"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102D41CC" w14:textId="60020533"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1A27D4D4" w14:textId="02052FE7"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2E34A4E7" w14:textId="77777777" w:rsidTr="00B346F5">
        <w:trPr>
          <w:cantSplit/>
          <w:trHeight w:val="20"/>
        </w:trPr>
        <w:tc>
          <w:tcPr>
            <w:tcW w:w="0" w:type="auto"/>
          </w:tcPr>
          <w:p w14:paraId="502038DD" w14:textId="3E5CB434" w:rsidR="007A7B22" w:rsidRPr="00902ED6" w:rsidRDefault="007A7B22" w:rsidP="00B346F5">
            <w:pPr>
              <w:spacing w:line="240" w:lineRule="auto"/>
              <w:contextualSpacing/>
              <w:jc w:val="left"/>
              <w:rPr>
                <w:rFonts w:eastAsia="Times New Roman"/>
                <w:szCs w:val="24"/>
              </w:rPr>
            </w:pPr>
            <w:r w:rsidRPr="00902ED6">
              <w:rPr>
                <w:rFonts w:eastAsia="Times New Roman"/>
                <w:szCs w:val="24"/>
              </w:rPr>
              <w:t>26</w:t>
            </w:r>
          </w:p>
        </w:tc>
        <w:tc>
          <w:tcPr>
            <w:tcW w:w="0" w:type="auto"/>
            <w:vAlign w:val="center"/>
          </w:tcPr>
          <w:p w14:paraId="2989B7C5" w14:textId="77777777" w:rsidR="003A2B0A" w:rsidRPr="003A2B0A" w:rsidRDefault="003A2B0A" w:rsidP="003A2B0A">
            <w:pPr>
              <w:widowControl w:val="0"/>
              <w:spacing w:line="240" w:lineRule="auto"/>
              <w:rPr>
                <w:rFonts w:eastAsia="Times New Roman"/>
                <w:snapToGrid w:val="0"/>
                <w:szCs w:val="24"/>
              </w:rPr>
            </w:pPr>
            <w:r w:rsidRPr="003A2B0A">
              <w:rPr>
                <w:rFonts w:eastAsia="Times New Roman"/>
                <w:snapToGrid w:val="0"/>
                <w:szCs w:val="24"/>
              </w:rPr>
              <w:t>Курганная группа</w:t>
            </w:r>
          </w:p>
          <w:p w14:paraId="7F32621A" w14:textId="235BBB3D" w:rsidR="007A7B22" w:rsidRPr="00902ED6" w:rsidRDefault="003A2B0A" w:rsidP="003A2B0A">
            <w:pPr>
              <w:widowControl w:val="0"/>
              <w:spacing w:line="240" w:lineRule="auto"/>
              <w:rPr>
                <w:rFonts w:eastAsia="Times New Roman"/>
                <w:snapToGrid w:val="0"/>
                <w:szCs w:val="24"/>
              </w:rPr>
            </w:pPr>
            <w:r w:rsidRPr="003A2B0A">
              <w:rPr>
                <w:rFonts w:eastAsia="Times New Roman"/>
                <w:snapToGrid w:val="0"/>
                <w:szCs w:val="24"/>
              </w:rPr>
              <w:t>(5 насыпей)</w:t>
            </w:r>
          </w:p>
        </w:tc>
        <w:tc>
          <w:tcPr>
            <w:tcW w:w="0" w:type="auto"/>
          </w:tcPr>
          <w:p w14:paraId="4AEA8E42" w14:textId="60E9328E" w:rsidR="007A7B22" w:rsidRPr="003A2B0A" w:rsidRDefault="003A2B0A" w:rsidP="003A2B0A">
            <w:pPr>
              <w:spacing w:line="240" w:lineRule="auto"/>
              <w:rPr>
                <w:szCs w:val="24"/>
              </w:rPr>
            </w:pPr>
            <w:r w:rsidRPr="00772EA7">
              <w:rPr>
                <w:szCs w:val="24"/>
              </w:rPr>
              <w:t>п. Садовый,</w:t>
            </w:r>
            <w:r>
              <w:rPr>
                <w:szCs w:val="24"/>
              </w:rPr>
              <w:t xml:space="preserve"> </w:t>
            </w:r>
            <w:r w:rsidRPr="00772EA7">
              <w:rPr>
                <w:szCs w:val="24"/>
              </w:rPr>
              <w:t>1,6 км к югу от поселка</w:t>
            </w:r>
          </w:p>
        </w:tc>
        <w:tc>
          <w:tcPr>
            <w:tcW w:w="0" w:type="auto"/>
            <w:vMerge/>
          </w:tcPr>
          <w:p w14:paraId="23605BE9" w14:textId="5FD5FE53" w:rsidR="007A7B22" w:rsidRPr="00902ED6" w:rsidRDefault="007A7B22" w:rsidP="00B346F5">
            <w:pPr>
              <w:spacing w:line="240" w:lineRule="auto"/>
              <w:rPr>
                <w:rFonts w:eastAsia="Times New Roman"/>
                <w:szCs w:val="24"/>
              </w:rPr>
            </w:pPr>
          </w:p>
        </w:tc>
        <w:tc>
          <w:tcPr>
            <w:tcW w:w="0" w:type="auto"/>
          </w:tcPr>
          <w:p w14:paraId="42B2BCA1" w14:textId="4B5B9479"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5DFB5529" w14:textId="1F2A3F48"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06D18053" w14:textId="475A1754"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5C374446" w14:textId="77777777" w:rsidTr="00B346F5">
        <w:trPr>
          <w:cantSplit/>
          <w:trHeight w:val="20"/>
        </w:trPr>
        <w:tc>
          <w:tcPr>
            <w:tcW w:w="0" w:type="auto"/>
          </w:tcPr>
          <w:p w14:paraId="688BC4FC" w14:textId="74C1E41B" w:rsidR="007A7B22" w:rsidRPr="00902ED6" w:rsidRDefault="007A7B22" w:rsidP="00B346F5">
            <w:pPr>
              <w:spacing w:line="240" w:lineRule="auto"/>
              <w:contextualSpacing/>
              <w:jc w:val="left"/>
              <w:rPr>
                <w:rFonts w:eastAsia="Times New Roman"/>
                <w:szCs w:val="24"/>
              </w:rPr>
            </w:pPr>
            <w:r w:rsidRPr="00902ED6">
              <w:rPr>
                <w:rFonts w:eastAsia="Times New Roman"/>
                <w:szCs w:val="24"/>
              </w:rPr>
              <w:t>27</w:t>
            </w:r>
          </w:p>
        </w:tc>
        <w:tc>
          <w:tcPr>
            <w:tcW w:w="0" w:type="auto"/>
            <w:vAlign w:val="center"/>
          </w:tcPr>
          <w:p w14:paraId="0E61948B" w14:textId="77777777" w:rsidR="003A2B0A" w:rsidRPr="003A2B0A" w:rsidRDefault="003A2B0A" w:rsidP="003A2B0A">
            <w:pPr>
              <w:widowControl w:val="0"/>
              <w:spacing w:line="240" w:lineRule="auto"/>
              <w:rPr>
                <w:rFonts w:eastAsia="Times New Roman"/>
                <w:snapToGrid w:val="0"/>
                <w:szCs w:val="24"/>
              </w:rPr>
            </w:pPr>
            <w:r w:rsidRPr="003A2B0A">
              <w:rPr>
                <w:rFonts w:eastAsia="Times New Roman"/>
                <w:snapToGrid w:val="0"/>
                <w:szCs w:val="24"/>
              </w:rPr>
              <w:t>Курганная группа</w:t>
            </w:r>
          </w:p>
          <w:p w14:paraId="5510F174" w14:textId="508C5291" w:rsidR="007A7B22" w:rsidRPr="00902ED6" w:rsidRDefault="003A2B0A" w:rsidP="003A2B0A">
            <w:pPr>
              <w:widowControl w:val="0"/>
              <w:spacing w:line="240" w:lineRule="auto"/>
              <w:rPr>
                <w:rFonts w:eastAsia="Times New Roman"/>
                <w:snapToGrid w:val="0"/>
                <w:szCs w:val="24"/>
              </w:rPr>
            </w:pPr>
            <w:r w:rsidRPr="003A2B0A">
              <w:rPr>
                <w:rFonts w:eastAsia="Times New Roman"/>
                <w:snapToGrid w:val="0"/>
                <w:szCs w:val="24"/>
              </w:rPr>
              <w:t>(5 насыпей)</w:t>
            </w:r>
          </w:p>
        </w:tc>
        <w:tc>
          <w:tcPr>
            <w:tcW w:w="0" w:type="auto"/>
          </w:tcPr>
          <w:p w14:paraId="060BDD4A" w14:textId="18E98990" w:rsidR="007A7B22" w:rsidRPr="003A2B0A" w:rsidRDefault="003A2B0A" w:rsidP="003A2B0A">
            <w:pPr>
              <w:spacing w:line="240" w:lineRule="auto"/>
              <w:rPr>
                <w:szCs w:val="24"/>
              </w:rPr>
            </w:pPr>
            <w:r w:rsidRPr="00772EA7">
              <w:rPr>
                <w:szCs w:val="24"/>
              </w:rPr>
              <w:t>п. Садовый,</w:t>
            </w:r>
            <w:r>
              <w:rPr>
                <w:szCs w:val="24"/>
              </w:rPr>
              <w:t xml:space="preserve"> </w:t>
            </w:r>
            <w:r w:rsidRPr="00772EA7">
              <w:rPr>
                <w:szCs w:val="24"/>
              </w:rPr>
              <w:t>1,65 км к юго-востоку от поселка</w:t>
            </w:r>
          </w:p>
        </w:tc>
        <w:tc>
          <w:tcPr>
            <w:tcW w:w="0" w:type="auto"/>
            <w:vMerge/>
          </w:tcPr>
          <w:p w14:paraId="103513D0" w14:textId="095EED57" w:rsidR="007A7B22" w:rsidRPr="00902ED6" w:rsidRDefault="007A7B22" w:rsidP="00B346F5">
            <w:pPr>
              <w:spacing w:line="240" w:lineRule="auto"/>
              <w:rPr>
                <w:rFonts w:eastAsia="Times New Roman"/>
                <w:szCs w:val="24"/>
              </w:rPr>
            </w:pPr>
          </w:p>
        </w:tc>
        <w:tc>
          <w:tcPr>
            <w:tcW w:w="0" w:type="auto"/>
          </w:tcPr>
          <w:p w14:paraId="5F45C151" w14:textId="7063BF55"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12162775" w14:textId="5A90B1FA"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29E89F62" w14:textId="40D4FE75"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29E267FE" w14:textId="77777777" w:rsidTr="00B346F5">
        <w:trPr>
          <w:cantSplit/>
          <w:trHeight w:val="20"/>
        </w:trPr>
        <w:tc>
          <w:tcPr>
            <w:tcW w:w="0" w:type="auto"/>
          </w:tcPr>
          <w:p w14:paraId="59E92F3C" w14:textId="73532106" w:rsidR="007A7B22" w:rsidRPr="00902ED6" w:rsidRDefault="007A7B22" w:rsidP="00B346F5">
            <w:pPr>
              <w:spacing w:line="240" w:lineRule="auto"/>
              <w:contextualSpacing/>
              <w:jc w:val="left"/>
              <w:rPr>
                <w:rFonts w:eastAsia="Times New Roman"/>
                <w:szCs w:val="24"/>
              </w:rPr>
            </w:pPr>
            <w:r w:rsidRPr="00902ED6">
              <w:rPr>
                <w:rFonts w:eastAsia="Times New Roman"/>
                <w:szCs w:val="24"/>
              </w:rPr>
              <w:t>28</w:t>
            </w:r>
          </w:p>
        </w:tc>
        <w:tc>
          <w:tcPr>
            <w:tcW w:w="0" w:type="auto"/>
            <w:vAlign w:val="center"/>
          </w:tcPr>
          <w:p w14:paraId="5C0A9DD4" w14:textId="77777777" w:rsidR="003A2B0A" w:rsidRPr="003A2B0A" w:rsidRDefault="003A2B0A" w:rsidP="003A2B0A">
            <w:pPr>
              <w:widowControl w:val="0"/>
              <w:spacing w:line="240" w:lineRule="auto"/>
              <w:rPr>
                <w:rFonts w:eastAsia="Times New Roman"/>
                <w:snapToGrid w:val="0"/>
                <w:szCs w:val="24"/>
              </w:rPr>
            </w:pPr>
            <w:r w:rsidRPr="003A2B0A">
              <w:rPr>
                <w:rFonts w:eastAsia="Times New Roman"/>
                <w:snapToGrid w:val="0"/>
                <w:szCs w:val="24"/>
              </w:rPr>
              <w:t>Курган</w:t>
            </w:r>
          </w:p>
          <w:p w14:paraId="61C5F559" w14:textId="1E55A65C" w:rsidR="007A7B22" w:rsidRPr="00902ED6" w:rsidRDefault="003A2B0A" w:rsidP="003A2B0A">
            <w:pPr>
              <w:widowControl w:val="0"/>
              <w:spacing w:line="240" w:lineRule="auto"/>
              <w:rPr>
                <w:rFonts w:eastAsia="Times New Roman"/>
                <w:snapToGrid w:val="0"/>
                <w:szCs w:val="24"/>
              </w:rPr>
            </w:pPr>
            <w:r w:rsidRPr="003A2B0A">
              <w:rPr>
                <w:rFonts w:eastAsia="Times New Roman"/>
                <w:snapToGrid w:val="0"/>
                <w:szCs w:val="24"/>
              </w:rPr>
              <w:t>"Р. Люксембург 1"</w:t>
            </w:r>
          </w:p>
        </w:tc>
        <w:tc>
          <w:tcPr>
            <w:tcW w:w="0" w:type="auto"/>
          </w:tcPr>
          <w:p w14:paraId="02624E66" w14:textId="406B2933" w:rsidR="007A7B22" w:rsidRPr="003A2B0A" w:rsidRDefault="003A2B0A" w:rsidP="003A2B0A">
            <w:pPr>
              <w:spacing w:line="240" w:lineRule="auto"/>
              <w:rPr>
                <w:szCs w:val="24"/>
              </w:rPr>
            </w:pPr>
            <w:r w:rsidRPr="00772EA7">
              <w:rPr>
                <w:szCs w:val="24"/>
              </w:rPr>
              <w:t>х. Р. Люксембург,</w:t>
            </w:r>
            <w:r>
              <w:rPr>
                <w:szCs w:val="24"/>
              </w:rPr>
              <w:t xml:space="preserve"> </w:t>
            </w:r>
            <w:r w:rsidRPr="00772EA7">
              <w:rPr>
                <w:szCs w:val="24"/>
              </w:rPr>
              <w:t>5,0 км к западу-северо-западу от западной окраины хутора</w:t>
            </w:r>
          </w:p>
        </w:tc>
        <w:tc>
          <w:tcPr>
            <w:tcW w:w="0" w:type="auto"/>
            <w:vMerge/>
          </w:tcPr>
          <w:p w14:paraId="10664439" w14:textId="6F6E0581" w:rsidR="007A7B22" w:rsidRPr="00902ED6" w:rsidRDefault="007A7B22" w:rsidP="00B346F5">
            <w:pPr>
              <w:spacing w:line="240" w:lineRule="auto"/>
              <w:rPr>
                <w:rFonts w:eastAsia="Times New Roman"/>
                <w:szCs w:val="24"/>
              </w:rPr>
            </w:pPr>
          </w:p>
        </w:tc>
        <w:tc>
          <w:tcPr>
            <w:tcW w:w="0" w:type="auto"/>
          </w:tcPr>
          <w:p w14:paraId="3E53F5C8" w14:textId="16DFBA7D"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3608D78B" w14:textId="6167D456"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23BD2287" w14:textId="70D3DAD6"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144FB619" w14:textId="77777777" w:rsidTr="00B346F5">
        <w:trPr>
          <w:cantSplit/>
          <w:trHeight w:val="20"/>
        </w:trPr>
        <w:tc>
          <w:tcPr>
            <w:tcW w:w="0" w:type="auto"/>
          </w:tcPr>
          <w:p w14:paraId="6B07017C" w14:textId="44DDFA93" w:rsidR="007A7B22" w:rsidRPr="00902ED6" w:rsidRDefault="007A7B22" w:rsidP="00B346F5">
            <w:pPr>
              <w:spacing w:line="240" w:lineRule="auto"/>
              <w:contextualSpacing/>
              <w:jc w:val="left"/>
              <w:rPr>
                <w:rFonts w:eastAsia="Times New Roman"/>
                <w:szCs w:val="24"/>
              </w:rPr>
            </w:pPr>
            <w:r w:rsidRPr="00902ED6">
              <w:rPr>
                <w:rFonts w:eastAsia="Times New Roman"/>
                <w:szCs w:val="24"/>
              </w:rPr>
              <w:t>29</w:t>
            </w:r>
          </w:p>
        </w:tc>
        <w:tc>
          <w:tcPr>
            <w:tcW w:w="0" w:type="auto"/>
            <w:vAlign w:val="center"/>
          </w:tcPr>
          <w:p w14:paraId="06D0EA50" w14:textId="0B50048E" w:rsidR="007A7B22" w:rsidRPr="00902ED6" w:rsidRDefault="003A2B0A" w:rsidP="00B346F5">
            <w:pPr>
              <w:widowControl w:val="0"/>
              <w:spacing w:line="240" w:lineRule="auto"/>
              <w:rPr>
                <w:rFonts w:eastAsia="Times New Roman"/>
                <w:snapToGrid w:val="0"/>
                <w:szCs w:val="24"/>
              </w:rPr>
            </w:pPr>
            <w:r w:rsidRPr="00930BBA">
              <w:rPr>
                <w:szCs w:val="24"/>
              </w:rPr>
              <w:t>Курган</w:t>
            </w:r>
          </w:p>
        </w:tc>
        <w:tc>
          <w:tcPr>
            <w:tcW w:w="0" w:type="auto"/>
          </w:tcPr>
          <w:p w14:paraId="17B9A0B5" w14:textId="4088B5E1" w:rsidR="007A7B22" w:rsidRPr="003A2B0A" w:rsidRDefault="003A2B0A" w:rsidP="003A2B0A">
            <w:pPr>
              <w:spacing w:line="240" w:lineRule="auto"/>
              <w:rPr>
                <w:szCs w:val="24"/>
              </w:rPr>
            </w:pPr>
            <w:r w:rsidRPr="00772EA7">
              <w:rPr>
                <w:szCs w:val="24"/>
              </w:rPr>
              <w:t>х. Р. Люксембург,</w:t>
            </w:r>
            <w:r>
              <w:rPr>
                <w:szCs w:val="24"/>
              </w:rPr>
              <w:t xml:space="preserve"> </w:t>
            </w:r>
            <w:r w:rsidRPr="00772EA7">
              <w:rPr>
                <w:szCs w:val="24"/>
              </w:rPr>
              <w:t>7,3 км к западу от западной окраины хутора</w:t>
            </w:r>
          </w:p>
        </w:tc>
        <w:tc>
          <w:tcPr>
            <w:tcW w:w="0" w:type="auto"/>
            <w:vMerge/>
          </w:tcPr>
          <w:p w14:paraId="47570896" w14:textId="71BC110F" w:rsidR="007A7B22" w:rsidRPr="00902ED6" w:rsidRDefault="007A7B22" w:rsidP="00B346F5">
            <w:pPr>
              <w:spacing w:line="240" w:lineRule="auto"/>
              <w:rPr>
                <w:rFonts w:eastAsia="Times New Roman"/>
                <w:szCs w:val="24"/>
              </w:rPr>
            </w:pPr>
          </w:p>
        </w:tc>
        <w:tc>
          <w:tcPr>
            <w:tcW w:w="0" w:type="auto"/>
          </w:tcPr>
          <w:p w14:paraId="70F12B3F" w14:textId="7123298C"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6F14F809" w14:textId="11D6E49C"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3AA2D846" w14:textId="28BF604D"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1A0E60" w:rsidRPr="00902ED6" w14:paraId="6E712C43" w14:textId="77777777" w:rsidTr="003A2B0A">
        <w:trPr>
          <w:cantSplit/>
          <w:trHeight w:val="20"/>
        </w:trPr>
        <w:tc>
          <w:tcPr>
            <w:tcW w:w="0" w:type="auto"/>
          </w:tcPr>
          <w:p w14:paraId="510D43B7" w14:textId="4326980E" w:rsidR="007A7B22" w:rsidRPr="00902ED6" w:rsidRDefault="007A7B22" w:rsidP="00B346F5">
            <w:pPr>
              <w:spacing w:line="240" w:lineRule="auto"/>
              <w:contextualSpacing/>
              <w:jc w:val="left"/>
              <w:rPr>
                <w:rFonts w:eastAsia="Times New Roman"/>
                <w:szCs w:val="24"/>
              </w:rPr>
            </w:pPr>
            <w:r w:rsidRPr="00902ED6">
              <w:rPr>
                <w:rFonts w:eastAsia="Times New Roman"/>
                <w:szCs w:val="24"/>
              </w:rPr>
              <w:t>30</w:t>
            </w:r>
          </w:p>
        </w:tc>
        <w:tc>
          <w:tcPr>
            <w:tcW w:w="0" w:type="auto"/>
            <w:vAlign w:val="center"/>
          </w:tcPr>
          <w:p w14:paraId="76CE6E98" w14:textId="77777777" w:rsidR="003A2B0A" w:rsidRPr="003A2B0A" w:rsidRDefault="003A2B0A" w:rsidP="003A2B0A">
            <w:pPr>
              <w:widowControl w:val="0"/>
              <w:spacing w:line="240" w:lineRule="auto"/>
              <w:rPr>
                <w:rFonts w:eastAsia="Times New Roman"/>
                <w:snapToGrid w:val="0"/>
                <w:szCs w:val="24"/>
              </w:rPr>
            </w:pPr>
            <w:r w:rsidRPr="003A2B0A">
              <w:rPr>
                <w:rFonts w:eastAsia="Times New Roman"/>
                <w:snapToGrid w:val="0"/>
                <w:szCs w:val="24"/>
              </w:rPr>
              <w:t>Курган</w:t>
            </w:r>
          </w:p>
          <w:p w14:paraId="04EBA39E" w14:textId="6875B687" w:rsidR="007A7B22" w:rsidRPr="00902ED6" w:rsidRDefault="003A2B0A" w:rsidP="003A2B0A">
            <w:pPr>
              <w:widowControl w:val="0"/>
              <w:spacing w:line="240" w:lineRule="auto"/>
              <w:rPr>
                <w:rFonts w:eastAsia="Times New Roman"/>
                <w:snapToGrid w:val="0"/>
                <w:szCs w:val="24"/>
              </w:rPr>
            </w:pPr>
            <w:r w:rsidRPr="003A2B0A">
              <w:rPr>
                <w:rFonts w:eastAsia="Times New Roman"/>
                <w:snapToGrid w:val="0"/>
                <w:szCs w:val="24"/>
              </w:rPr>
              <w:t>"Р. Люксембург 2"</w:t>
            </w:r>
          </w:p>
        </w:tc>
        <w:tc>
          <w:tcPr>
            <w:tcW w:w="0" w:type="auto"/>
          </w:tcPr>
          <w:p w14:paraId="5EF09999" w14:textId="5E6986C2" w:rsidR="007A7B22" w:rsidRPr="003A2B0A" w:rsidRDefault="003A2B0A" w:rsidP="003A2B0A">
            <w:pPr>
              <w:spacing w:line="240" w:lineRule="auto"/>
              <w:rPr>
                <w:szCs w:val="24"/>
              </w:rPr>
            </w:pPr>
            <w:r w:rsidRPr="00772EA7">
              <w:rPr>
                <w:szCs w:val="24"/>
              </w:rPr>
              <w:t>х. Р. Люксембург,</w:t>
            </w:r>
            <w:r>
              <w:rPr>
                <w:szCs w:val="24"/>
              </w:rPr>
              <w:t xml:space="preserve"> </w:t>
            </w:r>
            <w:r w:rsidRPr="00772EA7">
              <w:rPr>
                <w:szCs w:val="24"/>
              </w:rPr>
              <w:t>2,8 км к западу-юго-западу от западной окраины хутора</w:t>
            </w:r>
          </w:p>
        </w:tc>
        <w:tc>
          <w:tcPr>
            <w:tcW w:w="0" w:type="auto"/>
            <w:vMerge/>
            <w:tcBorders>
              <w:bottom w:val="nil"/>
            </w:tcBorders>
          </w:tcPr>
          <w:p w14:paraId="4F415B12" w14:textId="43940195" w:rsidR="007A7B22" w:rsidRPr="00902ED6" w:rsidRDefault="007A7B22" w:rsidP="00B346F5">
            <w:pPr>
              <w:spacing w:line="240" w:lineRule="auto"/>
              <w:rPr>
                <w:rFonts w:eastAsia="Times New Roman"/>
                <w:szCs w:val="24"/>
              </w:rPr>
            </w:pPr>
          </w:p>
        </w:tc>
        <w:tc>
          <w:tcPr>
            <w:tcW w:w="0" w:type="auto"/>
          </w:tcPr>
          <w:p w14:paraId="194FAF3D" w14:textId="47C95383" w:rsidR="007A7B22" w:rsidRPr="00902ED6" w:rsidRDefault="007A7B22" w:rsidP="00B346F5">
            <w:pPr>
              <w:widowControl w:val="0"/>
              <w:spacing w:line="240" w:lineRule="auto"/>
              <w:rPr>
                <w:rFonts w:eastAsia="Times New Roman"/>
                <w:snapToGrid w:val="0"/>
                <w:szCs w:val="24"/>
              </w:rPr>
            </w:pPr>
            <w:r w:rsidRPr="00902ED6">
              <w:rPr>
                <w:rFonts w:eastAsia="Times New Roman"/>
                <w:snapToGrid w:val="0"/>
                <w:szCs w:val="24"/>
              </w:rPr>
              <w:t>-</w:t>
            </w:r>
          </w:p>
        </w:tc>
        <w:tc>
          <w:tcPr>
            <w:tcW w:w="0" w:type="auto"/>
          </w:tcPr>
          <w:p w14:paraId="210267A4" w14:textId="67162879" w:rsidR="007A7B22" w:rsidRPr="00902ED6" w:rsidRDefault="007A7B22" w:rsidP="00B346F5">
            <w:pPr>
              <w:spacing w:line="240" w:lineRule="auto"/>
              <w:rPr>
                <w:rFonts w:eastAsia="Times New Roman"/>
                <w:szCs w:val="24"/>
              </w:rPr>
            </w:pPr>
            <w:r w:rsidRPr="00902ED6">
              <w:rPr>
                <w:rFonts w:eastAsia="Times New Roman"/>
                <w:szCs w:val="24"/>
              </w:rPr>
              <w:t>Археологии</w:t>
            </w:r>
          </w:p>
        </w:tc>
        <w:tc>
          <w:tcPr>
            <w:tcW w:w="0" w:type="auto"/>
          </w:tcPr>
          <w:p w14:paraId="2EFE578B" w14:textId="20D919B6" w:rsidR="007A7B22" w:rsidRPr="00902ED6" w:rsidRDefault="007A7B22" w:rsidP="00B346F5">
            <w:pPr>
              <w:spacing w:line="240" w:lineRule="auto"/>
              <w:rPr>
                <w:rFonts w:eastAsia="Times New Roman"/>
                <w:szCs w:val="24"/>
              </w:rPr>
            </w:pPr>
            <w:r w:rsidRPr="00902ED6">
              <w:rPr>
                <w:rFonts w:eastAsia="Times New Roman"/>
                <w:szCs w:val="24"/>
              </w:rPr>
              <w:t>Федеральная</w:t>
            </w:r>
          </w:p>
        </w:tc>
      </w:tr>
      <w:tr w:rsidR="003A2B0A" w:rsidRPr="00902ED6" w14:paraId="197B3645" w14:textId="77777777" w:rsidTr="003A2B0A">
        <w:trPr>
          <w:cantSplit/>
          <w:trHeight w:val="20"/>
        </w:trPr>
        <w:tc>
          <w:tcPr>
            <w:tcW w:w="0" w:type="auto"/>
          </w:tcPr>
          <w:p w14:paraId="7B3B5335" w14:textId="7BA0D588" w:rsidR="003A2B0A" w:rsidRPr="00902ED6" w:rsidRDefault="003A2B0A" w:rsidP="00B346F5">
            <w:pPr>
              <w:spacing w:line="240" w:lineRule="auto"/>
              <w:contextualSpacing/>
              <w:jc w:val="left"/>
              <w:rPr>
                <w:rFonts w:eastAsia="Times New Roman"/>
                <w:szCs w:val="24"/>
              </w:rPr>
            </w:pPr>
            <w:r>
              <w:rPr>
                <w:rFonts w:eastAsia="Times New Roman"/>
                <w:szCs w:val="24"/>
              </w:rPr>
              <w:t>31</w:t>
            </w:r>
          </w:p>
        </w:tc>
        <w:tc>
          <w:tcPr>
            <w:tcW w:w="0" w:type="auto"/>
            <w:vAlign w:val="center"/>
          </w:tcPr>
          <w:p w14:paraId="48F2C082" w14:textId="77777777" w:rsidR="003A2B0A" w:rsidRPr="003A2B0A" w:rsidRDefault="003A2B0A" w:rsidP="003A2B0A">
            <w:pPr>
              <w:widowControl w:val="0"/>
              <w:spacing w:line="240" w:lineRule="auto"/>
              <w:rPr>
                <w:rFonts w:eastAsia="Times New Roman"/>
                <w:snapToGrid w:val="0"/>
                <w:szCs w:val="24"/>
              </w:rPr>
            </w:pPr>
            <w:r w:rsidRPr="003A2B0A">
              <w:rPr>
                <w:rFonts w:eastAsia="Times New Roman"/>
                <w:snapToGrid w:val="0"/>
                <w:szCs w:val="24"/>
              </w:rPr>
              <w:t>Курган</w:t>
            </w:r>
          </w:p>
          <w:p w14:paraId="2DF415D6" w14:textId="23D00795" w:rsidR="003A2B0A" w:rsidRPr="003A2B0A" w:rsidRDefault="003A2B0A" w:rsidP="003A2B0A">
            <w:pPr>
              <w:widowControl w:val="0"/>
              <w:spacing w:line="240" w:lineRule="auto"/>
              <w:rPr>
                <w:rFonts w:eastAsia="Times New Roman"/>
                <w:snapToGrid w:val="0"/>
                <w:szCs w:val="24"/>
              </w:rPr>
            </w:pPr>
            <w:r w:rsidRPr="003A2B0A">
              <w:rPr>
                <w:rFonts w:eastAsia="Times New Roman"/>
                <w:snapToGrid w:val="0"/>
                <w:szCs w:val="24"/>
              </w:rPr>
              <w:t>"Р. Люксембург 3"</w:t>
            </w:r>
          </w:p>
        </w:tc>
        <w:tc>
          <w:tcPr>
            <w:tcW w:w="0" w:type="auto"/>
          </w:tcPr>
          <w:p w14:paraId="07F676B5" w14:textId="55CB8457" w:rsidR="003A2B0A" w:rsidRPr="00772EA7" w:rsidRDefault="003A2B0A" w:rsidP="003A2B0A">
            <w:pPr>
              <w:spacing w:line="240" w:lineRule="auto"/>
              <w:rPr>
                <w:szCs w:val="24"/>
              </w:rPr>
            </w:pPr>
            <w:r w:rsidRPr="00772EA7">
              <w:rPr>
                <w:szCs w:val="24"/>
              </w:rPr>
              <w:t>х. Р. Люксембург,</w:t>
            </w:r>
            <w:r>
              <w:rPr>
                <w:szCs w:val="24"/>
              </w:rPr>
              <w:t xml:space="preserve"> </w:t>
            </w:r>
            <w:r w:rsidRPr="00772EA7">
              <w:rPr>
                <w:szCs w:val="24"/>
              </w:rPr>
              <w:t>1,5 км к юго-востоку от западной окраины хутора</w:t>
            </w:r>
          </w:p>
        </w:tc>
        <w:tc>
          <w:tcPr>
            <w:tcW w:w="0" w:type="auto"/>
            <w:tcBorders>
              <w:top w:val="nil"/>
            </w:tcBorders>
          </w:tcPr>
          <w:p w14:paraId="1534A791" w14:textId="77777777" w:rsidR="003A2B0A" w:rsidRPr="00902ED6" w:rsidRDefault="003A2B0A" w:rsidP="00B346F5">
            <w:pPr>
              <w:spacing w:line="240" w:lineRule="auto"/>
              <w:rPr>
                <w:rFonts w:eastAsia="Times New Roman"/>
                <w:szCs w:val="24"/>
              </w:rPr>
            </w:pPr>
          </w:p>
        </w:tc>
        <w:tc>
          <w:tcPr>
            <w:tcW w:w="0" w:type="auto"/>
          </w:tcPr>
          <w:p w14:paraId="200D26CA" w14:textId="642CB558" w:rsidR="003A2B0A" w:rsidRPr="00902ED6" w:rsidRDefault="003A2B0A" w:rsidP="00B346F5">
            <w:pPr>
              <w:widowControl w:val="0"/>
              <w:spacing w:line="240" w:lineRule="auto"/>
              <w:rPr>
                <w:rFonts w:eastAsia="Times New Roman"/>
                <w:snapToGrid w:val="0"/>
                <w:szCs w:val="24"/>
              </w:rPr>
            </w:pPr>
            <w:r>
              <w:rPr>
                <w:rFonts w:eastAsia="Times New Roman"/>
                <w:snapToGrid w:val="0"/>
                <w:szCs w:val="24"/>
              </w:rPr>
              <w:t>-</w:t>
            </w:r>
          </w:p>
        </w:tc>
        <w:tc>
          <w:tcPr>
            <w:tcW w:w="0" w:type="auto"/>
          </w:tcPr>
          <w:p w14:paraId="3395E74E" w14:textId="0E74488B" w:rsidR="003A2B0A" w:rsidRPr="00902ED6" w:rsidRDefault="003A2B0A" w:rsidP="00B346F5">
            <w:pPr>
              <w:spacing w:line="240" w:lineRule="auto"/>
              <w:rPr>
                <w:rFonts w:eastAsia="Times New Roman"/>
                <w:szCs w:val="24"/>
              </w:rPr>
            </w:pPr>
            <w:r w:rsidRPr="00902ED6">
              <w:rPr>
                <w:rFonts w:eastAsia="Times New Roman"/>
                <w:szCs w:val="24"/>
              </w:rPr>
              <w:t>Археологии</w:t>
            </w:r>
          </w:p>
        </w:tc>
        <w:tc>
          <w:tcPr>
            <w:tcW w:w="0" w:type="auto"/>
          </w:tcPr>
          <w:p w14:paraId="18D75F99" w14:textId="34D073F4" w:rsidR="003A2B0A" w:rsidRPr="00902ED6" w:rsidRDefault="003A2B0A" w:rsidP="00B346F5">
            <w:pPr>
              <w:spacing w:line="240" w:lineRule="auto"/>
              <w:rPr>
                <w:rFonts w:eastAsia="Times New Roman"/>
                <w:szCs w:val="24"/>
              </w:rPr>
            </w:pPr>
            <w:r w:rsidRPr="00902ED6">
              <w:rPr>
                <w:rFonts w:eastAsia="Times New Roman"/>
                <w:szCs w:val="24"/>
              </w:rPr>
              <w:t>Федеральная</w:t>
            </w:r>
          </w:p>
        </w:tc>
      </w:tr>
    </w:tbl>
    <w:p w14:paraId="4F2459AC" w14:textId="77777777" w:rsidR="00D65725" w:rsidRPr="00902ED6" w:rsidRDefault="00D65725" w:rsidP="00C8685F">
      <w:pPr>
        <w:spacing w:line="240" w:lineRule="auto"/>
        <w:ind w:firstLine="709"/>
        <w:rPr>
          <w:sz w:val="28"/>
          <w:szCs w:val="28"/>
        </w:rPr>
        <w:sectPr w:rsidR="00D65725" w:rsidRPr="00902ED6" w:rsidSect="00D65725">
          <w:footerReference w:type="default" r:id="rId42"/>
          <w:footerReference w:type="first" r:id="rId43"/>
          <w:pgSz w:w="16839" w:h="11907" w:orient="landscape" w:code="9"/>
          <w:pgMar w:top="1134" w:right="1134" w:bottom="567" w:left="1134" w:header="567" w:footer="567" w:gutter="0"/>
          <w:paperSrc w:other="15"/>
          <w:cols w:space="708"/>
          <w:titlePg/>
          <w:docGrid w:linePitch="326"/>
        </w:sectPr>
      </w:pPr>
    </w:p>
    <w:p w14:paraId="4091074E" w14:textId="77777777" w:rsidR="00F4417A" w:rsidRPr="00902ED6" w:rsidRDefault="00F4417A" w:rsidP="00C8685F">
      <w:pPr>
        <w:keepNext/>
        <w:tabs>
          <w:tab w:val="left" w:pos="1276"/>
        </w:tabs>
        <w:spacing w:before="280" w:after="280" w:line="240" w:lineRule="auto"/>
        <w:jc w:val="left"/>
        <w:outlineLvl w:val="2"/>
        <w:rPr>
          <w:rFonts w:eastAsia="Times New Roman"/>
          <w:b/>
          <w:iCs/>
          <w:sz w:val="28"/>
          <w:szCs w:val="28"/>
          <w:lang w:eastAsia="ru-RU"/>
        </w:rPr>
      </w:pPr>
      <w:bookmarkStart w:id="223" w:name="_Toc170502701"/>
      <w:r w:rsidRPr="00902ED6">
        <w:rPr>
          <w:rFonts w:eastAsia="Times New Roman"/>
          <w:b/>
          <w:iCs/>
          <w:sz w:val="28"/>
          <w:szCs w:val="28"/>
          <w:lang w:eastAsia="ru-RU"/>
        </w:rPr>
        <w:lastRenderedPageBreak/>
        <w:t>10.3</w:t>
      </w:r>
      <w:r w:rsidR="009C427A" w:rsidRPr="00902ED6">
        <w:rPr>
          <w:rFonts w:eastAsia="Times New Roman"/>
          <w:b/>
          <w:iCs/>
          <w:sz w:val="28"/>
          <w:szCs w:val="28"/>
          <w:lang w:eastAsia="ru-RU"/>
        </w:rPr>
        <w:t>.</w:t>
      </w:r>
      <w:r w:rsidRPr="00902ED6">
        <w:rPr>
          <w:rFonts w:eastAsia="Times New Roman"/>
          <w:b/>
          <w:iCs/>
          <w:sz w:val="28"/>
          <w:szCs w:val="28"/>
          <w:lang w:eastAsia="ru-RU"/>
        </w:rPr>
        <w:t xml:space="preserve"> Мероприятия, направленные на сохранение объектов культурного наследия</w:t>
      </w:r>
      <w:bookmarkEnd w:id="220"/>
      <w:bookmarkEnd w:id="221"/>
      <w:bookmarkEnd w:id="222"/>
      <w:bookmarkEnd w:id="223"/>
      <w:r w:rsidRPr="00902ED6">
        <w:rPr>
          <w:rFonts w:eastAsia="Times New Roman"/>
          <w:b/>
          <w:iCs/>
          <w:sz w:val="28"/>
          <w:szCs w:val="28"/>
          <w:lang w:eastAsia="ru-RU"/>
        </w:rPr>
        <w:t xml:space="preserve"> </w:t>
      </w:r>
    </w:p>
    <w:p w14:paraId="16D223CA" w14:textId="082E6905" w:rsidR="008E2026" w:rsidRPr="00902ED6" w:rsidRDefault="008E2026" w:rsidP="00C8685F">
      <w:pPr>
        <w:spacing w:line="240" w:lineRule="auto"/>
        <w:ind w:firstLine="709"/>
        <w:rPr>
          <w:sz w:val="28"/>
          <w:szCs w:val="28"/>
        </w:rPr>
      </w:pPr>
      <w:r w:rsidRPr="00902ED6">
        <w:rPr>
          <w:sz w:val="28"/>
          <w:szCs w:val="28"/>
        </w:rPr>
        <w:t xml:space="preserve">В целях обеспечения сохранности объектов культурного наследия, расположенных на территории </w:t>
      </w:r>
      <w:r w:rsidR="007A7B22" w:rsidRPr="00902ED6">
        <w:rPr>
          <w:sz w:val="28"/>
          <w:szCs w:val="28"/>
        </w:rPr>
        <w:t>Мир</w:t>
      </w:r>
      <w:r w:rsidRPr="00902ED6">
        <w:rPr>
          <w:sz w:val="28"/>
          <w:szCs w:val="28"/>
        </w:rPr>
        <w:t xml:space="preserve">ского сельского поселения, в </w:t>
      </w:r>
      <w:r w:rsidR="001D0E47" w:rsidRPr="00902ED6">
        <w:rPr>
          <w:sz w:val="28"/>
          <w:szCs w:val="28"/>
        </w:rPr>
        <w:t xml:space="preserve">настоящем проекте внесения в Генеральный план </w:t>
      </w:r>
      <w:r w:rsidR="007A7B22" w:rsidRPr="00902ED6">
        <w:rPr>
          <w:sz w:val="28"/>
          <w:szCs w:val="28"/>
        </w:rPr>
        <w:t>Мир</w:t>
      </w:r>
      <w:r w:rsidR="001D0E47" w:rsidRPr="00902ED6">
        <w:rPr>
          <w:sz w:val="28"/>
          <w:szCs w:val="28"/>
        </w:rPr>
        <w:t>ского сельского поселения</w:t>
      </w:r>
      <w:r w:rsidRPr="00902ED6">
        <w:rPr>
          <w:sz w:val="28"/>
          <w:szCs w:val="28"/>
        </w:rPr>
        <w:t xml:space="preserve"> предлагаются следующие мероприятия: </w:t>
      </w:r>
    </w:p>
    <w:p w14:paraId="16B3B7CE" w14:textId="77777777" w:rsidR="008E2026" w:rsidRPr="00902ED6" w:rsidRDefault="008E2026" w:rsidP="00C92053">
      <w:pPr>
        <w:pStyle w:val="afa"/>
        <w:numPr>
          <w:ilvl w:val="0"/>
          <w:numId w:val="66"/>
        </w:numPr>
        <w:tabs>
          <w:tab w:val="left" w:pos="426"/>
        </w:tabs>
        <w:spacing w:line="240" w:lineRule="auto"/>
        <w:ind w:left="0" w:firstLine="426"/>
        <w:rPr>
          <w:sz w:val="28"/>
          <w:szCs w:val="28"/>
        </w:rPr>
      </w:pPr>
      <w:r w:rsidRPr="00902ED6">
        <w:rPr>
          <w:sz w:val="28"/>
          <w:szCs w:val="28"/>
        </w:rPr>
        <w:t>Выявление объектов культурного наследия в целях их дальнейшего включения в единый государственный реестр объектов культурного наследия (памятников истории и культуры) народов Российской Федерации.</w:t>
      </w:r>
    </w:p>
    <w:p w14:paraId="079F0EE4" w14:textId="77777777" w:rsidR="008E2026" w:rsidRPr="00902ED6" w:rsidRDefault="008E2026" w:rsidP="00C92053">
      <w:pPr>
        <w:pStyle w:val="afa"/>
        <w:numPr>
          <w:ilvl w:val="0"/>
          <w:numId w:val="66"/>
        </w:numPr>
        <w:tabs>
          <w:tab w:val="left" w:pos="426"/>
        </w:tabs>
        <w:spacing w:line="240" w:lineRule="auto"/>
        <w:ind w:left="0" w:firstLine="426"/>
        <w:rPr>
          <w:sz w:val="28"/>
          <w:szCs w:val="28"/>
        </w:rPr>
      </w:pPr>
      <w:r w:rsidRPr="00902ED6">
        <w:rPr>
          <w:sz w:val="28"/>
          <w:szCs w:val="28"/>
        </w:rPr>
        <w:t>Организация государственной историко-культурной экспертизы земельных участков, отводимых под хозяйственную деятельность.</w:t>
      </w:r>
    </w:p>
    <w:p w14:paraId="7C0AE504" w14:textId="77777777" w:rsidR="008E2026" w:rsidRPr="00902ED6" w:rsidRDefault="008E2026" w:rsidP="00C92053">
      <w:pPr>
        <w:pStyle w:val="afa"/>
        <w:numPr>
          <w:ilvl w:val="0"/>
          <w:numId w:val="66"/>
        </w:numPr>
        <w:tabs>
          <w:tab w:val="left" w:pos="426"/>
        </w:tabs>
        <w:spacing w:line="240" w:lineRule="auto"/>
        <w:ind w:left="0" w:firstLine="426"/>
        <w:rPr>
          <w:sz w:val="28"/>
          <w:szCs w:val="28"/>
        </w:rPr>
      </w:pPr>
      <w:r w:rsidRPr="00902ED6">
        <w:rPr>
          <w:sz w:val="28"/>
          <w:szCs w:val="28"/>
        </w:rPr>
        <w:t>Организация разработки проектов зон охраны объектов культурного наследия.</w:t>
      </w:r>
    </w:p>
    <w:p w14:paraId="4900C064" w14:textId="77777777" w:rsidR="008E2026" w:rsidRPr="00902ED6" w:rsidRDefault="008E2026" w:rsidP="00C92053">
      <w:pPr>
        <w:pStyle w:val="afa"/>
        <w:numPr>
          <w:ilvl w:val="0"/>
          <w:numId w:val="66"/>
        </w:numPr>
        <w:tabs>
          <w:tab w:val="left" w:pos="426"/>
        </w:tabs>
        <w:spacing w:line="240" w:lineRule="auto"/>
        <w:ind w:left="0" w:firstLine="426"/>
        <w:rPr>
          <w:sz w:val="28"/>
          <w:szCs w:val="28"/>
        </w:rPr>
      </w:pPr>
      <w:r w:rsidRPr="00902ED6">
        <w:rPr>
          <w:sz w:val="28"/>
          <w:szCs w:val="28"/>
        </w:rPr>
        <w:t>Организация и содействие в установлении границ территорий объектов культурного наследия.</w:t>
      </w:r>
    </w:p>
    <w:p w14:paraId="3CE19292" w14:textId="6755C63A" w:rsidR="008E2026" w:rsidRPr="00902ED6" w:rsidRDefault="008E2026" w:rsidP="00C92053">
      <w:pPr>
        <w:pStyle w:val="afa"/>
        <w:numPr>
          <w:ilvl w:val="0"/>
          <w:numId w:val="66"/>
        </w:numPr>
        <w:tabs>
          <w:tab w:val="left" w:pos="426"/>
        </w:tabs>
        <w:spacing w:line="240" w:lineRule="auto"/>
        <w:ind w:left="0" w:firstLine="426"/>
        <w:rPr>
          <w:rFonts w:eastAsia="Times New Roman"/>
          <w:sz w:val="28"/>
          <w:szCs w:val="28"/>
          <w:lang w:eastAsia="ru-RU"/>
        </w:rPr>
      </w:pPr>
      <w:r w:rsidRPr="00902ED6">
        <w:rPr>
          <w:rFonts w:eastAsia="Times New Roman"/>
          <w:sz w:val="28"/>
          <w:szCs w:val="28"/>
          <w:lang w:eastAsia="ru-RU"/>
        </w:rPr>
        <w:t xml:space="preserve">Организация и содействие проведению мониторинга по контролю над состоянием и использованием объектов культурного наследия всех категорий значения на территории </w:t>
      </w:r>
      <w:r w:rsidR="007A7B22" w:rsidRPr="00902ED6">
        <w:rPr>
          <w:sz w:val="28"/>
          <w:szCs w:val="28"/>
        </w:rPr>
        <w:t>Мир</w:t>
      </w:r>
      <w:r w:rsidRPr="00902ED6">
        <w:rPr>
          <w:sz w:val="28"/>
          <w:szCs w:val="28"/>
        </w:rPr>
        <w:t>ского сельского поселения</w:t>
      </w:r>
      <w:r w:rsidRPr="00902ED6">
        <w:rPr>
          <w:rFonts w:eastAsia="Times New Roman"/>
          <w:sz w:val="28"/>
          <w:szCs w:val="28"/>
          <w:lang w:eastAsia="ru-RU"/>
        </w:rPr>
        <w:t>.</w:t>
      </w:r>
    </w:p>
    <w:p w14:paraId="34C0C780" w14:textId="77777777" w:rsidR="008E2026" w:rsidRPr="00902ED6" w:rsidRDefault="008E2026" w:rsidP="00C92053">
      <w:pPr>
        <w:pStyle w:val="afa"/>
        <w:numPr>
          <w:ilvl w:val="0"/>
          <w:numId w:val="66"/>
        </w:numPr>
        <w:tabs>
          <w:tab w:val="left" w:pos="426"/>
        </w:tabs>
        <w:spacing w:line="240" w:lineRule="auto"/>
        <w:ind w:left="0" w:firstLine="426"/>
        <w:rPr>
          <w:rFonts w:eastAsia="Times New Roman"/>
          <w:sz w:val="28"/>
          <w:szCs w:val="28"/>
          <w:lang w:eastAsia="ru-RU"/>
        </w:rPr>
      </w:pPr>
      <w:r w:rsidRPr="00902ED6">
        <w:rPr>
          <w:rFonts w:eastAsia="Times New Roman"/>
          <w:sz w:val="28"/>
          <w:szCs w:val="28"/>
          <w:lang w:eastAsia="ru-RU"/>
        </w:rPr>
        <w:t>Отнесение земельных участков, в пределах которых располагаются объекты культурного наследия, к землям историко-культурного назначения, постановка на кадастровый учет.</w:t>
      </w:r>
    </w:p>
    <w:p w14:paraId="62B258E2" w14:textId="77777777" w:rsidR="008E2026" w:rsidRPr="00902ED6" w:rsidRDefault="008E2026" w:rsidP="00C8685F">
      <w:pPr>
        <w:tabs>
          <w:tab w:val="left" w:pos="1080"/>
        </w:tabs>
        <w:spacing w:line="240" w:lineRule="auto"/>
        <w:ind w:firstLine="709"/>
        <w:rPr>
          <w:sz w:val="28"/>
          <w:szCs w:val="28"/>
        </w:rPr>
      </w:pPr>
      <w:r w:rsidRPr="00902ED6">
        <w:rPr>
          <w:sz w:val="28"/>
          <w:szCs w:val="28"/>
        </w:rPr>
        <w:t xml:space="preserve">Одна из особенностей муниципального образования – наличие </w:t>
      </w:r>
      <w:r w:rsidR="001D0E47" w:rsidRPr="00902ED6">
        <w:rPr>
          <w:sz w:val="28"/>
          <w:szCs w:val="28"/>
        </w:rPr>
        <w:t xml:space="preserve">выявленных объектов </w:t>
      </w:r>
      <w:r w:rsidRPr="00902ED6">
        <w:rPr>
          <w:sz w:val="28"/>
          <w:szCs w:val="28"/>
        </w:rPr>
        <w:t>археологи</w:t>
      </w:r>
      <w:r w:rsidR="001D0E47" w:rsidRPr="00902ED6">
        <w:rPr>
          <w:sz w:val="28"/>
          <w:szCs w:val="28"/>
        </w:rPr>
        <w:t>и</w:t>
      </w:r>
      <w:r w:rsidRPr="00902ED6">
        <w:rPr>
          <w:sz w:val="28"/>
          <w:szCs w:val="28"/>
        </w:rPr>
        <w:t>.</w:t>
      </w:r>
    </w:p>
    <w:p w14:paraId="6F08B8B4" w14:textId="107AB43B" w:rsidR="00F4417A" w:rsidRPr="00902ED6" w:rsidRDefault="008E2026" w:rsidP="00C8685F">
      <w:pPr>
        <w:spacing w:line="240" w:lineRule="auto"/>
        <w:ind w:firstLine="709"/>
        <w:rPr>
          <w:sz w:val="28"/>
          <w:szCs w:val="28"/>
        </w:rPr>
      </w:pPr>
      <w:r w:rsidRPr="00902ED6">
        <w:rPr>
          <w:sz w:val="28"/>
          <w:szCs w:val="28"/>
        </w:rPr>
        <w:t xml:space="preserve">На территории археологических памятников запрещаются все виды хозяйственной деятельности, связанные с земляными работами, за исключением работ, направленных на сохранение объектов археологического наследия. Любые земляные работы на земельных участках, в пределах которых располагаются объекты археологического наследия (памятники археологии) могут производиться только при наличии в проектной документации раздела по обеспечению сохранности объекта культурного наследия и согласования проектной документации с органом исполнительной власти, уполномоченным в области охраны объектов культурного наследия </w:t>
      </w:r>
      <w:r w:rsidR="007A7B22" w:rsidRPr="00902ED6">
        <w:rPr>
          <w:sz w:val="28"/>
          <w:szCs w:val="28"/>
        </w:rPr>
        <w:t>Мир</w:t>
      </w:r>
      <w:r w:rsidR="001D0E47" w:rsidRPr="00902ED6">
        <w:rPr>
          <w:sz w:val="28"/>
          <w:szCs w:val="28"/>
        </w:rPr>
        <w:t>ского</w:t>
      </w:r>
      <w:r w:rsidRPr="00902ED6">
        <w:rPr>
          <w:sz w:val="28"/>
          <w:szCs w:val="28"/>
        </w:rPr>
        <w:t xml:space="preserve"> сельского поселения.</w:t>
      </w:r>
    </w:p>
    <w:p w14:paraId="3CA2D318" w14:textId="77777777" w:rsidR="00F4417A" w:rsidRPr="00902ED6" w:rsidRDefault="00F4417A" w:rsidP="00C8685F">
      <w:pPr>
        <w:spacing w:line="240" w:lineRule="auto"/>
        <w:ind w:firstLine="709"/>
        <w:rPr>
          <w:sz w:val="28"/>
          <w:szCs w:val="28"/>
          <w:u w:val="single"/>
        </w:rPr>
      </w:pPr>
      <w:r w:rsidRPr="00902ED6">
        <w:rPr>
          <w:bCs/>
          <w:iCs/>
          <w:sz w:val="28"/>
          <w:szCs w:val="28"/>
          <w:u w:val="single"/>
          <w:shd w:val="clear" w:color="auto" w:fill="FFFFFF"/>
          <w:lang w:eastAsia="ru-RU"/>
        </w:rPr>
        <w:t>Защитные зоны объектов культурного наследия</w:t>
      </w:r>
    </w:p>
    <w:p w14:paraId="4D890361" w14:textId="43482DCD" w:rsidR="00F4417A" w:rsidRPr="00902ED6" w:rsidRDefault="00F4417A" w:rsidP="00C8685F">
      <w:pPr>
        <w:spacing w:line="240" w:lineRule="auto"/>
        <w:ind w:firstLine="709"/>
        <w:textAlignment w:val="baseline"/>
        <w:rPr>
          <w:bCs/>
          <w:iCs/>
          <w:sz w:val="28"/>
          <w:szCs w:val="28"/>
          <w:shd w:val="clear" w:color="auto" w:fill="FFFFFF"/>
          <w:lang w:eastAsia="ru-RU"/>
        </w:rPr>
      </w:pPr>
      <w:r w:rsidRPr="00902ED6">
        <w:rPr>
          <w:bCs/>
          <w:iCs/>
          <w:sz w:val="28"/>
          <w:szCs w:val="28"/>
          <w:shd w:val="clear" w:color="auto" w:fill="FFFFFF"/>
          <w:lang w:eastAsia="ru-RU"/>
        </w:rPr>
        <w:t>В соответствии со ст</w:t>
      </w:r>
      <w:r w:rsidR="00060AB4" w:rsidRPr="00902ED6">
        <w:rPr>
          <w:bCs/>
          <w:iCs/>
          <w:sz w:val="28"/>
          <w:szCs w:val="28"/>
          <w:shd w:val="clear" w:color="auto" w:fill="FFFFFF"/>
          <w:lang w:eastAsia="ru-RU"/>
        </w:rPr>
        <w:t>атьей</w:t>
      </w:r>
      <w:r w:rsidRPr="00902ED6">
        <w:rPr>
          <w:bCs/>
          <w:iCs/>
          <w:sz w:val="28"/>
          <w:szCs w:val="28"/>
          <w:shd w:val="clear" w:color="auto" w:fill="FFFFFF"/>
          <w:lang w:eastAsia="ru-RU"/>
        </w:rPr>
        <w:t xml:space="preserve"> 34.1 Феде</w:t>
      </w:r>
      <w:r w:rsidR="00515ED2" w:rsidRPr="00902ED6">
        <w:rPr>
          <w:bCs/>
          <w:iCs/>
          <w:sz w:val="28"/>
          <w:szCs w:val="28"/>
          <w:shd w:val="clear" w:color="auto" w:fill="FFFFFF"/>
          <w:lang w:eastAsia="ru-RU"/>
        </w:rPr>
        <w:t>рального закона от 25.06.2002</w:t>
      </w:r>
      <w:r w:rsidRPr="00902ED6">
        <w:rPr>
          <w:bCs/>
          <w:iCs/>
          <w:sz w:val="28"/>
          <w:szCs w:val="28"/>
          <w:shd w:val="clear" w:color="auto" w:fill="FFFFFF"/>
          <w:lang w:eastAsia="ru-RU"/>
        </w:rPr>
        <w:t xml:space="preserve"> № 73-ФЗ </w:t>
      </w:r>
      <w:r w:rsidR="007A7B22" w:rsidRPr="00902ED6">
        <w:rPr>
          <w:bCs/>
          <w:iCs/>
          <w:sz w:val="28"/>
          <w:szCs w:val="28"/>
          <w:shd w:val="clear" w:color="auto" w:fill="FFFFFF"/>
          <w:lang w:eastAsia="ru-RU"/>
        </w:rPr>
        <w:t>«</w:t>
      </w:r>
      <w:r w:rsidRPr="00902ED6">
        <w:rPr>
          <w:bCs/>
          <w:iCs/>
          <w:sz w:val="28"/>
          <w:szCs w:val="28"/>
          <w:shd w:val="clear" w:color="auto" w:fill="FFFFFF"/>
          <w:lang w:eastAsia="ru-RU"/>
        </w:rPr>
        <w:t>Об объектах культурного наследия (памятниках истории и культуры) народов Российской Федерации</w:t>
      </w:r>
      <w:r w:rsidR="007A7B22" w:rsidRPr="00902ED6">
        <w:rPr>
          <w:bCs/>
          <w:iCs/>
          <w:sz w:val="28"/>
          <w:szCs w:val="28"/>
          <w:shd w:val="clear" w:color="auto" w:fill="FFFFFF"/>
          <w:lang w:eastAsia="ru-RU"/>
        </w:rPr>
        <w:t>»</w:t>
      </w:r>
      <w:r w:rsidRPr="00902ED6">
        <w:rPr>
          <w:bCs/>
          <w:iCs/>
          <w:sz w:val="28"/>
          <w:szCs w:val="28"/>
          <w:shd w:val="clear" w:color="auto" w:fill="FFFFFF"/>
          <w:lang w:eastAsia="ru-RU"/>
        </w:rPr>
        <w:t>: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запрещается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1C537AE7" w14:textId="77777777" w:rsidR="00F4417A" w:rsidRPr="00902ED6" w:rsidRDefault="00F4417A" w:rsidP="00C8685F">
      <w:pPr>
        <w:spacing w:line="240" w:lineRule="auto"/>
        <w:ind w:firstLine="709"/>
        <w:textAlignment w:val="baseline"/>
        <w:rPr>
          <w:bCs/>
          <w:iCs/>
          <w:sz w:val="28"/>
          <w:szCs w:val="28"/>
          <w:shd w:val="clear" w:color="auto" w:fill="FFFFFF"/>
          <w:lang w:eastAsia="ru-RU"/>
        </w:rPr>
      </w:pPr>
      <w:r w:rsidRPr="00902ED6">
        <w:rPr>
          <w:bCs/>
          <w:iCs/>
          <w:sz w:val="28"/>
          <w:szCs w:val="28"/>
          <w:shd w:val="clear" w:color="auto" w:fill="FFFFFF"/>
          <w:lang w:eastAsia="ru-RU"/>
        </w:rPr>
        <w:t xml:space="preserve">Защитные зоны не устанавливаются для объектов археологического наследия, некрополей, захоронений, расположенных в границах некрополей, произведений </w:t>
      </w:r>
      <w:r w:rsidRPr="00902ED6">
        <w:rPr>
          <w:bCs/>
          <w:iCs/>
          <w:sz w:val="28"/>
          <w:szCs w:val="28"/>
          <w:shd w:val="clear" w:color="auto" w:fill="FFFFFF"/>
          <w:lang w:eastAsia="ru-RU"/>
        </w:rPr>
        <w:lastRenderedPageBreak/>
        <w:t xml:space="preserve">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w:t>
      </w:r>
      <w:hyperlink r:id="rId44" w:history="1">
        <w:r w:rsidRPr="00902ED6">
          <w:rPr>
            <w:bCs/>
            <w:iCs/>
            <w:sz w:val="28"/>
            <w:szCs w:val="28"/>
            <w:shd w:val="clear" w:color="auto" w:fill="FFFFFF"/>
            <w:lang w:eastAsia="ru-RU"/>
          </w:rPr>
          <w:t>статьей 56.4 Федерального закона</w:t>
        </w:r>
      </w:hyperlink>
      <w:r w:rsidRPr="00902ED6">
        <w:rPr>
          <w:bCs/>
          <w:iCs/>
          <w:sz w:val="28"/>
          <w:szCs w:val="28"/>
          <w:shd w:val="clear" w:color="auto" w:fill="FFFFFF"/>
          <w:lang w:eastAsia="ru-RU"/>
        </w:rPr>
        <w:t xml:space="preserve"> требования и ограничения.</w:t>
      </w:r>
    </w:p>
    <w:p w14:paraId="499EC184" w14:textId="77777777" w:rsidR="00F4417A" w:rsidRPr="00902ED6" w:rsidRDefault="00F4417A" w:rsidP="00C8685F">
      <w:pPr>
        <w:spacing w:line="240" w:lineRule="auto"/>
        <w:ind w:firstLine="709"/>
        <w:textAlignment w:val="baseline"/>
        <w:rPr>
          <w:bCs/>
          <w:iCs/>
          <w:sz w:val="28"/>
          <w:szCs w:val="28"/>
          <w:shd w:val="clear" w:color="auto" w:fill="FFFFFF"/>
          <w:lang w:eastAsia="ru-RU"/>
        </w:rPr>
      </w:pPr>
      <w:r w:rsidRPr="00902ED6">
        <w:rPr>
          <w:bCs/>
          <w:iCs/>
          <w:sz w:val="28"/>
          <w:szCs w:val="28"/>
          <w:shd w:val="clear" w:color="auto" w:fill="FFFFFF"/>
          <w:lang w:eastAsia="ru-RU"/>
        </w:rPr>
        <w:t>Границы защитной зоны объекта культурного наследия устанавливаются:</w:t>
      </w:r>
    </w:p>
    <w:p w14:paraId="6A72B75F" w14:textId="77777777" w:rsidR="00F4417A" w:rsidRPr="00902ED6" w:rsidRDefault="00F4417A" w:rsidP="00C92053">
      <w:pPr>
        <w:numPr>
          <w:ilvl w:val="0"/>
          <w:numId w:val="65"/>
        </w:numPr>
        <w:tabs>
          <w:tab w:val="left" w:pos="567"/>
        </w:tabs>
        <w:spacing w:line="240" w:lineRule="auto"/>
        <w:ind w:left="0" w:firstLine="426"/>
        <w:contextualSpacing/>
        <w:rPr>
          <w:sz w:val="28"/>
          <w:szCs w:val="28"/>
        </w:rPr>
      </w:pPr>
      <w:r w:rsidRPr="00902ED6">
        <w:rPr>
          <w:sz w:val="28"/>
          <w:szCs w:val="28"/>
        </w:rPr>
        <w:t>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4DF1B038" w14:textId="77777777" w:rsidR="00F4417A" w:rsidRPr="00902ED6" w:rsidRDefault="00F4417A" w:rsidP="00C92053">
      <w:pPr>
        <w:numPr>
          <w:ilvl w:val="0"/>
          <w:numId w:val="65"/>
        </w:numPr>
        <w:tabs>
          <w:tab w:val="left" w:pos="567"/>
        </w:tabs>
        <w:spacing w:line="240" w:lineRule="auto"/>
        <w:ind w:left="0" w:firstLine="426"/>
        <w:contextualSpacing/>
        <w:rPr>
          <w:sz w:val="28"/>
          <w:szCs w:val="28"/>
        </w:rPr>
      </w:pPr>
      <w:r w:rsidRPr="00902ED6">
        <w:rPr>
          <w:sz w:val="28"/>
          <w:szCs w:val="28"/>
        </w:rPr>
        <w:t>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4C024616" w14:textId="77777777" w:rsidR="00F4417A" w:rsidRPr="00902ED6" w:rsidRDefault="00F4417A" w:rsidP="00C8685F">
      <w:pPr>
        <w:spacing w:line="240" w:lineRule="auto"/>
        <w:ind w:firstLine="709"/>
        <w:rPr>
          <w:sz w:val="28"/>
          <w:szCs w:val="28"/>
        </w:rPr>
      </w:pPr>
      <w:r w:rsidRPr="00902ED6">
        <w:rPr>
          <w:bCs/>
          <w:iCs/>
          <w:sz w:val="28"/>
          <w:szCs w:val="28"/>
          <w:shd w:val="clear" w:color="auto" w:fill="FFFFFF"/>
          <w:lang w:eastAsia="ru-RU"/>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0E47897F" w14:textId="28E08183" w:rsidR="00F4417A" w:rsidRPr="00902ED6" w:rsidRDefault="00F4417A" w:rsidP="00C8685F">
      <w:pPr>
        <w:spacing w:line="240" w:lineRule="auto"/>
        <w:ind w:firstLine="709"/>
        <w:rPr>
          <w:bCs/>
          <w:iCs/>
          <w:sz w:val="28"/>
          <w:szCs w:val="28"/>
          <w:shd w:val="clear" w:color="auto" w:fill="FFFFFF"/>
          <w:lang w:eastAsia="ru-RU"/>
        </w:rPr>
      </w:pPr>
      <w:r w:rsidRPr="00902ED6">
        <w:rPr>
          <w:bCs/>
          <w:iCs/>
          <w:sz w:val="28"/>
          <w:szCs w:val="28"/>
          <w:shd w:val="clear" w:color="auto" w:fill="FFFFFF"/>
          <w:lang w:eastAsia="ru-RU"/>
        </w:rPr>
        <w:t xml:space="preserve">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расстояний, предусмотренных </w:t>
      </w:r>
      <w:hyperlink r:id="rId45" w:history="1">
        <w:r w:rsidRPr="00902ED6">
          <w:rPr>
            <w:bCs/>
            <w:iCs/>
            <w:sz w:val="28"/>
            <w:szCs w:val="28"/>
            <w:shd w:val="clear" w:color="auto" w:fill="FFFFFF"/>
            <w:lang w:eastAsia="ru-RU"/>
          </w:rPr>
          <w:t>пунктами 3</w:t>
        </w:r>
      </w:hyperlink>
      <w:r w:rsidRPr="00902ED6">
        <w:rPr>
          <w:bCs/>
          <w:iCs/>
          <w:sz w:val="28"/>
          <w:szCs w:val="28"/>
          <w:shd w:val="clear" w:color="auto" w:fill="FFFFFF"/>
          <w:lang w:eastAsia="ru-RU"/>
        </w:rPr>
        <w:t xml:space="preserve"> и </w:t>
      </w:r>
      <w:hyperlink r:id="rId46" w:history="1">
        <w:r w:rsidRPr="00902ED6">
          <w:rPr>
            <w:bCs/>
            <w:iCs/>
            <w:sz w:val="28"/>
            <w:szCs w:val="28"/>
            <w:shd w:val="clear" w:color="auto" w:fill="FFFFFF"/>
            <w:lang w:eastAsia="ru-RU"/>
          </w:rPr>
          <w:t xml:space="preserve">4 </w:t>
        </w:r>
      </w:hyperlink>
      <w:r w:rsidR="00E60436" w:rsidRPr="00902ED6">
        <w:rPr>
          <w:bCs/>
          <w:iCs/>
          <w:sz w:val="28"/>
          <w:szCs w:val="28"/>
          <w:shd w:val="clear" w:color="auto" w:fill="FFFFFF"/>
          <w:lang w:eastAsia="ru-RU"/>
        </w:rPr>
        <w:t>стать</w:t>
      </w:r>
      <w:r w:rsidR="003D2987" w:rsidRPr="00902ED6">
        <w:rPr>
          <w:bCs/>
          <w:iCs/>
          <w:sz w:val="28"/>
          <w:szCs w:val="28"/>
          <w:shd w:val="clear" w:color="auto" w:fill="FFFFFF"/>
          <w:lang w:eastAsia="ru-RU"/>
        </w:rPr>
        <w:t>и</w:t>
      </w:r>
      <w:r w:rsidR="00E60436" w:rsidRPr="00902ED6">
        <w:rPr>
          <w:bCs/>
          <w:iCs/>
          <w:sz w:val="28"/>
          <w:szCs w:val="28"/>
          <w:shd w:val="clear" w:color="auto" w:fill="FFFFFF"/>
          <w:lang w:eastAsia="ru-RU"/>
        </w:rPr>
        <w:t xml:space="preserve"> 34.1 Федерального закона от 25.06.2002 № 73-ФЗ </w:t>
      </w:r>
      <w:r w:rsidR="007A7B22" w:rsidRPr="00902ED6">
        <w:rPr>
          <w:bCs/>
          <w:iCs/>
          <w:sz w:val="28"/>
          <w:szCs w:val="28"/>
          <w:shd w:val="clear" w:color="auto" w:fill="FFFFFF"/>
          <w:lang w:eastAsia="ru-RU"/>
        </w:rPr>
        <w:t>«</w:t>
      </w:r>
      <w:r w:rsidR="00E60436" w:rsidRPr="00902ED6">
        <w:rPr>
          <w:bCs/>
          <w:iCs/>
          <w:sz w:val="28"/>
          <w:szCs w:val="28"/>
          <w:shd w:val="clear" w:color="auto" w:fill="FFFFFF"/>
          <w:lang w:eastAsia="ru-RU"/>
        </w:rPr>
        <w:t>Об объектах культурного наследия (памятниках истории и культуры) народов Российской Федерации</w:t>
      </w:r>
      <w:r w:rsidR="007A7B22" w:rsidRPr="00902ED6">
        <w:rPr>
          <w:bCs/>
          <w:iCs/>
          <w:sz w:val="28"/>
          <w:szCs w:val="28"/>
          <w:shd w:val="clear" w:color="auto" w:fill="FFFFFF"/>
          <w:lang w:eastAsia="ru-RU"/>
        </w:rPr>
        <w:t>»</w:t>
      </w:r>
      <w:r w:rsidRPr="00902ED6">
        <w:rPr>
          <w:bCs/>
          <w:iCs/>
          <w:sz w:val="28"/>
          <w:szCs w:val="28"/>
          <w:shd w:val="clear" w:color="auto" w:fill="FFFFFF"/>
          <w:lang w:eastAsia="ru-RU"/>
        </w:rPr>
        <w:t>,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14:paraId="697275E5" w14:textId="77777777" w:rsidR="00F4417A" w:rsidRPr="00902ED6" w:rsidRDefault="00F4417A" w:rsidP="00C8685F">
      <w:pPr>
        <w:spacing w:line="240" w:lineRule="auto"/>
        <w:ind w:firstLine="709"/>
        <w:rPr>
          <w:sz w:val="28"/>
          <w:szCs w:val="28"/>
        </w:rPr>
      </w:pPr>
      <w:r w:rsidRPr="00902ED6">
        <w:rPr>
          <w:sz w:val="28"/>
          <w:szCs w:val="28"/>
        </w:rPr>
        <w:t xml:space="preserve">Защитная зона объекта культурного наследия прекращает существование со дня утверждения в порядке, установленном </w:t>
      </w:r>
      <w:hyperlink r:id="rId47" w:history="1">
        <w:r w:rsidRPr="00902ED6">
          <w:rPr>
            <w:sz w:val="28"/>
            <w:szCs w:val="28"/>
          </w:rPr>
          <w:t>статьей 34 Федерального закона</w:t>
        </w:r>
      </w:hyperlink>
      <w:r w:rsidRPr="00902ED6">
        <w:rPr>
          <w:sz w:val="28"/>
          <w:szCs w:val="28"/>
        </w:rPr>
        <w:t>, проекта зон охраны такого объекта культурного наследия.</w:t>
      </w:r>
    </w:p>
    <w:p w14:paraId="6721CB33" w14:textId="77777777" w:rsidR="00665934" w:rsidRPr="00902ED6" w:rsidRDefault="00665934" w:rsidP="00C8685F">
      <w:pPr>
        <w:spacing w:line="240" w:lineRule="auto"/>
        <w:ind w:firstLine="709"/>
        <w:rPr>
          <w:sz w:val="28"/>
          <w:szCs w:val="28"/>
        </w:rPr>
      </w:pPr>
    </w:p>
    <w:p w14:paraId="167D4AC8" w14:textId="77777777" w:rsidR="00BC3B63" w:rsidRPr="00902ED6" w:rsidRDefault="00BC3B63" w:rsidP="00C8685F">
      <w:pPr>
        <w:spacing w:line="240" w:lineRule="auto"/>
        <w:ind w:firstLine="709"/>
        <w:rPr>
          <w:sz w:val="28"/>
          <w:szCs w:val="28"/>
        </w:rPr>
        <w:sectPr w:rsidR="00BC3B63" w:rsidRPr="00902ED6" w:rsidSect="00D65725">
          <w:pgSz w:w="11907" w:h="16839" w:code="9"/>
          <w:pgMar w:top="1134" w:right="567" w:bottom="1134" w:left="1134" w:header="567" w:footer="567" w:gutter="0"/>
          <w:paperSrc w:other="15"/>
          <w:cols w:space="708"/>
          <w:titlePg/>
          <w:docGrid w:linePitch="326"/>
        </w:sectPr>
      </w:pPr>
    </w:p>
    <w:p w14:paraId="5FAA99AB" w14:textId="77777777" w:rsidR="007869F3" w:rsidRPr="00902ED6" w:rsidRDefault="007869F3" w:rsidP="006E0E76">
      <w:pPr>
        <w:pStyle w:val="0212160"/>
      </w:pPr>
      <w:bookmarkStart w:id="224" w:name="_Toc170502702"/>
      <w:r w:rsidRPr="00902ED6">
        <w:lastRenderedPageBreak/>
        <w:t>ГЛАВА 11. ИНЖЕНЕРНАЯ ПОДГОТОВКА ТЕРРИТОРИИ. БЛАГОУСТРОЙСТВО ТЕРРИТОРИИ</w:t>
      </w:r>
      <w:bookmarkEnd w:id="224"/>
    </w:p>
    <w:p w14:paraId="2ED62C1C" w14:textId="77777777" w:rsidR="007869F3" w:rsidRPr="00902ED6" w:rsidRDefault="007869F3" w:rsidP="00C8685F">
      <w:pPr>
        <w:spacing w:line="240" w:lineRule="auto"/>
        <w:ind w:firstLine="709"/>
        <w:rPr>
          <w:sz w:val="28"/>
          <w:szCs w:val="28"/>
        </w:rPr>
      </w:pPr>
      <w:r w:rsidRPr="00902ED6">
        <w:rPr>
          <w:sz w:val="28"/>
          <w:szCs w:val="28"/>
        </w:rPr>
        <w:t>Выполнение мероприятий по инженерной подготовке территории позволит облегчить рациональное использование территорий населенных пунктов, создаст условия для полноценного и эффективного градостроительного использования неудобных и непригодных территорий, подверженных воздействию отрицательных физико-геологических процессов, обеспечит стабильность зданиям и сооружениям, позволит защитить сельскохозяйственные земли от эрозионных процессов и ввести их в сельскохозяйственный оборот.</w:t>
      </w:r>
    </w:p>
    <w:p w14:paraId="6966F2BB" w14:textId="77777777" w:rsidR="007869F3" w:rsidRPr="00902ED6" w:rsidRDefault="007869F3" w:rsidP="00C8685F">
      <w:pPr>
        <w:pStyle w:val="32"/>
      </w:pPr>
      <w:bookmarkStart w:id="225" w:name="_Toc461448746"/>
      <w:bookmarkStart w:id="226" w:name="_Toc474218807"/>
      <w:bookmarkStart w:id="227" w:name="_Toc170502703"/>
      <w:r w:rsidRPr="00902ED6">
        <w:t>11.1</w:t>
      </w:r>
      <w:r w:rsidR="009C427A" w:rsidRPr="00902ED6">
        <w:t>.</w:t>
      </w:r>
      <w:r w:rsidRPr="00902ED6">
        <w:t xml:space="preserve"> Анализ строительных ограничений</w:t>
      </w:r>
      <w:bookmarkEnd w:id="225"/>
      <w:bookmarkEnd w:id="226"/>
      <w:bookmarkEnd w:id="227"/>
    </w:p>
    <w:p w14:paraId="2D7AD17E" w14:textId="09FA4598" w:rsidR="009305AE" w:rsidRPr="00902ED6" w:rsidRDefault="009305AE" w:rsidP="00C8685F">
      <w:pPr>
        <w:tabs>
          <w:tab w:val="left" w:pos="0"/>
          <w:tab w:val="left" w:pos="927"/>
        </w:tabs>
        <w:spacing w:line="240" w:lineRule="auto"/>
        <w:ind w:firstLine="709"/>
        <w:rPr>
          <w:rFonts w:eastAsia="Times New Roman"/>
          <w:sz w:val="28"/>
          <w:szCs w:val="28"/>
          <w:lang w:eastAsia="ru-RU"/>
        </w:rPr>
      </w:pPr>
      <w:r w:rsidRPr="00902ED6">
        <w:rPr>
          <w:rFonts w:eastAsia="Times New Roman"/>
          <w:sz w:val="28"/>
          <w:szCs w:val="28"/>
          <w:lang w:eastAsia="ru-RU"/>
        </w:rPr>
        <w:t xml:space="preserve">Фоновая сейсмичность </w:t>
      </w:r>
      <w:r w:rsidR="007A7B22" w:rsidRPr="00902ED6">
        <w:rPr>
          <w:rFonts w:eastAsia="Times New Roman"/>
          <w:sz w:val="28"/>
          <w:szCs w:val="28"/>
          <w:lang w:eastAsia="ru-RU"/>
        </w:rPr>
        <w:t>Мир</w:t>
      </w:r>
      <w:r w:rsidRPr="00902ED6">
        <w:rPr>
          <w:rFonts w:eastAsia="Times New Roman"/>
          <w:sz w:val="28"/>
          <w:szCs w:val="28"/>
          <w:lang w:eastAsia="ru-RU"/>
        </w:rPr>
        <w:t xml:space="preserve">ского сельского поселения согласно карте ОСР-97(А), СНиП </w:t>
      </w:r>
      <w:r w:rsidRPr="00902ED6">
        <w:rPr>
          <w:rFonts w:eastAsia="Times New Roman"/>
          <w:sz w:val="28"/>
          <w:szCs w:val="28"/>
          <w:lang w:val="en-US" w:eastAsia="ru-RU"/>
        </w:rPr>
        <w:t>II</w:t>
      </w:r>
      <w:r w:rsidRPr="00902ED6">
        <w:rPr>
          <w:rFonts w:eastAsia="Times New Roman"/>
          <w:sz w:val="28"/>
          <w:szCs w:val="28"/>
          <w:lang w:eastAsia="ru-RU"/>
        </w:rPr>
        <w:t xml:space="preserve">-07-81-2000* и СНКК 22-301-2000* составит 7 баллов. Итоговую сейсмичность необходимо определить на последующих стадиях изысканий с учетом ответственности сооружений (вероятность возможного превышения бальности от 5% до 10%). </w:t>
      </w:r>
    </w:p>
    <w:p w14:paraId="5BC39548" w14:textId="77777777" w:rsidR="009305AE" w:rsidRPr="00902ED6" w:rsidRDefault="009305AE" w:rsidP="00C8685F">
      <w:pPr>
        <w:tabs>
          <w:tab w:val="left" w:pos="4140"/>
        </w:tabs>
        <w:spacing w:line="240" w:lineRule="auto"/>
        <w:ind w:firstLine="709"/>
        <w:rPr>
          <w:rFonts w:eastAsia="Times New Roman"/>
          <w:sz w:val="28"/>
          <w:szCs w:val="28"/>
          <w:lang w:eastAsia="ru-RU"/>
        </w:rPr>
      </w:pPr>
      <w:r w:rsidRPr="00902ED6">
        <w:rPr>
          <w:rFonts w:eastAsia="Times New Roman"/>
          <w:sz w:val="28"/>
          <w:szCs w:val="28"/>
          <w:lang w:eastAsia="ru-RU"/>
        </w:rPr>
        <w:t xml:space="preserve">Для данной работы итоговая сейсмичность принята – 7 баллов. </w:t>
      </w:r>
    </w:p>
    <w:p w14:paraId="7942C212" w14:textId="7DFBCCBF"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 xml:space="preserve">Территорию </w:t>
      </w:r>
      <w:r w:rsidR="007A7B22" w:rsidRPr="00902ED6">
        <w:rPr>
          <w:rFonts w:eastAsia="Times New Roman"/>
          <w:sz w:val="28"/>
          <w:szCs w:val="28"/>
          <w:lang w:eastAsia="ru-RU"/>
        </w:rPr>
        <w:t>Мир</w:t>
      </w:r>
      <w:r w:rsidRPr="00902ED6">
        <w:rPr>
          <w:rFonts w:eastAsia="Times New Roman"/>
          <w:sz w:val="28"/>
          <w:szCs w:val="28"/>
          <w:lang w:eastAsia="ru-RU"/>
        </w:rPr>
        <w:t>ского сельского поселения тектонические разломы не пересекают.</w:t>
      </w:r>
    </w:p>
    <w:p w14:paraId="111C215B" w14:textId="77777777"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Основная часть проектируемой территории застроена. Развитие населенных пунктов предусматривается на территории свободной от застройки.</w:t>
      </w:r>
    </w:p>
    <w:p w14:paraId="7F385A6D" w14:textId="77777777"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Основными факторами, осложняющими строительство, являются: затопление, подтопление и заболачивание территории.</w:t>
      </w:r>
    </w:p>
    <w:p w14:paraId="2FF1F48B" w14:textId="77777777"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На рассматриваемой территории необходимо вести сейсмостойкое проектирование и строительство общественных систем жизнеобеспечения, включающих в себя сети транспорта, водоснабжения, канализации, газо- и электроснабжения, средств связи.</w:t>
      </w:r>
    </w:p>
    <w:p w14:paraId="703F5687" w14:textId="77777777"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 xml:space="preserve">При строительстве необходимо соблюдать следующие рекомендации: </w:t>
      </w:r>
    </w:p>
    <w:p w14:paraId="48E777AC" w14:textId="77777777"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 xml:space="preserve">– минимальная глубина заложения фундаментов рекомендуется равной мощности почвы, но не менее нормативной глубины промерзания – </w:t>
      </w:r>
      <w:smartTag w:uri="urn:schemas-microsoft-com:office:smarttags" w:element="metricconverter">
        <w:smartTagPr>
          <w:attr w:name="ProductID" w:val="0,8 м"/>
        </w:smartTagPr>
        <w:r w:rsidRPr="00902ED6">
          <w:rPr>
            <w:rFonts w:eastAsia="Times New Roman"/>
            <w:sz w:val="28"/>
            <w:szCs w:val="28"/>
            <w:lang w:eastAsia="ru-RU"/>
          </w:rPr>
          <w:t>0,8 м</w:t>
        </w:r>
      </w:smartTag>
      <w:r w:rsidRPr="00902ED6">
        <w:rPr>
          <w:rFonts w:eastAsia="Times New Roman"/>
          <w:sz w:val="28"/>
          <w:szCs w:val="28"/>
          <w:lang w:eastAsia="ru-RU"/>
        </w:rPr>
        <w:t>;</w:t>
      </w:r>
    </w:p>
    <w:p w14:paraId="72E6DA6C" w14:textId="77777777"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–предусмотреть при необходимости возведение искусственных оснований;</w:t>
      </w:r>
    </w:p>
    <w:p w14:paraId="1D565261" w14:textId="6064060B"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 xml:space="preserve">– в качестве грунтов оснований фундаментов рекомендуются суглинки и глины в соответствии со СНиП 2.01.09-91 </w:t>
      </w:r>
      <w:r w:rsidR="007A7B22" w:rsidRPr="00902ED6">
        <w:rPr>
          <w:rFonts w:eastAsia="Times New Roman"/>
          <w:sz w:val="28"/>
          <w:szCs w:val="28"/>
          <w:lang w:eastAsia="ru-RU"/>
        </w:rPr>
        <w:t>«</w:t>
      </w:r>
      <w:r w:rsidRPr="00902ED6">
        <w:rPr>
          <w:rFonts w:eastAsia="Times New Roman"/>
          <w:sz w:val="28"/>
          <w:szCs w:val="28"/>
          <w:lang w:eastAsia="ru-RU"/>
        </w:rPr>
        <w:t>Здания и сооружения на подрабатываемых территориях и просадочных грунтах</w:t>
      </w:r>
      <w:r w:rsidR="007A7B22" w:rsidRPr="00902ED6">
        <w:rPr>
          <w:rFonts w:eastAsia="Times New Roman"/>
          <w:sz w:val="28"/>
          <w:szCs w:val="28"/>
          <w:lang w:eastAsia="ru-RU"/>
        </w:rPr>
        <w:t>»</w:t>
      </w:r>
      <w:r w:rsidRPr="00902ED6">
        <w:rPr>
          <w:rFonts w:eastAsia="Times New Roman"/>
          <w:sz w:val="28"/>
          <w:szCs w:val="28"/>
          <w:lang w:eastAsia="ru-RU"/>
        </w:rPr>
        <w:t>;</w:t>
      </w:r>
    </w:p>
    <w:p w14:paraId="13A31182" w14:textId="77777777"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 почвенно-растительный слой подлежит срезке с последующим использованием для рекультивации земель;</w:t>
      </w:r>
    </w:p>
    <w:p w14:paraId="71E35987" w14:textId="04D94C78"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 xml:space="preserve">– все работы по инженерной защите территории застройки выполнять в соответствии с п. 2 СНиП 22-02-2003 </w:t>
      </w:r>
      <w:r w:rsidR="007A7B22" w:rsidRPr="00902ED6">
        <w:rPr>
          <w:rFonts w:eastAsia="Times New Roman"/>
          <w:sz w:val="28"/>
          <w:szCs w:val="28"/>
          <w:lang w:eastAsia="ru-RU"/>
        </w:rPr>
        <w:t>«</w:t>
      </w:r>
      <w:r w:rsidRPr="00902ED6">
        <w:rPr>
          <w:rFonts w:eastAsia="Times New Roman"/>
          <w:sz w:val="28"/>
          <w:szCs w:val="28"/>
          <w:lang w:eastAsia="ru-RU"/>
        </w:rPr>
        <w:t>Инженерная защита территорий, зданий и сооружений</w:t>
      </w:r>
      <w:r w:rsidRPr="00902ED6">
        <w:rPr>
          <w:rFonts w:eastAsia="Times New Roman"/>
          <w:sz w:val="28"/>
          <w:szCs w:val="28"/>
          <w:lang w:eastAsia="ru-RU"/>
        </w:rPr>
        <w:tab/>
        <w:t xml:space="preserve"> от опасных геологических процессов</w:t>
      </w:r>
      <w:r w:rsidR="007A7B22" w:rsidRPr="00902ED6">
        <w:rPr>
          <w:rFonts w:eastAsia="Times New Roman"/>
          <w:sz w:val="28"/>
          <w:szCs w:val="28"/>
          <w:lang w:eastAsia="ru-RU"/>
        </w:rPr>
        <w:t>»</w:t>
      </w:r>
      <w:r w:rsidRPr="00902ED6">
        <w:rPr>
          <w:rFonts w:eastAsia="Times New Roman"/>
          <w:sz w:val="28"/>
          <w:szCs w:val="28"/>
          <w:lang w:eastAsia="ru-RU"/>
        </w:rPr>
        <w:t>;</w:t>
      </w:r>
    </w:p>
    <w:p w14:paraId="39EE7DD0" w14:textId="0A1E7D64"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 xml:space="preserve">– инженерную защиту территорий от затопления и подтопления выполнять в соответствии со СНиП 2.06.15-85 </w:t>
      </w:r>
      <w:r w:rsidR="007A7B22" w:rsidRPr="00902ED6">
        <w:rPr>
          <w:rFonts w:eastAsia="Times New Roman"/>
          <w:sz w:val="28"/>
          <w:szCs w:val="28"/>
          <w:lang w:eastAsia="ru-RU"/>
        </w:rPr>
        <w:t>«</w:t>
      </w:r>
      <w:r w:rsidRPr="00902ED6">
        <w:rPr>
          <w:rFonts w:eastAsia="Times New Roman"/>
          <w:sz w:val="28"/>
          <w:szCs w:val="28"/>
          <w:lang w:eastAsia="ru-RU"/>
        </w:rPr>
        <w:t>Инженерная защита территорий от затопления и подтопления</w:t>
      </w:r>
      <w:r w:rsidR="007A7B22" w:rsidRPr="00902ED6">
        <w:rPr>
          <w:rFonts w:eastAsia="Times New Roman"/>
          <w:sz w:val="28"/>
          <w:szCs w:val="28"/>
          <w:lang w:eastAsia="ru-RU"/>
        </w:rPr>
        <w:t>»</w:t>
      </w:r>
      <w:r w:rsidRPr="00902ED6">
        <w:rPr>
          <w:rFonts w:eastAsia="Times New Roman"/>
          <w:sz w:val="28"/>
          <w:szCs w:val="28"/>
          <w:lang w:eastAsia="ru-RU"/>
        </w:rPr>
        <w:t>;</w:t>
      </w:r>
    </w:p>
    <w:p w14:paraId="0D5D7273" w14:textId="08EB67C8"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lastRenderedPageBreak/>
        <w:t xml:space="preserve">– здания и сооружения повышенной категории ответственности разрабатывать с учетом антисейсмических мероприятий по СНиП </w:t>
      </w:r>
      <w:r w:rsidRPr="00902ED6">
        <w:rPr>
          <w:rFonts w:eastAsia="Times New Roman"/>
          <w:sz w:val="28"/>
          <w:szCs w:val="28"/>
          <w:lang w:val="en-US" w:eastAsia="ru-RU"/>
        </w:rPr>
        <w:t>II</w:t>
      </w:r>
      <w:r w:rsidRPr="00902ED6">
        <w:rPr>
          <w:rFonts w:eastAsia="Times New Roman"/>
          <w:sz w:val="28"/>
          <w:szCs w:val="28"/>
          <w:lang w:eastAsia="ru-RU"/>
        </w:rPr>
        <w:t xml:space="preserve">-7-81* </w:t>
      </w:r>
      <w:r w:rsidR="007A7B22" w:rsidRPr="00902ED6">
        <w:rPr>
          <w:rFonts w:eastAsia="Times New Roman"/>
          <w:sz w:val="28"/>
          <w:szCs w:val="28"/>
          <w:lang w:eastAsia="ru-RU"/>
        </w:rPr>
        <w:t>«</w:t>
      </w:r>
      <w:r w:rsidRPr="00902ED6">
        <w:rPr>
          <w:rFonts w:eastAsia="Times New Roman"/>
          <w:sz w:val="28"/>
          <w:szCs w:val="28"/>
          <w:lang w:eastAsia="ru-RU"/>
        </w:rPr>
        <w:t>Строительство в сейсмических районах</w:t>
      </w:r>
      <w:r w:rsidR="007A7B22" w:rsidRPr="00902ED6">
        <w:rPr>
          <w:rFonts w:eastAsia="Times New Roman"/>
          <w:sz w:val="28"/>
          <w:szCs w:val="28"/>
          <w:lang w:eastAsia="ru-RU"/>
        </w:rPr>
        <w:t>»</w:t>
      </w:r>
      <w:r w:rsidRPr="00902ED6">
        <w:rPr>
          <w:rFonts w:eastAsia="Times New Roman"/>
          <w:sz w:val="28"/>
          <w:szCs w:val="28"/>
          <w:lang w:eastAsia="ru-RU"/>
        </w:rPr>
        <w:t xml:space="preserve"> и ТСН22-302-2000 </w:t>
      </w:r>
      <w:r w:rsidR="007A7B22" w:rsidRPr="00902ED6">
        <w:rPr>
          <w:rFonts w:eastAsia="Times New Roman"/>
          <w:sz w:val="28"/>
          <w:szCs w:val="28"/>
          <w:lang w:eastAsia="ru-RU"/>
        </w:rPr>
        <w:t>«</w:t>
      </w:r>
      <w:r w:rsidRPr="00902ED6">
        <w:rPr>
          <w:rFonts w:eastAsia="Times New Roman"/>
          <w:sz w:val="28"/>
          <w:szCs w:val="28"/>
          <w:lang w:eastAsia="ru-RU"/>
        </w:rPr>
        <w:t>Строительство в сейсмических районах Краснодарского края</w:t>
      </w:r>
      <w:r w:rsidR="007A7B22" w:rsidRPr="00902ED6">
        <w:rPr>
          <w:rFonts w:eastAsia="Times New Roman"/>
          <w:sz w:val="28"/>
          <w:szCs w:val="28"/>
          <w:lang w:eastAsia="ru-RU"/>
        </w:rPr>
        <w:t>»</w:t>
      </w:r>
      <w:r w:rsidRPr="00902ED6">
        <w:rPr>
          <w:rFonts w:eastAsia="Times New Roman"/>
          <w:sz w:val="28"/>
          <w:szCs w:val="28"/>
          <w:lang w:eastAsia="ru-RU"/>
        </w:rPr>
        <w:t>;</w:t>
      </w:r>
    </w:p>
    <w:p w14:paraId="54FC701B" w14:textId="77777777"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при строительстве зданий и сооружений на площадках с высоким уровнем стояния грунтовых вод необходимо выполнить работы по водопонижению, устройство дренажей – по отдельному рабочему проекту;</w:t>
      </w:r>
    </w:p>
    <w:p w14:paraId="73659CD7" w14:textId="40B3B33B"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 xml:space="preserve">– все работы нулевого цикла проводить в сухое время года с соблюдением </w:t>
      </w:r>
      <w:r w:rsidR="007A7B22" w:rsidRPr="00902ED6">
        <w:rPr>
          <w:rFonts w:eastAsia="Times New Roman"/>
          <w:sz w:val="28"/>
          <w:szCs w:val="28"/>
          <w:lang w:eastAsia="ru-RU"/>
        </w:rPr>
        <w:t>«</w:t>
      </w:r>
      <w:r w:rsidRPr="00902ED6">
        <w:rPr>
          <w:rFonts w:eastAsia="Times New Roman"/>
          <w:sz w:val="28"/>
          <w:szCs w:val="28"/>
          <w:lang w:eastAsia="ru-RU"/>
        </w:rPr>
        <w:t>Правил технической эксплуатации сооружений инженерной защиты городов</w:t>
      </w:r>
      <w:r w:rsidR="007A7B22" w:rsidRPr="00902ED6">
        <w:rPr>
          <w:rFonts w:eastAsia="Times New Roman"/>
          <w:sz w:val="28"/>
          <w:szCs w:val="28"/>
          <w:lang w:eastAsia="ru-RU"/>
        </w:rPr>
        <w:t>»</w:t>
      </w:r>
      <w:r w:rsidRPr="00902ED6">
        <w:rPr>
          <w:rFonts w:eastAsia="Times New Roman"/>
          <w:sz w:val="28"/>
          <w:szCs w:val="28"/>
          <w:lang w:eastAsia="ru-RU"/>
        </w:rPr>
        <w:t>;</w:t>
      </w:r>
    </w:p>
    <w:p w14:paraId="1C3EC690" w14:textId="77777777"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 при производстве строительных работ необходимо предусмотреть гидроизоляцию и гидрофобизацию фундаментов. Защиту строительных конструкций выполнять в соответствии со СНиП 2.03.11-85.</w:t>
      </w:r>
    </w:p>
    <w:p w14:paraId="2F544FDD" w14:textId="77777777"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Проведение работ по организации поверхностного и подземного стока создадут условно благоприятные условия для строительства на площадях, отнесенных к неблагоприятным.</w:t>
      </w:r>
    </w:p>
    <w:p w14:paraId="5088AB0C" w14:textId="77777777"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Приведенный состав инженерных мероприятий разработан в объеме, необходимом для обоснования планировочных решений и подлежит уточнению на последующих стадиях проектирования.</w:t>
      </w:r>
    </w:p>
    <w:p w14:paraId="2616DC6E" w14:textId="77777777"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При освоении территории на каждом отдельном участке, под каждый объект необходимо проведение детальных инженерно-геологических изысканий.</w:t>
      </w:r>
    </w:p>
    <w:p w14:paraId="56131F1B" w14:textId="77777777"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Состав защитных сооружений следует назначать в зависимости от состава и характера опасных геологических процессов (постоянного, сезонного, эпизодического) и величины приносимого ими ущерба.</w:t>
      </w:r>
    </w:p>
    <w:p w14:paraId="369D4306" w14:textId="77777777" w:rsidR="009305AE" w:rsidRPr="00902ED6" w:rsidRDefault="009305AE" w:rsidP="00C8685F">
      <w:pPr>
        <w:spacing w:line="240" w:lineRule="auto"/>
        <w:ind w:firstLine="709"/>
        <w:rPr>
          <w:rFonts w:eastAsia="Times New Roman"/>
          <w:sz w:val="28"/>
          <w:szCs w:val="28"/>
          <w:lang w:eastAsia="ru-RU"/>
        </w:rPr>
      </w:pPr>
      <w:r w:rsidRPr="00902ED6">
        <w:rPr>
          <w:rFonts w:eastAsia="Times New Roman"/>
          <w:sz w:val="28"/>
          <w:szCs w:val="28"/>
          <w:lang w:eastAsia="ru-RU"/>
        </w:rPr>
        <w:t>Защитные мероприятия направлены на устранение основных причин опасных геологических процессов и должны быть разработаны в полном объеме на стадии рабочего проекта.</w:t>
      </w:r>
    </w:p>
    <w:p w14:paraId="4A210C74" w14:textId="77777777" w:rsidR="007869F3" w:rsidRPr="00902ED6" w:rsidRDefault="007869F3" w:rsidP="00C8685F">
      <w:pPr>
        <w:pStyle w:val="32"/>
      </w:pPr>
      <w:bookmarkStart w:id="228" w:name="_Toc461448747"/>
      <w:bookmarkStart w:id="229" w:name="_Toc474218808"/>
      <w:bookmarkStart w:id="230" w:name="_Toc170502704"/>
      <w:r w:rsidRPr="00902ED6">
        <w:t>11.2</w:t>
      </w:r>
      <w:r w:rsidR="009C427A" w:rsidRPr="00902ED6">
        <w:t>.</w:t>
      </w:r>
      <w:r w:rsidRPr="00902ED6">
        <w:t xml:space="preserve"> Инженерная подготовка территории</w:t>
      </w:r>
      <w:bookmarkEnd w:id="228"/>
      <w:bookmarkEnd w:id="229"/>
      <w:bookmarkEnd w:id="230"/>
    </w:p>
    <w:p w14:paraId="0934E787" w14:textId="18415BA0"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 xml:space="preserve">Раздел </w:t>
      </w:r>
      <w:r w:rsidR="007A7B22" w:rsidRPr="00902ED6">
        <w:rPr>
          <w:rFonts w:eastAsia="Times New Roman"/>
          <w:sz w:val="28"/>
          <w:szCs w:val="26"/>
        </w:rPr>
        <w:t>«</w:t>
      </w:r>
      <w:r w:rsidRPr="00902ED6">
        <w:rPr>
          <w:rFonts w:eastAsia="Times New Roman"/>
          <w:sz w:val="28"/>
          <w:szCs w:val="26"/>
        </w:rPr>
        <w:t>Инженерная подготовка</w:t>
      </w:r>
      <w:r w:rsidR="007A7B22" w:rsidRPr="00902ED6">
        <w:rPr>
          <w:rFonts w:eastAsia="Times New Roman"/>
          <w:sz w:val="28"/>
          <w:szCs w:val="26"/>
        </w:rPr>
        <w:t>»</w:t>
      </w:r>
      <w:r w:rsidRPr="00902ED6">
        <w:rPr>
          <w:rFonts w:eastAsia="Times New Roman"/>
          <w:sz w:val="28"/>
          <w:szCs w:val="26"/>
        </w:rPr>
        <w:t xml:space="preserve"> включает комплекс инженерных мероприятий, направленных на обеспечение пригодности территории для строительства. Мероприятия по инженерной подготовке предложены согласно СП 42.13130.2016, для защиты от опасных и неблагоприятных природных и техногенных факторов, а также для улучшения санитарно-гигиенических условий проживания. </w:t>
      </w:r>
    </w:p>
    <w:p w14:paraId="4DA2D0C0" w14:textId="5A0EF7E0"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 xml:space="preserve">На основе проведенного комплексного анализа инженерно-геологических и гидрологических условий </w:t>
      </w:r>
      <w:r w:rsidR="007A7B22" w:rsidRPr="00902ED6">
        <w:rPr>
          <w:rFonts w:eastAsia="Times New Roman"/>
          <w:sz w:val="28"/>
          <w:szCs w:val="26"/>
        </w:rPr>
        <w:t>Мир</w:t>
      </w:r>
      <w:r w:rsidRPr="00902ED6">
        <w:rPr>
          <w:rFonts w:eastAsia="Times New Roman"/>
          <w:sz w:val="28"/>
          <w:szCs w:val="26"/>
        </w:rPr>
        <w:t>ского сельского поселения можно сделать вывод, что рассматриваемая территория пригодна для жилищно-гражданского строительства с обязательным проведением на некоторых участках мероприятий по инженерной подготовке.</w:t>
      </w:r>
    </w:p>
    <w:p w14:paraId="7A2F441E" w14:textId="59987559"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 xml:space="preserve">Учитывая природные условия, современное состояние, архитектурно–планировочные решения, а также требования, предъявляемые к территориям, отводимым под застройку, проектом предлагается предусмотреть комплекс мероприятий по инженерной подготовке территории </w:t>
      </w:r>
      <w:r w:rsidR="007A7B22" w:rsidRPr="00902ED6">
        <w:rPr>
          <w:rFonts w:eastAsia="Times New Roman"/>
          <w:sz w:val="28"/>
          <w:szCs w:val="26"/>
        </w:rPr>
        <w:t>Мир</w:t>
      </w:r>
      <w:r w:rsidRPr="00902ED6">
        <w:rPr>
          <w:rFonts w:eastAsia="Times New Roman"/>
          <w:sz w:val="28"/>
          <w:szCs w:val="26"/>
        </w:rPr>
        <w:t>ского сельского поселения:</w:t>
      </w:r>
    </w:p>
    <w:p w14:paraId="02552219" w14:textId="77777777" w:rsidR="004175FB" w:rsidRPr="00902ED6" w:rsidRDefault="004175FB" w:rsidP="00C8685F">
      <w:pPr>
        <w:spacing w:before="120" w:after="120"/>
        <w:ind w:firstLine="709"/>
        <w:contextualSpacing/>
        <w:rPr>
          <w:rFonts w:eastAsia="Times New Roman"/>
          <w:iCs/>
          <w:sz w:val="28"/>
          <w:szCs w:val="26"/>
        </w:rPr>
      </w:pPr>
      <w:r w:rsidRPr="00902ED6">
        <w:rPr>
          <w:rFonts w:eastAsia="Times New Roman"/>
          <w:iCs/>
          <w:sz w:val="28"/>
          <w:szCs w:val="26"/>
        </w:rPr>
        <w:lastRenderedPageBreak/>
        <w:t>- организация поверхностного водоотвода;</w:t>
      </w:r>
    </w:p>
    <w:p w14:paraId="1709BB7A" w14:textId="77777777" w:rsidR="004175FB" w:rsidRPr="00902ED6" w:rsidRDefault="004175FB" w:rsidP="00C8685F">
      <w:pPr>
        <w:spacing w:before="120" w:after="120"/>
        <w:ind w:firstLine="709"/>
        <w:contextualSpacing/>
        <w:rPr>
          <w:rFonts w:eastAsia="Times New Roman"/>
          <w:iCs/>
          <w:sz w:val="28"/>
          <w:szCs w:val="26"/>
        </w:rPr>
      </w:pPr>
      <w:r w:rsidRPr="00902ED6">
        <w:rPr>
          <w:rFonts w:eastAsia="Times New Roman"/>
          <w:iCs/>
          <w:sz w:val="28"/>
          <w:szCs w:val="26"/>
        </w:rPr>
        <w:t>- защита от затопления, подтопления и заболачивания;</w:t>
      </w:r>
    </w:p>
    <w:p w14:paraId="6B69F91B" w14:textId="77777777" w:rsidR="004175FB" w:rsidRPr="00902ED6" w:rsidRDefault="004175FB" w:rsidP="00C8685F">
      <w:pPr>
        <w:spacing w:before="120" w:after="120"/>
        <w:ind w:firstLine="709"/>
        <w:contextualSpacing/>
        <w:rPr>
          <w:rFonts w:eastAsia="Times New Roman"/>
          <w:iCs/>
          <w:sz w:val="28"/>
          <w:szCs w:val="26"/>
        </w:rPr>
      </w:pPr>
      <w:r w:rsidRPr="00902ED6">
        <w:rPr>
          <w:rFonts w:eastAsia="Times New Roman"/>
          <w:iCs/>
          <w:sz w:val="28"/>
          <w:szCs w:val="26"/>
        </w:rPr>
        <w:t>- противоэрозионные мероприятия;</w:t>
      </w:r>
    </w:p>
    <w:p w14:paraId="5B868415" w14:textId="77777777" w:rsidR="004175FB" w:rsidRPr="00902ED6" w:rsidRDefault="004175FB" w:rsidP="00C8685F">
      <w:pPr>
        <w:spacing w:before="120" w:after="120"/>
        <w:ind w:firstLine="709"/>
        <w:contextualSpacing/>
        <w:rPr>
          <w:rFonts w:eastAsia="Times New Roman"/>
          <w:iCs/>
          <w:sz w:val="28"/>
          <w:szCs w:val="26"/>
        </w:rPr>
      </w:pPr>
      <w:r w:rsidRPr="00902ED6">
        <w:rPr>
          <w:rFonts w:eastAsia="Times New Roman"/>
          <w:iCs/>
          <w:sz w:val="28"/>
          <w:szCs w:val="26"/>
        </w:rPr>
        <w:t xml:space="preserve">- антисейсмические мероприятия. </w:t>
      </w:r>
    </w:p>
    <w:p w14:paraId="5285FC75" w14:textId="77777777" w:rsidR="004175FB" w:rsidRPr="00902ED6" w:rsidRDefault="004175FB" w:rsidP="00C8685F">
      <w:pPr>
        <w:spacing w:before="120" w:after="120"/>
        <w:ind w:firstLine="709"/>
        <w:contextualSpacing/>
        <w:jc w:val="center"/>
        <w:rPr>
          <w:rFonts w:eastAsia="Times New Roman"/>
          <w:i/>
          <w:iCs/>
          <w:sz w:val="28"/>
          <w:szCs w:val="26"/>
        </w:rPr>
      </w:pPr>
      <w:r w:rsidRPr="00902ED6">
        <w:rPr>
          <w:rFonts w:eastAsia="Times New Roman"/>
          <w:i/>
          <w:iCs/>
          <w:sz w:val="28"/>
          <w:szCs w:val="26"/>
        </w:rPr>
        <w:t>Организация поверхностного водоотвода</w:t>
      </w:r>
    </w:p>
    <w:p w14:paraId="793304BE" w14:textId="7690D27A" w:rsidR="004175FB" w:rsidRPr="00902ED6" w:rsidRDefault="004175FB" w:rsidP="00C8685F">
      <w:pPr>
        <w:spacing w:before="120" w:after="120" w:line="240" w:lineRule="auto"/>
        <w:ind w:firstLine="709"/>
        <w:contextualSpacing/>
        <w:rPr>
          <w:rFonts w:eastAsia="Times New Roman"/>
          <w:iCs/>
          <w:sz w:val="28"/>
          <w:szCs w:val="26"/>
        </w:rPr>
      </w:pPr>
      <w:r w:rsidRPr="00902ED6">
        <w:rPr>
          <w:rFonts w:eastAsia="Times New Roman"/>
          <w:iCs/>
          <w:sz w:val="28"/>
          <w:szCs w:val="26"/>
        </w:rPr>
        <w:t xml:space="preserve">Проектом предусматривается организация и очистка поверхностного стока для предотвращения заболачивания территории и понижения уровня грунтовых вод в </w:t>
      </w:r>
      <w:r w:rsidR="007A7B22" w:rsidRPr="00902ED6">
        <w:rPr>
          <w:rFonts w:eastAsia="Times New Roman"/>
          <w:iCs/>
          <w:sz w:val="28"/>
          <w:szCs w:val="26"/>
        </w:rPr>
        <w:t>п</w:t>
      </w:r>
      <w:r w:rsidRPr="00902ED6">
        <w:rPr>
          <w:rFonts w:eastAsia="Times New Roman"/>
          <w:iCs/>
          <w:sz w:val="28"/>
          <w:szCs w:val="26"/>
        </w:rPr>
        <w:t xml:space="preserve">. </w:t>
      </w:r>
      <w:r w:rsidR="007A7B22" w:rsidRPr="00902ED6">
        <w:rPr>
          <w:rFonts w:eastAsia="Times New Roman"/>
          <w:iCs/>
          <w:sz w:val="28"/>
          <w:szCs w:val="26"/>
        </w:rPr>
        <w:t>Мирской</w:t>
      </w:r>
      <w:r w:rsidRPr="00902ED6">
        <w:rPr>
          <w:rFonts w:eastAsia="Times New Roman"/>
          <w:iCs/>
          <w:sz w:val="28"/>
          <w:szCs w:val="26"/>
        </w:rPr>
        <w:t>.</w:t>
      </w:r>
    </w:p>
    <w:p w14:paraId="3549F0F9" w14:textId="77777777" w:rsidR="004175FB" w:rsidRPr="00902ED6" w:rsidRDefault="004175FB" w:rsidP="00C8685F">
      <w:pPr>
        <w:spacing w:before="120" w:after="120" w:line="240" w:lineRule="auto"/>
        <w:ind w:firstLine="709"/>
        <w:contextualSpacing/>
        <w:rPr>
          <w:rFonts w:eastAsia="Times New Roman"/>
          <w:iCs/>
          <w:sz w:val="28"/>
          <w:szCs w:val="26"/>
        </w:rPr>
      </w:pPr>
      <w:r w:rsidRPr="00902ED6">
        <w:rPr>
          <w:rFonts w:eastAsia="Times New Roman"/>
          <w:iCs/>
          <w:sz w:val="28"/>
          <w:szCs w:val="26"/>
        </w:rPr>
        <w:t>Своевременное организованное отведение дождевых и талых вод с территории застройки способствует обеспечению надлежащих санитарно-гигиенических условий для эксплуатации территорий, наземных и подземных сооружений. Организация поверхностного стока в комплексе с вертикальной планировкой территории является одним из основных мероприятий по инженерной подготовке территории.</w:t>
      </w:r>
    </w:p>
    <w:p w14:paraId="70AE5559" w14:textId="77777777" w:rsidR="004175FB" w:rsidRPr="00902ED6" w:rsidRDefault="004175FB" w:rsidP="00C8685F">
      <w:pPr>
        <w:spacing w:before="120" w:after="120" w:line="240" w:lineRule="auto"/>
        <w:ind w:firstLine="709"/>
        <w:contextualSpacing/>
        <w:rPr>
          <w:rFonts w:eastAsia="Times New Roman"/>
          <w:iCs/>
          <w:sz w:val="28"/>
          <w:szCs w:val="26"/>
        </w:rPr>
      </w:pPr>
      <w:r w:rsidRPr="00902ED6">
        <w:rPr>
          <w:rFonts w:eastAsia="Times New Roman"/>
          <w:iCs/>
          <w:sz w:val="28"/>
          <w:szCs w:val="26"/>
        </w:rPr>
        <w:t>В зависимости от функционального использования территории организация поверхностного стока решается с помощью закрытой или открытой ливневой сети.</w:t>
      </w:r>
    </w:p>
    <w:p w14:paraId="6B0D2FD0" w14:textId="77777777" w:rsidR="004175FB" w:rsidRPr="00902ED6" w:rsidRDefault="004175FB" w:rsidP="00C8685F">
      <w:pPr>
        <w:spacing w:before="120" w:after="120" w:line="240" w:lineRule="auto"/>
        <w:ind w:firstLine="709"/>
        <w:contextualSpacing/>
        <w:rPr>
          <w:rFonts w:eastAsia="Times New Roman"/>
          <w:iCs/>
          <w:sz w:val="28"/>
          <w:szCs w:val="26"/>
        </w:rPr>
      </w:pPr>
      <w:r w:rsidRPr="00902ED6">
        <w:rPr>
          <w:rFonts w:eastAsia="Times New Roman"/>
          <w:iCs/>
          <w:sz w:val="28"/>
          <w:szCs w:val="26"/>
        </w:rPr>
        <w:t xml:space="preserve">Закрытые водостоки предусматриваются в районах капитальной застройки, а также на территории спортивных и лечебных учреждений, промышленных, коммунально-складских зон. Расположение водостоков принято с учетом того, что длина свободного пробега воды по лотку проезжей части улиц от водораздела до первого водоприемного колодца при продольном уклоне до 0,005 равна </w:t>
      </w:r>
      <w:smartTag w:uri="urn:schemas-microsoft-com:office:smarttags" w:element="metricconverter">
        <w:smartTagPr>
          <w:attr w:name="ProductID" w:val="150 м"/>
        </w:smartTagPr>
        <w:r w:rsidRPr="00902ED6">
          <w:rPr>
            <w:rFonts w:eastAsia="Times New Roman"/>
            <w:iCs/>
            <w:sz w:val="28"/>
            <w:szCs w:val="26"/>
          </w:rPr>
          <w:t>150 м</w:t>
        </w:r>
      </w:smartTag>
      <w:r w:rsidRPr="00902ED6">
        <w:rPr>
          <w:rFonts w:eastAsia="Times New Roman"/>
          <w:iCs/>
          <w:sz w:val="28"/>
          <w:szCs w:val="26"/>
        </w:rPr>
        <w:t xml:space="preserve">, при уклоне более 0,005–300 м. </w:t>
      </w:r>
    </w:p>
    <w:p w14:paraId="73F041C2" w14:textId="77777777" w:rsidR="004175FB" w:rsidRPr="00902ED6" w:rsidRDefault="004175FB" w:rsidP="00C8685F">
      <w:pPr>
        <w:spacing w:before="120" w:after="120" w:line="240" w:lineRule="auto"/>
        <w:ind w:firstLine="709"/>
        <w:contextualSpacing/>
        <w:rPr>
          <w:rFonts w:eastAsia="Times New Roman"/>
          <w:iCs/>
          <w:sz w:val="28"/>
          <w:szCs w:val="26"/>
        </w:rPr>
      </w:pPr>
      <w:r w:rsidRPr="00902ED6">
        <w:rPr>
          <w:rFonts w:eastAsia="Times New Roman"/>
          <w:iCs/>
          <w:sz w:val="28"/>
          <w:szCs w:val="26"/>
        </w:rPr>
        <w:t>В районах индивидуальной застройки, а также на территории зеленых зон предусмотрены открытые водостоки. В качестве открытых водостоков приняты кюветы трапециидального сечения и лотки. Ширина по дну – 0,5м, глубина – 0,6–1,0м, заложение откосов 1:2. Крепление откосов предусматривается одерновкой.</w:t>
      </w:r>
    </w:p>
    <w:p w14:paraId="6317B1C6" w14:textId="77777777" w:rsidR="004175FB" w:rsidRPr="00902ED6" w:rsidRDefault="004175FB" w:rsidP="00C8685F">
      <w:pPr>
        <w:spacing w:before="120" w:after="120" w:line="240" w:lineRule="auto"/>
        <w:ind w:firstLine="709"/>
        <w:contextualSpacing/>
        <w:rPr>
          <w:rFonts w:eastAsia="Times New Roman"/>
          <w:iCs/>
          <w:sz w:val="28"/>
          <w:szCs w:val="26"/>
        </w:rPr>
      </w:pPr>
      <w:r w:rsidRPr="00902ED6">
        <w:rPr>
          <w:rFonts w:eastAsia="Times New Roman"/>
          <w:iCs/>
          <w:sz w:val="28"/>
          <w:szCs w:val="26"/>
        </w:rPr>
        <w:t>Открытые водостоки будут выполнять функцию дрен. На участках территории с уклонами более 0,03 во избежание размыва проектируется устройство бетонных лотков прямоугольного сечения. Ширина лотков 0,4–0,6м, глубина – 0,6м.</w:t>
      </w:r>
    </w:p>
    <w:p w14:paraId="1F0BF457" w14:textId="77777777" w:rsidR="004175FB" w:rsidRPr="00902ED6" w:rsidRDefault="004175FB" w:rsidP="00C8685F">
      <w:pPr>
        <w:spacing w:before="120" w:after="120" w:line="240" w:lineRule="auto"/>
        <w:ind w:firstLine="709"/>
        <w:contextualSpacing/>
        <w:rPr>
          <w:rFonts w:eastAsia="Times New Roman"/>
          <w:iCs/>
          <w:sz w:val="28"/>
          <w:szCs w:val="26"/>
        </w:rPr>
      </w:pPr>
      <w:r w:rsidRPr="00902ED6">
        <w:rPr>
          <w:rFonts w:eastAsia="Times New Roman"/>
          <w:iCs/>
          <w:sz w:val="28"/>
          <w:szCs w:val="26"/>
        </w:rPr>
        <w:t xml:space="preserve">Трассировка водоотводящей сети производилась с учетом бассейнов стока. </w:t>
      </w:r>
    </w:p>
    <w:p w14:paraId="28A9674D" w14:textId="77777777" w:rsidR="004175FB" w:rsidRPr="00902ED6" w:rsidRDefault="004175FB" w:rsidP="00C8685F">
      <w:pPr>
        <w:spacing w:before="120" w:after="120" w:line="240" w:lineRule="auto"/>
        <w:ind w:firstLine="709"/>
        <w:contextualSpacing/>
        <w:rPr>
          <w:rFonts w:eastAsia="Times New Roman"/>
          <w:iCs/>
          <w:sz w:val="28"/>
          <w:szCs w:val="26"/>
        </w:rPr>
      </w:pPr>
      <w:r w:rsidRPr="00902ED6">
        <w:rPr>
          <w:rFonts w:eastAsia="Times New Roman"/>
          <w:iCs/>
          <w:sz w:val="28"/>
          <w:szCs w:val="26"/>
        </w:rPr>
        <w:t>По требованиям, предъявляемым в настоящее время к использованию и охране поверхностных вод, все стоки перед выпуском в водоем должны подвергаться очистке на специальных очистных сооружениях ливневой канализации.</w:t>
      </w:r>
    </w:p>
    <w:p w14:paraId="076189D8" w14:textId="77777777" w:rsidR="004175FB" w:rsidRPr="00902ED6" w:rsidRDefault="004175FB" w:rsidP="00C8685F">
      <w:pPr>
        <w:spacing w:before="120" w:after="120"/>
        <w:ind w:firstLine="709"/>
        <w:contextualSpacing/>
        <w:jc w:val="center"/>
        <w:rPr>
          <w:rFonts w:eastAsia="Times New Roman"/>
          <w:i/>
          <w:iCs/>
          <w:sz w:val="28"/>
          <w:szCs w:val="26"/>
        </w:rPr>
      </w:pPr>
      <w:bookmarkStart w:id="231" w:name="_Toc312269663"/>
      <w:bookmarkStart w:id="232" w:name="_Toc389761818"/>
      <w:r w:rsidRPr="00902ED6">
        <w:rPr>
          <w:rFonts w:eastAsia="Times New Roman"/>
          <w:i/>
          <w:iCs/>
          <w:sz w:val="28"/>
          <w:szCs w:val="26"/>
        </w:rPr>
        <w:t>Защита от затопления, подтопления и заболачивания</w:t>
      </w:r>
    </w:p>
    <w:p w14:paraId="43F1D778" w14:textId="663EF889"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 xml:space="preserve">На территории </w:t>
      </w:r>
      <w:r w:rsidR="007A7B22" w:rsidRPr="00902ED6">
        <w:rPr>
          <w:rFonts w:eastAsia="Times New Roman"/>
          <w:sz w:val="28"/>
          <w:szCs w:val="26"/>
        </w:rPr>
        <w:t>Мир</w:t>
      </w:r>
      <w:r w:rsidRPr="00902ED6">
        <w:rPr>
          <w:rFonts w:eastAsia="Times New Roman"/>
          <w:sz w:val="28"/>
          <w:szCs w:val="26"/>
        </w:rPr>
        <w:t xml:space="preserve">ского сельского поселения существует проблема затопления и подтопления в период весеннего паводка. </w:t>
      </w:r>
    </w:p>
    <w:p w14:paraId="2FE3F2AF" w14:textId="0337FCE1"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 xml:space="preserve">На реке </w:t>
      </w:r>
      <w:r w:rsidR="007A7B22" w:rsidRPr="00902ED6">
        <w:rPr>
          <w:rFonts w:eastAsia="Times New Roman"/>
          <w:sz w:val="28"/>
          <w:szCs w:val="26"/>
        </w:rPr>
        <w:t>Бейсуг</w:t>
      </w:r>
      <w:r w:rsidRPr="00902ED6">
        <w:rPr>
          <w:rFonts w:eastAsia="Times New Roman"/>
          <w:sz w:val="28"/>
          <w:szCs w:val="26"/>
        </w:rPr>
        <w:t xml:space="preserve"> в верхнем и среднем течениях пойма затапливается почти ежегодно, на ширину до </w:t>
      </w:r>
      <w:smartTag w:uri="urn:schemas-microsoft-com:office:smarttags" w:element="metricconverter">
        <w:smartTagPr>
          <w:attr w:name="ProductID" w:val="100 м"/>
        </w:smartTagPr>
        <w:r w:rsidRPr="00902ED6">
          <w:rPr>
            <w:rFonts w:eastAsia="Times New Roman"/>
            <w:sz w:val="28"/>
            <w:szCs w:val="26"/>
          </w:rPr>
          <w:t>100 м</w:t>
        </w:r>
      </w:smartTag>
      <w:r w:rsidRPr="00902ED6">
        <w:rPr>
          <w:rFonts w:eastAsia="Times New Roman"/>
          <w:sz w:val="28"/>
          <w:szCs w:val="26"/>
        </w:rPr>
        <w:t>, продолжительность затопления изменяется от нескольких часов до 1–2 дней.</w:t>
      </w:r>
    </w:p>
    <w:p w14:paraId="56E1E01D" w14:textId="597E6B6A"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 xml:space="preserve">Подтопление территории происходит в результате подъема уровня грунтовых вод первого от поверхности водоносного горизонта, который относится к верхней части зоны интенсивного водообмена и очень тесно взаимосвязан с климатическими </w:t>
      </w:r>
      <w:r w:rsidRPr="00902ED6">
        <w:rPr>
          <w:rFonts w:eastAsia="Times New Roman"/>
          <w:sz w:val="28"/>
          <w:szCs w:val="26"/>
        </w:rPr>
        <w:lastRenderedPageBreak/>
        <w:t xml:space="preserve">условиями региона. В </w:t>
      </w:r>
      <w:r w:rsidR="007A7B22" w:rsidRPr="00902ED6">
        <w:rPr>
          <w:rFonts w:eastAsia="Times New Roman"/>
          <w:sz w:val="28"/>
          <w:szCs w:val="26"/>
        </w:rPr>
        <w:t>Мир</w:t>
      </w:r>
      <w:r w:rsidRPr="00902ED6">
        <w:rPr>
          <w:rFonts w:eastAsia="Times New Roman"/>
          <w:sz w:val="28"/>
          <w:szCs w:val="26"/>
        </w:rPr>
        <w:t xml:space="preserve">ском сельском поселении зону подтопления попадает </w:t>
      </w:r>
      <w:r w:rsidR="007A7B22" w:rsidRPr="00902ED6">
        <w:rPr>
          <w:rFonts w:eastAsia="Times New Roman"/>
          <w:sz w:val="28"/>
          <w:szCs w:val="26"/>
        </w:rPr>
        <w:t>п. Октябрьский</w:t>
      </w:r>
      <w:r w:rsidRPr="00902ED6">
        <w:rPr>
          <w:rFonts w:eastAsia="Times New Roman"/>
          <w:sz w:val="28"/>
          <w:szCs w:val="26"/>
        </w:rPr>
        <w:t>.</w:t>
      </w:r>
    </w:p>
    <w:p w14:paraId="325FAFBF" w14:textId="01D075C4"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 xml:space="preserve">Заболачивание рассматриваемой территории имеет своеобразный характер, так как здесь практически отсутствует процесс торфообразования. Под заболачиванием понимаются в основном пониженные заболоченные пространства в пойменных частях и дельтах речных долин, затапливаемые паводковыми водами периодически на более или менее продолжительное время, не пригодные для целей сельского хозяйства и относящихся к категории </w:t>
      </w:r>
      <w:r w:rsidR="007A7B22" w:rsidRPr="00902ED6">
        <w:rPr>
          <w:rFonts w:eastAsia="Times New Roman"/>
          <w:sz w:val="28"/>
          <w:szCs w:val="26"/>
        </w:rPr>
        <w:t>«</w:t>
      </w:r>
      <w:r w:rsidRPr="00902ED6">
        <w:rPr>
          <w:rFonts w:eastAsia="Times New Roman"/>
          <w:sz w:val="28"/>
          <w:szCs w:val="26"/>
        </w:rPr>
        <w:t>малопригодных</w:t>
      </w:r>
      <w:r w:rsidR="007A7B22" w:rsidRPr="00902ED6">
        <w:rPr>
          <w:rFonts w:eastAsia="Times New Roman"/>
          <w:sz w:val="28"/>
          <w:szCs w:val="26"/>
        </w:rPr>
        <w:t>»</w:t>
      </w:r>
      <w:r w:rsidRPr="00902ED6">
        <w:rPr>
          <w:rFonts w:eastAsia="Times New Roman"/>
          <w:sz w:val="28"/>
          <w:szCs w:val="26"/>
        </w:rPr>
        <w:t xml:space="preserve"> земель. На заболоченных землях образуются лугово-болотные, перегнойно-глеевые, торфяно-глеевые почвы и редко торфяники. Во влажном состоянии эти почвы бесструктурные, пластичные и вязкие, а в сухом - очень твердые. </w:t>
      </w:r>
    </w:p>
    <w:p w14:paraId="1BE60BDB" w14:textId="77777777"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Заболоченные территории в целях строительства малопригодны, т. к. для капитального строительства потребуется целый комплекс предварительных, дорогостоящих инженерно-строительных мероприятий.</w:t>
      </w:r>
    </w:p>
    <w:p w14:paraId="63617F63" w14:textId="0C841B50"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 xml:space="preserve">В качестве мероприятий по защите от подтопления предусматривается организация отвода поверхностного стока и дренаж подтопляемой территории, также необходимо руководствоваться СП 104.13330.2016 </w:t>
      </w:r>
      <w:r w:rsidR="007A7B22" w:rsidRPr="00902ED6">
        <w:rPr>
          <w:rFonts w:eastAsia="Times New Roman"/>
          <w:sz w:val="28"/>
          <w:szCs w:val="26"/>
        </w:rPr>
        <w:t>«</w:t>
      </w:r>
      <w:r w:rsidRPr="00902ED6">
        <w:rPr>
          <w:rFonts w:eastAsia="Times New Roman"/>
          <w:sz w:val="28"/>
          <w:szCs w:val="26"/>
        </w:rPr>
        <w:t>Инженерная защита территории от затопления и подтопления. Актуализированная редакция СНиП 2.06.15-85</w:t>
      </w:r>
      <w:r w:rsidR="007A7B22" w:rsidRPr="00902ED6">
        <w:rPr>
          <w:rFonts w:eastAsia="Times New Roman"/>
          <w:sz w:val="28"/>
          <w:szCs w:val="26"/>
        </w:rPr>
        <w:t>»</w:t>
      </w:r>
      <w:r w:rsidRPr="00902ED6">
        <w:rPr>
          <w:rFonts w:eastAsia="Times New Roman"/>
          <w:sz w:val="28"/>
          <w:szCs w:val="26"/>
        </w:rPr>
        <w:t>.</w:t>
      </w:r>
    </w:p>
    <w:p w14:paraId="2E60E6F6" w14:textId="77777777"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Для использования затапливаемой территории под строительство, а также в целях благоустройства прибрежной полосы намечается проведение мероприятий по подсыпке территории грунтом до отметки выше паводкового горизонта.</w:t>
      </w:r>
    </w:p>
    <w:p w14:paraId="568937B8" w14:textId="77777777"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Способы защиты подтапливаемых территорий зависят от высоты расчетного горизонта высоких вод и площади территории, подверженной подтоплению, особенностей использования данной территории, ценности защищаемого жилищного фонда и промышленных предприятий, инженерного хозяйства и природных особенностей территории.</w:t>
      </w:r>
    </w:p>
    <w:p w14:paraId="692B6B34" w14:textId="77777777"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Проектом предусматривается комплекс мероприятий по защите от затопления и подтопления:</w:t>
      </w:r>
    </w:p>
    <w:p w14:paraId="41BC902B" w14:textId="77777777" w:rsidR="004175FB" w:rsidRPr="00902ED6" w:rsidRDefault="004175FB" w:rsidP="00C92053">
      <w:pPr>
        <w:numPr>
          <w:ilvl w:val="0"/>
          <w:numId w:val="114"/>
        </w:numPr>
        <w:autoSpaceDE w:val="0"/>
        <w:autoSpaceDN w:val="0"/>
        <w:adjustRightInd w:val="0"/>
        <w:spacing w:line="240" w:lineRule="auto"/>
        <w:ind w:left="1276" w:hanging="283"/>
        <w:contextualSpacing/>
        <w:rPr>
          <w:rFonts w:eastAsia="Times New Roman"/>
          <w:sz w:val="28"/>
          <w:szCs w:val="26"/>
        </w:rPr>
      </w:pPr>
      <w:r w:rsidRPr="00902ED6">
        <w:rPr>
          <w:rFonts w:eastAsia="Times New Roman"/>
          <w:sz w:val="28"/>
          <w:szCs w:val="26"/>
        </w:rPr>
        <w:t>расчистка и регулирование заиленного русла реки, создание расчетного сечения и уклона дна русла, обеспечивающих пропуск паводкового расхода, профилирование откосов с укреплением посевом трав;</w:t>
      </w:r>
    </w:p>
    <w:p w14:paraId="79F39922" w14:textId="77777777" w:rsidR="004175FB" w:rsidRPr="00902ED6" w:rsidRDefault="004175FB" w:rsidP="00C92053">
      <w:pPr>
        <w:numPr>
          <w:ilvl w:val="0"/>
          <w:numId w:val="114"/>
        </w:numPr>
        <w:autoSpaceDE w:val="0"/>
        <w:autoSpaceDN w:val="0"/>
        <w:adjustRightInd w:val="0"/>
        <w:spacing w:line="240" w:lineRule="auto"/>
        <w:ind w:left="1276" w:hanging="283"/>
        <w:contextualSpacing/>
        <w:rPr>
          <w:rFonts w:eastAsia="Times New Roman"/>
          <w:sz w:val="28"/>
          <w:szCs w:val="26"/>
        </w:rPr>
      </w:pPr>
      <w:r w:rsidRPr="00902ED6">
        <w:rPr>
          <w:rFonts w:eastAsia="Times New Roman"/>
          <w:sz w:val="28"/>
          <w:szCs w:val="26"/>
        </w:rPr>
        <w:t>устройство дамб обвалования, посадка по берегам реки влаголюбивых растений;</w:t>
      </w:r>
    </w:p>
    <w:p w14:paraId="1146B38D" w14:textId="77777777" w:rsidR="004175FB" w:rsidRPr="00902ED6" w:rsidRDefault="004175FB" w:rsidP="00C92053">
      <w:pPr>
        <w:numPr>
          <w:ilvl w:val="0"/>
          <w:numId w:val="114"/>
        </w:numPr>
        <w:autoSpaceDE w:val="0"/>
        <w:autoSpaceDN w:val="0"/>
        <w:adjustRightInd w:val="0"/>
        <w:spacing w:line="240" w:lineRule="auto"/>
        <w:ind w:left="1276" w:hanging="283"/>
        <w:contextualSpacing/>
        <w:rPr>
          <w:rFonts w:eastAsia="Times New Roman"/>
          <w:sz w:val="28"/>
          <w:szCs w:val="26"/>
        </w:rPr>
      </w:pPr>
      <w:r w:rsidRPr="00902ED6">
        <w:rPr>
          <w:rFonts w:eastAsia="Times New Roman"/>
          <w:sz w:val="28"/>
          <w:szCs w:val="26"/>
        </w:rPr>
        <w:t>берегоукрепительные работы предусмотреть одерновкой;</w:t>
      </w:r>
    </w:p>
    <w:p w14:paraId="6062E7FC" w14:textId="77777777" w:rsidR="004175FB" w:rsidRPr="00902ED6" w:rsidRDefault="004175FB" w:rsidP="00C92053">
      <w:pPr>
        <w:numPr>
          <w:ilvl w:val="0"/>
          <w:numId w:val="114"/>
        </w:numPr>
        <w:autoSpaceDE w:val="0"/>
        <w:autoSpaceDN w:val="0"/>
        <w:adjustRightInd w:val="0"/>
        <w:spacing w:line="240" w:lineRule="auto"/>
        <w:ind w:left="1276" w:hanging="283"/>
        <w:contextualSpacing/>
        <w:rPr>
          <w:rFonts w:eastAsia="Times New Roman"/>
          <w:sz w:val="28"/>
          <w:szCs w:val="26"/>
        </w:rPr>
      </w:pPr>
      <w:r w:rsidRPr="00902ED6">
        <w:rPr>
          <w:rFonts w:eastAsia="Times New Roman"/>
          <w:sz w:val="28"/>
          <w:szCs w:val="26"/>
        </w:rPr>
        <w:t>подсыпка локальных понижений, вертикальная планировка территории, организация поверхностного стока;</w:t>
      </w:r>
    </w:p>
    <w:p w14:paraId="4D6A9E7D" w14:textId="77777777" w:rsidR="004175FB" w:rsidRPr="00902ED6" w:rsidRDefault="004175FB" w:rsidP="00C92053">
      <w:pPr>
        <w:numPr>
          <w:ilvl w:val="0"/>
          <w:numId w:val="114"/>
        </w:numPr>
        <w:autoSpaceDE w:val="0"/>
        <w:autoSpaceDN w:val="0"/>
        <w:adjustRightInd w:val="0"/>
        <w:spacing w:line="240" w:lineRule="auto"/>
        <w:ind w:left="1276" w:hanging="283"/>
        <w:contextualSpacing/>
        <w:rPr>
          <w:rFonts w:eastAsia="Times New Roman"/>
          <w:sz w:val="28"/>
          <w:szCs w:val="26"/>
        </w:rPr>
      </w:pPr>
      <w:r w:rsidRPr="00902ED6">
        <w:rPr>
          <w:rFonts w:eastAsia="Times New Roman"/>
          <w:sz w:val="28"/>
          <w:szCs w:val="26"/>
        </w:rPr>
        <w:t>повышение дренированности территории путем расчистки водотоков;</w:t>
      </w:r>
    </w:p>
    <w:p w14:paraId="0E4F097D" w14:textId="77777777" w:rsidR="004175FB" w:rsidRPr="00902ED6" w:rsidRDefault="004175FB" w:rsidP="00C92053">
      <w:pPr>
        <w:numPr>
          <w:ilvl w:val="0"/>
          <w:numId w:val="114"/>
        </w:numPr>
        <w:autoSpaceDE w:val="0"/>
        <w:autoSpaceDN w:val="0"/>
        <w:adjustRightInd w:val="0"/>
        <w:spacing w:line="240" w:lineRule="auto"/>
        <w:ind w:left="1276" w:hanging="283"/>
        <w:contextualSpacing/>
        <w:rPr>
          <w:rFonts w:eastAsia="Times New Roman"/>
          <w:sz w:val="28"/>
          <w:szCs w:val="26"/>
        </w:rPr>
      </w:pPr>
      <w:r w:rsidRPr="00902ED6">
        <w:rPr>
          <w:rFonts w:eastAsia="Times New Roman"/>
          <w:sz w:val="28"/>
          <w:szCs w:val="26"/>
        </w:rPr>
        <w:t xml:space="preserve">строительство локальных дренажей вокруг группы зданий или отдельно стоящих зданий и сооружений (при необходимости); </w:t>
      </w:r>
    </w:p>
    <w:p w14:paraId="092BBF5B" w14:textId="77777777" w:rsidR="004175FB" w:rsidRPr="00902ED6" w:rsidRDefault="004175FB" w:rsidP="00C92053">
      <w:pPr>
        <w:numPr>
          <w:ilvl w:val="0"/>
          <w:numId w:val="114"/>
        </w:numPr>
        <w:autoSpaceDE w:val="0"/>
        <w:autoSpaceDN w:val="0"/>
        <w:adjustRightInd w:val="0"/>
        <w:spacing w:line="240" w:lineRule="auto"/>
        <w:ind w:left="1276" w:hanging="283"/>
        <w:contextualSpacing/>
        <w:rPr>
          <w:rFonts w:eastAsia="Times New Roman"/>
          <w:sz w:val="28"/>
          <w:szCs w:val="26"/>
        </w:rPr>
      </w:pPr>
      <w:r w:rsidRPr="00902ED6">
        <w:rPr>
          <w:rFonts w:eastAsia="Times New Roman"/>
          <w:sz w:val="28"/>
          <w:szCs w:val="26"/>
        </w:rPr>
        <w:t>гидроизоляция подземных частей зданий и сооружений;</w:t>
      </w:r>
    </w:p>
    <w:p w14:paraId="6E58A959" w14:textId="77777777" w:rsidR="004175FB" w:rsidRPr="00902ED6" w:rsidRDefault="004175FB" w:rsidP="00C92053">
      <w:pPr>
        <w:numPr>
          <w:ilvl w:val="0"/>
          <w:numId w:val="114"/>
        </w:numPr>
        <w:autoSpaceDE w:val="0"/>
        <w:autoSpaceDN w:val="0"/>
        <w:adjustRightInd w:val="0"/>
        <w:spacing w:line="240" w:lineRule="auto"/>
        <w:ind w:left="1276" w:hanging="283"/>
        <w:contextualSpacing/>
        <w:rPr>
          <w:rFonts w:eastAsia="Times New Roman"/>
          <w:sz w:val="28"/>
          <w:szCs w:val="26"/>
        </w:rPr>
      </w:pPr>
      <w:r w:rsidRPr="00902ED6">
        <w:rPr>
          <w:rFonts w:eastAsia="Times New Roman"/>
          <w:sz w:val="28"/>
          <w:szCs w:val="26"/>
        </w:rPr>
        <w:lastRenderedPageBreak/>
        <w:t xml:space="preserve">отвод дренажной воды - в дождевую канализацию или близлежащие водотоки; </w:t>
      </w:r>
    </w:p>
    <w:p w14:paraId="5A65AA60" w14:textId="77777777" w:rsidR="004175FB" w:rsidRPr="00902ED6" w:rsidRDefault="004175FB" w:rsidP="00C92053">
      <w:pPr>
        <w:numPr>
          <w:ilvl w:val="0"/>
          <w:numId w:val="114"/>
        </w:numPr>
        <w:autoSpaceDE w:val="0"/>
        <w:autoSpaceDN w:val="0"/>
        <w:adjustRightInd w:val="0"/>
        <w:spacing w:line="240" w:lineRule="auto"/>
        <w:ind w:left="1276" w:hanging="283"/>
        <w:contextualSpacing/>
        <w:rPr>
          <w:rFonts w:eastAsia="Times New Roman"/>
          <w:sz w:val="28"/>
          <w:szCs w:val="26"/>
        </w:rPr>
      </w:pPr>
      <w:r w:rsidRPr="00902ED6">
        <w:rPr>
          <w:rFonts w:eastAsia="Times New Roman"/>
          <w:sz w:val="28"/>
          <w:szCs w:val="26"/>
        </w:rPr>
        <w:t>при необходимости выемка обводненного и заторфованного грунта;</w:t>
      </w:r>
    </w:p>
    <w:p w14:paraId="09460636" w14:textId="77777777" w:rsidR="004175FB" w:rsidRPr="00902ED6" w:rsidRDefault="004175FB" w:rsidP="00C92053">
      <w:pPr>
        <w:numPr>
          <w:ilvl w:val="0"/>
          <w:numId w:val="114"/>
        </w:numPr>
        <w:autoSpaceDE w:val="0"/>
        <w:autoSpaceDN w:val="0"/>
        <w:adjustRightInd w:val="0"/>
        <w:spacing w:line="240" w:lineRule="auto"/>
        <w:ind w:left="1276" w:hanging="283"/>
        <w:contextualSpacing/>
        <w:rPr>
          <w:rFonts w:eastAsia="Times New Roman"/>
          <w:sz w:val="28"/>
          <w:szCs w:val="26"/>
        </w:rPr>
      </w:pPr>
      <w:r w:rsidRPr="00902ED6">
        <w:rPr>
          <w:rFonts w:eastAsia="Times New Roman"/>
          <w:sz w:val="28"/>
          <w:szCs w:val="26"/>
        </w:rPr>
        <w:t>сохранение в пределах прибрежных, водоохранных полос древесной и кустарниковой растительности;</w:t>
      </w:r>
    </w:p>
    <w:p w14:paraId="5E68F738" w14:textId="77777777" w:rsidR="004175FB" w:rsidRPr="00902ED6" w:rsidRDefault="004175FB" w:rsidP="00C92053">
      <w:pPr>
        <w:numPr>
          <w:ilvl w:val="0"/>
          <w:numId w:val="114"/>
        </w:numPr>
        <w:autoSpaceDE w:val="0"/>
        <w:autoSpaceDN w:val="0"/>
        <w:adjustRightInd w:val="0"/>
        <w:spacing w:line="240" w:lineRule="auto"/>
        <w:ind w:left="1276" w:hanging="283"/>
        <w:contextualSpacing/>
        <w:rPr>
          <w:rFonts w:eastAsia="Times New Roman"/>
          <w:sz w:val="28"/>
          <w:szCs w:val="26"/>
        </w:rPr>
      </w:pPr>
      <w:r w:rsidRPr="00902ED6">
        <w:rPr>
          <w:rFonts w:eastAsia="Times New Roman"/>
          <w:sz w:val="28"/>
          <w:szCs w:val="26"/>
        </w:rPr>
        <w:t>водоотведение;</w:t>
      </w:r>
    </w:p>
    <w:p w14:paraId="7BE1029F" w14:textId="77777777" w:rsidR="004175FB" w:rsidRPr="00902ED6" w:rsidRDefault="004175FB" w:rsidP="00C92053">
      <w:pPr>
        <w:numPr>
          <w:ilvl w:val="0"/>
          <w:numId w:val="114"/>
        </w:numPr>
        <w:autoSpaceDE w:val="0"/>
        <w:autoSpaceDN w:val="0"/>
        <w:adjustRightInd w:val="0"/>
        <w:spacing w:line="240" w:lineRule="auto"/>
        <w:ind w:left="1276" w:hanging="283"/>
        <w:contextualSpacing/>
        <w:rPr>
          <w:rFonts w:eastAsia="Times New Roman"/>
          <w:sz w:val="28"/>
          <w:szCs w:val="26"/>
        </w:rPr>
      </w:pPr>
      <w:r w:rsidRPr="00902ED6">
        <w:rPr>
          <w:rFonts w:eastAsia="Times New Roman"/>
          <w:sz w:val="28"/>
          <w:szCs w:val="26"/>
        </w:rPr>
        <w:t>систему мониторинга за режимом подземных и поверхностных вод, за расходами (утечками) и напорами в водонесущих коммуникациях, за деформациями оснований, зданий и сооружений, а также за работой сооружений инженерной защиты.</w:t>
      </w:r>
    </w:p>
    <w:p w14:paraId="022E8175" w14:textId="77777777"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Данные проектные мероприятия по защите от затопления и подтопления даются как основа для дальнейших, более детальных разработок, выполняемых на стадии рабочих проектов.</w:t>
      </w:r>
    </w:p>
    <w:bookmarkEnd w:id="231"/>
    <w:bookmarkEnd w:id="232"/>
    <w:p w14:paraId="4D290400" w14:textId="77777777" w:rsidR="004175FB" w:rsidRPr="00902ED6" w:rsidRDefault="004175FB" w:rsidP="00C8685F">
      <w:pPr>
        <w:spacing w:before="120"/>
        <w:ind w:firstLine="709"/>
        <w:contextualSpacing/>
        <w:jc w:val="center"/>
        <w:rPr>
          <w:rFonts w:eastAsia="Times New Roman"/>
          <w:i/>
          <w:iCs/>
          <w:sz w:val="28"/>
          <w:szCs w:val="26"/>
        </w:rPr>
      </w:pPr>
      <w:r w:rsidRPr="00902ED6">
        <w:rPr>
          <w:rFonts w:eastAsia="Times New Roman"/>
          <w:i/>
          <w:iCs/>
          <w:sz w:val="28"/>
          <w:szCs w:val="26"/>
        </w:rPr>
        <w:t>Противоэрозионные мероприятия</w:t>
      </w:r>
    </w:p>
    <w:p w14:paraId="398B4B12" w14:textId="0D75712F"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 xml:space="preserve">В пределах проектируемой территории довольно существенное распространение имеют береговые эрозионные процессы, приуроченные к средним течениям рек (р. </w:t>
      </w:r>
      <w:r w:rsidR="007A7B22" w:rsidRPr="00902ED6">
        <w:rPr>
          <w:rFonts w:eastAsia="Times New Roman"/>
          <w:sz w:val="28"/>
          <w:szCs w:val="26"/>
        </w:rPr>
        <w:t>Бейсуг</w:t>
      </w:r>
      <w:r w:rsidRPr="00902ED6">
        <w:rPr>
          <w:rFonts w:eastAsia="Times New Roman"/>
          <w:sz w:val="28"/>
          <w:szCs w:val="26"/>
        </w:rPr>
        <w:t xml:space="preserve">). На территории поселения эрозия временных водотоков представлена большей частью выположенными, широкими балками, иногда осложненными малоактивными донными, небольшими промоинами и оврагами. </w:t>
      </w:r>
    </w:p>
    <w:p w14:paraId="2FCBBE91" w14:textId="77777777"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 xml:space="preserve">Проектом предусматривается выполнение противоэрозионного регулирования территории путем максимального сохранения почвенного покрова и растительности, регулирования и укрепления русел балок. Выполнить укрепление склонов посевом трав, посадкой деревьев и кустарников для проветривания и быстрого осушения склонов. </w:t>
      </w:r>
    </w:p>
    <w:p w14:paraId="365A9007" w14:textId="77777777" w:rsidR="004175FB" w:rsidRPr="00902ED6" w:rsidRDefault="004175FB" w:rsidP="00C8685F">
      <w:pPr>
        <w:spacing w:before="120"/>
        <w:ind w:firstLine="709"/>
        <w:contextualSpacing/>
        <w:jc w:val="center"/>
        <w:rPr>
          <w:rFonts w:eastAsia="Times New Roman"/>
          <w:i/>
          <w:iCs/>
          <w:sz w:val="28"/>
          <w:szCs w:val="26"/>
        </w:rPr>
      </w:pPr>
      <w:r w:rsidRPr="00902ED6">
        <w:rPr>
          <w:rFonts w:eastAsia="Times New Roman"/>
          <w:i/>
          <w:iCs/>
          <w:sz w:val="28"/>
          <w:szCs w:val="26"/>
        </w:rPr>
        <w:t xml:space="preserve">Антисейсмические мероприятия </w:t>
      </w:r>
    </w:p>
    <w:p w14:paraId="4B541DBB" w14:textId="0B83F6AB"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 xml:space="preserve">СП 14.13330.2018 </w:t>
      </w:r>
      <w:r w:rsidR="007A7B22" w:rsidRPr="00902ED6">
        <w:rPr>
          <w:rFonts w:eastAsia="Times New Roman"/>
          <w:sz w:val="28"/>
          <w:szCs w:val="26"/>
        </w:rPr>
        <w:t>«</w:t>
      </w:r>
      <w:r w:rsidRPr="00902ED6">
        <w:rPr>
          <w:rFonts w:eastAsia="Times New Roman"/>
          <w:sz w:val="28"/>
          <w:szCs w:val="26"/>
        </w:rPr>
        <w:t>Строительство в сейсмических районах. Актуализированная редакция СНиП II-7–81*</w:t>
      </w:r>
      <w:r w:rsidR="007A7B22" w:rsidRPr="00902ED6">
        <w:rPr>
          <w:rFonts w:eastAsia="Times New Roman"/>
          <w:sz w:val="28"/>
          <w:szCs w:val="26"/>
        </w:rPr>
        <w:t>»</w:t>
      </w:r>
      <w:r w:rsidRPr="00902ED6">
        <w:rPr>
          <w:rFonts w:eastAsia="Times New Roman"/>
          <w:sz w:val="28"/>
          <w:szCs w:val="26"/>
        </w:rPr>
        <w:t xml:space="preserve">, по интенсивности землетрясения территория </w:t>
      </w:r>
      <w:r w:rsidR="007A7B22" w:rsidRPr="00902ED6">
        <w:rPr>
          <w:rFonts w:eastAsia="Times New Roman"/>
          <w:sz w:val="28"/>
          <w:szCs w:val="26"/>
        </w:rPr>
        <w:t>Мир</w:t>
      </w:r>
      <w:r w:rsidRPr="00902ED6">
        <w:rPr>
          <w:rFonts w:eastAsia="Times New Roman"/>
          <w:sz w:val="28"/>
          <w:szCs w:val="26"/>
        </w:rPr>
        <w:t xml:space="preserve">ского сельского поселения расположена в 7-балльной зоне. </w:t>
      </w:r>
    </w:p>
    <w:p w14:paraId="750569D2" w14:textId="77777777"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На проектируемой территории необходимо вести сейсмостойкое проектирование и строительство общественных систем жизнеобеспечения, включающих в себя сети транспорта, водоснабжения, канализации, газо- и электроснабжения, средств связи.</w:t>
      </w:r>
    </w:p>
    <w:p w14:paraId="6BB983CA" w14:textId="0D09B941" w:rsidR="004175FB" w:rsidRPr="00902ED6" w:rsidRDefault="004175FB" w:rsidP="00C8685F">
      <w:pPr>
        <w:spacing w:line="276" w:lineRule="auto"/>
        <w:ind w:firstLine="709"/>
        <w:rPr>
          <w:rFonts w:eastAsia="Times New Roman"/>
          <w:sz w:val="28"/>
          <w:szCs w:val="26"/>
        </w:rPr>
      </w:pPr>
      <w:r w:rsidRPr="00902ED6">
        <w:rPr>
          <w:rFonts w:eastAsia="Times New Roman"/>
          <w:sz w:val="28"/>
          <w:szCs w:val="26"/>
        </w:rPr>
        <w:t xml:space="preserve">Здания и сооружения повышенной категории ответственности разрабатывать с учетом антисейсмических мероприятий по СП 14.13330.2018 </w:t>
      </w:r>
      <w:r w:rsidR="007A7B22" w:rsidRPr="00902ED6">
        <w:rPr>
          <w:rFonts w:eastAsia="Times New Roman"/>
          <w:sz w:val="28"/>
          <w:szCs w:val="26"/>
        </w:rPr>
        <w:t>«</w:t>
      </w:r>
      <w:r w:rsidRPr="00902ED6">
        <w:rPr>
          <w:rFonts w:eastAsia="Times New Roman"/>
          <w:sz w:val="28"/>
          <w:szCs w:val="26"/>
        </w:rPr>
        <w:t>Строительство в сейсмических районах</w:t>
      </w:r>
      <w:r w:rsidR="007A7B22" w:rsidRPr="00902ED6">
        <w:rPr>
          <w:rFonts w:eastAsia="Times New Roman"/>
          <w:sz w:val="28"/>
          <w:szCs w:val="26"/>
        </w:rPr>
        <w:t>»</w:t>
      </w:r>
      <w:r w:rsidRPr="00902ED6">
        <w:rPr>
          <w:rFonts w:eastAsia="Times New Roman"/>
          <w:sz w:val="28"/>
          <w:szCs w:val="26"/>
        </w:rPr>
        <w:t xml:space="preserve"> и ТСН22-302–2000 </w:t>
      </w:r>
      <w:r w:rsidR="007A7B22" w:rsidRPr="00902ED6">
        <w:rPr>
          <w:rFonts w:eastAsia="Times New Roman"/>
          <w:sz w:val="28"/>
          <w:szCs w:val="26"/>
        </w:rPr>
        <w:t>«</w:t>
      </w:r>
      <w:r w:rsidRPr="00902ED6">
        <w:rPr>
          <w:rFonts w:eastAsia="Times New Roman"/>
          <w:sz w:val="28"/>
          <w:szCs w:val="26"/>
        </w:rPr>
        <w:t>Строительство в сейсмических районах Краснодарского края</w:t>
      </w:r>
      <w:r w:rsidR="007A7B22" w:rsidRPr="00902ED6">
        <w:rPr>
          <w:rFonts w:eastAsia="Times New Roman"/>
          <w:sz w:val="28"/>
          <w:szCs w:val="26"/>
        </w:rPr>
        <w:t>»</w:t>
      </w:r>
      <w:r w:rsidRPr="00902ED6">
        <w:rPr>
          <w:rFonts w:eastAsia="Times New Roman"/>
          <w:sz w:val="28"/>
          <w:szCs w:val="26"/>
        </w:rPr>
        <w:t>.</w:t>
      </w:r>
    </w:p>
    <w:p w14:paraId="0E839791" w14:textId="77777777" w:rsidR="00AC1049" w:rsidRPr="00902ED6" w:rsidRDefault="00AC1049" w:rsidP="00C8685F">
      <w:pPr>
        <w:pStyle w:val="32"/>
      </w:pPr>
      <w:bookmarkStart w:id="233" w:name="_Toc170502705"/>
      <w:r w:rsidRPr="00902ED6">
        <w:lastRenderedPageBreak/>
        <w:t>11.3</w:t>
      </w:r>
      <w:r w:rsidR="009C427A" w:rsidRPr="00902ED6">
        <w:t>.</w:t>
      </w:r>
      <w:r w:rsidRPr="00902ED6">
        <w:t xml:space="preserve"> Благоустройство территории</w:t>
      </w:r>
      <w:bookmarkEnd w:id="233"/>
    </w:p>
    <w:p w14:paraId="695A5DE8" w14:textId="77777777" w:rsidR="00AC1049" w:rsidRPr="00902ED6" w:rsidRDefault="00AC1049" w:rsidP="00C8685F">
      <w:pPr>
        <w:spacing w:line="240" w:lineRule="auto"/>
        <w:ind w:firstLine="708"/>
        <w:rPr>
          <w:sz w:val="28"/>
          <w:szCs w:val="28"/>
        </w:rPr>
      </w:pPr>
      <w:r w:rsidRPr="00902ED6">
        <w:rPr>
          <w:sz w:val="28"/>
          <w:szCs w:val="28"/>
        </w:rPr>
        <w:t>Благоустройство территорий осуществляется в соответствии с проектами благоустройства, разрабатываемыми в составе документации по планировке территорий микрорайонов, кварталов, улиц, площадей, а также в составе проектной документации для объектов капитального строительства (реконструкции) и строительства (размещения) временных построек.</w:t>
      </w:r>
    </w:p>
    <w:p w14:paraId="4AD16B04" w14:textId="77777777" w:rsidR="00AC1049" w:rsidRPr="00902ED6" w:rsidRDefault="00AC1049" w:rsidP="00C8685F">
      <w:pPr>
        <w:spacing w:line="240" w:lineRule="auto"/>
        <w:ind w:firstLine="708"/>
        <w:rPr>
          <w:sz w:val="28"/>
          <w:szCs w:val="28"/>
        </w:rPr>
      </w:pPr>
      <w:r w:rsidRPr="00902ED6">
        <w:rPr>
          <w:sz w:val="28"/>
          <w:szCs w:val="28"/>
        </w:rPr>
        <w:t xml:space="preserve">Для территорий сложившейся застройки разрабатываются схемы комплексного благоустройства территории, на основе которых выполняются проекты благоустройства территорий и участков, отдельных видов благоустройства (озеленение, освещение и так далее) и установки малых архитектурных форм и других элементов благоустройства. </w:t>
      </w:r>
    </w:p>
    <w:p w14:paraId="5F035B35" w14:textId="77777777" w:rsidR="007869F3" w:rsidRPr="00902ED6" w:rsidRDefault="00AC1049" w:rsidP="00C8685F">
      <w:pPr>
        <w:spacing w:line="240" w:lineRule="auto"/>
        <w:ind w:firstLine="708"/>
        <w:rPr>
          <w:sz w:val="28"/>
          <w:szCs w:val="28"/>
        </w:rPr>
      </w:pPr>
      <w:r w:rsidRPr="00902ED6">
        <w:rPr>
          <w:sz w:val="28"/>
          <w:szCs w:val="28"/>
        </w:rPr>
        <w:t>Проекты благоустройства территорий и участков в сложившейся застройке разрабатываются в соответствии с архитектурно-планировочными заданиями на проектирование, техническими регламентами или другими нормативными документами.</w:t>
      </w:r>
    </w:p>
    <w:p w14:paraId="1ECEE988" w14:textId="77777777" w:rsidR="007869F3" w:rsidRPr="00902ED6" w:rsidRDefault="007869F3" w:rsidP="00C8685F">
      <w:pPr>
        <w:spacing w:line="300" w:lineRule="auto"/>
        <w:sectPr w:rsidR="007869F3" w:rsidRPr="00902ED6" w:rsidSect="002E39F0">
          <w:footerReference w:type="default" r:id="rId48"/>
          <w:footerReference w:type="first" r:id="rId49"/>
          <w:pgSz w:w="11907" w:h="16839" w:code="9"/>
          <w:pgMar w:top="1134" w:right="567" w:bottom="1134" w:left="1134" w:header="567" w:footer="567" w:gutter="0"/>
          <w:paperSrc w:other="15"/>
          <w:cols w:space="708"/>
          <w:titlePg/>
          <w:docGrid w:linePitch="326"/>
        </w:sectPr>
      </w:pPr>
    </w:p>
    <w:p w14:paraId="02E1C1C1" w14:textId="77777777" w:rsidR="00F73381" w:rsidRPr="00902ED6" w:rsidRDefault="00F73381" w:rsidP="00C8685F">
      <w:pPr>
        <w:pStyle w:val="afa"/>
        <w:spacing w:before="280" w:after="280" w:line="240" w:lineRule="auto"/>
        <w:ind w:left="0"/>
        <w:jc w:val="left"/>
        <w:outlineLvl w:val="0"/>
        <w:rPr>
          <w:rFonts w:eastAsia="Times New Roman"/>
          <w:b/>
          <w:caps/>
          <w:sz w:val="28"/>
          <w:szCs w:val="28"/>
        </w:rPr>
      </w:pPr>
      <w:bookmarkStart w:id="234" w:name="_Toc170502706"/>
      <w:bookmarkStart w:id="235" w:name="_Toc494115598"/>
      <w:bookmarkEnd w:id="188"/>
      <w:r w:rsidRPr="00902ED6">
        <w:rPr>
          <w:rFonts w:eastAsia="Times New Roman"/>
          <w:b/>
          <w:caps/>
          <w:sz w:val="28"/>
          <w:szCs w:val="28"/>
        </w:rPr>
        <w:lastRenderedPageBreak/>
        <w:t xml:space="preserve">РАЗДЕЛ </w:t>
      </w:r>
      <w:r w:rsidR="008E71E0" w:rsidRPr="00902ED6">
        <w:rPr>
          <w:rFonts w:eastAsia="Times New Roman"/>
          <w:b/>
          <w:caps/>
          <w:sz w:val="28"/>
          <w:szCs w:val="28"/>
        </w:rPr>
        <w:t>3</w:t>
      </w:r>
      <w:r w:rsidRPr="00902ED6">
        <w:rPr>
          <w:rFonts w:eastAsia="Times New Roman"/>
          <w:b/>
          <w:caps/>
          <w:sz w:val="28"/>
          <w:szCs w:val="28"/>
        </w:rPr>
        <w:t xml:space="preserve">. </w:t>
      </w:r>
      <w:r w:rsidR="00B66A08" w:rsidRPr="00902ED6">
        <w:rPr>
          <w:rFonts w:eastAsia="Times New Roman"/>
          <w:b/>
          <w:caps/>
          <w:sz w:val="28"/>
          <w:szCs w:val="28"/>
        </w:rPr>
        <w:t>ОБОСНОВАНИЕ ВЫБРАННОГО ВАРИАНТА РАЗМЕЩЕНИЯ ОБЪЕКТОВ МЕСТНОГО ЗНАЧЕНИЯ ПОСЕЛЕНИЯ НА ОСНОВЕ АНАЛИЗА ИСПОЛЬЗОВАНИЯ ТЕРРИТОРИЙ ПОСЕЛЕНИЯ</w:t>
      </w:r>
      <w:r w:rsidR="00523A4C" w:rsidRPr="00902ED6">
        <w:rPr>
          <w:rFonts w:eastAsia="Times New Roman"/>
          <w:b/>
          <w:caps/>
          <w:sz w:val="28"/>
          <w:szCs w:val="28"/>
        </w:rPr>
        <w:t xml:space="preserve">, </w:t>
      </w:r>
      <w:r w:rsidR="00B66A08" w:rsidRPr="00902ED6">
        <w:rPr>
          <w:rFonts w:eastAsia="Times New Roman"/>
          <w:b/>
          <w:caps/>
          <w:sz w:val="28"/>
          <w:szCs w:val="28"/>
        </w:rPr>
        <w:t>ВОЗМОЖНЫХ НАПРАВЛЕНИЙ РАЗВИТИЯ ЭТИХ ТЕРРИТОРИЙ И ПРОГНОЗИРУЕМЫХ ОГРАНИЧЕНИЙ ИХ ИСПОЛЬЗОВАНИЯ</w:t>
      </w:r>
      <w:bookmarkEnd w:id="234"/>
    </w:p>
    <w:p w14:paraId="29D2B732" w14:textId="77777777" w:rsidR="00F4417A" w:rsidRPr="00902ED6" w:rsidRDefault="00F4417A" w:rsidP="006E0E76">
      <w:pPr>
        <w:pStyle w:val="0212160"/>
      </w:pPr>
      <w:bookmarkStart w:id="236" w:name="_Toc170502707"/>
      <w:r w:rsidRPr="00902ED6">
        <w:t xml:space="preserve">ГЛАВА </w:t>
      </w:r>
      <w:r w:rsidR="00F62E9D" w:rsidRPr="00902ED6">
        <w:t>1</w:t>
      </w:r>
      <w:r w:rsidRPr="00902ED6">
        <w:t>. ОБОСНОВАНИЕ ВЫБРАННОГО ВАРИАНТА РАЗМЕЩЕНИЯ ОБЪЕКТОВ МЕСТНОГО ЗНАЧЕНИЯ поселения</w:t>
      </w:r>
      <w:r w:rsidR="00523A4C" w:rsidRPr="00902ED6">
        <w:t>. ОЦЕНКА ВОЗМОЖНОГО ВЛИЯНИЯ ПЛАНИРУЕМЫХ ДЛЯ РАЗМЕЩЕНИЯ ОБЪЕКТОВ МЕСТНОГО ЗНАЧЕНИЯ НА КОМПЛЕКСНОЕ РАЗВИТИЕ СООТВЕТСТВУЮЩЕЙ ТЕРРИТОРИИ</w:t>
      </w:r>
      <w:bookmarkEnd w:id="236"/>
    </w:p>
    <w:p w14:paraId="13CAC7D8" w14:textId="77777777" w:rsidR="00F4417A" w:rsidRPr="00902ED6" w:rsidRDefault="00F62E9D" w:rsidP="00C8685F">
      <w:pPr>
        <w:keepNext/>
        <w:tabs>
          <w:tab w:val="left" w:pos="1276"/>
        </w:tabs>
        <w:spacing w:before="280" w:after="280" w:line="240" w:lineRule="auto"/>
        <w:jc w:val="left"/>
        <w:outlineLvl w:val="2"/>
        <w:rPr>
          <w:sz w:val="28"/>
          <w:szCs w:val="28"/>
        </w:rPr>
      </w:pPr>
      <w:bookmarkStart w:id="237" w:name="_Toc404855066"/>
      <w:bookmarkStart w:id="238" w:name="_Toc494115599"/>
      <w:bookmarkStart w:id="239" w:name="_Toc170502708"/>
      <w:r w:rsidRPr="00902ED6">
        <w:rPr>
          <w:rFonts w:eastAsia="Times New Roman"/>
          <w:b/>
          <w:iCs/>
          <w:sz w:val="28"/>
          <w:szCs w:val="28"/>
          <w:lang w:eastAsia="ru-RU"/>
        </w:rPr>
        <w:t>1</w:t>
      </w:r>
      <w:r w:rsidR="00F4417A" w:rsidRPr="00902ED6">
        <w:rPr>
          <w:rFonts w:eastAsia="Times New Roman"/>
          <w:b/>
          <w:iCs/>
          <w:sz w:val="28"/>
          <w:szCs w:val="28"/>
          <w:lang w:eastAsia="ru-RU"/>
        </w:rPr>
        <w:t>.1</w:t>
      </w:r>
      <w:r w:rsidR="009C427A" w:rsidRPr="00902ED6">
        <w:rPr>
          <w:rFonts w:eastAsia="Times New Roman"/>
          <w:b/>
          <w:iCs/>
          <w:sz w:val="28"/>
          <w:szCs w:val="28"/>
          <w:lang w:eastAsia="ru-RU"/>
        </w:rPr>
        <w:t>.</w:t>
      </w:r>
      <w:r w:rsidR="00F4417A" w:rsidRPr="00902ED6">
        <w:rPr>
          <w:rFonts w:eastAsia="Times New Roman"/>
          <w:b/>
          <w:iCs/>
          <w:sz w:val="28"/>
          <w:szCs w:val="28"/>
          <w:lang w:eastAsia="ru-RU"/>
        </w:rPr>
        <w:t xml:space="preserve"> </w:t>
      </w:r>
      <w:bookmarkEnd w:id="237"/>
      <w:bookmarkEnd w:id="238"/>
      <w:r w:rsidR="003E37B6" w:rsidRPr="00902ED6">
        <w:rPr>
          <w:rFonts w:eastAsia="Times New Roman"/>
          <w:b/>
          <w:iCs/>
          <w:sz w:val="28"/>
          <w:szCs w:val="28"/>
          <w:lang w:eastAsia="ru-RU"/>
        </w:rPr>
        <w:t>Сведения о границах населенных пунктов, входящих в состав поселения</w:t>
      </w:r>
      <w:bookmarkEnd w:id="239"/>
    </w:p>
    <w:p w14:paraId="76D570D7" w14:textId="1A446658" w:rsidR="00E01E65" w:rsidRDefault="009623FD" w:rsidP="009623FD">
      <w:pPr>
        <w:spacing w:line="276" w:lineRule="auto"/>
        <w:ind w:firstLine="709"/>
        <w:rPr>
          <w:rFonts w:eastAsia="Times New Roman"/>
          <w:sz w:val="28"/>
          <w:szCs w:val="28"/>
          <w:lang w:eastAsia="ru-RU"/>
        </w:rPr>
      </w:pPr>
      <w:bookmarkStart w:id="240" w:name="_Toc404855068"/>
      <w:bookmarkStart w:id="241" w:name="_Toc494115601"/>
      <w:r w:rsidRPr="00902ED6">
        <w:rPr>
          <w:rFonts w:eastAsia="Times New Roman"/>
          <w:sz w:val="28"/>
          <w:szCs w:val="28"/>
          <w:lang w:eastAsia="ru-RU"/>
        </w:rPr>
        <w:t>Границы населенных пунктов</w:t>
      </w:r>
      <w:r w:rsidR="007B60A7">
        <w:rPr>
          <w:rFonts w:eastAsia="Times New Roman"/>
          <w:sz w:val="28"/>
          <w:szCs w:val="28"/>
          <w:lang w:eastAsia="ru-RU"/>
        </w:rPr>
        <w:t xml:space="preserve"> поставлены на кадастровый учет, реестровые номера которых</w:t>
      </w:r>
      <w:r w:rsidR="00E01E65" w:rsidRPr="00902ED6">
        <w:rPr>
          <w:rFonts w:eastAsia="Times New Roman"/>
          <w:sz w:val="28"/>
          <w:szCs w:val="28"/>
          <w:lang w:eastAsia="ru-RU"/>
        </w:rPr>
        <w:t xml:space="preserve"> </w:t>
      </w:r>
      <w:r w:rsidRPr="00902ED6">
        <w:rPr>
          <w:rFonts w:eastAsia="Times New Roman"/>
          <w:sz w:val="28"/>
          <w:szCs w:val="28"/>
          <w:lang w:eastAsia="ru-RU"/>
        </w:rPr>
        <w:t>получены</w:t>
      </w:r>
      <w:r w:rsidR="00E01E65" w:rsidRPr="00902ED6">
        <w:rPr>
          <w:rFonts w:eastAsia="Times New Roman"/>
          <w:sz w:val="28"/>
          <w:szCs w:val="28"/>
          <w:lang w:eastAsia="ru-RU"/>
        </w:rPr>
        <w:t xml:space="preserve"> из единого государственного реестра недвижимости</w:t>
      </w:r>
      <w:r>
        <w:rPr>
          <w:rFonts w:eastAsia="Times New Roman"/>
          <w:sz w:val="28"/>
          <w:szCs w:val="28"/>
          <w:lang w:eastAsia="ru-RU"/>
        </w:rPr>
        <w:t>.</w:t>
      </w:r>
    </w:p>
    <w:p w14:paraId="3D94D19E" w14:textId="0AEDE929" w:rsidR="000B3804" w:rsidRDefault="000B3804" w:rsidP="009623FD">
      <w:pPr>
        <w:spacing w:line="276" w:lineRule="auto"/>
        <w:ind w:firstLine="709"/>
        <w:rPr>
          <w:rFonts w:eastAsia="Times New Roman"/>
          <w:sz w:val="28"/>
          <w:szCs w:val="28"/>
          <w:lang w:eastAsia="ru-RU"/>
        </w:rPr>
      </w:pPr>
      <w:r>
        <w:rPr>
          <w:rFonts w:eastAsia="Times New Roman"/>
          <w:sz w:val="28"/>
          <w:szCs w:val="28"/>
          <w:lang w:eastAsia="ru-RU"/>
        </w:rPr>
        <w:t xml:space="preserve">Реестровые номера границ населённых пунктов содержащиеся в </w:t>
      </w:r>
      <w:r w:rsidR="009623FD">
        <w:rPr>
          <w:rFonts w:eastAsia="Times New Roman"/>
          <w:sz w:val="28"/>
          <w:szCs w:val="28"/>
          <w:lang w:eastAsia="ru-RU"/>
        </w:rPr>
        <w:t>е</w:t>
      </w:r>
      <w:r w:rsidR="00620BFD">
        <w:rPr>
          <w:rFonts w:eastAsia="Times New Roman"/>
          <w:sz w:val="28"/>
          <w:szCs w:val="28"/>
          <w:lang w:eastAsia="ru-RU"/>
        </w:rPr>
        <w:t>дином госу</w:t>
      </w:r>
      <w:r>
        <w:rPr>
          <w:rFonts w:eastAsia="Times New Roman"/>
          <w:sz w:val="28"/>
          <w:szCs w:val="28"/>
          <w:lang w:eastAsia="ru-RU"/>
        </w:rPr>
        <w:t>дарстве</w:t>
      </w:r>
      <w:r w:rsidR="00620BFD">
        <w:rPr>
          <w:rFonts w:eastAsia="Times New Roman"/>
          <w:sz w:val="28"/>
          <w:szCs w:val="28"/>
          <w:lang w:eastAsia="ru-RU"/>
        </w:rPr>
        <w:t>нном</w:t>
      </w:r>
      <w:r>
        <w:rPr>
          <w:rFonts w:eastAsia="Times New Roman"/>
          <w:sz w:val="28"/>
          <w:szCs w:val="28"/>
          <w:lang w:eastAsia="ru-RU"/>
        </w:rPr>
        <w:t xml:space="preserve"> реестре недвижимости</w:t>
      </w:r>
      <w:r w:rsidR="00620BFD">
        <w:rPr>
          <w:rFonts w:eastAsia="Times New Roman"/>
          <w:sz w:val="28"/>
          <w:szCs w:val="28"/>
          <w:lang w:eastAsia="ru-RU"/>
        </w:rPr>
        <w:t xml:space="preserve">, </w:t>
      </w:r>
      <w:r w:rsidR="00620BFD" w:rsidRPr="00902ED6">
        <w:rPr>
          <w:rFonts w:eastAsia="Times New Roman"/>
          <w:sz w:val="28"/>
          <w:szCs w:val="28"/>
          <w:lang w:eastAsia="ru-RU"/>
        </w:rPr>
        <w:t>представлены в таблице 3.1.1.</w:t>
      </w:r>
    </w:p>
    <w:p w14:paraId="694C81B0" w14:textId="513F7AA1" w:rsidR="00620BFD" w:rsidRDefault="00620BFD" w:rsidP="00620BFD">
      <w:pPr>
        <w:spacing w:line="276" w:lineRule="auto"/>
        <w:ind w:left="425" w:firstLine="283"/>
        <w:jc w:val="right"/>
        <w:rPr>
          <w:rFonts w:eastAsia="Times New Roman"/>
          <w:sz w:val="28"/>
          <w:szCs w:val="28"/>
          <w:lang w:eastAsia="ru-RU"/>
        </w:rPr>
      </w:pPr>
      <w:r>
        <w:rPr>
          <w:rFonts w:eastAsia="Times New Roman"/>
          <w:sz w:val="28"/>
          <w:szCs w:val="28"/>
          <w:lang w:eastAsia="ru-RU"/>
        </w:rPr>
        <w:t>Таблица 3.1.1</w:t>
      </w:r>
    </w:p>
    <w:tbl>
      <w:tblPr>
        <w:tblStyle w:val="afe"/>
        <w:tblW w:w="0" w:type="auto"/>
        <w:tblInd w:w="-34" w:type="dxa"/>
        <w:tblLook w:val="04A0" w:firstRow="1" w:lastRow="0" w:firstColumn="1" w:lastColumn="0" w:noHBand="0" w:noVBand="1"/>
      </w:tblPr>
      <w:tblGrid>
        <w:gridCol w:w="4998"/>
        <w:gridCol w:w="4998"/>
      </w:tblGrid>
      <w:tr w:rsidR="00620BFD" w14:paraId="1697C9A1" w14:textId="77777777" w:rsidTr="00620BFD">
        <w:tc>
          <w:tcPr>
            <w:tcW w:w="4998" w:type="dxa"/>
          </w:tcPr>
          <w:p w14:paraId="1E00E9E7" w14:textId="5E4D4169" w:rsidR="00620BFD" w:rsidRPr="003D7700" w:rsidRDefault="00620BFD" w:rsidP="0007116F">
            <w:pPr>
              <w:spacing w:line="240" w:lineRule="auto"/>
              <w:rPr>
                <w:rFonts w:eastAsia="Times New Roman"/>
                <w:szCs w:val="24"/>
              </w:rPr>
            </w:pPr>
            <w:r w:rsidRPr="003D7700">
              <w:rPr>
                <w:rFonts w:eastAsia="Times New Roman"/>
                <w:b/>
                <w:szCs w:val="24"/>
              </w:rPr>
              <w:t>Населенный пункт</w:t>
            </w:r>
          </w:p>
        </w:tc>
        <w:tc>
          <w:tcPr>
            <w:tcW w:w="4998" w:type="dxa"/>
          </w:tcPr>
          <w:p w14:paraId="241A0E00" w14:textId="0910EEEF" w:rsidR="00620BFD" w:rsidRPr="003D7700" w:rsidRDefault="00620BFD" w:rsidP="0007116F">
            <w:pPr>
              <w:spacing w:line="240" w:lineRule="auto"/>
              <w:rPr>
                <w:rFonts w:eastAsia="Times New Roman"/>
                <w:szCs w:val="24"/>
              </w:rPr>
            </w:pPr>
            <w:r w:rsidRPr="003D7700">
              <w:rPr>
                <w:rFonts w:eastAsia="Times New Roman"/>
                <w:b/>
                <w:szCs w:val="24"/>
              </w:rPr>
              <w:t>Реестровый номер</w:t>
            </w:r>
          </w:p>
        </w:tc>
      </w:tr>
      <w:tr w:rsidR="00620BFD" w14:paraId="2AB21B64" w14:textId="77777777" w:rsidTr="00620BFD">
        <w:tc>
          <w:tcPr>
            <w:tcW w:w="4998" w:type="dxa"/>
            <w:vAlign w:val="bottom"/>
          </w:tcPr>
          <w:p w14:paraId="581EDEBB" w14:textId="6F820D12" w:rsidR="00620BFD" w:rsidRPr="003D7700" w:rsidRDefault="00620BFD" w:rsidP="0007116F">
            <w:pPr>
              <w:spacing w:line="240" w:lineRule="auto"/>
              <w:rPr>
                <w:rFonts w:eastAsia="Times New Roman"/>
                <w:szCs w:val="24"/>
              </w:rPr>
            </w:pPr>
            <w:r w:rsidRPr="003D7700">
              <w:rPr>
                <w:rFonts w:eastAsia="Times New Roman"/>
                <w:szCs w:val="24"/>
              </w:rPr>
              <w:t>п. Мирской</w:t>
            </w:r>
          </w:p>
        </w:tc>
        <w:tc>
          <w:tcPr>
            <w:tcW w:w="4998" w:type="dxa"/>
          </w:tcPr>
          <w:p w14:paraId="3353A372" w14:textId="7A4123F7" w:rsidR="00620BFD" w:rsidRPr="003D7700" w:rsidRDefault="00620BFD" w:rsidP="0007116F">
            <w:pPr>
              <w:spacing w:line="240" w:lineRule="auto"/>
              <w:rPr>
                <w:rFonts w:eastAsia="Times New Roman"/>
                <w:szCs w:val="24"/>
              </w:rPr>
            </w:pPr>
            <w:r w:rsidRPr="003D7700">
              <w:rPr>
                <w:rFonts w:eastAsia="Times New Roman"/>
                <w:szCs w:val="24"/>
              </w:rPr>
              <w:t>23:09-4.22</w:t>
            </w:r>
          </w:p>
        </w:tc>
      </w:tr>
      <w:tr w:rsidR="00620BFD" w14:paraId="0EE45579" w14:textId="77777777" w:rsidTr="00620BFD">
        <w:tc>
          <w:tcPr>
            <w:tcW w:w="4998" w:type="dxa"/>
            <w:vAlign w:val="bottom"/>
          </w:tcPr>
          <w:p w14:paraId="0DD1900A" w14:textId="6B3C6A51" w:rsidR="00620BFD" w:rsidRPr="003D7700" w:rsidRDefault="00620BFD" w:rsidP="0007116F">
            <w:pPr>
              <w:spacing w:line="240" w:lineRule="auto"/>
              <w:rPr>
                <w:rFonts w:eastAsia="Times New Roman"/>
                <w:szCs w:val="24"/>
              </w:rPr>
            </w:pPr>
            <w:r w:rsidRPr="003D7700">
              <w:rPr>
                <w:rFonts w:eastAsia="Times New Roman"/>
                <w:szCs w:val="24"/>
              </w:rPr>
              <w:t>п. Возрождение</w:t>
            </w:r>
          </w:p>
        </w:tc>
        <w:tc>
          <w:tcPr>
            <w:tcW w:w="4998" w:type="dxa"/>
          </w:tcPr>
          <w:p w14:paraId="3B8F98C3" w14:textId="155E51D1" w:rsidR="00620BFD" w:rsidRPr="003D7700" w:rsidRDefault="00620BFD" w:rsidP="0007116F">
            <w:pPr>
              <w:spacing w:line="240" w:lineRule="auto"/>
              <w:rPr>
                <w:rFonts w:eastAsia="Times New Roman"/>
                <w:szCs w:val="24"/>
              </w:rPr>
            </w:pPr>
            <w:r w:rsidRPr="003D7700">
              <w:rPr>
                <w:rFonts w:eastAsia="Times New Roman"/>
                <w:szCs w:val="24"/>
              </w:rPr>
              <w:t>23:09-4.12</w:t>
            </w:r>
          </w:p>
        </w:tc>
      </w:tr>
      <w:tr w:rsidR="00620BFD" w14:paraId="0B51BE33" w14:textId="77777777" w:rsidTr="00620BFD">
        <w:tc>
          <w:tcPr>
            <w:tcW w:w="4998" w:type="dxa"/>
            <w:vAlign w:val="bottom"/>
          </w:tcPr>
          <w:p w14:paraId="68AFB442" w14:textId="07C78C28" w:rsidR="00620BFD" w:rsidRPr="003D7700" w:rsidRDefault="00620BFD" w:rsidP="0007116F">
            <w:pPr>
              <w:spacing w:line="240" w:lineRule="auto"/>
              <w:rPr>
                <w:rFonts w:eastAsia="Times New Roman"/>
                <w:szCs w:val="24"/>
              </w:rPr>
            </w:pPr>
            <w:r w:rsidRPr="003D7700">
              <w:rPr>
                <w:rFonts w:eastAsia="Times New Roman"/>
                <w:szCs w:val="24"/>
              </w:rPr>
              <w:t>п. Комсомольский</w:t>
            </w:r>
          </w:p>
        </w:tc>
        <w:tc>
          <w:tcPr>
            <w:tcW w:w="4998" w:type="dxa"/>
          </w:tcPr>
          <w:p w14:paraId="37A335BF" w14:textId="137987DB" w:rsidR="00620BFD" w:rsidRPr="003D7700" w:rsidRDefault="00620BFD" w:rsidP="0007116F">
            <w:pPr>
              <w:spacing w:line="240" w:lineRule="auto"/>
              <w:rPr>
                <w:rFonts w:eastAsia="Times New Roman"/>
                <w:szCs w:val="24"/>
              </w:rPr>
            </w:pPr>
            <w:r w:rsidRPr="003D7700">
              <w:rPr>
                <w:rFonts w:eastAsia="Times New Roman"/>
                <w:szCs w:val="24"/>
              </w:rPr>
              <w:t>23:09-4.13</w:t>
            </w:r>
          </w:p>
        </w:tc>
      </w:tr>
      <w:tr w:rsidR="00620BFD" w14:paraId="4CDDC97B" w14:textId="77777777" w:rsidTr="00620BFD">
        <w:tc>
          <w:tcPr>
            <w:tcW w:w="4998" w:type="dxa"/>
            <w:vAlign w:val="bottom"/>
          </w:tcPr>
          <w:p w14:paraId="59FA6DE3" w14:textId="0D588F36" w:rsidR="00620BFD" w:rsidRPr="003D7700" w:rsidRDefault="00620BFD" w:rsidP="0007116F">
            <w:pPr>
              <w:spacing w:line="240" w:lineRule="auto"/>
              <w:rPr>
                <w:rFonts w:eastAsia="Times New Roman"/>
                <w:szCs w:val="24"/>
              </w:rPr>
            </w:pPr>
            <w:r w:rsidRPr="003D7700">
              <w:rPr>
                <w:rFonts w:eastAsia="Times New Roman"/>
                <w:szCs w:val="24"/>
              </w:rPr>
              <w:t>п. Красноармейский</w:t>
            </w:r>
          </w:p>
        </w:tc>
        <w:tc>
          <w:tcPr>
            <w:tcW w:w="4998" w:type="dxa"/>
          </w:tcPr>
          <w:p w14:paraId="7756829D" w14:textId="00FB00EB" w:rsidR="00620BFD" w:rsidRPr="003D7700" w:rsidRDefault="00620BFD" w:rsidP="0007116F">
            <w:pPr>
              <w:spacing w:line="240" w:lineRule="auto"/>
              <w:rPr>
                <w:rFonts w:eastAsia="Times New Roman"/>
                <w:szCs w:val="24"/>
              </w:rPr>
            </w:pPr>
            <w:r w:rsidRPr="003D7700">
              <w:rPr>
                <w:rFonts w:eastAsia="Times New Roman"/>
                <w:szCs w:val="24"/>
              </w:rPr>
              <w:t>23:09-4.16</w:t>
            </w:r>
          </w:p>
        </w:tc>
      </w:tr>
      <w:tr w:rsidR="00620BFD" w14:paraId="0FD189FD" w14:textId="77777777" w:rsidTr="00620BFD">
        <w:tc>
          <w:tcPr>
            <w:tcW w:w="4998" w:type="dxa"/>
            <w:vAlign w:val="bottom"/>
          </w:tcPr>
          <w:p w14:paraId="738744AE" w14:textId="197AB255" w:rsidR="00620BFD" w:rsidRPr="003D7700" w:rsidRDefault="00620BFD" w:rsidP="0007116F">
            <w:pPr>
              <w:spacing w:line="240" w:lineRule="auto"/>
              <w:rPr>
                <w:rFonts w:eastAsia="Times New Roman"/>
                <w:szCs w:val="24"/>
              </w:rPr>
            </w:pPr>
            <w:r w:rsidRPr="003D7700">
              <w:rPr>
                <w:rFonts w:eastAsia="Times New Roman"/>
                <w:szCs w:val="24"/>
              </w:rPr>
              <w:t>п. Октябрьский</w:t>
            </w:r>
          </w:p>
        </w:tc>
        <w:tc>
          <w:tcPr>
            <w:tcW w:w="4998" w:type="dxa"/>
          </w:tcPr>
          <w:p w14:paraId="2762AE9D" w14:textId="0B743F82" w:rsidR="00620BFD" w:rsidRPr="003D7700" w:rsidRDefault="00620BFD" w:rsidP="0007116F">
            <w:pPr>
              <w:spacing w:line="240" w:lineRule="auto"/>
              <w:rPr>
                <w:rFonts w:eastAsia="Times New Roman"/>
                <w:szCs w:val="24"/>
              </w:rPr>
            </w:pPr>
            <w:r w:rsidRPr="003D7700">
              <w:rPr>
                <w:rFonts w:eastAsia="Times New Roman"/>
                <w:szCs w:val="24"/>
              </w:rPr>
              <w:t>23:09-4.5</w:t>
            </w:r>
          </w:p>
        </w:tc>
      </w:tr>
      <w:tr w:rsidR="00620BFD" w14:paraId="067E4B2E" w14:textId="77777777" w:rsidTr="00620BFD">
        <w:tc>
          <w:tcPr>
            <w:tcW w:w="4998" w:type="dxa"/>
            <w:vAlign w:val="bottom"/>
          </w:tcPr>
          <w:p w14:paraId="74A7774A" w14:textId="131824B3" w:rsidR="00620BFD" w:rsidRPr="003D7700" w:rsidRDefault="00620BFD" w:rsidP="0007116F">
            <w:pPr>
              <w:spacing w:line="240" w:lineRule="auto"/>
              <w:rPr>
                <w:rFonts w:eastAsia="Times New Roman"/>
                <w:szCs w:val="24"/>
              </w:rPr>
            </w:pPr>
            <w:r w:rsidRPr="003D7700">
              <w:rPr>
                <w:rFonts w:eastAsia="Times New Roman"/>
                <w:szCs w:val="24"/>
              </w:rPr>
              <w:t>п. Расцвет</w:t>
            </w:r>
          </w:p>
        </w:tc>
        <w:tc>
          <w:tcPr>
            <w:tcW w:w="4998" w:type="dxa"/>
          </w:tcPr>
          <w:p w14:paraId="57983D8E" w14:textId="2C0D7FB1" w:rsidR="00620BFD" w:rsidRPr="003D7700" w:rsidRDefault="00620BFD" w:rsidP="0007116F">
            <w:pPr>
              <w:spacing w:line="240" w:lineRule="auto"/>
              <w:rPr>
                <w:rFonts w:eastAsia="Times New Roman"/>
                <w:szCs w:val="24"/>
              </w:rPr>
            </w:pPr>
            <w:r w:rsidRPr="003D7700">
              <w:rPr>
                <w:rFonts w:eastAsia="Times New Roman"/>
                <w:szCs w:val="24"/>
              </w:rPr>
              <w:t>23:09-4.19</w:t>
            </w:r>
          </w:p>
        </w:tc>
      </w:tr>
      <w:tr w:rsidR="00620BFD" w14:paraId="359BF9C2" w14:textId="77777777" w:rsidTr="00620BFD">
        <w:tc>
          <w:tcPr>
            <w:tcW w:w="4998" w:type="dxa"/>
            <w:vAlign w:val="bottom"/>
          </w:tcPr>
          <w:p w14:paraId="3616C7FA" w14:textId="204494E3" w:rsidR="00620BFD" w:rsidRPr="003D7700" w:rsidRDefault="00620BFD" w:rsidP="0007116F">
            <w:pPr>
              <w:spacing w:line="240" w:lineRule="auto"/>
              <w:rPr>
                <w:rFonts w:eastAsia="Times New Roman"/>
                <w:szCs w:val="24"/>
              </w:rPr>
            </w:pPr>
            <w:r w:rsidRPr="003D7700">
              <w:rPr>
                <w:rFonts w:eastAsia="Times New Roman"/>
                <w:szCs w:val="24"/>
              </w:rPr>
              <w:t>х. Розы Люксембург</w:t>
            </w:r>
          </w:p>
        </w:tc>
        <w:tc>
          <w:tcPr>
            <w:tcW w:w="4998" w:type="dxa"/>
          </w:tcPr>
          <w:p w14:paraId="2302985D" w14:textId="4A015758" w:rsidR="00620BFD" w:rsidRPr="003D7700" w:rsidRDefault="00620BFD" w:rsidP="0007116F">
            <w:pPr>
              <w:spacing w:line="240" w:lineRule="auto"/>
              <w:rPr>
                <w:rFonts w:eastAsia="Times New Roman"/>
                <w:szCs w:val="24"/>
              </w:rPr>
            </w:pPr>
            <w:r w:rsidRPr="003D7700">
              <w:rPr>
                <w:rFonts w:eastAsia="Times New Roman"/>
                <w:szCs w:val="24"/>
              </w:rPr>
              <w:t>23:09-4.1</w:t>
            </w:r>
          </w:p>
        </w:tc>
      </w:tr>
      <w:tr w:rsidR="00620BFD" w14:paraId="1EE05404" w14:textId="77777777" w:rsidTr="00620BFD">
        <w:tc>
          <w:tcPr>
            <w:tcW w:w="4998" w:type="dxa"/>
            <w:vAlign w:val="center"/>
          </w:tcPr>
          <w:p w14:paraId="6178C87F" w14:textId="0210823D" w:rsidR="00620BFD" w:rsidRPr="003D7700" w:rsidRDefault="00620BFD" w:rsidP="0007116F">
            <w:pPr>
              <w:spacing w:line="240" w:lineRule="auto"/>
              <w:rPr>
                <w:rFonts w:eastAsia="Times New Roman"/>
                <w:szCs w:val="24"/>
              </w:rPr>
            </w:pPr>
            <w:r w:rsidRPr="003D7700">
              <w:rPr>
                <w:rFonts w:eastAsia="Times New Roman"/>
                <w:szCs w:val="24"/>
              </w:rPr>
              <w:t>п. Садовый</w:t>
            </w:r>
          </w:p>
        </w:tc>
        <w:tc>
          <w:tcPr>
            <w:tcW w:w="4998" w:type="dxa"/>
          </w:tcPr>
          <w:p w14:paraId="71B098BC" w14:textId="445D0B33" w:rsidR="00620BFD" w:rsidRPr="003D7700" w:rsidRDefault="00620BFD" w:rsidP="0007116F">
            <w:pPr>
              <w:spacing w:line="240" w:lineRule="auto"/>
              <w:rPr>
                <w:rFonts w:eastAsia="Times New Roman"/>
                <w:szCs w:val="24"/>
              </w:rPr>
            </w:pPr>
            <w:r w:rsidRPr="003D7700">
              <w:rPr>
                <w:rFonts w:eastAsia="Times New Roman"/>
                <w:szCs w:val="24"/>
              </w:rPr>
              <w:t>23:09-4.8</w:t>
            </w:r>
          </w:p>
        </w:tc>
      </w:tr>
    </w:tbl>
    <w:p w14:paraId="0A89E484" w14:textId="25D19812" w:rsidR="00620BFD" w:rsidRPr="00677D35" w:rsidRDefault="00620BFD" w:rsidP="00620BFD">
      <w:pPr>
        <w:spacing w:line="276" w:lineRule="auto"/>
        <w:ind w:left="425"/>
        <w:rPr>
          <w:rFonts w:eastAsia="Times New Roman"/>
          <w:sz w:val="20"/>
          <w:szCs w:val="20"/>
          <w:lang w:eastAsia="ru-RU"/>
        </w:rPr>
      </w:pPr>
    </w:p>
    <w:p w14:paraId="7556CDC8" w14:textId="06B1D7A3" w:rsidR="00E01E65" w:rsidRPr="00902ED6" w:rsidRDefault="00E01E65" w:rsidP="00C8685F">
      <w:pPr>
        <w:spacing w:line="276" w:lineRule="auto"/>
        <w:ind w:firstLine="709"/>
        <w:rPr>
          <w:rFonts w:eastAsia="Times New Roman"/>
          <w:sz w:val="28"/>
          <w:szCs w:val="28"/>
          <w:lang w:eastAsia="ru-RU"/>
        </w:rPr>
      </w:pPr>
      <w:r w:rsidRPr="00902ED6">
        <w:rPr>
          <w:rFonts w:eastAsia="Times New Roman"/>
          <w:sz w:val="28"/>
          <w:szCs w:val="28"/>
          <w:lang w:eastAsia="ru-RU"/>
        </w:rPr>
        <w:t xml:space="preserve">Сведения о площади земель в границах населенных пунктов, входящих в состав </w:t>
      </w:r>
      <w:r w:rsidR="00E264BC" w:rsidRPr="00902ED6">
        <w:rPr>
          <w:rFonts w:eastAsia="Times New Roman"/>
          <w:sz w:val="28"/>
          <w:szCs w:val="28"/>
          <w:lang w:eastAsia="ru-RU"/>
        </w:rPr>
        <w:t>Мир</w:t>
      </w:r>
      <w:r w:rsidRPr="00902ED6">
        <w:rPr>
          <w:rFonts w:eastAsia="Times New Roman"/>
          <w:sz w:val="28"/>
          <w:szCs w:val="28"/>
          <w:lang w:eastAsia="ru-RU"/>
        </w:rPr>
        <w:t>ского сельского поселен</w:t>
      </w:r>
      <w:r w:rsidR="007B60A7">
        <w:rPr>
          <w:rFonts w:eastAsia="Times New Roman"/>
          <w:sz w:val="28"/>
          <w:szCs w:val="28"/>
          <w:lang w:eastAsia="ru-RU"/>
        </w:rPr>
        <w:t>ия, представлены в таблице 3.1.2</w:t>
      </w:r>
      <w:r w:rsidRPr="00902ED6">
        <w:rPr>
          <w:rFonts w:eastAsia="Times New Roman"/>
          <w:sz w:val="28"/>
          <w:szCs w:val="28"/>
          <w:lang w:eastAsia="ru-RU"/>
        </w:rPr>
        <w:t>.</w:t>
      </w:r>
    </w:p>
    <w:p w14:paraId="1E215E3B" w14:textId="7D08E9E0" w:rsidR="00E01E65" w:rsidRPr="00902ED6" w:rsidRDefault="00620BFD" w:rsidP="00C8685F">
      <w:pPr>
        <w:tabs>
          <w:tab w:val="left" w:pos="9498"/>
        </w:tabs>
        <w:autoSpaceDE w:val="0"/>
        <w:autoSpaceDN w:val="0"/>
        <w:adjustRightInd w:val="0"/>
        <w:spacing w:line="240" w:lineRule="auto"/>
        <w:ind w:left="1069"/>
        <w:jc w:val="right"/>
        <w:rPr>
          <w:rFonts w:eastAsia="Times New Roman"/>
          <w:sz w:val="28"/>
          <w:szCs w:val="28"/>
          <w:lang w:eastAsia="ru-RU"/>
        </w:rPr>
      </w:pPr>
      <w:r>
        <w:rPr>
          <w:rFonts w:eastAsia="Times New Roman"/>
          <w:sz w:val="28"/>
          <w:szCs w:val="28"/>
          <w:lang w:eastAsia="ru-RU"/>
        </w:rPr>
        <w:t>Таблица 3.1.2</w:t>
      </w:r>
    </w:p>
    <w:p w14:paraId="0128B88E" w14:textId="1DA2D6C8" w:rsidR="00E01E65" w:rsidRPr="00902ED6" w:rsidRDefault="00E01E65" w:rsidP="00677004">
      <w:pPr>
        <w:tabs>
          <w:tab w:val="left" w:pos="9498"/>
        </w:tabs>
        <w:autoSpaceDE w:val="0"/>
        <w:autoSpaceDN w:val="0"/>
        <w:adjustRightInd w:val="0"/>
        <w:spacing w:line="240" w:lineRule="auto"/>
        <w:jc w:val="center"/>
        <w:rPr>
          <w:rFonts w:eastAsia="Times New Roman"/>
          <w:sz w:val="20"/>
          <w:szCs w:val="20"/>
        </w:rPr>
      </w:pPr>
      <w:r w:rsidRPr="00902ED6">
        <w:rPr>
          <w:rFonts w:eastAsia="Times New Roman"/>
          <w:sz w:val="28"/>
          <w:szCs w:val="28"/>
        </w:rPr>
        <w:t xml:space="preserve">Сведения о площади земель в границах населенных пунктов, входящих в состав </w:t>
      </w:r>
      <w:r w:rsidR="00E264BC" w:rsidRPr="00902ED6">
        <w:rPr>
          <w:rFonts w:eastAsia="Times New Roman"/>
          <w:sz w:val="28"/>
          <w:szCs w:val="28"/>
        </w:rPr>
        <w:t>Мир</w:t>
      </w:r>
      <w:r w:rsidRPr="00902ED6">
        <w:rPr>
          <w:rFonts w:eastAsia="Times New Roman"/>
          <w:sz w:val="28"/>
          <w:szCs w:val="28"/>
        </w:rPr>
        <w:t>ско</w:t>
      </w:r>
      <w:r w:rsidR="00E264BC" w:rsidRPr="00902ED6">
        <w:rPr>
          <w:rFonts w:eastAsia="Times New Roman"/>
          <w:sz w:val="28"/>
          <w:szCs w:val="28"/>
        </w:rPr>
        <w:t>го</w:t>
      </w:r>
      <w:r w:rsidRPr="00902ED6">
        <w:rPr>
          <w:rFonts w:eastAsia="Times New Roman"/>
          <w:sz w:val="28"/>
          <w:szCs w:val="28"/>
        </w:rPr>
        <w:t xml:space="preserve"> сельского поселения</w:t>
      </w:r>
    </w:p>
    <w:tbl>
      <w:tblPr>
        <w:tblStyle w:val="afe"/>
        <w:tblW w:w="5000" w:type="pct"/>
        <w:tblLook w:val="04A0" w:firstRow="1" w:lastRow="0" w:firstColumn="1" w:lastColumn="0" w:noHBand="0" w:noVBand="1"/>
      </w:tblPr>
      <w:tblGrid>
        <w:gridCol w:w="469"/>
        <w:gridCol w:w="6482"/>
        <w:gridCol w:w="3470"/>
      </w:tblGrid>
      <w:tr w:rsidR="00C8685F" w:rsidRPr="00902ED6" w14:paraId="012987AC" w14:textId="77777777" w:rsidTr="00677004">
        <w:trPr>
          <w:tblHeader/>
        </w:trPr>
        <w:tc>
          <w:tcPr>
            <w:tcW w:w="225" w:type="pct"/>
          </w:tcPr>
          <w:p w14:paraId="123CDF21" w14:textId="77777777" w:rsidR="00E01E65" w:rsidRPr="00902ED6" w:rsidRDefault="00E01E65" w:rsidP="00C8685F">
            <w:pPr>
              <w:spacing w:line="240" w:lineRule="auto"/>
              <w:jc w:val="center"/>
              <w:rPr>
                <w:rFonts w:eastAsia="Times New Roman"/>
                <w:b/>
                <w:szCs w:val="24"/>
              </w:rPr>
            </w:pPr>
            <w:r w:rsidRPr="00902ED6">
              <w:rPr>
                <w:rFonts w:eastAsia="Times New Roman"/>
                <w:b/>
              </w:rPr>
              <w:t>№</w:t>
            </w:r>
          </w:p>
        </w:tc>
        <w:tc>
          <w:tcPr>
            <w:tcW w:w="3110" w:type="pct"/>
          </w:tcPr>
          <w:p w14:paraId="4448A9AA" w14:textId="77777777" w:rsidR="00E01E65" w:rsidRPr="00902ED6" w:rsidRDefault="00E01E65" w:rsidP="00C8685F">
            <w:pPr>
              <w:spacing w:line="240" w:lineRule="auto"/>
              <w:jc w:val="center"/>
              <w:rPr>
                <w:rFonts w:eastAsia="Times New Roman"/>
                <w:b/>
                <w:szCs w:val="24"/>
              </w:rPr>
            </w:pPr>
            <w:r w:rsidRPr="00902ED6">
              <w:rPr>
                <w:rFonts w:eastAsia="Times New Roman"/>
                <w:b/>
              </w:rPr>
              <w:t>Населенный пункт</w:t>
            </w:r>
          </w:p>
        </w:tc>
        <w:tc>
          <w:tcPr>
            <w:tcW w:w="1665" w:type="pct"/>
          </w:tcPr>
          <w:p w14:paraId="32A1B856" w14:textId="77777777" w:rsidR="00E01E65" w:rsidRPr="00902ED6" w:rsidRDefault="00E01E65" w:rsidP="00C8685F">
            <w:pPr>
              <w:spacing w:line="240" w:lineRule="auto"/>
              <w:jc w:val="center"/>
              <w:rPr>
                <w:rFonts w:eastAsia="Times New Roman"/>
                <w:b/>
                <w:szCs w:val="24"/>
              </w:rPr>
            </w:pPr>
            <w:r w:rsidRPr="00902ED6">
              <w:rPr>
                <w:rFonts w:eastAsia="Times New Roman"/>
                <w:b/>
              </w:rPr>
              <w:t>Площадь, га</w:t>
            </w:r>
          </w:p>
        </w:tc>
      </w:tr>
      <w:tr w:rsidR="001F199B" w:rsidRPr="00902ED6" w14:paraId="52A51D0D" w14:textId="77777777" w:rsidTr="00BB329D">
        <w:tc>
          <w:tcPr>
            <w:tcW w:w="225" w:type="pct"/>
          </w:tcPr>
          <w:p w14:paraId="31468F74" w14:textId="77777777" w:rsidR="001F199B" w:rsidRPr="002F162B" w:rsidRDefault="001F199B" w:rsidP="001F199B">
            <w:pPr>
              <w:spacing w:line="240" w:lineRule="auto"/>
              <w:jc w:val="center"/>
              <w:rPr>
                <w:rFonts w:eastAsia="Times New Roman"/>
                <w:szCs w:val="24"/>
              </w:rPr>
            </w:pPr>
            <w:r w:rsidRPr="002F162B">
              <w:rPr>
                <w:rFonts w:eastAsia="Times New Roman"/>
                <w:szCs w:val="24"/>
              </w:rPr>
              <w:t>1</w:t>
            </w:r>
          </w:p>
        </w:tc>
        <w:tc>
          <w:tcPr>
            <w:tcW w:w="3110" w:type="pct"/>
            <w:vAlign w:val="bottom"/>
          </w:tcPr>
          <w:p w14:paraId="7AFA10EE" w14:textId="284B5927" w:rsidR="001F199B" w:rsidRPr="002F162B" w:rsidRDefault="001F199B" w:rsidP="001F199B">
            <w:pPr>
              <w:spacing w:line="240" w:lineRule="auto"/>
              <w:jc w:val="left"/>
              <w:rPr>
                <w:rFonts w:eastAsia="Times New Roman"/>
                <w:b/>
                <w:szCs w:val="24"/>
              </w:rPr>
            </w:pPr>
            <w:r w:rsidRPr="002F162B">
              <w:rPr>
                <w:rFonts w:eastAsia="Times New Roman"/>
                <w:szCs w:val="24"/>
              </w:rPr>
              <w:t>п. Мирской</w:t>
            </w:r>
          </w:p>
        </w:tc>
        <w:tc>
          <w:tcPr>
            <w:tcW w:w="1665" w:type="pct"/>
          </w:tcPr>
          <w:p w14:paraId="66688437" w14:textId="4820447F" w:rsidR="001F199B" w:rsidRPr="002F162B" w:rsidRDefault="00620BFD" w:rsidP="001F199B">
            <w:pPr>
              <w:spacing w:line="240" w:lineRule="auto"/>
              <w:jc w:val="center"/>
              <w:rPr>
                <w:rFonts w:eastAsia="Times New Roman"/>
                <w:szCs w:val="24"/>
              </w:rPr>
            </w:pPr>
            <w:r w:rsidRPr="002F162B">
              <w:rPr>
                <w:bCs/>
                <w:szCs w:val="24"/>
                <w:lang w:eastAsia="ar-SA"/>
              </w:rPr>
              <w:t>401,78</w:t>
            </w:r>
          </w:p>
        </w:tc>
      </w:tr>
      <w:tr w:rsidR="001F199B" w:rsidRPr="00902ED6" w14:paraId="0895F204" w14:textId="77777777" w:rsidTr="00BB329D">
        <w:tc>
          <w:tcPr>
            <w:tcW w:w="225" w:type="pct"/>
          </w:tcPr>
          <w:p w14:paraId="23586B38" w14:textId="77777777" w:rsidR="001F199B" w:rsidRPr="002F162B" w:rsidRDefault="001F199B" w:rsidP="001F199B">
            <w:pPr>
              <w:spacing w:line="240" w:lineRule="auto"/>
              <w:jc w:val="center"/>
              <w:rPr>
                <w:rFonts w:eastAsia="Times New Roman"/>
                <w:szCs w:val="24"/>
              </w:rPr>
            </w:pPr>
            <w:r w:rsidRPr="002F162B">
              <w:rPr>
                <w:rFonts w:eastAsia="Times New Roman"/>
                <w:szCs w:val="24"/>
              </w:rPr>
              <w:t>2</w:t>
            </w:r>
          </w:p>
        </w:tc>
        <w:tc>
          <w:tcPr>
            <w:tcW w:w="3110" w:type="pct"/>
            <w:vAlign w:val="bottom"/>
          </w:tcPr>
          <w:p w14:paraId="1216019D" w14:textId="6DA7E968" w:rsidR="001F199B" w:rsidRPr="002F162B" w:rsidRDefault="001F199B" w:rsidP="001F199B">
            <w:pPr>
              <w:spacing w:line="240" w:lineRule="auto"/>
              <w:jc w:val="left"/>
              <w:rPr>
                <w:rFonts w:eastAsia="Times New Roman"/>
                <w:szCs w:val="24"/>
              </w:rPr>
            </w:pPr>
            <w:r w:rsidRPr="002F162B">
              <w:rPr>
                <w:rFonts w:eastAsia="Times New Roman"/>
                <w:szCs w:val="24"/>
              </w:rPr>
              <w:t>п. Возрождение</w:t>
            </w:r>
          </w:p>
        </w:tc>
        <w:tc>
          <w:tcPr>
            <w:tcW w:w="1665" w:type="pct"/>
          </w:tcPr>
          <w:p w14:paraId="71489556" w14:textId="3F0EEDCF" w:rsidR="001F199B" w:rsidRPr="002F162B" w:rsidRDefault="001F199B" w:rsidP="001F199B">
            <w:pPr>
              <w:spacing w:line="240" w:lineRule="auto"/>
              <w:jc w:val="center"/>
              <w:rPr>
                <w:rFonts w:eastAsia="Times New Roman"/>
                <w:szCs w:val="24"/>
              </w:rPr>
            </w:pPr>
            <w:r w:rsidRPr="002F162B">
              <w:rPr>
                <w:bCs/>
                <w:szCs w:val="24"/>
                <w:lang w:eastAsia="ar-SA"/>
              </w:rPr>
              <w:t>75,15</w:t>
            </w:r>
          </w:p>
        </w:tc>
      </w:tr>
      <w:tr w:rsidR="001F199B" w:rsidRPr="00902ED6" w14:paraId="1A952933" w14:textId="77777777" w:rsidTr="00BB329D">
        <w:tc>
          <w:tcPr>
            <w:tcW w:w="225" w:type="pct"/>
          </w:tcPr>
          <w:p w14:paraId="7B723AF9" w14:textId="77777777" w:rsidR="001F199B" w:rsidRPr="002F162B" w:rsidRDefault="001F199B" w:rsidP="001F199B">
            <w:pPr>
              <w:spacing w:line="240" w:lineRule="auto"/>
              <w:jc w:val="center"/>
              <w:rPr>
                <w:rFonts w:eastAsia="Times New Roman"/>
                <w:szCs w:val="24"/>
              </w:rPr>
            </w:pPr>
            <w:r w:rsidRPr="002F162B">
              <w:rPr>
                <w:rFonts w:eastAsia="Times New Roman"/>
                <w:szCs w:val="24"/>
              </w:rPr>
              <w:t>3</w:t>
            </w:r>
          </w:p>
        </w:tc>
        <w:tc>
          <w:tcPr>
            <w:tcW w:w="3110" w:type="pct"/>
            <w:vAlign w:val="bottom"/>
          </w:tcPr>
          <w:p w14:paraId="684D5326" w14:textId="5DB23C7B" w:rsidR="001F199B" w:rsidRPr="002F162B" w:rsidRDefault="001F199B" w:rsidP="001F199B">
            <w:pPr>
              <w:spacing w:line="240" w:lineRule="auto"/>
              <w:jc w:val="left"/>
              <w:rPr>
                <w:rFonts w:eastAsia="Times New Roman"/>
                <w:szCs w:val="24"/>
              </w:rPr>
            </w:pPr>
            <w:r w:rsidRPr="002F162B">
              <w:rPr>
                <w:rFonts w:eastAsia="Times New Roman"/>
                <w:szCs w:val="24"/>
              </w:rPr>
              <w:t>п. Комсомольский</w:t>
            </w:r>
          </w:p>
        </w:tc>
        <w:tc>
          <w:tcPr>
            <w:tcW w:w="1665" w:type="pct"/>
          </w:tcPr>
          <w:p w14:paraId="797BB9D5" w14:textId="59A3B3F7" w:rsidR="001F199B" w:rsidRPr="002F162B" w:rsidRDefault="001F199B" w:rsidP="001F199B">
            <w:pPr>
              <w:spacing w:line="240" w:lineRule="auto"/>
              <w:jc w:val="center"/>
              <w:rPr>
                <w:rFonts w:eastAsia="Times New Roman"/>
                <w:szCs w:val="24"/>
              </w:rPr>
            </w:pPr>
            <w:r w:rsidRPr="002F162B">
              <w:rPr>
                <w:bCs/>
                <w:szCs w:val="24"/>
                <w:lang w:val="en-US" w:eastAsia="ar-SA"/>
              </w:rPr>
              <w:t>50,37</w:t>
            </w:r>
          </w:p>
        </w:tc>
      </w:tr>
      <w:tr w:rsidR="001F199B" w:rsidRPr="00902ED6" w14:paraId="2A293B2F" w14:textId="77777777" w:rsidTr="00BB329D">
        <w:tc>
          <w:tcPr>
            <w:tcW w:w="225" w:type="pct"/>
          </w:tcPr>
          <w:p w14:paraId="675A5713" w14:textId="77777777" w:rsidR="001F199B" w:rsidRPr="002F162B" w:rsidRDefault="001F199B" w:rsidP="001F199B">
            <w:pPr>
              <w:spacing w:line="240" w:lineRule="auto"/>
              <w:jc w:val="center"/>
              <w:rPr>
                <w:rFonts w:eastAsia="Times New Roman"/>
                <w:szCs w:val="24"/>
              </w:rPr>
            </w:pPr>
            <w:r w:rsidRPr="002F162B">
              <w:rPr>
                <w:rFonts w:eastAsia="Times New Roman"/>
                <w:szCs w:val="24"/>
              </w:rPr>
              <w:t>4</w:t>
            </w:r>
          </w:p>
        </w:tc>
        <w:tc>
          <w:tcPr>
            <w:tcW w:w="3110" w:type="pct"/>
            <w:vAlign w:val="bottom"/>
          </w:tcPr>
          <w:p w14:paraId="0FCB7408" w14:textId="19C724B6" w:rsidR="001F199B" w:rsidRPr="002F162B" w:rsidRDefault="001F199B" w:rsidP="001F199B">
            <w:pPr>
              <w:spacing w:line="240" w:lineRule="auto"/>
              <w:jc w:val="left"/>
              <w:rPr>
                <w:rFonts w:eastAsia="Times New Roman"/>
                <w:szCs w:val="24"/>
              </w:rPr>
            </w:pPr>
            <w:r w:rsidRPr="002F162B">
              <w:rPr>
                <w:rFonts w:eastAsia="Times New Roman"/>
                <w:szCs w:val="24"/>
              </w:rPr>
              <w:t>п. Красноармейский</w:t>
            </w:r>
          </w:p>
        </w:tc>
        <w:tc>
          <w:tcPr>
            <w:tcW w:w="1665" w:type="pct"/>
          </w:tcPr>
          <w:p w14:paraId="0B2F219D" w14:textId="2E409541" w:rsidR="001F199B" w:rsidRPr="002F162B" w:rsidRDefault="001F199B" w:rsidP="001F199B">
            <w:pPr>
              <w:spacing w:line="240" w:lineRule="auto"/>
              <w:jc w:val="center"/>
              <w:rPr>
                <w:rFonts w:eastAsia="Times New Roman"/>
                <w:szCs w:val="24"/>
              </w:rPr>
            </w:pPr>
            <w:r w:rsidRPr="002F162B">
              <w:rPr>
                <w:bCs/>
                <w:szCs w:val="24"/>
                <w:lang w:eastAsia="ar-SA"/>
              </w:rPr>
              <w:t>20,41</w:t>
            </w:r>
          </w:p>
        </w:tc>
      </w:tr>
      <w:tr w:rsidR="001F199B" w:rsidRPr="00902ED6" w14:paraId="5FF98ECD" w14:textId="77777777" w:rsidTr="00BB329D">
        <w:tc>
          <w:tcPr>
            <w:tcW w:w="225" w:type="pct"/>
          </w:tcPr>
          <w:p w14:paraId="0AD047EE" w14:textId="77777777" w:rsidR="001F199B" w:rsidRPr="002F162B" w:rsidRDefault="001F199B" w:rsidP="001F199B">
            <w:pPr>
              <w:spacing w:line="240" w:lineRule="auto"/>
              <w:jc w:val="center"/>
              <w:rPr>
                <w:rFonts w:eastAsia="Times New Roman"/>
                <w:szCs w:val="24"/>
              </w:rPr>
            </w:pPr>
            <w:r w:rsidRPr="002F162B">
              <w:rPr>
                <w:rFonts w:eastAsia="Times New Roman"/>
                <w:szCs w:val="24"/>
              </w:rPr>
              <w:t>5</w:t>
            </w:r>
          </w:p>
        </w:tc>
        <w:tc>
          <w:tcPr>
            <w:tcW w:w="3110" w:type="pct"/>
            <w:vAlign w:val="bottom"/>
          </w:tcPr>
          <w:p w14:paraId="73641E5E" w14:textId="07D80E6C" w:rsidR="001F199B" w:rsidRPr="002F162B" w:rsidRDefault="001F199B" w:rsidP="001F199B">
            <w:pPr>
              <w:spacing w:line="240" w:lineRule="auto"/>
              <w:jc w:val="left"/>
              <w:rPr>
                <w:rFonts w:eastAsia="Times New Roman"/>
                <w:szCs w:val="24"/>
              </w:rPr>
            </w:pPr>
            <w:r w:rsidRPr="002F162B">
              <w:rPr>
                <w:rFonts w:eastAsia="Times New Roman"/>
                <w:szCs w:val="24"/>
              </w:rPr>
              <w:t>п. Октябрьский</w:t>
            </w:r>
          </w:p>
        </w:tc>
        <w:tc>
          <w:tcPr>
            <w:tcW w:w="1665" w:type="pct"/>
          </w:tcPr>
          <w:p w14:paraId="62EE0318" w14:textId="30B1C64E" w:rsidR="001F199B" w:rsidRPr="002F162B" w:rsidRDefault="00620BFD" w:rsidP="001F199B">
            <w:pPr>
              <w:spacing w:line="240" w:lineRule="auto"/>
              <w:jc w:val="center"/>
              <w:rPr>
                <w:rFonts w:eastAsia="Times New Roman"/>
                <w:szCs w:val="24"/>
              </w:rPr>
            </w:pPr>
            <w:r w:rsidRPr="002F162B">
              <w:rPr>
                <w:bCs/>
                <w:szCs w:val="24"/>
                <w:lang w:eastAsia="ar-SA"/>
              </w:rPr>
              <w:t>39,24</w:t>
            </w:r>
          </w:p>
        </w:tc>
      </w:tr>
      <w:tr w:rsidR="001F199B" w:rsidRPr="00902ED6" w14:paraId="10FE9972" w14:textId="77777777" w:rsidTr="00BB329D">
        <w:tc>
          <w:tcPr>
            <w:tcW w:w="225" w:type="pct"/>
          </w:tcPr>
          <w:p w14:paraId="3F1943CD" w14:textId="5FD63AF9" w:rsidR="001F199B" w:rsidRPr="002F162B" w:rsidRDefault="001F199B" w:rsidP="001F199B">
            <w:pPr>
              <w:spacing w:line="240" w:lineRule="auto"/>
              <w:jc w:val="center"/>
              <w:rPr>
                <w:rFonts w:eastAsia="Times New Roman"/>
                <w:szCs w:val="24"/>
              </w:rPr>
            </w:pPr>
            <w:r w:rsidRPr="002F162B">
              <w:rPr>
                <w:rFonts w:eastAsia="Times New Roman"/>
                <w:szCs w:val="24"/>
              </w:rPr>
              <w:t>6</w:t>
            </w:r>
          </w:p>
        </w:tc>
        <w:tc>
          <w:tcPr>
            <w:tcW w:w="3110" w:type="pct"/>
            <w:vAlign w:val="bottom"/>
          </w:tcPr>
          <w:p w14:paraId="474AF680" w14:textId="06ADF079" w:rsidR="001F199B" w:rsidRPr="002F162B" w:rsidRDefault="001F199B" w:rsidP="001F199B">
            <w:pPr>
              <w:spacing w:line="240" w:lineRule="auto"/>
              <w:jc w:val="left"/>
              <w:rPr>
                <w:rFonts w:eastAsia="Times New Roman"/>
                <w:szCs w:val="24"/>
              </w:rPr>
            </w:pPr>
            <w:r w:rsidRPr="002F162B">
              <w:rPr>
                <w:rFonts w:eastAsia="Times New Roman"/>
                <w:szCs w:val="24"/>
              </w:rPr>
              <w:t>п. Расцвет</w:t>
            </w:r>
          </w:p>
        </w:tc>
        <w:tc>
          <w:tcPr>
            <w:tcW w:w="1665" w:type="pct"/>
          </w:tcPr>
          <w:p w14:paraId="21DF5CFA" w14:textId="471F60D1" w:rsidR="001F199B" w:rsidRPr="002F162B" w:rsidRDefault="001F199B" w:rsidP="001F199B">
            <w:pPr>
              <w:spacing w:line="240" w:lineRule="auto"/>
              <w:jc w:val="center"/>
              <w:rPr>
                <w:rFonts w:eastAsia="Times New Roman"/>
                <w:szCs w:val="24"/>
              </w:rPr>
            </w:pPr>
            <w:r w:rsidRPr="002F162B">
              <w:rPr>
                <w:bCs/>
                <w:szCs w:val="24"/>
                <w:lang w:val="en-US" w:eastAsia="ar-SA"/>
              </w:rPr>
              <w:t>63,27</w:t>
            </w:r>
          </w:p>
        </w:tc>
      </w:tr>
      <w:tr w:rsidR="001F199B" w:rsidRPr="00902ED6" w14:paraId="7B08ED25" w14:textId="77777777" w:rsidTr="00BB329D">
        <w:tc>
          <w:tcPr>
            <w:tcW w:w="225" w:type="pct"/>
          </w:tcPr>
          <w:p w14:paraId="7D622A67" w14:textId="7689C041" w:rsidR="001F199B" w:rsidRPr="002F162B" w:rsidRDefault="001F199B" w:rsidP="001F199B">
            <w:pPr>
              <w:spacing w:line="240" w:lineRule="auto"/>
              <w:jc w:val="center"/>
              <w:rPr>
                <w:rFonts w:eastAsia="Times New Roman"/>
                <w:szCs w:val="24"/>
              </w:rPr>
            </w:pPr>
            <w:r w:rsidRPr="002F162B">
              <w:rPr>
                <w:rFonts w:eastAsia="Times New Roman"/>
                <w:szCs w:val="24"/>
              </w:rPr>
              <w:t>7</w:t>
            </w:r>
          </w:p>
        </w:tc>
        <w:tc>
          <w:tcPr>
            <w:tcW w:w="3110" w:type="pct"/>
            <w:vAlign w:val="bottom"/>
          </w:tcPr>
          <w:p w14:paraId="3A01B1EC" w14:textId="59EEFE03" w:rsidR="001F199B" w:rsidRPr="002F162B" w:rsidRDefault="001F199B" w:rsidP="001F199B">
            <w:pPr>
              <w:spacing w:line="240" w:lineRule="auto"/>
              <w:jc w:val="left"/>
              <w:rPr>
                <w:rFonts w:eastAsia="Times New Roman"/>
                <w:szCs w:val="24"/>
              </w:rPr>
            </w:pPr>
            <w:r w:rsidRPr="002F162B">
              <w:rPr>
                <w:rFonts w:eastAsia="Times New Roman"/>
                <w:szCs w:val="24"/>
              </w:rPr>
              <w:t>х. Розы Люксембург</w:t>
            </w:r>
          </w:p>
        </w:tc>
        <w:tc>
          <w:tcPr>
            <w:tcW w:w="1665" w:type="pct"/>
          </w:tcPr>
          <w:p w14:paraId="6E1371FD" w14:textId="2953D8CD" w:rsidR="001F199B" w:rsidRPr="002F162B" w:rsidRDefault="001F199B" w:rsidP="001F199B">
            <w:pPr>
              <w:spacing w:line="240" w:lineRule="auto"/>
              <w:jc w:val="center"/>
              <w:rPr>
                <w:rFonts w:eastAsia="Times New Roman"/>
                <w:szCs w:val="24"/>
              </w:rPr>
            </w:pPr>
            <w:r w:rsidRPr="002F162B">
              <w:rPr>
                <w:bCs/>
                <w:szCs w:val="24"/>
                <w:lang w:eastAsia="ar-SA"/>
              </w:rPr>
              <w:t>47,62</w:t>
            </w:r>
          </w:p>
        </w:tc>
      </w:tr>
      <w:tr w:rsidR="001F199B" w:rsidRPr="00902ED6" w14:paraId="00A40D56" w14:textId="77777777" w:rsidTr="00677004">
        <w:tc>
          <w:tcPr>
            <w:tcW w:w="225" w:type="pct"/>
          </w:tcPr>
          <w:p w14:paraId="0A6C97ED" w14:textId="10709C19" w:rsidR="001F199B" w:rsidRPr="002F162B" w:rsidRDefault="001F199B" w:rsidP="001F199B">
            <w:pPr>
              <w:spacing w:line="240" w:lineRule="auto"/>
              <w:jc w:val="center"/>
              <w:rPr>
                <w:rFonts w:eastAsia="Times New Roman"/>
                <w:szCs w:val="24"/>
              </w:rPr>
            </w:pPr>
            <w:r w:rsidRPr="002F162B">
              <w:rPr>
                <w:rFonts w:eastAsia="Times New Roman"/>
                <w:szCs w:val="24"/>
              </w:rPr>
              <w:t>8</w:t>
            </w:r>
          </w:p>
        </w:tc>
        <w:tc>
          <w:tcPr>
            <w:tcW w:w="3110" w:type="pct"/>
            <w:vAlign w:val="center"/>
          </w:tcPr>
          <w:p w14:paraId="030D1D84" w14:textId="06814EC7" w:rsidR="001F199B" w:rsidRPr="002F162B" w:rsidRDefault="001F199B" w:rsidP="001F199B">
            <w:pPr>
              <w:spacing w:line="240" w:lineRule="auto"/>
              <w:jc w:val="left"/>
              <w:rPr>
                <w:rFonts w:eastAsia="Times New Roman"/>
                <w:szCs w:val="24"/>
              </w:rPr>
            </w:pPr>
            <w:r w:rsidRPr="002F162B">
              <w:rPr>
                <w:rFonts w:eastAsia="Times New Roman"/>
                <w:szCs w:val="24"/>
              </w:rPr>
              <w:t>п. Садовый</w:t>
            </w:r>
          </w:p>
        </w:tc>
        <w:tc>
          <w:tcPr>
            <w:tcW w:w="1665" w:type="pct"/>
          </w:tcPr>
          <w:p w14:paraId="29321032" w14:textId="6F72F86F" w:rsidR="001F199B" w:rsidRPr="002F162B" w:rsidRDefault="001F199B" w:rsidP="001F199B">
            <w:pPr>
              <w:spacing w:line="240" w:lineRule="auto"/>
              <w:jc w:val="center"/>
              <w:rPr>
                <w:rFonts w:eastAsia="Times New Roman"/>
                <w:szCs w:val="24"/>
              </w:rPr>
            </w:pPr>
            <w:r w:rsidRPr="002F162B">
              <w:rPr>
                <w:bCs/>
                <w:szCs w:val="24"/>
                <w:lang w:val="en-US" w:eastAsia="ar-SA"/>
              </w:rPr>
              <w:t>2</w:t>
            </w:r>
            <w:r w:rsidRPr="002F162B">
              <w:rPr>
                <w:bCs/>
                <w:szCs w:val="24"/>
                <w:lang w:eastAsia="ar-SA"/>
              </w:rPr>
              <w:t>,</w:t>
            </w:r>
            <w:r w:rsidRPr="002F162B">
              <w:rPr>
                <w:bCs/>
                <w:szCs w:val="24"/>
                <w:lang w:val="en-US" w:eastAsia="ar-SA"/>
              </w:rPr>
              <w:t xml:space="preserve">66 </w:t>
            </w:r>
          </w:p>
        </w:tc>
      </w:tr>
    </w:tbl>
    <w:p w14:paraId="12935D96" w14:textId="77777777" w:rsidR="00F4417A" w:rsidRPr="00677D35" w:rsidRDefault="00F4417A" w:rsidP="003D7700">
      <w:pPr>
        <w:spacing w:line="240" w:lineRule="auto"/>
        <w:rPr>
          <w:bCs/>
          <w:sz w:val="20"/>
          <w:szCs w:val="20"/>
        </w:rPr>
      </w:pPr>
    </w:p>
    <w:p w14:paraId="7D1F959C" w14:textId="2FBBE4C8" w:rsidR="003D7700" w:rsidRPr="00902ED6" w:rsidRDefault="003D7700" w:rsidP="003D7700">
      <w:pPr>
        <w:spacing w:line="240" w:lineRule="auto"/>
        <w:ind w:firstLine="708"/>
        <w:rPr>
          <w:bCs/>
        </w:rPr>
        <w:sectPr w:rsidR="003D7700" w:rsidRPr="00902ED6" w:rsidSect="002E39F0">
          <w:footerReference w:type="default" r:id="rId50"/>
          <w:pgSz w:w="11906" w:h="16838"/>
          <w:pgMar w:top="1134" w:right="567" w:bottom="1134" w:left="1134" w:header="567" w:footer="567" w:gutter="0"/>
          <w:cols w:space="720"/>
          <w:docGrid w:linePitch="326"/>
        </w:sectPr>
      </w:pPr>
      <w:r>
        <w:rPr>
          <w:rFonts w:eastAsia="Times New Roman"/>
          <w:sz w:val="28"/>
          <w:szCs w:val="28"/>
          <w:lang w:eastAsia="ru-RU"/>
        </w:rPr>
        <w:t xml:space="preserve">Включение земельных участков в границы населенных пунктов, а также исключение земельных участков из границ населенных пунктов не </w:t>
      </w:r>
      <w:r w:rsidR="0053665E" w:rsidRPr="0053665E">
        <w:rPr>
          <w:rFonts w:eastAsia="Times New Roman"/>
          <w:sz w:val="28"/>
          <w:szCs w:val="28"/>
          <w:lang w:eastAsia="ru-RU"/>
        </w:rPr>
        <w:t>предусматривается</w:t>
      </w:r>
      <w:r>
        <w:rPr>
          <w:rFonts w:eastAsia="Times New Roman"/>
          <w:sz w:val="28"/>
          <w:szCs w:val="28"/>
          <w:lang w:eastAsia="ru-RU"/>
        </w:rPr>
        <w:t>.</w:t>
      </w:r>
    </w:p>
    <w:p w14:paraId="0CAA9754" w14:textId="77777777" w:rsidR="00F4417A" w:rsidRPr="00902ED6" w:rsidRDefault="00F4417A" w:rsidP="00C8685F">
      <w:pPr>
        <w:tabs>
          <w:tab w:val="left" w:pos="9498"/>
        </w:tabs>
        <w:autoSpaceDE w:val="0"/>
        <w:autoSpaceDN w:val="0"/>
        <w:adjustRightInd w:val="0"/>
        <w:spacing w:line="14" w:lineRule="auto"/>
        <w:jc w:val="center"/>
        <w:rPr>
          <w:bCs/>
          <w:sz w:val="28"/>
          <w:szCs w:val="28"/>
        </w:rPr>
      </w:pPr>
    </w:p>
    <w:p w14:paraId="077C2393" w14:textId="77777777" w:rsidR="00F4417A" w:rsidRPr="00902ED6" w:rsidRDefault="00F4417A" w:rsidP="00C8685F">
      <w:pPr>
        <w:spacing w:line="300" w:lineRule="auto"/>
        <w:ind w:left="-567"/>
        <w:jc w:val="center"/>
        <w:rPr>
          <w:sz w:val="2"/>
          <w:szCs w:val="2"/>
        </w:rPr>
      </w:pPr>
    </w:p>
    <w:p w14:paraId="406D6F65" w14:textId="77777777" w:rsidR="00F4417A" w:rsidRPr="00902ED6" w:rsidRDefault="00F4417A" w:rsidP="00C8685F">
      <w:pPr>
        <w:spacing w:line="240" w:lineRule="auto"/>
        <w:ind w:left="-567"/>
        <w:jc w:val="center"/>
        <w:rPr>
          <w:sz w:val="2"/>
          <w:szCs w:val="2"/>
        </w:rPr>
      </w:pPr>
    </w:p>
    <w:p w14:paraId="5958BD87" w14:textId="1C81457F" w:rsidR="009C1E86" w:rsidRPr="00902ED6" w:rsidRDefault="00F62E9D" w:rsidP="00C8685F">
      <w:pPr>
        <w:keepNext/>
        <w:tabs>
          <w:tab w:val="left" w:pos="1276"/>
        </w:tabs>
        <w:spacing w:before="280" w:after="280" w:line="240" w:lineRule="auto"/>
        <w:jc w:val="left"/>
        <w:outlineLvl w:val="2"/>
        <w:rPr>
          <w:rFonts w:eastAsia="Times New Roman"/>
          <w:b/>
          <w:iCs/>
          <w:sz w:val="28"/>
          <w:szCs w:val="28"/>
          <w:lang w:eastAsia="ru-RU"/>
        </w:rPr>
      </w:pPr>
      <w:bookmarkStart w:id="242" w:name="_Toc170502709"/>
      <w:bookmarkStart w:id="243" w:name="_Toc404855070"/>
      <w:bookmarkStart w:id="244" w:name="_Toc494115602"/>
      <w:bookmarkEnd w:id="240"/>
      <w:bookmarkEnd w:id="241"/>
      <w:r w:rsidRPr="00902ED6">
        <w:rPr>
          <w:rFonts w:eastAsia="Times New Roman"/>
          <w:b/>
          <w:iCs/>
          <w:sz w:val="28"/>
          <w:szCs w:val="28"/>
          <w:lang w:eastAsia="ru-RU"/>
        </w:rPr>
        <w:t>1</w:t>
      </w:r>
      <w:r w:rsidR="00BF6AD3" w:rsidRPr="00902ED6">
        <w:rPr>
          <w:rFonts w:eastAsia="Times New Roman"/>
          <w:b/>
          <w:iCs/>
          <w:sz w:val="28"/>
          <w:szCs w:val="28"/>
          <w:lang w:eastAsia="ru-RU"/>
        </w:rPr>
        <w:t>.2</w:t>
      </w:r>
      <w:r w:rsidR="009C427A" w:rsidRPr="00902ED6">
        <w:rPr>
          <w:rFonts w:eastAsia="Times New Roman"/>
          <w:b/>
          <w:iCs/>
          <w:sz w:val="28"/>
          <w:szCs w:val="28"/>
          <w:lang w:eastAsia="ru-RU"/>
        </w:rPr>
        <w:t>.</w:t>
      </w:r>
      <w:r w:rsidR="009C1E86" w:rsidRPr="00902ED6">
        <w:rPr>
          <w:rFonts w:eastAsia="Times New Roman"/>
          <w:b/>
          <w:iCs/>
          <w:sz w:val="28"/>
          <w:szCs w:val="28"/>
          <w:lang w:eastAsia="ru-RU"/>
        </w:rPr>
        <w:t xml:space="preserve"> Перечень мероприятий по охране окружающей среды</w:t>
      </w:r>
      <w:bookmarkEnd w:id="242"/>
    </w:p>
    <w:p w14:paraId="3C6BC00E" w14:textId="77777777" w:rsidR="00ED2F27" w:rsidRPr="00902ED6" w:rsidRDefault="00ED2F27" w:rsidP="00C8685F">
      <w:pPr>
        <w:tabs>
          <w:tab w:val="center" w:pos="142"/>
        </w:tabs>
        <w:spacing w:line="240" w:lineRule="auto"/>
        <w:ind w:firstLine="709"/>
        <w:rPr>
          <w:sz w:val="28"/>
          <w:szCs w:val="24"/>
        </w:rPr>
      </w:pPr>
      <w:r w:rsidRPr="00902ED6">
        <w:rPr>
          <w:sz w:val="28"/>
          <w:szCs w:val="24"/>
        </w:rPr>
        <w:t>В целях решения задач охраны окружающей среды в генеральном плане предлагаются следующие мероприятия:</w:t>
      </w:r>
    </w:p>
    <w:p w14:paraId="0CB3B507" w14:textId="44EDEEED" w:rsidR="00ED2F27" w:rsidRPr="00902ED6" w:rsidRDefault="00ED2F27" w:rsidP="00C92053">
      <w:pPr>
        <w:pStyle w:val="afa"/>
        <w:numPr>
          <w:ilvl w:val="0"/>
          <w:numId w:val="72"/>
        </w:numPr>
        <w:tabs>
          <w:tab w:val="center" w:pos="142"/>
        </w:tabs>
        <w:spacing w:line="240" w:lineRule="auto"/>
        <w:ind w:left="0" w:firstLine="426"/>
        <w:rPr>
          <w:sz w:val="28"/>
          <w:szCs w:val="24"/>
        </w:rPr>
      </w:pPr>
      <w:r w:rsidRPr="00902ED6">
        <w:rPr>
          <w:sz w:val="28"/>
          <w:szCs w:val="24"/>
        </w:rPr>
        <w:t xml:space="preserve">обеспечение нормируемых санитарно-защитных зон при размещении новых и реконструкции (техническом перевооружении) существующих объектов, в соответствии с СанПиН 2.2.1/2.1.1.1200-03 </w:t>
      </w:r>
      <w:r w:rsidR="007A7B22" w:rsidRPr="00902ED6">
        <w:rPr>
          <w:sz w:val="28"/>
          <w:szCs w:val="24"/>
        </w:rPr>
        <w:t>«</w:t>
      </w:r>
      <w:r w:rsidRPr="00902ED6">
        <w:rPr>
          <w:sz w:val="28"/>
          <w:szCs w:val="24"/>
        </w:rPr>
        <w:t>Санитарно-защитные зоны и санитарная классификация предприятий, сооружений и иных объектов</w:t>
      </w:r>
      <w:r w:rsidR="007A7B22" w:rsidRPr="00902ED6">
        <w:rPr>
          <w:sz w:val="28"/>
          <w:szCs w:val="24"/>
        </w:rPr>
        <w:t>»</w:t>
      </w:r>
      <w:r w:rsidRPr="00902ED6">
        <w:rPr>
          <w:sz w:val="28"/>
          <w:szCs w:val="24"/>
        </w:rPr>
        <w:t>;</w:t>
      </w:r>
    </w:p>
    <w:p w14:paraId="65347C25" w14:textId="77777777" w:rsidR="00ED2F27" w:rsidRPr="00902ED6" w:rsidRDefault="00ED2F27" w:rsidP="00C92053">
      <w:pPr>
        <w:pStyle w:val="afa"/>
        <w:numPr>
          <w:ilvl w:val="0"/>
          <w:numId w:val="72"/>
        </w:numPr>
        <w:tabs>
          <w:tab w:val="center" w:pos="142"/>
        </w:tabs>
        <w:spacing w:line="240" w:lineRule="auto"/>
        <w:ind w:left="0" w:firstLine="426"/>
        <w:rPr>
          <w:sz w:val="28"/>
          <w:szCs w:val="24"/>
        </w:rPr>
      </w:pPr>
      <w:r w:rsidRPr="00902ED6">
        <w:rPr>
          <w:sz w:val="28"/>
          <w:szCs w:val="24"/>
        </w:rPr>
        <w:t>строительство новых индивидуальных котельных на базе современных высокоэффективных технологий;</w:t>
      </w:r>
    </w:p>
    <w:p w14:paraId="298B96E5" w14:textId="77777777" w:rsidR="00ED2F27" w:rsidRPr="00902ED6" w:rsidRDefault="00ED2F27" w:rsidP="00C92053">
      <w:pPr>
        <w:pStyle w:val="afa"/>
        <w:numPr>
          <w:ilvl w:val="0"/>
          <w:numId w:val="72"/>
        </w:numPr>
        <w:tabs>
          <w:tab w:val="center" w:pos="142"/>
        </w:tabs>
        <w:spacing w:line="240" w:lineRule="auto"/>
        <w:ind w:left="0" w:firstLine="426"/>
        <w:rPr>
          <w:sz w:val="28"/>
          <w:szCs w:val="24"/>
        </w:rPr>
      </w:pPr>
      <w:r w:rsidRPr="00902ED6">
        <w:rPr>
          <w:sz w:val="28"/>
          <w:szCs w:val="24"/>
        </w:rPr>
        <w:t>для отопления и горячего водоснабжения индивидуальных домов применение индивидуальных двухконтурных котлов, работающих на газовом топливе;</w:t>
      </w:r>
    </w:p>
    <w:p w14:paraId="6B28A7E7" w14:textId="77777777" w:rsidR="00ED2F27" w:rsidRPr="00902ED6" w:rsidRDefault="00ED2F27" w:rsidP="00C92053">
      <w:pPr>
        <w:pStyle w:val="afa"/>
        <w:numPr>
          <w:ilvl w:val="0"/>
          <w:numId w:val="72"/>
        </w:numPr>
        <w:tabs>
          <w:tab w:val="center" w:pos="142"/>
        </w:tabs>
        <w:spacing w:line="240" w:lineRule="auto"/>
        <w:ind w:left="0" w:firstLine="426"/>
        <w:rPr>
          <w:sz w:val="28"/>
          <w:szCs w:val="24"/>
        </w:rPr>
      </w:pPr>
      <w:r w:rsidRPr="00902ED6">
        <w:rPr>
          <w:sz w:val="28"/>
          <w:szCs w:val="24"/>
        </w:rPr>
        <w:t>совершенствование дорожного покрытия автомобильных дорог;</w:t>
      </w:r>
    </w:p>
    <w:p w14:paraId="11BE4B85" w14:textId="77777777" w:rsidR="00ED2F27" w:rsidRPr="00902ED6" w:rsidRDefault="00ED2F27" w:rsidP="00C92053">
      <w:pPr>
        <w:pStyle w:val="afa"/>
        <w:numPr>
          <w:ilvl w:val="0"/>
          <w:numId w:val="73"/>
        </w:numPr>
        <w:spacing w:line="240" w:lineRule="auto"/>
        <w:ind w:left="0" w:firstLine="426"/>
        <w:rPr>
          <w:sz w:val="28"/>
          <w:szCs w:val="24"/>
        </w:rPr>
      </w:pPr>
      <w:r w:rsidRPr="00902ED6">
        <w:rPr>
          <w:sz w:val="28"/>
          <w:szCs w:val="24"/>
        </w:rPr>
        <w:t>установление размеров водоохранных зон и прибрежных защитных полос поверхностных водных объектов;</w:t>
      </w:r>
    </w:p>
    <w:p w14:paraId="4C63F7DF" w14:textId="77777777" w:rsidR="00ED2F27" w:rsidRPr="00902ED6" w:rsidRDefault="00ED2F27" w:rsidP="00C92053">
      <w:pPr>
        <w:pStyle w:val="afa"/>
        <w:numPr>
          <w:ilvl w:val="0"/>
          <w:numId w:val="73"/>
        </w:numPr>
        <w:spacing w:line="240" w:lineRule="auto"/>
        <w:ind w:left="0" w:firstLine="426"/>
        <w:rPr>
          <w:sz w:val="28"/>
          <w:szCs w:val="24"/>
        </w:rPr>
      </w:pPr>
      <w:r w:rsidRPr="00902ED6">
        <w:rPr>
          <w:sz w:val="28"/>
          <w:szCs w:val="24"/>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14:paraId="3228F596" w14:textId="77777777" w:rsidR="00ED2F27" w:rsidRPr="00902ED6" w:rsidRDefault="00ED2F27" w:rsidP="00C92053">
      <w:pPr>
        <w:pStyle w:val="afa"/>
        <w:numPr>
          <w:ilvl w:val="0"/>
          <w:numId w:val="73"/>
        </w:numPr>
        <w:spacing w:line="240" w:lineRule="auto"/>
        <w:ind w:left="0" w:firstLine="426"/>
        <w:rPr>
          <w:sz w:val="28"/>
          <w:szCs w:val="24"/>
        </w:rPr>
      </w:pPr>
      <w:r w:rsidRPr="00902ED6">
        <w:rPr>
          <w:sz w:val="28"/>
          <w:szCs w:val="24"/>
        </w:rPr>
        <w:t>благоустройство водоохранных зон водных объектов, обеспечение соблюдения требований режима их использования, установка водоохранных знаков, расчистка прибрежных территорий;</w:t>
      </w:r>
    </w:p>
    <w:p w14:paraId="68625195" w14:textId="77777777" w:rsidR="00ED2F27" w:rsidRPr="00902ED6" w:rsidRDefault="00ED2F27" w:rsidP="00C92053">
      <w:pPr>
        <w:pStyle w:val="afa"/>
        <w:numPr>
          <w:ilvl w:val="0"/>
          <w:numId w:val="73"/>
        </w:numPr>
        <w:spacing w:line="240" w:lineRule="auto"/>
        <w:ind w:left="0" w:firstLine="426"/>
        <w:rPr>
          <w:sz w:val="28"/>
          <w:szCs w:val="24"/>
        </w:rPr>
      </w:pPr>
      <w:r w:rsidRPr="00902ED6">
        <w:rPr>
          <w:sz w:val="28"/>
          <w:szCs w:val="24"/>
        </w:rPr>
        <w:t>организация регулярного гидромониторинга поверхностных водных объектов;</w:t>
      </w:r>
    </w:p>
    <w:p w14:paraId="1EE0B605" w14:textId="3123FC5E" w:rsidR="00ED2F27" w:rsidRPr="00902ED6" w:rsidRDefault="00ED2F27" w:rsidP="00C92053">
      <w:pPr>
        <w:pStyle w:val="afa"/>
        <w:numPr>
          <w:ilvl w:val="0"/>
          <w:numId w:val="73"/>
        </w:numPr>
        <w:spacing w:line="240" w:lineRule="auto"/>
        <w:ind w:left="0" w:firstLine="426"/>
        <w:rPr>
          <w:sz w:val="28"/>
          <w:szCs w:val="24"/>
        </w:rPr>
      </w:pPr>
      <w:r w:rsidRPr="00902ED6">
        <w:rPr>
          <w:sz w:val="28"/>
          <w:szCs w:val="24"/>
        </w:rPr>
        <w:t>реконструкция канализационных очистных сооружений;</w:t>
      </w:r>
    </w:p>
    <w:p w14:paraId="2DB39F15" w14:textId="38CB3295" w:rsidR="00ED2F27" w:rsidRPr="00902ED6" w:rsidRDefault="00ED2F27" w:rsidP="00C92053">
      <w:pPr>
        <w:pStyle w:val="afa"/>
        <w:numPr>
          <w:ilvl w:val="0"/>
          <w:numId w:val="73"/>
        </w:numPr>
        <w:spacing w:line="240" w:lineRule="auto"/>
        <w:ind w:left="0" w:firstLine="426"/>
        <w:rPr>
          <w:sz w:val="28"/>
          <w:szCs w:val="24"/>
        </w:rPr>
      </w:pPr>
      <w:r w:rsidRPr="00902ED6">
        <w:rPr>
          <w:sz w:val="28"/>
          <w:szCs w:val="24"/>
        </w:rPr>
        <w:t>для владельцев индивидуальных жилых домов, а также для объектов социальной инфраструктуры рекомендуется использование компактных установок полной биологической очистки или устройство водонепроницаемых выгребов с вывозом стоков на существующие очистные сооружения канализации</w:t>
      </w:r>
    </w:p>
    <w:p w14:paraId="5EEAA41F" w14:textId="77777777" w:rsidR="00ED2F27" w:rsidRPr="00902ED6" w:rsidRDefault="00ED2F27" w:rsidP="00C92053">
      <w:pPr>
        <w:pStyle w:val="afa"/>
        <w:numPr>
          <w:ilvl w:val="0"/>
          <w:numId w:val="73"/>
        </w:numPr>
        <w:spacing w:line="240" w:lineRule="auto"/>
        <w:ind w:left="0" w:firstLine="426"/>
        <w:rPr>
          <w:sz w:val="28"/>
          <w:szCs w:val="24"/>
        </w:rPr>
      </w:pPr>
      <w:r w:rsidRPr="00902ED6">
        <w:rPr>
          <w:sz w:val="28"/>
          <w:szCs w:val="24"/>
        </w:rPr>
        <w:t>существующие приусадебные выгреба, сливные емкости должны быть реконструированы и выполнены из водонепроницаемых материалов с гидроизоляцией, а также оборудованы вентиляционными стояками;</w:t>
      </w:r>
    </w:p>
    <w:p w14:paraId="6AA71BA4" w14:textId="77777777" w:rsidR="00ED2F27" w:rsidRPr="00902ED6" w:rsidRDefault="00ED2F27" w:rsidP="00C92053">
      <w:pPr>
        <w:pStyle w:val="afa"/>
        <w:numPr>
          <w:ilvl w:val="0"/>
          <w:numId w:val="73"/>
        </w:numPr>
        <w:spacing w:line="240" w:lineRule="auto"/>
        <w:ind w:left="0" w:firstLine="426"/>
        <w:rPr>
          <w:sz w:val="28"/>
          <w:szCs w:val="24"/>
        </w:rPr>
      </w:pPr>
      <w:r w:rsidRPr="00902ED6">
        <w:rPr>
          <w:sz w:val="28"/>
          <w:szCs w:val="24"/>
        </w:rPr>
        <w:t>организация и соблюдение режима зон санитарной охраны источников водоснабжения;</w:t>
      </w:r>
    </w:p>
    <w:p w14:paraId="27DC4F60" w14:textId="77777777" w:rsidR="00ED2F27" w:rsidRPr="00902ED6" w:rsidRDefault="00ED2F27" w:rsidP="00C92053">
      <w:pPr>
        <w:pStyle w:val="afa"/>
        <w:numPr>
          <w:ilvl w:val="0"/>
          <w:numId w:val="73"/>
        </w:numPr>
        <w:spacing w:line="240" w:lineRule="auto"/>
        <w:ind w:left="0" w:firstLine="426"/>
        <w:rPr>
          <w:sz w:val="28"/>
          <w:szCs w:val="24"/>
        </w:rPr>
      </w:pPr>
      <w:r w:rsidRPr="00902ED6">
        <w:rPr>
          <w:sz w:val="28"/>
          <w:szCs w:val="24"/>
        </w:rPr>
        <w:t>регулярная деятельность по своевременному выявлению и ликвидации стихийных объектов размещения ТКО на территории поселения;</w:t>
      </w:r>
    </w:p>
    <w:p w14:paraId="49DDE5D3" w14:textId="77777777" w:rsidR="00ED2F27" w:rsidRPr="00902ED6" w:rsidRDefault="00ED2F27" w:rsidP="00C92053">
      <w:pPr>
        <w:pStyle w:val="afa"/>
        <w:numPr>
          <w:ilvl w:val="0"/>
          <w:numId w:val="74"/>
        </w:numPr>
        <w:spacing w:line="240" w:lineRule="auto"/>
        <w:ind w:left="0" w:firstLine="426"/>
        <w:rPr>
          <w:rFonts w:eastAsia="Times New Roman"/>
          <w:sz w:val="28"/>
          <w:szCs w:val="24"/>
          <w:lang w:eastAsia="ar-SA"/>
        </w:rPr>
      </w:pPr>
      <w:r w:rsidRPr="00902ED6">
        <w:rPr>
          <w:rFonts w:eastAsia="Times New Roman"/>
          <w:sz w:val="28"/>
          <w:szCs w:val="24"/>
          <w:lang w:eastAsia="ar-SA"/>
        </w:rPr>
        <w:t>осуществление сбора, транспортирования, обработки, утилизации, обезвреживания, захоронения твердых коммунальных отходов в соответствии с региональной программой в области обращения с отходами и территориальной схемой обращения с отходами;</w:t>
      </w:r>
    </w:p>
    <w:p w14:paraId="60C6A239" w14:textId="77777777" w:rsidR="00ED2F27" w:rsidRPr="00902ED6" w:rsidRDefault="00ED2F27" w:rsidP="00C92053">
      <w:pPr>
        <w:pStyle w:val="afa"/>
        <w:numPr>
          <w:ilvl w:val="0"/>
          <w:numId w:val="74"/>
        </w:numPr>
        <w:spacing w:line="240" w:lineRule="auto"/>
        <w:ind w:left="0" w:firstLine="426"/>
        <w:rPr>
          <w:rFonts w:eastAsia="Times New Roman"/>
          <w:sz w:val="28"/>
          <w:szCs w:val="24"/>
          <w:lang w:eastAsia="ar-SA"/>
        </w:rPr>
      </w:pPr>
      <w:r w:rsidRPr="00902ED6">
        <w:rPr>
          <w:rFonts w:eastAsia="Times New Roman"/>
          <w:sz w:val="28"/>
          <w:szCs w:val="24"/>
          <w:lang w:eastAsia="ar-SA"/>
        </w:rPr>
        <w:t>расчистка захламленных участков территории;</w:t>
      </w:r>
    </w:p>
    <w:p w14:paraId="3F4A44FE" w14:textId="77777777" w:rsidR="00ED2F27" w:rsidRPr="00902ED6" w:rsidRDefault="00ED2F27" w:rsidP="00C92053">
      <w:pPr>
        <w:pStyle w:val="afa"/>
        <w:numPr>
          <w:ilvl w:val="0"/>
          <w:numId w:val="74"/>
        </w:numPr>
        <w:suppressAutoHyphens/>
        <w:spacing w:line="240" w:lineRule="auto"/>
        <w:ind w:left="0" w:firstLine="426"/>
        <w:rPr>
          <w:rFonts w:eastAsia="Times New Roman"/>
          <w:sz w:val="28"/>
          <w:szCs w:val="24"/>
          <w:lang w:eastAsia="ar-SA"/>
        </w:rPr>
      </w:pPr>
      <w:r w:rsidRPr="00902ED6">
        <w:rPr>
          <w:rFonts w:eastAsia="Times New Roman"/>
          <w:sz w:val="28"/>
          <w:szCs w:val="24"/>
          <w:lang w:eastAsia="ar-SA"/>
        </w:rPr>
        <w:t>не допускать накопления на территории поселения мусора и других видов отходов в количестве, превышающем предельную вместимость мест их временного хранения;</w:t>
      </w:r>
    </w:p>
    <w:p w14:paraId="1F458769" w14:textId="07F765D1" w:rsidR="00ED2F27" w:rsidRPr="00902ED6" w:rsidRDefault="00ED2F27" w:rsidP="00C92053">
      <w:pPr>
        <w:pStyle w:val="afa"/>
        <w:numPr>
          <w:ilvl w:val="0"/>
          <w:numId w:val="74"/>
        </w:numPr>
        <w:suppressAutoHyphens/>
        <w:spacing w:line="240" w:lineRule="auto"/>
        <w:ind w:left="0" w:firstLine="426"/>
        <w:rPr>
          <w:rFonts w:eastAsia="Times New Roman"/>
          <w:sz w:val="28"/>
          <w:szCs w:val="24"/>
          <w:lang w:eastAsia="ar-SA"/>
        </w:rPr>
      </w:pPr>
      <w:r w:rsidRPr="00902ED6">
        <w:rPr>
          <w:rFonts w:eastAsia="Times New Roman"/>
          <w:sz w:val="28"/>
          <w:szCs w:val="24"/>
          <w:lang w:eastAsia="ar-SA"/>
        </w:rPr>
        <w:t xml:space="preserve">передачу опасных отходов на переработку или утилизацию осуществлять только по договорам со специализированными предприятиями, имеющими </w:t>
      </w:r>
      <w:r w:rsidRPr="00902ED6">
        <w:rPr>
          <w:rFonts w:eastAsia="Times New Roman"/>
          <w:sz w:val="28"/>
          <w:szCs w:val="24"/>
          <w:lang w:eastAsia="ar-SA"/>
        </w:rPr>
        <w:lastRenderedPageBreak/>
        <w:t xml:space="preserve">лицензии на осуществление данного вида деятельности в соответствии с Федеральным законом </w:t>
      </w:r>
      <w:r w:rsidR="007A7B22" w:rsidRPr="00902ED6">
        <w:rPr>
          <w:rFonts w:eastAsia="Times New Roman"/>
          <w:sz w:val="28"/>
          <w:szCs w:val="24"/>
          <w:lang w:eastAsia="ar-SA"/>
        </w:rPr>
        <w:t>«</w:t>
      </w:r>
      <w:r w:rsidRPr="00902ED6">
        <w:rPr>
          <w:rFonts w:eastAsia="Times New Roman"/>
          <w:sz w:val="28"/>
          <w:szCs w:val="24"/>
          <w:lang w:eastAsia="ar-SA"/>
        </w:rPr>
        <w:t>О лицензировании отдельных видов деятельности</w:t>
      </w:r>
      <w:r w:rsidR="007A7B22" w:rsidRPr="00902ED6">
        <w:rPr>
          <w:rFonts w:eastAsia="Times New Roman"/>
          <w:sz w:val="28"/>
          <w:szCs w:val="24"/>
          <w:lang w:eastAsia="ar-SA"/>
        </w:rPr>
        <w:t>»</w:t>
      </w:r>
      <w:r w:rsidRPr="00902ED6">
        <w:rPr>
          <w:rFonts w:eastAsia="Times New Roman"/>
          <w:sz w:val="28"/>
          <w:szCs w:val="24"/>
          <w:lang w:eastAsia="ar-SA"/>
        </w:rPr>
        <w:t xml:space="preserve"> от 04.05.2011 № 99-ФЗ;</w:t>
      </w:r>
    </w:p>
    <w:p w14:paraId="49689764" w14:textId="77777777" w:rsidR="00ED2F27" w:rsidRPr="00902ED6" w:rsidRDefault="00ED2F27" w:rsidP="00C92053">
      <w:pPr>
        <w:pStyle w:val="afa"/>
        <w:numPr>
          <w:ilvl w:val="0"/>
          <w:numId w:val="74"/>
        </w:numPr>
        <w:suppressAutoHyphens/>
        <w:spacing w:line="240" w:lineRule="auto"/>
        <w:ind w:left="0" w:firstLine="426"/>
        <w:rPr>
          <w:rFonts w:eastAsia="Times New Roman"/>
          <w:sz w:val="28"/>
          <w:szCs w:val="24"/>
          <w:lang w:eastAsia="ar-SA"/>
        </w:rPr>
      </w:pPr>
      <w:r w:rsidRPr="00902ED6">
        <w:rPr>
          <w:rFonts w:eastAsia="Times New Roman"/>
          <w:sz w:val="28"/>
          <w:szCs w:val="24"/>
          <w:lang w:eastAsia="ar-SA"/>
        </w:rPr>
        <w:t>внедрение системы раздельного сбора ценных компонентов ТКО (бумага, стекло, текстиль, пищевые отходы, пластик и так далее);</w:t>
      </w:r>
    </w:p>
    <w:p w14:paraId="568D95B2" w14:textId="77777777" w:rsidR="006449DC" w:rsidRPr="00902ED6" w:rsidRDefault="00ED2F27" w:rsidP="00C92053">
      <w:pPr>
        <w:pStyle w:val="afa"/>
        <w:numPr>
          <w:ilvl w:val="0"/>
          <w:numId w:val="74"/>
        </w:numPr>
        <w:suppressAutoHyphens/>
        <w:spacing w:line="240" w:lineRule="auto"/>
        <w:ind w:left="0" w:firstLine="426"/>
        <w:rPr>
          <w:rFonts w:eastAsia="Times New Roman"/>
          <w:sz w:val="28"/>
          <w:szCs w:val="24"/>
          <w:lang w:eastAsia="ar-SA"/>
        </w:rPr>
        <w:sectPr w:rsidR="006449DC" w:rsidRPr="00902ED6" w:rsidSect="002E39F0">
          <w:headerReference w:type="default" r:id="rId51"/>
          <w:footerReference w:type="default" r:id="rId52"/>
          <w:pgSz w:w="11906" w:h="16838" w:code="9"/>
          <w:pgMar w:top="1134" w:right="567" w:bottom="1134" w:left="1134" w:header="567" w:footer="567" w:gutter="0"/>
          <w:paperSrc w:other="15"/>
          <w:cols w:space="708"/>
          <w:docGrid w:linePitch="360"/>
        </w:sectPr>
      </w:pPr>
      <w:r w:rsidRPr="00902ED6">
        <w:rPr>
          <w:rFonts w:eastAsia="Times New Roman"/>
          <w:sz w:val="28"/>
          <w:szCs w:val="24"/>
          <w:lang w:eastAsia="ar-SA"/>
        </w:rPr>
        <w:t>организация уборки территорий насе</w:t>
      </w:r>
      <w:r w:rsidR="006449DC" w:rsidRPr="00902ED6">
        <w:rPr>
          <w:rFonts w:eastAsia="Times New Roman"/>
          <w:sz w:val="28"/>
          <w:szCs w:val="24"/>
          <w:lang w:eastAsia="ar-SA"/>
        </w:rPr>
        <w:t>ленных пунктов от мусора, смета.</w:t>
      </w:r>
      <w:bookmarkEnd w:id="235"/>
      <w:bookmarkEnd w:id="243"/>
      <w:bookmarkEnd w:id="244"/>
    </w:p>
    <w:p w14:paraId="5C892691" w14:textId="79290FC7" w:rsidR="00FA019B" w:rsidRPr="00902ED6" w:rsidRDefault="00FA019B" w:rsidP="006E0E76">
      <w:pPr>
        <w:pStyle w:val="0212160"/>
      </w:pPr>
      <w:bookmarkStart w:id="245" w:name="_Toc170502710"/>
      <w:r w:rsidRPr="00902ED6">
        <w:lastRenderedPageBreak/>
        <w:t>ГЛАВА 2. ПЕРЕЧЕНЬ ОСНОВНЫХ ФАКТОРОВ РИСКА ВОЗНИКНОВЕНИЯ ЧРЕЗВЫЧАЙНЫХ СИТУАЦИЙ ПРИРОДНОГО И ТЕХНОГЕННОГО ХАРАКТЕРА</w:t>
      </w:r>
      <w:bookmarkEnd w:id="245"/>
    </w:p>
    <w:p w14:paraId="2A4A1444" w14:textId="31F93598" w:rsidR="00C8685F" w:rsidRPr="00902ED6" w:rsidRDefault="00C8685F" w:rsidP="00C8685F">
      <w:pPr>
        <w:spacing w:line="240" w:lineRule="auto"/>
        <w:ind w:firstLine="709"/>
        <w:rPr>
          <w:rFonts w:eastAsia="Times New Roman"/>
          <w:sz w:val="28"/>
          <w:szCs w:val="28"/>
        </w:rPr>
      </w:pPr>
      <w:bookmarkStart w:id="246" w:name="_Toc494115613"/>
      <w:bookmarkStart w:id="247" w:name="_Toc500595498"/>
      <w:r w:rsidRPr="00902ED6">
        <w:rPr>
          <w:rFonts w:eastAsia="Times New Roman"/>
          <w:sz w:val="28"/>
          <w:szCs w:val="28"/>
        </w:rPr>
        <w:t xml:space="preserve">Согласно ГОСТ Р 22.0.02-2016 </w:t>
      </w:r>
      <w:r w:rsidR="007A7B22" w:rsidRPr="00902ED6">
        <w:rPr>
          <w:rFonts w:eastAsia="Times New Roman"/>
          <w:sz w:val="28"/>
          <w:szCs w:val="28"/>
        </w:rPr>
        <w:t>«</w:t>
      </w:r>
      <w:r w:rsidRPr="00902ED6">
        <w:rPr>
          <w:rFonts w:eastAsia="Times New Roman"/>
          <w:sz w:val="28"/>
          <w:szCs w:val="28"/>
        </w:rPr>
        <w:t>Безопасность в чрезвычайных ситуациях. Термины и определения основных понятий</w:t>
      </w:r>
      <w:r w:rsidR="007A7B22" w:rsidRPr="00902ED6">
        <w:rPr>
          <w:rFonts w:eastAsia="Times New Roman"/>
          <w:sz w:val="28"/>
          <w:szCs w:val="28"/>
        </w:rPr>
        <w:t>»</w:t>
      </w:r>
      <w:r w:rsidRPr="00902ED6">
        <w:rPr>
          <w:rFonts w:eastAsia="Times New Roman"/>
          <w:sz w:val="28"/>
          <w:szCs w:val="28"/>
        </w:rPr>
        <w:t>, чрезвычайная ситуация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76F8440D" w14:textId="77777777" w:rsidR="00C8685F" w:rsidRPr="00902ED6" w:rsidRDefault="00C8685F" w:rsidP="00C8685F">
      <w:pPr>
        <w:spacing w:line="240" w:lineRule="auto"/>
        <w:ind w:firstLine="709"/>
        <w:rPr>
          <w:rFonts w:eastAsia="Times New Roman"/>
          <w:sz w:val="28"/>
          <w:szCs w:val="28"/>
        </w:rPr>
      </w:pPr>
      <w:r w:rsidRPr="00902ED6">
        <w:rPr>
          <w:rFonts w:eastAsia="Times New Roman"/>
          <w:sz w:val="28"/>
          <w:szCs w:val="28"/>
        </w:rPr>
        <w:t>Различают чрезвычайные ситуации по характеру источника (природные, техногенные, биолого-социальные и военные) и по масштабам (локальные, местные, территориальные, региональные, федеральные и трансграничные).</w:t>
      </w:r>
    </w:p>
    <w:p w14:paraId="2D578E46" w14:textId="77777777" w:rsidR="00C8685F" w:rsidRPr="00902ED6" w:rsidRDefault="00C8685F" w:rsidP="00C8685F">
      <w:pPr>
        <w:spacing w:line="240" w:lineRule="auto"/>
        <w:ind w:firstLine="709"/>
        <w:rPr>
          <w:rFonts w:eastAsia="Times New Roman"/>
          <w:sz w:val="28"/>
          <w:szCs w:val="28"/>
        </w:rPr>
      </w:pPr>
      <w:r w:rsidRPr="00902ED6">
        <w:rPr>
          <w:rFonts w:eastAsia="Times New Roman"/>
          <w:sz w:val="28"/>
          <w:szCs w:val="28"/>
        </w:rPr>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14:paraId="12F9EE78" w14:textId="1A241347" w:rsidR="00C8685F" w:rsidRPr="00902ED6" w:rsidRDefault="00C8685F" w:rsidP="00C8685F">
      <w:pPr>
        <w:spacing w:line="240" w:lineRule="auto"/>
        <w:ind w:firstLine="709"/>
        <w:rPr>
          <w:rFonts w:eastAsia="Times New Roman"/>
          <w:sz w:val="28"/>
          <w:szCs w:val="28"/>
        </w:rPr>
      </w:pPr>
      <w:r w:rsidRPr="00902ED6">
        <w:rPr>
          <w:rFonts w:eastAsia="Times New Roman"/>
          <w:sz w:val="28"/>
          <w:szCs w:val="28"/>
        </w:rPr>
        <w:t xml:space="preserve">В соответствии с Федеральным законом от 21.12.1994 № 68-ФЗ </w:t>
      </w:r>
      <w:r w:rsidR="007A7B22" w:rsidRPr="00902ED6">
        <w:rPr>
          <w:rFonts w:eastAsia="Times New Roman"/>
          <w:sz w:val="28"/>
          <w:szCs w:val="28"/>
        </w:rPr>
        <w:t>«</w:t>
      </w:r>
      <w:r w:rsidRPr="00902ED6">
        <w:rPr>
          <w:rFonts w:eastAsia="Times New Roman"/>
          <w:sz w:val="28"/>
          <w:szCs w:val="28"/>
        </w:rPr>
        <w:t>О защите населения и территорий от чрезвычайных ситуаций природного и техногенного характера</w:t>
      </w:r>
      <w:r w:rsidR="007A7B22" w:rsidRPr="00902ED6">
        <w:rPr>
          <w:rFonts w:eastAsia="Times New Roman"/>
          <w:sz w:val="28"/>
          <w:szCs w:val="28"/>
        </w:rPr>
        <w:t>»</w:t>
      </w:r>
      <w:r w:rsidRPr="00902ED6">
        <w:rPr>
          <w:rFonts w:eastAsia="Times New Roman"/>
          <w:sz w:val="28"/>
          <w:szCs w:val="28"/>
        </w:rPr>
        <w:t xml:space="preserve">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193E3FAC" w14:textId="77777777" w:rsidR="00C8685F" w:rsidRPr="00902ED6" w:rsidRDefault="00C8685F" w:rsidP="00C8685F">
      <w:pPr>
        <w:spacing w:line="240" w:lineRule="auto"/>
        <w:ind w:firstLine="709"/>
        <w:rPr>
          <w:rFonts w:eastAsia="Times New Roman"/>
          <w:sz w:val="28"/>
          <w:szCs w:val="28"/>
        </w:rPr>
      </w:pPr>
      <w:r w:rsidRPr="00902ED6">
        <w:rPr>
          <w:rFonts w:eastAsia="Times New Roman"/>
          <w:sz w:val="28"/>
          <w:szCs w:val="28"/>
        </w:rPr>
        <w:t>На территории муниципального образования могут возникнуть различные чрезвычайные ситуации природного, техногенного и биолого-социального характера:</w:t>
      </w:r>
    </w:p>
    <w:p w14:paraId="041D674E" w14:textId="77777777" w:rsidR="00C8685F" w:rsidRPr="00902ED6" w:rsidRDefault="00C8685F" w:rsidP="00C92053">
      <w:pPr>
        <w:numPr>
          <w:ilvl w:val="0"/>
          <w:numId w:val="53"/>
        </w:numPr>
        <w:tabs>
          <w:tab w:val="left" w:pos="709"/>
        </w:tabs>
        <w:spacing w:line="240" w:lineRule="auto"/>
        <w:ind w:left="709" w:hanging="283"/>
        <w:contextualSpacing/>
        <w:rPr>
          <w:rFonts w:eastAsia="Times New Roman"/>
          <w:sz w:val="28"/>
          <w:szCs w:val="28"/>
        </w:rPr>
      </w:pPr>
      <w:r w:rsidRPr="00902ED6">
        <w:rPr>
          <w:rFonts w:eastAsia="Times New Roman"/>
          <w:sz w:val="28"/>
          <w:szCs w:val="28"/>
        </w:rPr>
        <w:t>затопление, подтопление, заболачивание;</w:t>
      </w:r>
    </w:p>
    <w:p w14:paraId="7710C930" w14:textId="77777777" w:rsidR="00C8685F" w:rsidRPr="00902ED6" w:rsidRDefault="00C8685F" w:rsidP="00C92053">
      <w:pPr>
        <w:numPr>
          <w:ilvl w:val="0"/>
          <w:numId w:val="53"/>
        </w:numPr>
        <w:tabs>
          <w:tab w:val="left" w:pos="709"/>
        </w:tabs>
        <w:spacing w:line="240" w:lineRule="auto"/>
        <w:ind w:left="709" w:hanging="283"/>
        <w:contextualSpacing/>
        <w:rPr>
          <w:rFonts w:eastAsia="Times New Roman"/>
          <w:sz w:val="28"/>
          <w:szCs w:val="28"/>
        </w:rPr>
      </w:pPr>
      <w:r w:rsidRPr="00902ED6">
        <w:rPr>
          <w:rFonts w:eastAsia="Times New Roman"/>
          <w:sz w:val="28"/>
          <w:szCs w:val="28"/>
        </w:rPr>
        <w:t>эрозионно-аккумулятивные процессы постоянных и временных водотоков;</w:t>
      </w:r>
    </w:p>
    <w:p w14:paraId="5A033CEF" w14:textId="77777777" w:rsidR="00C8685F" w:rsidRPr="00902ED6" w:rsidRDefault="00C8685F" w:rsidP="00C92053">
      <w:pPr>
        <w:numPr>
          <w:ilvl w:val="0"/>
          <w:numId w:val="53"/>
        </w:numPr>
        <w:tabs>
          <w:tab w:val="left" w:pos="709"/>
        </w:tabs>
        <w:spacing w:line="240" w:lineRule="auto"/>
        <w:ind w:left="709" w:hanging="283"/>
        <w:contextualSpacing/>
        <w:rPr>
          <w:rFonts w:eastAsia="Times New Roman"/>
          <w:sz w:val="28"/>
          <w:szCs w:val="28"/>
        </w:rPr>
      </w:pPr>
      <w:r w:rsidRPr="00902ED6">
        <w:rPr>
          <w:rFonts w:eastAsia="Times New Roman"/>
          <w:sz w:val="28"/>
          <w:szCs w:val="28"/>
        </w:rPr>
        <w:t>эоловые процессы</w:t>
      </w:r>
    </w:p>
    <w:p w14:paraId="49457876" w14:textId="77777777" w:rsidR="00C8685F" w:rsidRPr="00902ED6" w:rsidRDefault="00C8685F" w:rsidP="00C92053">
      <w:pPr>
        <w:numPr>
          <w:ilvl w:val="0"/>
          <w:numId w:val="53"/>
        </w:numPr>
        <w:tabs>
          <w:tab w:val="left" w:pos="709"/>
        </w:tabs>
        <w:spacing w:line="240" w:lineRule="auto"/>
        <w:ind w:left="709" w:hanging="283"/>
        <w:contextualSpacing/>
        <w:rPr>
          <w:rFonts w:eastAsia="Times New Roman"/>
          <w:sz w:val="28"/>
          <w:szCs w:val="28"/>
        </w:rPr>
      </w:pPr>
      <w:r w:rsidRPr="00902ED6">
        <w:rPr>
          <w:rFonts w:eastAsia="Times New Roman"/>
          <w:sz w:val="28"/>
          <w:szCs w:val="28"/>
        </w:rPr>
        <w:t>возможность наводнений в период весеннего половодья;</w:t>
      </w:r>
    </w:p>
    <w:p w14:paraId="092B2654" w14:textId="77777777" w:rsidR="00C8685F" w:rsidRPr="00902ED6" w:rsidRDefault="00C8685F" w:rsidP="00C92053">
      <w:pPr>
        <w:numPr>
          <w:ilvl w:val="0"/>
          <w:numId w:val="53"/>
        </w:numPr>
        <w:tabs>
          <w:tab w:val="left" w:pos="709"/>
        </w:tabs>
        <w:spacing w:line="240" w:lineRule="auto"/>
        <w:ind w:left="709" w:hanging="283"/>
        <w:contextualSpacing/>
        <w:rPr>
          <w:rFonts w:eastAsia="Times New Roman"/>
          <w:sz w:val="28"/>
          <w:szCs w:val="28"/>
        </w:rPr>
      </w:pPr>
      <w:r w:rsidRPr="00902ED6">
        <w:rPr>
          <w:rFonts w:eastAsia="Times New Roman"/>
          <w:sz w:val="28"/>
          <w:szCs w:val="28"/>
        </w:rPr>
        <w:t>сейсмические процессы;</w:t>
      </w:r>
    </w:p>
    <w:p w14:paraId="576A27BA" w14:textId="77777777" w:rsidR="00C8685F" w:rsidRPr="00902ED6" w:rsidRDefault="00C8685F" w:rsidP="00C92053">
      <w:pPr>
        <w:numPr>
          <w:ilvl w:val="0"/>
          <w:numId w:val="53"/>
        </w:numPr>
        <w:tabs>
          <w:tab w:val="left" w:pos="709"/>
        </w:tabs>
        <w:spacing w:line="240" w:lineRule="auto"/>
        <w:ind w:left="709" w:hanging="283"/>
        <w:contextualSpacing/>
        <w:rPr>
          <w:rFonts w:eastAsia="Times New Roman"/>
          <w:sz w:val="28"/>
          <w:szCs w:val="28"/>
        </w:rPr>
      </w:pPr>
      <w:r w:rsidRPr="00902ED6">
        <w:rPr>
          <w:rFonts w:eastAsia="Times New Roman"/>
          <w:sz w:val="28"/>
          <w:szCs w:val="28"/>
        </w:rPr>
        <w:t>ураганные ветры, пылевые бури;</w:t>
      </w:r>
    </w:p>
    <w:p w14:paraId="1E82E1CA" w14:textId="77777777" w:rsidR="00C8685F" w:rsidRPr="00902ED6" w:rsidRDefault="00C8685F" w:rsidP="00C92053">
      <w:pPr>
        <w:numPr>
          <w:ilvl w:val="0"/>
          <w:numId w:val="53"/>
        </w:numPr>
        <w:tabs>
          <w:tab w:val="left" w:pos="709"/>
        </w:tabs>
        <w:spacing w:line="240" w:lineRule="auto"/>
        <w:ind w:left="709" w:hanging="283"/>
        <w:contextualSpacing/>
        <w:rPr>
          <w:rFonts w:eastAsia="Times New Roman"/>
          <w:sz w:val="28"/>
          <w:szCs w:val="28"/>
        </w:rPr>
      </w:pPr>
      <w:r w:rsidRPr="00902ED6">
        <w:rPr>
          <w:rFonts w:eastAsia="Times New Roman"/>
          <w:sz w:val="28"/>
          <w:szCs w:val="28"/>
        </w:rPr>
        <w:t>угроза лесных пожаров;</w:t>
      </w:r>
    </w:p>
    <w:p w14:paraId="1E1CC658" w14:textId="77777777" w:rsidR="00C8685F" w:rsidRPr="00902ED6" w:rsidRDefault="00C8685F" w:rsidP="00C92053">
      <w:pPr>
        <w:numPr>
          <w:ilvl w:val="0"/>
          <w:numId w:val="53"/>
        </w:numPr>
        <w:tabs>
          <w:tab w:val="left" w:pos="709"/>
        </w:tabs>
        <w:spacing w:line="240" w:lineRule="auto"/>
        <w:ind w:left="709" w:hanging="283"/>
        <w:contextualSpacing/>
        <w:rPr>
          <w:rFonts w:eastAsia="Times New Roman"/>
          <w:sz w:val="28"/>
          <w:szCs w:val="28"/>
        </w:rPr>
      </w:pPr>
      <w:r w:rsidRPr="00902ED6">
        <w:rPr>
          <w:rFonts w:eastAsia="Times New Roman"/>
          <w:sz w:val="28"/>
          <w:szCs w:val="28"/>
        </w:rPr>
        <w:t>угроза снежных заносов, обледенения;</w:t>
      </w:r>
    </w:p>
    <w:p w14:paraId="50F1EE24" w14:textId="77777777" w:rsidR="00C8685F" w:rsidRPr="00902ED6" w:rsidRDefault="00C8685F" w:rsidP="00C92053">
      <w:pPr>
        <w:numPr>
          <w:ilvl w:val="0"/>
          <w:numId w:val="53"/>
        </w:numPr>
        <w:tabs>
          <w:tab w:val="left" w:pos="0"/>
        </w:tabs>
        <w:spacing w:line="240" w:lineRule="auto"/>
        <w:ind w:left="0" w:firstLine="426"/>
        <w:contextualSpacing/>
        <w:rPr>
          <w:rFonts w:eastAsia="Times New Roman"/>
          <w:sz w:val="28"/>
          <w:szCs w:val="28"/>
        </w:rPr>
      </w:pPr>
      <w:r w:rsidRPr="00902ED6">
        <w:rPr>
          <w:rFonts w:eastAsia="Times New Roman"/>
          <w:sz w:val="28"/>
          <w:szCs w:val="28"/>
        </w:rPr>
        <w:t>ЧС на сетях газо-, тепло, водо-, -электроснабжения;</w:t>
      </w:r>
    </w:p>
    <w:p w14:paraId="6C49C28D" w14:textId="77777777" w:rsidR="00C8685F" w:rsidRPr="00902ED6" w:rsidRDefault="00C8685F" w:rsidP="00C92053">
      <w:pPr>
        <w:numPr>
          <w:ilvl w:val="0"/>
          <w:numId w:val="53"/>
        </w:numPr>
        <w:tabs>
          <w:tab w:val="left" w:pos="0"/>
        </w:tabs>
        <w:spacing w:line="240" w:lineRule="auto"/>
        <w:ind w:left="0" w:firstLine="426"/>
        <w:contextualSpacing/>
        <w:rPr>
          <w:rFonts w:eastAsia="Times New Roman"/>
          <w:sz w:val="28"/>
          <w:szCs w:val="28"/>
        </w:rPr>
      </w:pPr>
      <w:r w:rsidRPr="00902ED6">
        <w:rPr>
          <w:rFonts w:eastAsia="Times New Roman"/>
          <w:sz w:val="28"/>
          <w:szCs w:val="28"/>
        </w:rPr>
        <w:t>ЧС на пожаро-взрывоопасных объектах;</w:t>
      </w:r>
    </w:p>
    <w:p w14:paraId="64B99581" w14:textId="77777777" w:rsidR="00C8685F" w:rsidRPr="00902ED6" w:rsidRDefault="00C8685F" w:rsidP="00C92053">
      <w:pPr>
        <w:numPr>
          <w:ilvl w:val="0"/>
          <w:numId w:val="53"/>
        </w:numPr>
        <w:tabs>
          <w:tab w:val="left" w:pos="0"/>
        </w:tabs>
        <w:spacing w:line="240" w:lineRule="auto"/>
        <w:ind w:left="0" w:firstLine="426"/>
        <w:contextualSpacing/>
        <w:rPr>
          <w:rFonts w:eastAsia="Times New Roman"/>
          <w:sz w:val="28"/>
          <w:szCs w:val="28"/>
        </w:rPr>
      </w:pPr>
      <w:r w:rsidRPr="00902ED6">
        <w:rPr>
          <w:rFonts w:eastAsia="Times New Roman"/>
          <w:sz w:val="28"/>
          <w:szCs w:val="28"/>
        </w:rPr>
        <w:t>аварии на автомобильном транспорте;</w:t>
      </w:r>
    </w:p>
    <w:p w14:paraId="3EA9607D" w14:textId="77777777" w:rsidR="00C8685F" w:rsidRPr="00902ED6" w:rsidRDefault="00C8685F" w:rsidP="00C92053">
      <w:pPr>
        <w:numPr>
          <w:ilvl w:val="0"/>
          <w:numId w:val="53"/>
        </w:numPr>
        <w:tabs>
          <w:tab w:val="left" w:pos="0"/>
        </w:tabs>
        <w:spacing w:line="240" w:lineRule="auto"/>
        <w:ind w:left="0" w:firstLine="426"/>
        <w:contextualSpacing/>
        <w:rPr>
          <w:rFonts w:eastAsia="Times New Roman"/>
          <w:sz w:val="28"/>
          <w:szCs w:val="28"/>
        </w:rPr>
      </w:pPr>
      <w:r w:rsidRPr="00902ED6">
        <w:rPr>
          <w:rFonts w:eastAsia="Times New Roman"/>
          <w:sz w:val="28"/>
          <w:szCs w:val="28"/>
        </w:rPr>
        <w:t>обрушения жилых и производственных зданий, сооружений;</w:t>
      </w:r>
    </w:p>
    <w:p w14:paraId="02E76119" w14:textId="77777777" w:rsidR="00C8685F" w:rsidRPr="00902ED6" w:rsidRDefault="00C8685F" w:rsidP="00C92053">
      <w:pPr>
        <w:numPr>
          <w:ilvl w:val="0"/>
          <w:numId w:val="53"/>
        </w:numPr>
        <w:tabs>
          <w:tab w:val="left" w:pos="0"/>
        </w:tabs>
        <w:spacing w:line="240" w:lineRule="auto"/>
        <w:ind w:left="0" w:firstLine="426"/>
        <w:contextualSpacing/>
        <w:rPr>
          <w:rFonts w:eastAsia="Times New Roman"/>
          <w:sz w:val="28"/>
          <w:szCs w:val="28"/>
        </w:rPr>
      </w:pPr>
      <w:r w:rsidRPr="00902ED6">
        <w:rPr>
          <w:rFonts w:eastAsia="Times New Roman"/>
          <w:sz w:val="28"/>
          <w:szCs w:val="28"/>
        </w:rPr>
        <w:t>инфекционные заболевания, эпизоотии, эпифитотии.</w:t>
      </w:r>
    </w:p>
    <w:p w14:paraId="25E5F53C" w14:textId="329894D4" w:rsidR="00FA019B" w:rsidRPr="00902ED6" w:rsidRDefault="00C8685F" w:rsidP="00C8685F">
      <w:pPr>
        <w:spacing w:line="240" w:lineRule="auto"/>
        <w:ind w:firstLine="709"/>
        <w:rPr>
          <w:sz w:val="28"/>
          <w:szCs w:val="28"/>
        </w:rPr>
      </w:pPr>
      <w:r w:rsidRPr="00902ED6">
        <w:rPr>
          <w:rFonts w:eastAsia="Times New Roman"/>
          <w:sz w:val="28"/>
          <w:szCs w:val="28"/>
        </w:rPr>
        <w:lastRenderedPageBreak/>
        <w:t xml:space="preserve">Классификация чрезвычайных ситуаций природного и техногенного характера, согласно постановлению Правительства от 21.05.2007 № 304 </w:t>
      </w:r>
      <w:r w:rsidR="007A7B22" w:rsidRPr="00902ED6">
        <w:rPr>
          <w:rFonts w:eastAsia="Times New Roman"/>
          <w:sz w:val="28"/>
          <w:szCs w:val="28"/>
        </w:rPr>
        <w:t>«</w:t>
      </w:r>
      <w:r w:rsidRPr="00902ED6">
        <w:rPr>
          <w:rFonts w:eastAsia="Times New Roman"/>
          <w:sz w:val="28"/>
          <w:szCs w:val="28"/>
        </w:rPr>
        <w:t>О классификации чрезвычайных ситуаций природного и техногенного характера</w:t>
      </w:r>
      <w:r w:rsidR="007A7B22" w:rsidRPr="00902ED6">
        <w:rPr>
          <w:rFonts w:eastAsia="Times New Roman"/>
          <w:sz w:val="28"/>
          <w:szCs w:val="28"/>
        </w:rPr>
        <w:t>»</w:t>
      </w:r>
      <w:r w:rsidRPr="00902ED6">
        <w:rPr>
          <w:rFonts w:eastAsia="Times New Roman"/>
          <w:sz w:val="28"/>
          <w:szCs w:val="28"/>
        </w:rPr>
        <w:t>, представлена в таблице 3.2.1.</w:t>
      </w:r>
    </w:p>
    <w:p w14:paraId="20C6DDD7" w14:textId="27BCC94A" w:rsidR="00C8685F" w:rsidRPr="00902ED6" w:rsidRDefault="00C8685F" w:rsidP="00C8685F">
      <w:pPr>
        <w:spacing w:line="240" w:lineRule="auto"/>
        <w:ind w:firstLine="709"/>
        <w:jc w:val="right"/>
        <w:rPr>
          <w:rFonts w:eastAsia="Times New Roman"/>
          <w:sz w:val="28"/>
          <w:szCs w:val="28"/>
        </w:rPr>
      </w:pPr>
      <w:r w:rsidRPr="00902ED6">
        <w:rPr>
          <w:rFonts w:eastAsia="Times New Roman"/>
          <w:sz w:val="28"/>
          <w:szCs w:val="28"/>
        </w:rPr>
        <w:t>Таблица 3.2.1</w:t>
      </w:r>
    </w:p>
    <w:p w14:paraId="08394A17" w14:textId="77777777" w:rsidR="00C8685F" w:rsidRPr="00902ED6" w:rsidRDefault="00C8685F" w:rsidP="00C8685F">
      <w:pPr>
        <w:spacing w:line="240" w:lineRule="auto"/>
        <w:ind w:firstLine="709"/>
        <w:jc w:val="center"/>
        <w:rPr>
          <w:rFonts w:eastAsia="Times New Roman"/>
        </w:rPr>
      </w:pPr>
      <w:r w:rsidRPr="00902ED6">
        <w:rPr>
          <w:rFonts w:eastAsia="Times New Roman"/>
          <w:sz w:val="28"/>
          <w:szCs w:val="28"/>
        </w:rPr>
        <w:t>Классификация чрезвычайных ситуаций природного и техногенного характера</w:t>
      </w:r>
    </w:p>
    <w:tbl>
      <w:tblPr>
        <w:tblW w:w="5000" w:type="pct"/>
        <w:tblLook w:val="01E0" w:firstRow="1" w:lastRow="1" w:firstColumn="1" w:lastColumn="1" w:noHBand="0" w:noVBand="0"/>
      </w:tblPr>
      <w:tblGrid>
        <w:gridCol w:w="2297"/>
        <w:gridCol w:w="2261"/>
        <w:gridCol w:w="2441"/>
        <w:gridCol w:w="3422"/>
      </w:tblGrid>
      <w:tr w:rsidR="00C8685F" w:rsidRPr="00902ED6" w14:paraId="39DA1118" w14:textId="77777777" w:rsidTr="00C8685F">
        <w:trPr>
          <w:cantSplit/>
          <w:tblHeader/>
        </w:trPr>
        <w:tc>
          <w:tcPr>
            <w:tcW w:w="1102" w:type="pct"/>
            <w:tcBorders>
              <w:top w:val="single" w:sz="4" w:space="0" w:color="auto"/>
              <w:left w:val="single" w:sz="4" w:space="0" w:color="auto"/>
              <w:bottom w:val="single" w:sz="4" w:space="0" w:color="auto"/>
              <w:right w:val="single" w:sz="4" w:space="0" w:color="auto"/>
            </w:tcBorders>
            <w:vAlign w:val="center"/>
          </w:tcPr>
          <w:p w14:paraId="18DC04B0" w14:textId="77777777" w:rsidR="00C8685F" w:rsidRPr="00902ED6" w:rsidRDefault="00C8685F" w:rsidP="00C8685F">
            <w:pPr>
              <w:spacing w:line="240" w:lineRule="auto"/>
              <w:jc w:val="center"/>
              <w:rPr>
                <w:rFonts w:eastAsia="Times New Roman"/>
                <w:b/>
                <w:szCs w:val="24"/>
              </w:rPr>
            </w:pPr>
            <w:r w:rsidRPr="00902ED6">
              <w:rPr>
                <w:rFonts w:eastAsia="Times New Roman"/>
                <w:b/>
                <w:szCs w:val="24"/>
              </w:rPr>
              <w:t>Масштаб чрезвычайной ситуации</w:t>
            </w:r>
          </w:p>
        </w:tc>
        <w:tc>
          <w:tcPr>
            <w:tcW w:w="1085" w:type="pct"/>
            <w:tcBorders>
              <w:top w:val="single" w:sz="4" w:space="0" w:color="auto"/>
              <w:left w:val="single" w:sz="4" w:space="0" w:color="auto"/>
              <w:bottom w:val="single" w:sz="4" w:space="0" w:color="auto"/>
              <w:right w:val="single" w:sz="4" w:space="0" w:color="auto"/>
            </w:tcBorders>
            <w:vAlign w:val="center"/>
          </w:tcPr>
          <w:p w14:paraId="4BAC8D7B" w14:textId="77777777" w:rsidR="00C8685F" w:rsidRPr="00902ED6" w:rsidRDefault="00C8685F" w:rsidP="00C8685F">
            <w:pPr>
              <w:spacing w:line="240" w:lineRule="auto"/>
              <w:jc w:val="center"/>
              <w:rPr>
                <w:rFonts w:eastAsia="Times New Roman"/>
                <w:b/>
                <w:szCs w:val="24"/>
              </w:rPr>
            </w:pPr>
            <w:r w:rsidRPr="00902ED6">
              <w:rPr>
                <w:rFonts w:eastAsia="Times New Roman"/>
                <w:b/>
                <w:szCs w:val="24"/>
              </w:rPr>
              <w:t>Количество пострадавших (погибших или получивших ущерб здоровью)</w:t>
            </w:r>
          </w:p>
        </w:tc>
        <w:tc>
          <w:tcPr>
            <w:tcW w:w="1171" w:type="pct"/>
            <w:tcBorders>
              <w:top w:val="single" w:sz="4" w:space="0" w:color="auto"/>
              <w:left w:val="single" w:sz="4" w:space="0" w:color="auto"/>
              <w:bottom w:val="single" w:sz="4" w:space="0" w:color="auto"/>
              <w:right w:val="single" w:sz="4" w:space="0" w:color="auto"/>
            </w:tcBorders>
            <w:vAlign w:val="center"/>
          </w:tcPr>
          <w:p w14:paraId="35BC94B5" w14:textId="77777777" w:rsidR="00C8685F" w:rsidRPr="00902ED6" w:rsidRDefault="00C8685F" w:rsidP="00C8685F">
            <w:pPr>
              <w:spacing w:line="240" w:lineRule="auto"/>
              <w:jc w:val="center"/>
              <w:rPr>
                <w:rFonts w:eastAsia="Times New Roman"/>
                <w:b/>
                <w:szCs w:val="24"/>
              </w:rPr>
            </w:pPr>
            <w:r w:rsidRPr="00902ED6">
              <w:rPr>
                <w:rFonts w:eastAsia="Times New Roman"/>
                <w:b/>
                <w:szCs w:val="24"/>
              </w:rPr>
              <w:t>Размер материального ущерба</w:t>
            </w:r>
          </w:p>
        </w:tc>
        <w:tc>
          <w:tcPr>
            <w:tcW w:w="1642" w:type="pct"/>
            <w:tcBorders>
              <w:top w:val="single" w:sz="4" w:space="0" w:color="auto"/>
              <w:left w:val="single" w:sz="4" w:space="0" w:color="auto"/>
              <w:bottom w:val="single" w:sz="4" w:space="0" w:color="auto"/>
              <w:right w:val="single" w:sz="4" w:space="0" w:color="auto"/>
            </w:tcBorders>
            <w:vAlign w:val="center"/>
          </w:tcPr>
          <w:p w14:paraId="1EA1A23F" w14:textId="77777777" w:rsidR="00C8685F" w:rsidRPr="00902ED6" w:rsidRDefault="00C8685F" w:rsidP="00C8685F">
            <w:pPr>
              <w:spacing w:line="240" w:lineRule="auto"/>
              <w:jc w:val="center"/>
              <w:rPr>
                <w:rFonts w:eastAsia="Times New Roman"/>
                <w:b/>
                <w:szCs w:val="24"/>
              </w:rPr>
            </w:pPr>
            <w:r w:rsidRPr="00902ED6">
              <w:rPr>
                <w:rFonts w:eastAsia="Times New Roman"/>
                <w:b/>
                <w:szCs w:val="24"/>
              </w:rPr>
              <w:t>Граница зон распространения поражающих факторов чрезвычайной ситуации</w:t>
            </w:r>
          </w:p>
        </w:tc>
      </w:tr>
      <w:tr w:rsidR="00C8685F" w:rsidRPr="00902ED6" w14:paraId="25555D7A" w14:textId="77777777" w:rsidTr="00C8685F">
        <w:trPr>
          <w:cantSplit/>
        </w:trPr>
        <w:tc>
          <w:tcPr>
            <w:tcW w:w="1102" w:type="pct"/>
            <w:tcBorders>
              <w:top w:val="single" w:sz="4" w:space="0" w:color="auto"/>
              <w:left w:val="single" w:sz="4" w:space="0" w:color="auto"/>
              <w:bottom w:val="single" w:sz="4" w:space="0" w:color="auto"/>
              <w:right w:val="single" w:sz="4" w:space="0" w:color="auto"/>
            </w:tcBorders>
          </w:tcPr>
          <w:p w14:paraId="7DCEA71F" w14:textId="77777777" w:rsidR="00C8685F" w:rsidRPr="00902ED6" w:rsidRDefault="00C8685F" w:rsidP="00C8685F">
            <w:pPr>
              <w:spacing w:line="240" w:lineRule="auto"/>
              <w:jc w:val="left"/>
              <w:rPr>
                <w:rFonts w:eastAsia="Times New Roman"/>
                <w:szCs w:val="24"/>
              </w:rPr>
            </w:pPr>
            <w:r w:rsidRPr="00902ED6">
              <w:rPr>
                <w:rFonts w:eastAsia="Times New Roman"/>
                <w:szCs w:val="24"/>
              </w:rPr>
              <w:t>Локальная</w:t>
            </w:r>
          </w:p>
        </w:tc>
        <w:tc>
          <w:tcPr>
            <w:tcW w:w="1085" w:type="pct"/>
            <w:tcBorders>
              <w:top w:val="single" w:sz="4" w:space="0" w:color="auto"/>
              <w:left w:val="single" w:sz="4" w:space="0" w:color="auto"/>
              <w:bottom w:val="single" w:sz="4" w:space="0" w:color="auto"/>
              <w:right w:val="single" w:sz="4" w:space="0" w:color="auto"/>
            </w:tcBorders>
          </w:tcPr>
          <w:p w14:paraId="7BEE558E" w14:textId="77777777" w:rsidR="00C8685F" w:rsidRPr="00902ED6" w:rsidRDefault="00C8685F" w:rsidP="00C8685F">
            <w:pPr>
              <w:suppressAutoHyphens/>
              <w:spacing w:line="240" w:lineRule="auto"/>
              <w:jc w:val="left"/>
              <w:rPr>
                <w:rFonts w:eastAsia="Times New Roman"/>
                <w:szCs w:val="24"/>
              </w:rPr>
            </w:pPr>
            <w:r w:rsidRPr="00902ED6">
              <w:rPr>
                <w:rFonts w:eastAsia="Times New Roman"/>
                <w:szCs w:val="24"/>
              </w:rPr>
              <w:t>Не более 10</w:t>
            </w:r>
          </w:p>
        </w:tc>
        <w:tc>
          <w:tcPr>
            <w:tcW w:w="1171" w:type="pct"/>
            <w:tcBorders>
              <w:top w:val="single" w:sz="4" w:space="0" w:color="auto"/>
              <w:left w:val="single" w:sz="4" w:space="0" w:color="auto"/>
              <w:bottom w:val="single" w:sz="4" w:space="0" w:color="auto"/>
              <w:right w:val="single" w:sz="4" w:space="0" w:color="auto"/>
            </w:tcBorders>
          </w:tcPr>
          <w:p w14:paraId="01552E30" w14:textId="77777777" w:rsidR="00C8685F" w:rsidRPr="00902ED6" w:rsidRDefault="00C8685F" w:rsidP="00C8685F">
            <w:pPr>
              <w:suppressAutoHyphens/>
              <w:spacing w:line="240" w:lineRule="auto"/>
              <w:jc w:val="left"/>
              <w:rPr>
                <w:rFonts w:eastAsia="Times New Roman"/>
                <w:szCs w:val="24"/>
              </w:rPr>
            </w:pPr>
            <w:r w:rsidRPr="00902ED6">
              <w:rPr>
                <w:rFonts w:eastAsia="Times New Roman"/>
                <w:szCs w:val="24"/>
              </w:rPr>
              <w:t>Не более 100 000 рублей</w:t>
            </w:r>
          </w:p>
        </w:tc>
        <w:tc>
          <w:tcPr>
            <w:tcW w:w="1642" w:type="pct"/>
            <w:tcBorders>
              <w:top w:val="single" w:sz="4" w:space="0" w:color="auto"/>
              <w:left w:val="single" w:sz="4" w:space="0" w:color="auto"/>
              <w:bottom w:val="single" w:sz="4" w:space="0" w:color="auto"/>
              <w:right w:val="single" w:sz="4" w:space="0" w:color="auto"/>
            </w:tcBorders>
          </w:tcPr>
          <w:p w14:paraId="3BD995D2" w14:textId="77777777" w:rsidR="00C8685F" w:rsidRPr="00902ED6" w:rsidRDefault="00C8685F" w:rsidP="00C8685F">
            <w:pPr>
              <w:spacing w:line="240" w:lineRule="auto"/>
              <w:jc w:val="left"/>
              <w:rPr>
                <w:rFonts w:eastAsia="Times New Roman"/>
                <w:szCs w:val="24"/>
              </w:rPr>
            </w:pPr>
            <w:r w:rsidRPr="00902ED6">
              <w:rPr>
                <w:rFonts w:eastAsia="Times New Roman"/>
                <w:szCs w:val="24"/>
              </w:rPr>
              <w:t>Не выходят за пределы территории объекта</w:t>
            </w:r>
          </w:p>
        </w:tc>
      </w:tr>
      <w:tr w:rsidR="00C8685F" w:rsidRPr="00902ED6" w14:paraId="0A20F621" w14:textId="77777777" w:rsidTr="00C8685F">
        <w:trPr>
          <w:cantSplit/>
        </w:trPr>
        <w:tc>
          <w:tcPr>
            <w:tcW w:w="1102" w:type="pct"/>
            <w:tcBorders>
              <w:top w:val="single" w:sz="4" w:space="0" w:color="auto"/>
              <w:left w:val="single" w:sz="4" w:space="0" w:color="auto"/>
              <w:bottom w:val="single" w:sz="4" w:space="0" w:color="auto"/>
              <w:right w:val="single" w:sz="4" w:space="0" w:color="auto"/>
            </w:tcBorders>
          </w:tcPr>
          <w:p w14:paraId="56EFDB80" w14:textId="77777777" w:rsidR="00C8685F" w:rsidRPr="00902ED6" w:rsidRDefault="00C8685F" w:rsidP="00C8685F">
            <w:pPr>
              <w:spacing w:line="240" w:lineRule="auto"/>
              <w:jc w:val="left"/>
              <w:rPr>
                <w:rFonts w:eastAsia="Times New Roman"/>
                <w:szCs w:val="24"/>
              </w:rPr>
            </w:pPr>
            <w:r w:rsidRPr="00902ED6">
              <w:rPr>
                <w:rFonts w:eastAsia="Times New Roman"/>
                <w:szCs w:val="24"/>
              </w:rPr>
              <w:t>Муниципальная</w:t>
            </w:r>
          </w:p>
        </w:tc>
        <w:tc>
          <w:tcPr>
            <w:tcW w:w="1085" w:type="pct"/>
            <w:tcBorders>
              <w:top w:val="single" w:sz="4" w:space="0" w:color="auto"/>
              <w:left w:val="single" w:sz="4" w:space="0" w:color="auto"/>
              <w:bottom w:val="single" w:sz="4" w:space="0" w:color="auto"/>
              <w:right w:val="single" w:sz="4" w:space="0" w:color="auto"/>
            </w:tcBorders>
          </w:tcPr>
          <w:p w14:paraId="4AC49098" w14:textId="77777777" w:rsidR="00C8685F" w:rsidRPr="00902ED6" w:rsidRDefault="00C8685F" w:rsidP="00C8685F">
            <w:pPr>
              <w:suppressAutoHyphens/>
              <w:spacing w:line="240" w:lineRule="auto"/>
              <w:jc w:val="left"/>
              <w:rPr>
                <w:rFonts w:eastAsia="Times New Roman"/>
                <w:szCs w:val="24"/>
              </w:rPr>
            </w:pPr>
            <w:r w:rsidRPr="00902ED6">
              <w:rPr>
                <w:rFonts w:eastAsia="Times New Roman"/>
                <w:szCs w:val="24"/>
              </w:rPr>
              <w:t xml:space="preserve">Свыше 10, </w:t>
            </w:r>
            <w:r w:rsidRPr="00902ED6">
              <w:rPr>
                <w:rFonts w:eastAsia="Times New Roman"/>
                <w:szCs w:val="24"/>
              </w:rPr>
              <w:br/>
              <w:t>но не более 50</w:t>
            </w:r>
          </w:p>
        </w:tc>
        <w:tc>
          <w:tcPr>
            <w:tcW w:w="1171" w:type="pct"/>
            <w:tcBorders>
              <w:top w:val="single" w:sz="4" w:space="0" w:color="auto"/>
              <w:left w:val="single" w:sz="4" w:space="0" w:color="auto"/>
              <w:bottom w:val="single" w:sz="4" w:space="0" w:color="auto"/>
              <w:right w:val="single" w:sz="4" w:space="0" w:color="auto"/>
            </w:tcBorders>
          </w:tcPr>
          <w:p w14:paraId="71EC01EA" w14:textId="77777777" w:rsidR="00C8685F" w:rsidRPr="00902ED6" w:rsidRDefault="00C8685F" w:rsidP="00C8685F">
            <w:pPr>
              <w:suppressAutoHyphens/>
              <w:spacing w:line="240" w:lineRule="auto"/>
              <w:jc w:val="left"/>
              <w:rPr>
                <w:rFonts w:eastAsia="Times New Roman"/>
                <w:szCs w:val="24"/>
              </w:rPr>
            </w:pPr>
            <w:r w:rsidRPr="00902ED6">
              <w:rPr>
                <w:rFonts w:eastAsia="Times New Roman"/>
                <w:szCs w:val="24"/>
              </w:rPr>
              <w:t>Свыше 100000 рублей, но не более 5000000 рублей</w:t>
            </w:r>
          </w:p>
        </w:tc>
        <w:tc>
          <w:tcPr>
            <w:tcW w:w="1642" w:type="pct"/>
            <w:tcBorders>
              <w:top w:val="single" w:sz="4" w:space="0" w:color="auto"/>
              <w:left w:val="single" w:sz="4" w:space="0" w:color="auto"/>
              <w:bottom w:val="single" w:sz="4" w:space="0" w:color="auto"/>
              <w:right w:val="single" w:sz="4" w:space="0" w:color="auto"/>
            </w:tcBorders>
          </w:tcPr>
          <w:p w14:paraId="06126107" w14:textId="77777777" w:rsidR="00C8685F" w:rsidRPr="00902ED6" w:rsidRDefault="00C8685F" w:rsidP="00C8685F">
            <w:pPr>
              <w:spacing w:line="240" w:lineRule="auto"/>
              <w:jc w:val="left"/>
              <w:rPr>
                <w:rFonts w:eastAsia="Times New Roman"/>
                <w:szCs w:val="24"/>
              </w:rPr>
            </w:pPr>
            <w:r w:rsidRPr="00902ED6">
              <w:rPr>
                <w:rFonts w:eastAsia="Times New Roman"/>
                <w:szCs w:val="24"/>
              </w:rPr>
              <w:t>Не выходят за пределы территории одного поселения или внутригородской территории города федерального значения</w:t>
            </w:r>
          </w:p>
        </w:tc>
      </w:tr>
      <w:tr w:rsidR="00C8685F" w:rsidRPr="00902ED6" w14:paraId="315BD33E" w14:textId="77777777" w:rsidTr="00C8685F">
        <w:trPr>
          <w:cantSplit/>
        </w:trPr>
        <w:tc>
          <w:tcPr>
            <w:tcW w:w="1102" w:type="pct"/>
            <w:tcBorders>
              <w:top w:val="single" w:sz="4" w:space="0" w:color="auto"/>
              <w:left w:val="single" w:sz="4" w:space="0" w:color="auto"/>
              <w:bottom w:val="single" w:sz="4" w:space="0" w:color="auto"/>
              <w:right w:val="single" w:sz="4" w:space="0" w:color="auto"/>
            </w:tcBorders>
          </w:tcPr>
          <w:p w14:paraId="2D8F0663" w14:textId="77777777" w:rsidR="00C8685F" w:rsidRPr="00902ED6" w:rsidRDefault="00C8685F" w:rsidP="00C8685F">
            <w:pPr>
              <w:spacing w:line="240" w:lineRule="auto"/>
              <w:jc w:val="left"/>
              <w:rPr>
                <w:rFonts w:eastAsia="Times New Roman"/>
                <w:szCs w:val="24"/>
              </w:rPr>
            </w:pPr>
            <w:r w:rsidRPr="00902ED6">
              <w:rPr>
                <w:rFonts w:eastAsia="Times New Roman"/>
                <w:szCs w:val="24"/>
              </w:rPr>
              <w:t>Межмуниципальная</w:t>
            </w:r>
          </w:p>
        </w:tc>
        <w:tc>
          <w:tcPr>
            <w:tcW w:w="1085" w:type="pct"/>
            <w:tcBorders>
              <w:top w:val="single" w:sz="4" w:space="0" w:color="auto"/>
              <w:left w:val="single" w:sz="4" w:space="0" w:color="auto"/>
              <w:bottom w:val="single" w:sz="4" w:space="0" w:color="auto"/>
              <w:right w:val="single" w:sz="4" w:space="0" w:color="auto"/>
            </w:tcBorders>
          </w:tcPr>
          <w:p w14:paraId="62F4D8DB" w14:textId="77777777" w:rsidR="00C8685F" w:rsidRPr="00902ED6" w:rsidRDefault="00C8685F" w:rsidP="00C8685F">
            <w:pPr>
              <w:suppressAutoHyphens/>
              <w:spacing w:line="240" w:lineRule="auto"/>
              <w:jc w:val="left"/>
              <w:rPr>
                <w:rFonts w:eastAsia="Times New Roman"/>
                <w:szCs w:val="24"/>
              </w:rPr>
            </w:pPr>
            <w:r w:rsidRPr="00902ED6">
              <w:rPr>
                <w:rFonts w:eastAsia="Times New Roman"/>
                <w:szCs w:val="24"/>
              </w:rPr>
              <w:t xml:space="preserve">Свыше 10, </w:t>
            </w:r>
            <w:r w:rsidRPr="00902ED6">
              <w:rPr>
                <w:rFonts w:eastAsia="Times New Roman"/>
                <w:szCs w:val="24"/>
              </w:rPr>
              <w:br/>
              <w:t>но не более 50</w:t>
            </w:r>
          </w:p>
        </w:tc>
        <w:tc>
          <w:tcPr>
            <w:tcW w:w="1171" w:type="pct"/>
            <w:tcBorders>
              <w:top w:val="single" w:sz="4" w:space="0" w:color="auto"/>
              <w:left w:val="single" w:sz="4" w:space="0" w:color="auto"/>
              <w:bottom w:val="single" w:sz="4" w:space="0" w:color="auto"/>
              <w:right w:val="single" w:sz="4" w:space="0" w:color="auto"/>
            </w:tcBorders>
          </w:tcPr>
          <w:p w14:paraId="6630420B" w14:textId="77777777" w:rsidR="00C8685F" w:rsidRPr="00902ED6" w:rsidRDefault="00C8685F" w:rsidP="00C8685F">
            <w:pPr>
              <w:suppressAutoHyphens/>
              <w:spacing w:line="240" w:lineRule="auto"/>
              <w:jc w:val="left"/>
              <w:rPr>
                <w:rFonts w:eastAsia="Times New Roman"/>
                <w:szCs w:val="24"/>
              </w:rPr>
            </w:pPr>
            <w:r w:rsidRPr="00902ED6">
              <w:rPr>
                <w:rFonts w:eastAsia="Times New Roman"/>
                <w:szCs w:val="24"/>
              </w:rPr>
              <w:t>Свыше 100000 рублей, но не более 5000000 рублей</w:t>
            </w:r>
          </w:p>
        </w:tc>
        <w:tc>
          <w:tcPr>
            <w:tcW w:w="1642" w:type="pct"/>
            <w:tcBorders>
              <w:top w:val="single" w:sz="4" w:space="0" w:color="auto"/>
              <w:left w:val="single" w:sz="4" w:space="0" w:color="auto"/>
              <w:bottom w:val="single" w:sz="4" w:space="0" w:color="auto"/>
              <w:right w:val="single" w:sz="4" w:space="0" w:color="auto"/>
            </w:tcBorders>
          </w:tcPr>
          <w:p w14:paraId="64627CD5" w14:textId="77777777" w:rsidR="00C8685F" w:rsidRPr="00902ED6" w:rsidRDefault="00C8685F" w:rsidP="00C8685F">
            <w:pPr>
              <w:spacing w:line="240" w:lineRule="auto"/>
              <w:jc w:val="left"/>
              <w:rPr>
                <w:rFonts w:eastAsia="Times New Roman"/>
                <w:szCs w:val="24"/>
              </w:rPr>
            </w:pPr>
            <w:r w:rsidRPr="00902ED6">
              <w:rPr>
                <w:rFonts w:eastAsia="Times New Roman"/>
                <w:szCs w:val="24"/>
              </w:rPr>
              <w:t>Затрагивает территорию двух и более поселений, внутригородских территорий города федерального значения или межселенную территорию</w:t>
            </w:r>
          </w:p>
        </w:tc>
      </w:tr>
      <w:tr w:rsidR="00C8685F" w:rsidRPr="00902ED6" w14:paraId="0BDAD47A" w14:textId="77777777" w:rsidTr="00C8685F">
        <w:trPr>
          <w:cantSplit/>
        </w:trPr>
        <w:tc>
          <w:tcPr>
            <w:tcW w:w="1102" w:type="pct"/>
            <w:tcBorders>
              <w:top w:val="single" w:sz="4" w:space="0" w:color="auto"/>
              <w:left w:val="single" w:sz="4" w:space="0" w:color="auto"/>
              <w:bottom w:val="single" w:sz="4" w:space="0" w:color="auto"/>
              <w:right w:val="single" w:sz="4" w:space="0" w:color="auto"/>
            </w:tcBorders>
          </w:tcPr>
          <w:p w14:paraId="2AC3BF87" w14:textId="77777777" w:rsidR="00C8685F" w:rsidRPr="00902ED6" w:rsidRDefault="00C8685F" w:rsidP="00C8685F">
            <w:pPr>
              <w:spacing w:line="240" w:lineRule="auto"/>
              <w:jc w:val="left"/>
              <w:rPr>
                <w:rFonts w:eastAsia="Times New Roman"/>
                <w:szCs w:val="24"/>
              </w:rPr>
            </w:pPr>
            <w:r w:rsidRPr="00902ED6">
              <w:rPr>
                <w:rFonts w:eastAsia="Times New Roman"/>
                <w:szCs w:val="24"/>
              </w:rPr>
              <w:t>Региональная</w:t>
            </w:r>
          </w:p>
        </w:tc>
        <w:tc>
          <w:tcPr>
            <w:tcW w:w="1085" w:type="pct"/>
            <w:tcBorders>
              <w:top w:val="single" w:sz="4" w:space="0" w:color="auto"/>
              <w:left w:val="single" w:sz="4" w:space="0" w:color="auto"/>
              <w:bottom w:val="single" w:sz="4" w:space="0" w:color="auto"/>
              <w:right w:val="single" w:sz="4" w:space="0" w:color="auto"/>
            </w:tcBorders>
          </w:tcPr>
          <w:p w14:paraId="329754E4" w14:textId="77777777" w:rsidR="00C8685F" w:rsidRPr="00902ED6" w:rsidRDefault="00C8685F" w:rsidP="00C8685F">
            <w:pPr>
              <w:suppressAutoHyphens/>
              <w:spacing w:line="240" w:lineRule="auto"/>
              <w:jc w:val="left"/>
              <w:rPr>
                <w:rFonts w:eastAsia="Times New Roman"/>
                <w:szCs w:val="24"/>
              </w:rPr>
            </w:pPr>
            <w:r w:rsidRPr="00902ED6">
              <w:rPr>
                <w:rFonts w:eastAsia="Times New Roman"/>
                <w:szCs w:val="24"/>
              </w:rPr>
              <w:t xml:space="preserve">Свыше 50, </w:t>
            </w:r>
            <w:r w:rsidRPr="00902ED6">
              <w:rPr>
                <w:rFonts w:eastAsia="Times New Roman"/>
                <w:szCs w:val="24"/>
              </w:rPr>
              <w:br/>
              <w:t>но не более 500</w:t>
            </w:r>
          </w:p>
        </w:tc>
        <w:tc>
          <w:tcPr>
            <w:tcW w:w="1171" w:type="pct"/>
            <w:tcBorders>
              <w:top w:val="single" w:sz="4" w:space="0" w:color="auto"/>
              <w:left w:val="single" w:sz="4" w:space="0" w:color="auto"/>
              <w:bottom w:val="single" w:sz="4" w:space="0" w:color="auto"/>
              <w:right w:val="single" w:sz="4" w:space="0" w:color="auto"/>
            </w:tcBorders>
          </w:tcPr>
          <w:p w14:paraId="72A0872A" w14:textId="77777777" w:rsidR="00C8685F" w:rsidRPr="00902ED6" w:rsidRDefault="00C8685F" w:rsidP="00C8685F">
            <w:pPr>
              <w:suppressAutoHyphens/>
              <w:spacing w:line="240" w:lineRule="auto"/>
              <w:jc w:val="left"/>
              <w:rPr>
                <w:rFonts w:eastAsia="Times New Roman"/>
                <w:szCs w:val="24"/>
              </w:rPr>
            </w:pPr>
            <w:r w:rsidRPr="00902ED6">
              <w:rPr>
                <w:rFonts w:eastAsia="Times New Roman"/>
                <w:szCs w:val="24"/>
              </w:rPr>
              <w:t>Свыше 5000000 рублей, но не более 500000000 рублей</w:t>
            </w:r>
          </w:p>
        </w:tc>
        <w:tc>
          <w:tcPr>
            <w:tcW w:w="1642" w:type="pct"/>
            <w:tcBorders>
              <w:top w:val="single" w:sz="4" w:space="0" w:color="auto"/>
              <w:left w:val="single" w:sz="4" w:space="0" w:color="auto"/>
              <w:bottom w:val="single" w:sz="4" w:space="0" w:color="auto"/>
              <w:right w:val="single" w:sz="4" w:space="0" w:color="auto"/>
            </w:tcBorders>
          </w:tcPr>
          <w:p w14:paraId="136E5C62" w14:textId="77777777" w:rsidR="00C8685F" w:rsidRPr="00902ED6" w:rsidRDefault="00C8685F" w:rsidP="00C8685F">
            <w:pPr>
              <w:spacing w:line="240" w:lineRule="auto"/>
              <w:jc w:val="left"/>
              <w:rPr>
                <w:rFonts w:eastAsia="Times New Roman"/>
                <w:szCs w:val="24"/>
              </w:rPr>
            </w:pPr>
            <w:r w:rsidRPr="00902ED6">
              <w:rPr>
                <w:rFonts w:eastAsia="Times New Roman"/>
                <w:szCs w:val="24"/>
              </w:rPr>
              <w:t>Не выходит за пределы территории одного субъекта Российской Федерации</w:t>
            </w:r>
          </w:p>
        </w:tc>
      </w:tr>
      <w:tr w:rsidR="00C8685F" w:rsidRPr="00902ED6" w14:paraId="375B2BC9" w14:textId="77777777" w:rsidTr="00C8685F">
        <w:trPr>
          <w:cantSplit/>
        </w:trPr>
        <w:tc>
          <w:tcPr>
            <w:tcW w:w="1102" w:type="pct"/>
            <w:tcBorders>
              <w:top w:val="single" w:sz="4" w:space="0" w:color="auto"/>
              <w:left w:val="single" w:sz="4" w:space="0" w:color="auto"/>
              <w:bottom w:val="single" w:sz="4" w:space="0" w:color="auto"/>
              <w:right w:val="single" w:sz="4" w:space="0" w:color="auto"/>
            </w:tcBorders>
          </w:tcPr>
          <w:p w14:paraId="6515FAA0" w14:textId="77777777" w:rsidR="00C8685F" w:rsidRPr="00902ED6" w:rsidRDefault="00C8685F" w:rsidP="00C8685F">
            <w:pPr>
              <w:spacing w:line="240" w:lineRule="auto"/>
              <w:jc w:val="left"/>
              <w:rPr>
                <w:rFonts w:eastAsia="Times New Roman"/>
                <w:szCs w:val="24"/>
              </w:rPr>
            </w:pPr>
            <w:r w:rsidRPr="00902ED6">
              <w:rPr>
                <w:rFonts w:eastAsia="Times New Roman"/>
                <w:szCs w:val="24"/>
              </w:rPr>
              <w:t>Межрегиональная</w:t>
            </w:r>
          </w:p>
        </w:tc>
        <w:tc>
          <w:tcPr>
            <w:tcW w:w="1085" w:type="pct"/>
            <w:tcBorders>
              <w:top w:val="single" w:sz="4" w:space="0" w:color="auto"/>
              <w:left w:val="single" w:sz="4" w:space="0" w:color="auto"/>
              <w:bottom w:val="single" w:sz="4" w:space="0" w:color="auto"/>
              <w:right w:val="single" w:sz="4" w:space="0" w:color="auto"/>
            </w:tcBorders>
          </w:tcPr>
          <w:p w14:paraId="173CAFB5" w14:textId="77777777" w:rsidR="00C8685F" w:rsidRPr="00902ED6" w:rsidRDefault="00C8685F" w:rsidP="00C8685F">
            <w:pPr>
              <w:suppressAutoHyphens/>
              <w:spacing w:line="240" w:lineRule="auto"/>
              <w:jc w:val="left"/>
              <w:rPr>
                <w:rFonts w:eastAsia="Times New Roman"/>
                <w:szCs w:val="24"/>
              </w:rPr>
            </w:pPr>
            <w:r w:rsidRPr="00902ED6">
              <w:rPr>
                <w:rFonts w:eastAsia="Times New Roman"/>
                <w:szCs w:val="24"/>
              </w:rPr>
              <w:t xml:space="preserve">Свыше 50, </w:t>
            </w:r>
            <w:r w:rsidRPr="00902ED6">
              <w:rPr>
                <w:rFonts w:eastAsia="Times New Roman"/>
                <w:szCs w:val="24"/>
              </w:rPr>
              <w:br/>
              <w:t>но не более 500</w:t>
            </w:r>
          </w:p>
        </w:tc>
        <w:tc>
          <w:tcPr>
            <w:tcW w:w="1171" w:type="pct"/>
            <w:tcBorders>
              <w:top w:val="single" w:sz="4" w:space="0" w:color="auto"/>
              <w:left w:val="single" w:sz="4" w:space="0" w:color="auto"/>
              <w:bottom w:val="single" w:sz="4" w:space="0" w:color="auto"/>
              <w:right w:val="single" w:sz="4" w:space="0" w:color="auto"/>
            </w:tcBorders>
          </w:tcPr>
          <w:p w14:paraId="0E2D7598" w14:textId="77777777" w:rsidR="00C8685F" w:rsidRPr="00902ED6" w:rsidRDefault="00C8685F" w:rsidP="00C8685F">
            <w:pPr>
              <w:suppressAutoHyphens/>
              <w:spacing w:line="240" w:lineRule="auto"/>
              <w:jc w:val="left"/>
              <w:rPr>
                <w:rFonts w:eastAsia="Times New Roman"/>
                <w:szCs w:val="24"/>
              </w:rPr>
            </w:pPr>
            <w:r w:rsidRPr="00902ED6">
              <w:rPr>
                <w:rFonts w:eastAsia="Times New Roman"/>
                <w:szCs w:val="24"/>
              </w:rPr>
              <w:t>Свыше 5000000 рублей, но не более 500 000 000 рублей</w:t>
            </w:r>
          </w:p>
        </w:tc>
        <w:tc>
          <w:tcPr>
            <w:tcW w:w="1642" w:type="pct"/>
            <w:tcBorders>
              <w:top w:val="single" w:sz="4" w:space="0" w:color="auto"/>
              <w:left w:val="single" w:sz="4" w:space="0" w:color="auto"/>
              <w:bottom w:val="single" w:sz="4" w:space="0" w:color="auto"/>
              <w:right w:val="single" w:sz="4" w:space="0" w:color="auto"/>
            </w:tcBorders>
          </w:tcPr>
          <w:p w14:paraId="0104FC99" w14:textId="77777777" w:rsidR="00C8685F" w:rsidRPr="00902ED6" w:rsidRDefault="00C8685F" w:rsidP="00C8685F">
            <w:pPr>
              <w:spacing w:line="240" w:lineRule="auto"/>
              <w:jc w:val="left"/>
              <w:rPr>
                <w:rFonts w:eastAsia="Times New Roman"/>
                <w:szCs w:val="24"/>
              </w:rPr>
            </w:pPr>
            <w:r w:rsidRPr="00902ED6">
              <w:rPr>
                <w:rFonts w:eastAsia="Times New Roman"/>
                <w:szCs w:val="24"/>
              </w:rPr>
              <w:t>Затрагивает территорию двух и более субъектов Российской Федерации</w:t>
            </w:r>
          </w:p>
        </w:tc>
      </w:tr>
      <w:tr w:rsidR="00C8685F" w:rsidRPr="00902ED6" w14:paraId="2ADF2D82" w14:textId="77777777" w:rsidTr="00C8685F">
        <w:trPr>
          <w:cantSplit/>
        </w:trPr>
        <w:tc>
          <w:tcPr>
            <w:tcW w:w="1102" w:type="pct"/>
            <w:tcBorders>
              <w:top w:val="single" w:sz="4" w:space="0" w:color="auto"/>
              <w:left w:val="single" w:sz="4" w:space="0" w:color="auto"/>
              <w:bottom w:val="single" w:sz="4" w:space="0" w:color="auto"/>
              <w:right w:val="single" w:sz="4" w:space="0" w:color="auto"/>
            </w:tcBorders>
          </w:tcPr>
          <w:p w14:paraId="3FAB8C52" w14:textId="77777777" w:rsidR="00C8685F" w:rsidRPr="00902ED6" w:rsidRDefault="00C8685F" w:rsidP="00C8685F">
            <w:pPr>
              <w:spacing w:line="240" w:lineRule="auto"/>
              <w:jc w:val="left"/>
              <w:rPr>
                <w:rFonts w:eastAsia="Times New Roman"/>
                <w:szCs w:val="24"/>
              </w:rPr>
            </w:pPr>
            <w:r w:rsidRPr="00902ED6">
              <w:rPr>
                <w:rFonts w:eastAsia="Times New Roman"/>
                <w:szCs w:val="24"/>
              </w:rPr>
              <w:t>Федеральная</w:t>
            </w:r>
          </w:p>
        </w:tc>
        <w:tc>
          <w:tcPr>
            <w:tcW w:w="1085" w:type="pct"/>
            <w:tcBorders>
              <w:top w:val="single" w:sz="4" w:space="0" w:color="auto"/>
              <w:left w:val="single" w:sz="4" w:space="0" w:color="auto"/>
              <w:bottom w:val="single" w:sz="4" w:space="0" w:color="auto"/>
              <w:right w:val="single" w:sz="4" w:space="0" w:color="auto"/>
            </w:tcBorders>
          </w:tcPr>
          <w:p w14:paraId="333303FA" w14:textId="77777777" w:rsidR="00C8685F" w:rsidRPr="00902ED6" w:rsidRDefault="00C8685F" w:rsidP="00C8685F">
            <w:pPr>
              <w:suppressAutoHyphens/>
              <w:spacing w:line="240" w:lineRule="auto"/>
              <w:jc w:val="left"/>
              <w:rPr>
                <w:rFonts w:eastAsia="Times New Roman"/>
                <w:szCs w:val="24"/>
              </w:rPr>
            </w:pPr>
            <w:r w:rsidRPr="00902ED6">
              <w:rPr>
                <w:rFonts w:eastAsia="Times New Roman"/>
                <w:szCs w:val="24"/>
              </w:rPr>
              <w:t>Свыше 500</w:t>
            </w:r>
          </w:p>
        </w:tc>
        <w:tc>
          <w:tcPr>
            <w:tcW w:w="1171" w:type="pct"/>
            <w:tcBorders>
              <w:top w:val="single" w:sz="4" w:space="0" w:color="auto"/>
              <w:left w:val="single" w:sz="4" w:space="0" w:color="auto"/>
              <w:bottom w:val="single" w:sz="4" w:space="0" w:color="auto"/>
              <w:right w:val="single" w:sz="4" w:space="0" w:color="auto"/>
            </w:tcBorders>
          </w:tcPr>
          <w:p w14:paraId="472C4DA9" w14:textId="77777777" w:rsidR="00C8685F" w:rsidRPr="00902ED6" w:rsidRDefault="00C8685F" w:rsidP="00C8685F">
            <w:pPr>
              <w:suppressAutoHyphens/>
              <w:spacing w:line="240" w:lineRule="auto"/>
              <w:jc w:val="left"/>
              <w:rPr>
                <w:rFonts w:eastAsia="Times New Roman"/>
                <w:szCs w:val="24"/>
              </w:rPr>
            </w:pPr>
            <w:r w:rsidRPr="00902ED6">
              <w:rPr>
                <w:rFonts w:eastAsia="Times New Roman"/>
                <w:szCs w:val="24"/>
              </w:rPr>
              <w:t>Свыше 500 000 000 рублей</w:t>
            </w:r>
          </w:p>
        </w:tc>
        <w:tc>
          <w:tcPr>
            <w:tcW w:w="1642" w:type="pct"/>
            <w:tcBorders>
              <w:top w:val="single" w:sz="4" w:space="0" w:color="auto"/>
              <w:left w:val="single" w:sz="4" w:space="0" w:color="auto"/>
              <w:bottom w:val="single" w:sz="4" w:space="0" w:color="auto"/>
              <w:right w:val="single" w:sz="4" w:space="0" w:color="auto"/>
            </w:tcBorders>
          </w:tcPr>
          <w:p w14:paraId="09AC1CF2" w14:textId="77777777" w:rsidR="00C8685F" w:rsidRPr="00902ED6" w:rsidRDefault="00C8685F" w:rsidP="00C8685F">
            <w:pPr>
              <w:spacing w:line="240" w:lineRule="auto"/>
              <w:jc w:val="left"/>
              <w:rPr>
                <w:rFonts w:eastAsia="Times New Roman"/>
                <w:szCs w:val="24"/>
              </w:rPr>
            </w:pPr>
            <w:r w:rsidRPr="00902ED6">
              <w:rPr>
                <w:rFonts w:eastAsia="Times New Roman"/>
                <w:szCs w:val="24"/>
              </w:rPr>
              <w:t>-</w:t>
            </w:r>
          </w:p>
        </w:tc>
      </w:tr>
    </w:tbl>
    <w:p w14:paraId="3E65138C" w14:textId="5C3EC848" w:rsidR="00FA019B" w:rsidRPr="00902ED6" w:rsidRDefault="00FA019B" w:rsidP="00C8685F">
      <w:pPr>
        <w:keepNext/>
        <w:tabs>
          <w:tab w:val="left" w:pos="1276"/>
        </w:tabs>
        <w:spacing w:before="280" w:after="280" w:line="240" w:lineRule="auto"/>
        <w:jc w:val="left"/>
        <w:outlineLvl w:val="2"/>
        <w:rPr>
          <w:rFonts w:eastAsia="Times New Roman"/>
          <w:b/>
          <w:iCs/>
          <w:sz w:val="28"/>
          <w:szCs w:val="28"/>
          <w:lang w:eastAsia="ru-RU"/>
        </w:rPr>
      </w:pPr>
      <w:bookmarkStart w:id="248" w:name="_Toc170502711"/>
      <w:bookmarkStart w:id="249" w:name="_Toc398895215"/>
      <w:bookmarkStart w:id="250" w:name="_Toc494115614"/>
      <w:bookmarkStart w:id="251" w:name="_Toc500595500"/>
      <w:bookmarkEnd w:id="246"/>
      <w:bookmarkEnd w:id="247"/>
      <w:r w:rsidRPr="00902ED6">
        <w:rPr>
          <w:rFonts w:eastAsia="Times New Roman"/>
          <w:b/>
          <w:iCs/>
          <w:sz w:val="28"/>
          <w:szCs w:val="28"/>
          <w:lang w:eastAsia="ru-RU"/>
        </w:rPr>
        <w:t xml:space="preserve">2.1. </w:t>
      </w:r>
      <w:r w:rsidR="00C8685F" w:rsidRPr="00902ED6">
        <w:rPr>
          <w:b/>
          <w:iCs/>
          <w:sz w:val="28"/>
          <w:szCs w:val="28"/>
          <w:lang w:eastAsia="ru-RU"/>
        </w:rPr>
        <w:t>Исходные данные для разработки инженерно-технических мероприятий гражданской обороны</w:t>
      </w:r>
      <w:bookmarkEnd w:id="248"/>
    </w:p>
    <w:p w14:paraId="0B03B11A" w14:textId="3833C9DC" w:rsidR="00C8685F" w:rsidRPr="00902ED6" w:rsidRDefault="00C8685F" w:rsidP="00C8685F">
      <w:pPr>
        <w:spacing w:line="276" w:lineRule="auto"/>
        <w:ind w:firstLine="709"/>
        <w:rPr>
          <w:rFonts w:eastAsia="Times New Roman"/>
          <w:sz w:val="28"/>
          <w:szCs w:val="28"/>
        </w:rPr>
      </w:pPr>
      <w:r w:rsidRPr="00902ED6">
        <w:rPr>
          <w:rFonts w:eastAsia="Times New Roman"/>
          <w:sz w:val="28"/>
          <w:szCs w:val="28"/>
        </w:rPr>
        <w:t xml:space="preserve">На территории поселения действует региональная автоматизированная система централизованного оповещения (РАСЦО) Кавказского района. Перечень сирен оповещения на территории </w:t>
      </w:r>
      <w:r w:rsidR="003E6829" w:rsidRPr="00902ED6">
        <w:rPr>
          <w:rFonts w:eastAsia="Times New Roman"/>
          <w:sz w:val="28"/>
          <w:szCs w:val="28"/>
        </w:rPr>
        <w:t>Мир</w:t>
      </w:r>
      <w:r w:rsidRPr="00902ED6">
        <w:rPr>
          <w:rFonts w:eastAsia="Times New Roman"/>
          <w:sz w:val="28"/>
          <w:szCs w:val="28"/>
        </w:rPr>
        <w:t xml:space="preserve">ского сельского поселения представлен в таблице </w:t>
      </w:r>
      <w:r w:rsidR="00B92A28" w:rsidRPr="00902ED6">
        <w:rPr>
          <w:rFonts w:eastAsia="Times New Roman"/>
          <w:sz w:val="28"/>
          <w:szCs w:val="28"/>
        </w:rPr>
        <w:t>3</w:t>
      </w:r>
      <w:r w:rsidRPr="00902ED6">
        <w:rPr>
          <w:rFonts w:eastAsia="Times New Roman"/>
          <w:sz w:val="28"/>
          <w:szCs w:val="28"/>
        </w:rPr>
        <w:t>.</w:t>
      </w:r>
      <w:r w:rsidR="00B92A28" w:rsidRPr="00902ED6">
        <w:rPr>
          <w:rFonts w:eastAsia="Times New Roman"/>
          <w:sz w:val="28"/>
          <w:szCs w:val="28"/>
        </w:rPr>
        <w:t>2</w:t>
      </w:r>
      <w:r w:rsidRPr="00902ED6">
        <w:rPr>
          <w:rFonts w:eastAsia="Times New Roman"/>
          <w:sz w:val="28"/>
          <w:szCs w:val="28"/>
        </w:rPr>
        <w:t>.2.</w:t>
      </w:r>
    </w:p>
    <w:p w14:paraId="688BF18A" w14:textId="7957399F" w:rsidR="00C8685F" w:rsidRPr="00902ED6" w:rsidRDefault="00C8685F" w:rsidP="00C8685F">
      <w:pPr>
        <w:spacing w:line="276" w:lineRule="auto"/>
        <w:ind w:firstLine="709"/>
        <w:jc w:val="right"/>
        <w:rPr>
          <w:rFonts w:eastAsia="Times New Roman"/>
          <w:sz w:val="28"/>
          <w:szCs w:val="28"/>
        </w:rPr>
      </w:pPr>
      <w:r w:rsidRPr="00902ED6">
        <w:rPr>
          <w:rFonts w:eastAsia="Times New Roman"/>
          <w:sz w:val="28"/>
          <w:szCs w:val="28"/>
        </w:rPr>
        <w:t xml:space="preserve">Таблица </w:t>
      </w:r>
      <w:r w:rsidR="00B92A28" w:rsidRPr="00902ED6">
        <w:rPr>
          <w:rFonts w:eastAsia="Times New Roman"/>
          <w:sz w:val="28"/>
          <w:szCs w:val="28"/>
        </w:rPr>
        <w:t>3.</w:t>
      </w:r>
      <w:r w:rsidRPr="00902ED6">
        <w:rPr>
          <w:rFonts w:eastAsia="Times New Roman"/>
          <w:sz w:val="28"/>
          <w:szCs w:val="28"/>
        </w:rPr>
        <w:t>2.2</w:t>
      </w:r>
    </w:p>
    <w:p w14:paraId="5BBE2215" w14:textId="662D31BC" w:rsidR="00C8685F" w:rsidRPr="00902ED6" w:rsidRDefault="00C8685F" w:rsidP="00C8685F">
      <w:pPr>
        <w:spacing w:line="276" w:lineRule="auto"/>
        <w:jc w:val="center"/>
        <w:rPr>
          <w:rFonts w:eastAsia="Times New Roman"/>
          <w:sz w:val="28"/>
          <w:szCs w:val="28"/>
        </w:rPr>
      </w:pPr>
      <w:r w:rsidRPr="00902ED6">
        <w:rPr>
          <w:rFonts w:eastAsia="Times New Roman"/>
          <w:sz w:val="28"/>
          <w:szCs w:val="28"/>
        </w:rPr>
        <w:t xml:space="preserve">Перечень сирен оповещения на территории </w:t>
      </w:r>
      <w:r w:rsidR="003E6829" w:rsidRPr="00902ED6">
        <w:rPr>
          <w:rFonts w:eastAsia="Times New Roman"/>
          <w:sz w:val="28"/>
          <w:szCs w:val="28"/>
        </w:rPr>
        <w:t>Мир</w:t>
      </w:r>
      <w:r w:rsidRPr="00902ED6">
        <w:rPr>
          <w:rFonts w:eastAsia="Times New Roman"/>
          <w:sz w:val="28"/>
          <w:szCs w:val="28"/>
        </w:rPr>
        <w:t>ского сельского поселения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3059"/>
        <w:gridCol w:w="4873"/>
        <w:gridCol w:w="1723"/>
      </w:tblGrid>
      <w:tr w:rsidR="00C8685F" w:rsidRPr="00902ED6" w14:paraId="06F9BFAC" w14:textId="77777777" w:rsidTr="003E6829">
        <w:tc>
          <w:tcPr>
            <w:tcW w:w="540" w:type="dxa"/>
            <w:tcBorders>
              <w:right w:val="single" w:sz="4" w:space="0" w:color="auto"/>
            </w:tcBorders>
          </w:tcPr>
          <w:p w14:paraId="282E6F80" w14:textId="77777777" w:rsidR="00C8685F" w:rsidRPr="00902ED6" w:rsidRDefault="00C8685F" w:rsidP="00C8685F">
            <w:pPr>
              <w:suppressAutoHyphens/>
              <w:spacing w:line="240" w:lineRule="auto"/>
              <w:jc w:val="center"/>
              <w:rPr>
                <w:rFonts w:eastAsia="Times New Roman"/>
                <w:szCs w:val="24"/>
              </w:rPr>
            </w:pPr>
            <w:r w:rsidRPr="00902ED6">
              <w:rPr>
                <w:rFonts w:eastAsia="Times New Roman"/>
                <w:szCs w:val="24"/>
              </w:rPr>
              <w:t>№</w:t>
            </w:r>
          </w:p>
          <w:p w14:paraId="18783C3F" w14:textId="77777777" w:rsidR="00C8685F" w:rsidRPr="00902ED6" w:rsidRDefault="00C8685F" w:rsidP="00C8685F">
            <w:pPr>
              <w:suppressAutoHyphens/>
              <w:spacing w:line="240" w:lineRule="auto"/>
              <w:jc w:val="center"/>
              <w:rPr>
                <w:rFonts w:eastAsia="Times New Roman"/>
                <w:szCs w:val="24"/>
              </w:rPr>
            </w:pPr>
            <w:r w:rsidRPr="00902ED6">
              <w:rPr>
                <w:rFonts w:eastAsia="Times New Roman"/>
                <w:szCs w:val="24"/>
              </w:rPr>
              <w:t>п/п</w:t>
            </w:r>
          </w:p>
        </w:tc>
        <w:tc>
          <w:tcPr>
            <w:tcW w:w="3059" w:type="dxa"/>
            <w:tcBorders>
              <w:left w:val="single" w:sz="4" w:space="0" w:color="auto"/>
            </w:tcBorders>
          </w:tcPr>
          <w:p w14:paraId="57ABFFF2" w14:textId="77777777" w:rsidR="00C8685F" w:rsidRPr="00902ED6" w:rsidRDefault="00C8685F" w:rsidP="00C8685F">
            <w:pPr>
              <w:suppressAutoHyphens/>
              <w:spacing w:line="240" w:lineRule="auto"/>
              <w:jc w:val="center"/>
              <w:rPr>
                <w:rFonts w:eastAsia="Times New Roman"/>
                <w:szCs w:val="24"/>
              </w:rPr>
            </w:pPr>
            <w:r w:rsidRPr="00902ED6">
              <w:rPr>
                <w:rFonts w:eastAsia="Times New Roman"/>
                <w:szCs w:val="24"/>
              </w:rPr>
              <w:t>Адрес установки</w:t>
            </w:r>
          </w:p>
        </w:tc>
        <w:tc>
          <w:tcPr>
            <w:tcW w:w="4873" w:type="dxa"/>
          </w:tcPr>
          <w:p w14:paraId="7C86D68E" w14:textId="77777777" w:rsidR="00C8685F" w:rsidRPr="00902ED6" w:rsidRDefault="00C8685F" w:rsidP="00C8685F">
            <w:pPr>
              <w:suppressAutoHyphens/>
              <w:spacing w:line="240" w:lineRule="auto"/>
              <w:jc w:val="center"/>
              <w:rPr>
                <w:rFonts w:eastAsia="Times New Roman"/>
                <w:szCs w:val="24"/>
              </w:rPr>
            </w:pPr>
            <w:r w:rsidRPr="00902ED6">
              <w:rPr>
                <w:rFonts w:eastAsia="Times New Roman"/>
                <w:szCs w:val="24"/>
              </w:rPr>
              <w:t>Место установки</w:t>
            </w:r>
          </w:p>
        </w:tc>
        <w:tc>
          <w:tcPr>
            <w:tcW w:w="1723" w:type="dxa"/>
          </w:tcPr>
          <w:p w14:paraId="5BE1F826" w14:textId="77777777" w:rsidR="00C8685F" w:rsidRPr="00902ED6" w:rsidRDefault="00C8685F" w:rsidP="00C8685F">
            <w:pPr>
              <w:suppressAutoHyphens/>
              <w:spacing w:line="240" w:lineRule="auto"/>
              <w:jc w:val="center"/>
              <w:rPr>
                <w:rFonts w:eastAsia="Times New Roman"/>
                <w:szCs w:val="24"/>
              </w:rPr>
            </w:pPr>
            <w:r w:rsidRPr="00902ED6">
              <w:rPr>
                <w:rFonts w:eastAsia="Times New Roman"/>
                <w:szCs w:val="24"/>
              </w:rPr>
              <w:t>Тип ЭМС</w:t>
            </w:r>
          </w:p>
        </w:tc>
      </w:tr>
      <w:tr w:rsidR="00C8685F" w:rsidRPr="00902ED6" w14:paraId="39C1D3CD" w14:textId="77777777" w:rsidTr="003E6829">
        <w:tc>
          <w:tcPr>
            <w:tcW w:w="540" w:type="dxa"/>
            <w:tcBorders>
              <w:right w:val="single" w:sz="4" w:space="0" w:color="auto"/>
            </w:tcBorders>
          </w:tcPr>
          <w:p w14:paraId="6F6281A8" w14:textId="77777777" w:rsidR="00C8685F" w:rsidRPr="00902ED6" w:rsidRDefault="00C8685F" w:rsidP="00C8685F">
            <w:pPr>
              <w:suppressAutoHyphens/>
              <w:spacing w:line="240" w:lineRule="auto"/>
              <w:jc w:val="center"/>
              <w:rPr>
                <w:rFonts w:eastAsia="Times New Roman"/>
                <w:szCs w:val="24"/>
              </w:rPr>
            </w:pPr>
            <w:r w:rsidRPr="00902ED6">
              <w:rPr>
                <w:rFonts w:eastAsia="Times New Roman"/>
                <w:szCs w:val="24"/>
              </w:rPr>
              <w:t>1.</w:t>
            </w:r>
          </w:p>
        </w:tc>
        <w:tc>
          <w:tcPr>
            <w:tcW w:w="3059" w:type="dxa"/>
            <w:tcBorders>
              <w:left w:val="single" w:sz="4" w:space="0" w:color="auto"/>
            </w:tcBorders>
            <w:vAlign w:val="center"/>
          </w:tcPr>
          <w:p w14:paraId="0B315FD9" w14:textId="00F85DDE" w:rsidR="00C8685F" w:rsidRPr="00902ED6" w:rsidRDefault="003E6829" w:rsidP="003E6829">
            <w:pPr>
              <w:suppressAutoHyphens/>
              <w:spacing w:line="240" w:lineRule="auto"/>
              <w:jc w:val="center"/>
              <w:rPr>
                <w:rFonts w:eastAsia="Times New Roman"/>
                <w:szCs w:val="24"/>
              </w:rPr>
            </w:pPr>
            <w:r w:rsidRPr="00902ED6">
              <w:rPr>
                <w:rFonts w:eastAsia="Times New Roman"/>
                <w:szCs w:val="24"/>
              </w:rPr>
              <w:t>поселок Мирской</w:t>
            </w:r>
          </w:p>
        </w:tc>
        <w:tc>
          <w:tcPr>
            <w:tcW w:w="4873" w:type="dxa"/>
            <w:vAlign w:val="center"/>
          </w:tcPr>
          <w:p w14:paraId="4C979012" w14:textId="7A244299" w:rsidR="00C8685F" w:rsidRPr="00902ED6" w:rsidRDefault="003E6829" w:rsidP="003E6829">
            <w:pPr>
              <w:suppressAutoHyphens/>
              <w:spacing w:line="240" w:lineRule="auto"/>
              <w:jc w:val="center"/>
              <w:rPr>
                <w:rFonts w:eastAsia="Times New Roman"/>
                <w:szCs w:val="24"/>
              </w:rPr>
            </w:pPr>
            <w:r w:rsidRPr="00902ED6">
              <w:rPr>
                <w:rFonts w:eastAsia="Times New Roman"/>
                <w:szCs w:val="24"/>
              </w:rPr>
              <w:t>МБУК Дом Культуры СКЦ, ул. Ленина, 85</w:t>
            </w:r>
          </w:p>
        </w:tc>
        <w:tc>
          <w:tcPr>
            <w:tcW w:w="1723" w:type="dxa"/>
            <w:vAlign w:val="center"/>
          </w:tcPr>
          <w:p w14:paraId="6D7EEFC9" w14:textId="5129BD63" w:rsidR="00C8685F" w:rsidRPr="00902ED6" w:rsidRDefault="003E6829" w:rsidP="003E6829">
            <w:pPr>
              <w:suppressAutoHyphens/>
              <w:spacing w:line="240" w:lineRule="auto"/>
              <w:jc w:val="center"/>
              <w:rPr>
                <w:rFonts w:eastAsia="Times New Roman"/>
                <w:szCs w:val="24"/>
              </w:rPr>
            </w:pPr>
            <w:r w:rsidRPr="00902ED6">
              <w:rPr>
                <w:color w:val="000000"/>
                <w:szCs w:val="24"/>
                <w:lang w:eastAsia="ru-RU"/>
              </w:rPr>
              <w:t>С-40МА</w:t>
            </w:r>
          </w:p>
        </w:tc>
      </w:tr>
      <w:tr w:rsidR="003E6829" w:rsidRPr="00902ED6" w14:paraId="3DAC8F83" w14:textId="77777777" w:rsidTr="003E6829">
        <w:tc>
          <w:tcPr>
            <w:tcW w:w="540" w:type="dxa"/>
            <w:tcBorders>
              <w:right w:val="single" w:sz="4" w:space="0" w:color="auto"/>
            </w:tcBorders>
          </w:tcPr>
          <w:p w14:paraId="5BE73AF5" w14:textId="77777777" w:rsidR="003E6829" w:rsidRPr="00902ED6" w:rsidRDefault="003E6829" w:rsidP="003E6829">
            <w:pPr>
              <w:suppressAutoHyphens/>
              <w:spacing w:line="240" w:lineRule="auto"/>
              <w:jc w:val="center"/>
              <w:rPr>
                <w:rFonts w:eastAsia="Times New Roman"/>
                <w:szCs w:val="24"/>
              </w:rPr>
            </w:pPr>
            <w:r w:rsidRPr="00902ED6">
              <w:rPr>
                <w:rFonts w:eastAsia="Times New Roman"/>
                <w:szCs w:val="24"/>
              </w:rPr>
              <w:t>2.</w:t>
            </w:r>
          </w:p>
        </w:tc>
        <w:tc>
          <w:tcPr>
            <w:tcW w:w="3059" w:type="dxa"/>
            <w:tcBorders>
              <w:left w:val="single" w:sz="4" w:space="0" w:color="auto"/>
            </w:tcBorders>
            <w:vAlign w:val="center"/>
          </w:tcPr>
          <w:p w14:paraId="006DB649" w14:textId="55EECD5B" w:rsidR="003E6829" w:rsidRPr="00902ED6" w:rsidRDefault="003E6829" w:rsidP="003E6829">
            <w:pPr>
              <w:spacing w:line="240" w:lineRule="atLeast"/>
              <w:jc w:val="center"/>
              <w:rPr>
                <w:rFonts w:eastAsia="Times New Roman"/>
                <w:szCs w:val="24"/>
              </w:rPr>
            </w:pPr>
            <w:r w:rsidRPr="00902ED6">
              <w:rPr>
                <w:bCs/>
                <w:szCs w:val="24"/>
              </w:rPr>
              <w:t>поселок</w:t>
            </w:r>
            <w:r w:rsidRPr="00902ED6">
              <w:rPr>
                <w:szCs w:val="24"/>
              </w:rPr>
              <w:t xml:space="preserve"> Комсомольский</w:t>
            </w:r>
          </w:p>
        </w:tc>
        <w:tc>
          <w:tcPr>
            <w:tcW w:w="4873" w:type="dxa"/>
            <w:vAlign w:val="center"/>
          </w:tcPr>
          <w:p w14:paraId="0BF6BEA1" w14:textId="57A93AF6" w:rsidR="003E6829" w:rsidRPr="00902ED6" w:rsidRDefault="003E6829" w:rsidP="003E6829">
            <w:pPr>
              <w:spacing w:line="240" w:lineRule="atLeast"/>
              <w:jc w:val="center"/>
              <w:rPr>
                <w:rFonts w:eastAsia="Times New Roman"/>
                <w:szCs w:val="24"/>
              </w:rPr>
            </w:pPr>
            <w:r w:rsidRPr="00902ED6">
              <w:rPr>
                <w:szCs w:val="24"/>
              </w:rPr>
              <w:t>Магазин «Марьяна», ул. Азовская, 16/2</w:t>
            </w:r>
          </w:p>
        </w:tc>
        <w:tc>
          <w:tcPr>
            <w:tcW w:w="1723" w:type="dxa"/>
            <w:vAlign w:val="center"/>
          </w:tcPr>
          <w:p w14:paraId="13FBCB22" w14:textId="77777777" w:rsidR="003E6829" w:rsidRPr="00902ED6" w:rsidRDefault="003E6829" w:rsidP="003E6829">
            <w:pPr>
              <w:suppressAutoHyphens/>
              <w:spacing w:line="240" w:lineRule="auto"/>
              <w:jc w:val="center"/>
              <w:rPr>
                <w:rFonts w:eastAsia="Times New Roman"/>
                <w:szCs w:val="24"/>
              </w:rPr>
            </w:pPr>
            <w:r w:rsidRPr="00902ED6">
              <w:rPr>
                <w:rFonts w:eastAsia="Times New Roman"/>
                <w:szCs w:val="24"/>
              </w:rPr>
              <w:t>С-40МА</w:t>
            </w:r>
          </w:p>
        </w:tc>
      </w:tr>
      <w:tr w:rsidR="003E6829" w:rsidRPr="00902ED6" w14:paraId="027E2C4A" w14:textId="77777777" w:rsidTr="003E6829">
        <w:tc>
          <w:tcPr>
            <w:tcW w:w="540" w:type="dxa"/>
            <w:tcBorders>
              <w:right w:val="single" w:sz="4" w:space="0" w:color="auto"/>
            </w:tcBorders>
          </w:tcPr>
          <w:p w14:paraId="200A609B" w14:textId="77777777" w:rsidR="003E6829" w:rsidRPr="00902ED6" w:rsidRDefault="003E6829" w:rsidP="003E6829">
            <w:pPr>
              <w:suppressAutoHyphens/>
              <w:spacing w:line="240" w:lineRule="auto"/>
              <w:jc w:val="center"/>
              <w:rPr>
                <w:rFonts w:eastAsia="Times New Roman"/>
                <w:szCs w:val="24"/>
              </w:rPr>
            </w:pPr>
            <w:r w:rsidRPr="00902ED6">
              <w:rPr>
                <w:rFonts w:eastAsia="Times New Roman"/>
                <w:szCs w:val="24"/>
              </w:rPr>
              <w:t>3.</w:t>
            </w:r>
          </w:p>
        </w:tc>
        <w:tc>
          <w:tcPr>
            <w:tcW w:w="3059" w:type="dxa"/>
            <w:tcBorders>
              <w:left w:val="single" w:sz="4" w:space="0" w:color="auto"/>
            </w:tcBorders>
            <w:vAlign w:val="center"/>
          </w:tcPr>
          <w:p w14:paraId="41E09659" w14:textId="08A1F575" w:rsidR="003E6829" w:rsidRPr="00902ED6" w:rsidRDefault="003E6829" w:rsidP="003E6829">
            <w:pPr>
              <w:spacing w:line="240" w:lineRule="atLeast"/>
              <w:jc w:val="center"/>
              <w:rPr>
                <w:rFonts w:eastAsia="Times New Roman"/>
                <w:szCs w:val="24"/>
              </w:rPr>
            </w:pPr>
            <w:r w:rsidRPr="00902ED6">
              <w:rPr>
                <w:bCs/>
                <w:szCs w:val="24"/>
              </w:rPr>
              <w:t>поселок</w:t>
            </w:r>
            <w:r w:rsidRPr="00902ED6">
              <w:rPr>
                <w:szCs w:val="24"/>
              </w:rPr>
              <w:t xml:space="preserve"> Расцвет</w:t>
            </w:r>
          </w:p>
        </w:tc>
        <w:tc>
          <w:tcPr>
            <w:tcW w:w="4873" w:type="dxa"/>
            <w:vAlign w:val="center"/>
          </w:tcPr>
          <w:p w14:paraId="5FF4BB48" w14:textId="2BF0CC3D" w:rsidR="003E6829" w:rsidRPr="00902ED6" w:rsidRDefault="003E6829" w:rsidP="003E6829">
            <w:pPr>
              <w:spacing w:line="240" w:lineRule="atLeast"/>
              <w:jc w:val="center"/>
              <w:rPr>
                <w:rFonts w:eastAsia="Times New Roman"/>
                <w:szCs w:val="24"/>
              </w:rPr>
            </w:pPr>
            <w:r w:rsidRPr="00902ED6">
              <w:rPr>
                <w:szCs w:val="24"/>
              </w:rPr>
              <w:t>Здание механических мастерских, ул. Мира, 15</w:t>
            </w:r>
          </w:p>
        </w:tc>
        <w:tc>
          <w:tcPr>
            <w:tcW w:w="1723" w:type="dxa"/>
            <w:vAlign w:val="center"/>
          </w:tcPr>
          <w:p w14:paraId="4AC1A906" w14:textId="77777777" w:rsidR="003E6829" w:rsidRPr="00902ED6" w:rsidRDefault="003E6829" w:rsidP="003E6829">
            <w:pPr>
              <w:suppressAutoHyphens/>
              <w:spacing w:line="240" w:lineRule="auto"/>
              <w:jc w:val="center"/>
              <w:rPr>
                <w:rFonts w:eastAsia="Times New Roman"/>
                <w:szCs w:val="24"/>
              </w:rPr>
            </w:pPr>
            <w:r w:rsidRPr="00902ED6">
              <w:rPr>
                <w:rFonts w:eastAsia="Times New Roman"/>
                <w:szCs w:val="24"/>
              </w:rPr>
              <w:t>С-40МА</w:t>
            </w:r>
          </w:p>
        </w:tc>
      </w:tr>
    </w:tbl>
    <w:p w14:paraId="6C3EDD94" w14:textId="77777777" w:rsidR="00C8685F" w:rsidRPr="00902ED6" w:rsidRDefault="00C8685F" w:rsidP="00C8685F">
      <w:pPr>
        <w:spacing w:line="23" w:lineRule="atLeast"/>
        <w:ind w:firstLine="709"/>
        <w:rPr>
          <w:rFonts w:eastAsia="Times New Roman"/>
          <w:sz w:val="28"/>
          <w:szCs w:val="28"/>
        </w:rPr>
      </w:pPr>
      <w:r w:rsidRPr="00902ED6">
        <w:rPr>
          <w:rFonts w:eastAsia="Times New Roman"/>
          <w:sz w:val="28"/>
          <w:szCs w:val="28"/>
        </w:rPr>
        <w:t>Система оповещения управляется в автоматическом режиме по команде с пунктов управления Главного управления МЧС России по Краснодарскому краю.</w:t>
      </w:r>
    </w:p>
    <w:p w14:paraId="42C754F3" w14:textId="525757C2" w:rsidR="00C8685F" w:rsidRPr="00902ED6" w:rsidRDefault="00C8685F" w:rsidP="00C8685F">
      <w:pPr>
        <w:spacing w:line="23" w:lineRule="atLeast"/>
        <w:ind w:firstLine="709"/>
        <w:rPr>
          <w:rFonts w:eastAsia="Times New Roman"/>
          <w:sz w:val="28"/>
          <w:szCs w:val="28"/>
        </w:rPr>
      </w:pPr>
      <w:r w:rsidRPr="00902ED6">
        <w:rPr>
          <w:rFonts w:eastAsia="Times New Roman"/>
          <w:sz w:val="28"/>
          <w:szCs w:val="28"/>
        </w:rPr>
        <w:lastRenderedPageBreak/>
        <w:t xml:space="preserve">Для передачи речевой информации используются каналы сети связи общего пользования филиала в Краснодарском крае ОАО </w:t>
      </w:r>
      <w:r w:rsidR="007A7B22" w:rsidRPr="00902ED6">
        <w:rPr>
          <w:rFonts w:eastAsia="Times New Roman"/>
          <w:sz w:val="28"/>
          <w:szCs w:val="28"/>
        </w:rPr>
        <w:t>«</w:t>
      </w:r>
      <w:r w:rsidRPr="00902ED6">
        <w:rPr>
          <w:rFonts w:eastAsia="Times New Roman"/>
          <w:sz w:val="28"/>
          <w:szCs w:val="28"/>
        </w:rPr>
        <w:t>Ростелеком</w:t>
      </w:r>
      <w:r w:rsidR="007A7B22" w:rsidRPr="00902ED6">
        <w:rPr>
          <w:rFonts w:eastAsia="Times New Roman"/>
          <w:sz w:val="28"/>
          <w:szCs w:val="28"/>
        </w:rPr>
        <w:t>»</w:t>
      </w:r>
      <w:r w:rsidR="003E6829" w:rsidRPr="00902ED6">
        <w:rPr>
          <w:rFonts w:eastAsia="Times New Roman"/>
          <w:sz w:val="28"/>
          <w:szCs w:val="28"/>
        </w:rPr>
        <w:t xml:space="preserve"> </w:t>
      </w:r>
      <w:r w:rsidRPr="00902ED6">
        <w:rPr>
          <w:rFonts w:eastAsia="Times New Roman"/>
          <w:sz w:val="28"/>
          <w:szCs w:val="28"/>
        </w:rPr>
        <w:t xml:space="preserve">и каналы звукового сопровождения телевизионных программ: </w:t>
      </w:r>
      <w:r w:rsidR="007A7B22" w:rsidRPr="00902ED6">
        <w:rPr>
          <w:rFonts w:eastAsia="Times New Roman"/>
          <w:sz w:val="28"/>
          <w:szCs w:val="28"/>
        </w:rPr>
        <w:t>«</w:t>
      </w:r>
      <w:r w:rsidRPr="00902ED6">
        <w:rPr>
          <w:rFonts w:eastAsia="Times New Roman"/>
          <w:sz w:val="28"/>
          <w:szCs w:val="28"/>
        </w:rPr>
        <w:t>Первый канал</w:t>
      </w:r>
      <w:r w:rsidR="007A7B22" w:rsidRPr="00902ED6">
        <w:rPr>
          <w:rFonts w:eastAsia="Times New Roman"/>
          <w:sz w:val="28"/>
          <w:szCs w:val="28"/>
        </w:rPr>
        <w:t>»</w:t>
      </w:r>
      <w:r w:rsidRPr="00902ED6">
        <w:rPr>
          <w:rFonts w:eastAsia="Times New Roman"/>
          <w:sz w:val="28"/>
          <w:szCs w:val="28"/>
        </w:rPr>
        <w:t xml:space="preserve">, </w:t>
      </w:r>
      <w:r w:rsidR="007A7B22" w:rsidRPr="00902ED6">
        <w:rPr>
          <w:rFonts w:eastAsia="Times New Roman"/>
          <w:sz w:val="28"/>
          <w:szCs w:val="28"/>
        </w:rPr>
        <w:t>«</w:t>
      </w:r>
      <w:r w:rsidRPr="00902ED6">
        <w:rPr>
          <w:rFonts w:eastAsia="Times New Roman"/>
          <w:sz w:val="28"/>
          <w:szCs w:val="28"/>
        </w:rPr>
        <w:t>Россия 1</w:t>
      </w:r>
      <w:r w:rsidR="007A7B22" w:rsidRPr="00902ED6">
        <w:rPr>
          <w:rFonts w:eastAsia="Times New Roman"/>
          <w:sz w:val="28"/>
          <w:szCs w:val="28"/>
        </w:rPr>
        <w:t>»</w:t>
      </w:r>
      <w:r w:rsidRPr="00902ED6">
        <w:rPr>
          <w:rFonts w:eastAsia="Times New Roman"/>
          <w:sz w:val="28"/>
          <w:szCs w:val="28"/>
        </w:rPr>
        <w:t xml:space="preserve">, </w:t>
      </w:r>
      <w:r w:rsidR="007A7B22" w:rsidRPr="00902ED6">
        <w:rPr>
          <w:rFonts w:eastAsia="Times New Roman"/>
          <w:sz w:val="28"/>
          <w:szCs w:val="28"/>
        </w:rPr>
        <w:t>«</w:t>
      </w:r>
      <w:r w:rsidRPr="00902ED6">
        <w:rPr>
          <w:rFonts w:eastAsia="Times New Roman"/>
          <w:sz w:val="28"/>
          <w:szCs w:val="28"/>
        </w:rPr>
        <w:t>Россия-24</w:t>
      </w:r>
      <w:r w:rsidR="007A7B22" w:rsidRPr="00902ED6">
        <w:rPr>
          <w:rFonts w:eastAsia="Times New Roman"/>
          <w:sz w:val="28"/>
          <w:szCs w:val="28"/>
        </w:rPr>
        <w:t>»</w:t>
      </w:r>
      <w:r w:rsidRPr="00902ED6">
        <w:rPr>
          <w:rFonts w:eastAsia="Times New Roman"/>
          <w:sz w:val="28"/>
          <w:szCs w:val="28"/>
        </w:rPr>
        <w:t xml:space="preserve">, УКВ-ЧМ радиоканалы: </w:t>
      </w:r>
      <w:r w:rsidR="007A7B22" w:rsidRPr="00902ED6">
        <w:rPr>
          <w:rFonts w:eastAsia="Times New Roman"/>
          <w:sz w:val="28"/>
          <w:szCs w:val="28"/>
        </w:rPr>
        <w:t>«</w:t>
      </w:r>
      <w:r w:rsidRPr="00902ED6">
        <w:rPr>
          <w:rFonts w:eastAsia="Times New Roman"/>
          <w:sz w:val="28"/>
          <w:szCs w:val="28"/>
        </w:rPr>
        <w:t>Маяк</w:t>
      </w:r>
      <w:r w:rsidR="007A7B22" w:rsidRPr="00902ED6">
        <w:rPr>
          <w:rFonts w:eastAsia="Times New Roman"/>
          <w:sz w:val="28"/>
          <w:szCs w:val="28"/>
        </w:rPr>
        <w:t>»</w:t>
      </w:r>
      <w:r w:rsidRPr="00902ED6">
        <w:rPr>
          <w:rFonts w:eastAsia="Times New Roman"/>
          <w:sz w:val="28"/>
          <w:szCs w:val="28"/>
        </w:rPr>
        <w:t xml:space="preserve">, </w:t>
      </w:r>
      <w:r w:rsidR="007A7B22" w:rsidRPr="00902ED6">
        <w:rPr>
          <w:rFonts w:eastAsia="Times New Roman"/>
          <w:sz w:val="28"/>
          <w:szCs w:val="28"/>
        </w:rPr>
        <w:t>«</w:t>
      </w:r>
      <w:r w:rsidRPr="00902ED6">
        <w:rPr>
          <w:rFonts w:eastAsia="Times New Roman"/>
          <w:sz w:val="28"/>
          <w:szCs w:val="28"/>
        </w:rPr>
        <w:t xml:space="preserve">Ретро </w:t>
      </w:r>
      <w:r w:rsidRPr="00902ED6">
        <w:rPr>
          <w:rFonts w:eastAsia="Times New Roman"/>
          <w:sz w:val="28"/>
          <w:szCs w:val="28"/>
          <w:lang w:val="en-US"/>
        </w:rPr>
        <w:t>FM</w:t>
      </w:r>
      <w:r w:rsidR="007A7B22" w:rsidRPr="00902ED6">
        <w:rPr>
          <w:rFonts w:eastAsia="Times New Roman"/>
          <w:sz w:val="28"/>
          <w:szCs w:val="28"/>
        </w:rPr>
        <w:t>»</w:t>
      </w:r>
      <w:r w:rsidRPr="00902ED6">
        <w:rPr>
          <w:rFonts w:eastAsia="Times New Roman"/>
          <w:sz w:val="28"/>
          <w:szCs w:val="28"/>
        </w:rPr>
        <w:t xml:space="preserve"> и </w:t>
      </w:r>
      <w:r w:rsidR="007A7B22" w:rsidRPr="00902ED6">
        <w:rPr>
          <w:rFonts w:eastAsia="Times New Roman"/>
          <w:sz w:val="28"/>
          <w:szCs w:val="28"/>
        </w:rPr>
        <w:t>«</w:t>
      </w:r>
      <w:r w:rsidRPr="00902ED6">
        <w:rPr>
          <w:rFonts w:eastAsia="Times New Roman"/>
          <w:sz w:val="28"/>
          <w:szCs w:val="28"/>
        </w:rPr>
        <w:t>Звезда</w:t>
      </w:r>
      <w:r w:rsidR="007A7B22" w:rsidRPr="00902ED6">
        <w:rPr>
          <w:rFonts w:eastAsia="Times New Roman"/>
          <w:sz w:val="28"/>
          <w:szCs w:val="28"/>
        </w:rPr>
        <w:t>»</w:t>
      </w:r>
      <w:r w:rsidRPr="00902ED6">
        <w:rPr>
          <w:rFonts w:eastAsia="Times New Roman"/>
          <w:sz w:val="28"/>
          <w:szCs w:val="28"/>
        </w:rPr>
        <w:t xml:space="preserve"> по командам старшего оперативного дежурного ЦУКС ГУ МЧС России по Краснодарско</w:t>
      </w:r>
      <w:r w:rsidR="00987936" w:rsidRPr="00902ED6">
        <w:rPr>
          <w:rFonts w:eastAsia="Times New Roman"/>
          <w:sz w:val="28"/>
          <w:szCs w:val="28"/>
        </w:rPr>
        <w:t>му</w:t>
      </w:r>
      <w:r w:rsidRPr="00902ED6">
        <w:rPr>
          <w:rFonts w:eastAsia="Times New Roman"/>
          <w:sz w:val="28"/>
          <w:szCs w:val="28"/>
        </w:rPr>
        <w:t xml:space="preserve"> кра</w:t>
      </w:r>
      <w:r w:rsidR="00987936" w:rsidRPr="00902ED6">
        <w:rPr>
          <w:rFonts w:eastAsia="Times New Roman"/>
          <w:sz w:val="28"/>
          <w:szCs w:val="28"/>
        </w:rPr>
        <w:t>ю</w:t>
      </w:r>
      <w:r w:rsidRPr="00902ED6">
        <w:rPr>
          <w:rFonts w:eastAsia="Times New Roman"/>
          <w:sz w:val="28"/>
          <w:szCs w:val="28"/>
        </w:rPr>
        <w:t>. Оповещение населения средствами сотовой радиоподвижной связи предусмотрено сотовыми операторами ОАО МТС Краснодарский края, ЗАО Мегафон, ОАО Билайн.</w:t>
      </w:r>
    </w:p>
    <w:p w14:paraId="7412D48D" w14:textId="77777777" w:rsidR="00C8685F" w:rsidRPr="00902ED6" w:rsidRDefault="00C8685F" w:rsidP="00C8685F">
      <w:pPr>
        <w:spacing w:line="23" w:lineRule="atLeast"/>
        <w:ind w:firstLine="709"/>
        <w:rPr>
          <w:rFonts w:eastAsia="Times New Roman"/>
          <w:sz w:val="28"/>
          <w:szCs w:val="28"/>
        </w:rPr>
      </w:pPr>
      <w:r w:rsidRPr="00902ED6">
        <w:rPr>
          <w:rFonts w:eastAsia="Times New Roman"/>
          <w:sz w:val="28"/>
          <w:szCs w:val="28"/>
        </w:rPr>
        <w:t>Объект градостроительной деятельности расположен на территории, не отнесенной к группам по гражданской обороне.</w:t>
      </w:r>
    </w:p>
    <w:p w14:paraId="1171231B" w14:textId="77777777" w:rsidR="00C8685F" w:rsidRPr="00902ED6" w:rsidRDefault="00C8685F" w:rsidP="00C8685F">
      <w:pPr>
        <w:spacing w:line="23" w:lineRule="atLeast"/>
        <w:ind w:firstLine="709"/>
        <w:rPr>
          <w:rFonts w:eastAsia="Times New Roman"/>
          <w:sz w:val="28"/>
          <w:szCs w:val="28"/>
        </w:rPr>
      </w:pPr>
      <w:r w:rsidRPr="00902ED6">
        <w:rPr>
          <w:rFonts w:eastAsia="Times New Roman"/>
          <w:sz w:val="28"/>
          <w:szCs w:val="28"/>
        </w:rPr>
        <w:t>На территории поселения организации, отнесенные к категории по гражданской обороне, отсутствуют.</w:t>
      </w:r>
    </w:p>
    <w:p w14:paraId="3C5C7C47" w14:textId="77777777" w:rsidR="00C8685F" w:rsidRPr="00902ED6" w:rsidRDefault="00C8685F" w:rsidP="00C8685F">
      <w:pPr>
        <w:spacing w:line="23" w:lineRule="atLeast"/>
        <w:ind w:firstLine="709"/>
        <w:rPr>
          <w:rFonts w:eastAsia="Times New Roman"/>
          <w:sz w:val="28"/>
          <w:szCs w:val="28"/>
        </w:rPr>
      </w:pPr>
      <w:r w:rsidRPr="00902ED6">
        <w:rPr>
          <w:rFonts w:eastAsia="Times New Roman"/>
          <w:sz w:val="28"/>
          <w:szCs w:val="28"/>
        </w:rPr>
        <w:t>Объект градостроительной деятельности в зоны возможных сильных разрушений, возможного радиоактивного загрязнения, возможного биологического заражения, возможного катастрофического затопления не попадает.</w:t>
      </w:r>
    </w:p>
    <w:p w14:paraId="431895D8" w14:textId="77777777" w:rsidR="00C8685F" w:rsidRPr="00902ED6" w:rsidRDefault="00C8685F" w:rsidP="00C8685F">
      <w:pPr>
        <w:suppressAutoHyphens/>
        <w:spacing w:line="23" w:lineRule="atLeast"/>
        <w:ind w:firstLine="567"/>
        <w:rPr>
          <w:rFonts w:eastAsia="Times New Roman"/>
          <w:sz w:val="28"/>
          <w:szCs w:val="28"/>
        </w:rPr>
      </w:pPr>
      <w:r w:rsidRPr="00902ED6">
        <w:rPr>
          <w:rFonts w:eastAsia="Times New Roman"/>
          <w:sz w:val="28"/>
          <w:szCs w:val="28"/>
        </w:rPr>
        <w:t>Согласно СНиП 2.01.51-</w:t>
      </w:r>
      <w:smartTag w:uri="urn:schemas-microsoft-com:office:smarttags" w:element="metricconverter">
        <w:smartTagPr>
          <w:attr w:name="ProductID" w:val="90 г"/>
        </w:smartTagPr>
        <w:r w:rsidRPr="00902ED6">
          <w:rPr>
            <w:rFonts w:eastAsia="Times New Roman"/>
            <w:sz w:val="28"/>
            <w:szCs w:val="28"/>
          </w:rPr>
          <w:t>90 г</w:t>
        </w:r>
      </w:smartTag>
      <w:r w:rsidRPr="00902ED6">
        <w:rPr>
          <w:rFonts w:eastAsia="Times New Roman"/>
          <w:sz w:val="28"/>
          <w:szCs w:val="28"/>
        </w:rPr>
        <w:t>., все население Кавказского района попадает в зону возможного опасного радиоактивного заражения (зона шириной до 27 км от проектной застройки г. Кропоткин – все населенные пункты). Территория находится за зоной возможного сильного радиоактивного заражения, согласно СНиП 2.01.51-</w:t>
      </w:r>
      <w:smartTag w:uri="urn:schemas-microsoft-com:office:smarttags" w:element="metricconverter">
        <w:smartTagPr>
          <w:attr w:name="ProductID" w:val="90 г"/>
        </w:smartTagPr>
        <w:r w:rsidRPr="00902ED6">
          <w:rPr>
            <w:rFonts w:eastAsia="Times New Roman"/>
            <w:sz w:val="28"/>
            <w:szCs w:val="28"/>
          </w:rPr>
          <w:t>90 г</w:t>
        </w:r>
      </w:smartTag>
      <w:r w:rsidRPr="00902ED6">
        <w:rPr>
          <w:rFonts w:eastAsia="Times New Roman"/>
          <w:sz w:val="28"/>
          <w:szCs w:val="28"/>
        </w:rPr>
        <w:t>., при авариях на Волгодонской АЭС, расстояние до объекта составляет 200 км.</w:t>
      </w:r>
    </w:p>
    <w:p w14:paraId="58B675B2" w14:textId="77777777" w:rsidR="00C8685F" w:rsidRPr="00902ED6" w:rsidRDefault="00C8685F" w:rsidP="00C8685F">
      <w:pPr>
        <w:spacing w:line="276" w:lineRule="auto"/>
        <w:ind w:firstLine="709"/>
        <w:rPr>
          <w:rFonts w:eastAsia="Times New Roman"/>
          <w:sz w:val="28"/>
          <w:szCs w:val="28"/>
        </w:rPr>
      </w:pPr>
      <w:r w:rsidRPr="00902ED6">
        <w:rPr>
          <w:rFonts w:eastAsia="Times New Roman"/>
          <w:sz w:val="28"/>
          <w:szCs w:val="28"/>
        </w:rPr>
        <w:t>Основными факторами риска, влияющими на количество несчастных случаев, связанных с гибелью людей на водных объектах объекта градостроительной деятельности, являются:</w:t>
      </w:r>
    </w:p>
    <w:p w14:paraId="6ACE00AF" w14:textId="353FC872" w:rsidR="00C8685F" w:rsidRPr="00902ED6" w:rsidRDefault="00C8685F" w:rsidP="00C92053">
      <w:pPr>
        <w:numPr>
          <w:ilvl w:val="0"/>
          <w:numId w:val="115"/>
        </w:numPr>
        <w:spacing w:line="276" w:lineRule="auto"/>
        <w:ind w:left="0" w:firstLine="426"/>
        <w:contextualSpacing/>
        <w:rPr>
          <w:rFonts w:eastAsia="Times New Roman"/>
          <w:sz w:val="28"/>
          <w:szCs w:val="28"/>
        </w:rPr>
      </w:pPr>
      <w:r w:rsidRPr="00902ED6">
        <w:rPr>
          <w:rFonts w:eastAsia="Times New Roman"/>
          <w:sz w:val="28"/>
          <w:szCs w:val="28"/>
        </w:rPr>
        <w:t xml:space="preserve"> наличие выхода к реке </w:t>
      </w:r>
      <w:r w:rsidR="00987936" w:rsidRPr="00902ED6">
        <w:rPr>
          <w:rFonts w:eastAsia="Times New Roman"/>
          <w:sz w:val="28"/>
          <w:szCs w:val="28"/>
        </w:rPr>
        <w:t>Бейсуг</w:t>
      </w:r>
      <w:r w:rsidRPr="00902ED6">
        <w:rPr>
          <w:rFonts w:eastAsia="Times New Roman"/>
          <w:sz w:val="28"/>
          <w:szCs w:val="28"/>
        </w:rPr>
        <w:t xml:space="preserve">; </w:t>
      </w:r>
    </w:p>
    <w:p w14:paraId="7BFD1D4D" w14:textId="77777777" w:rsidR="00C8685F" w:rsidRPr="00902ED6" w:rsidRDefault="00C8685F" w:rsidP="00C92053">
      <w:pPr>
        <w:numPr>
          <w:ilvl w:val="0"/>
          <w:numId w:val="115"/>
        </w:numPr>
        <w:spacing w:line="276" w:lineRule="auto"/>
        <w:ind w:left="0" w:firstLine="426"/>
        <w:contextualSpacing/>
        <w:rPr>
          <w:rFonts w:eastAsia="Times New Roman"/>
          <w:sz w:val="28"/>
          <w:szCs w:val="28"/>
        </w:rPr>
      </w:pPr>
      <w:r w:rsidRPr="00902ED6">
        <w:rPr>
          <w:rFonts w:eastAsia="Times New Roman"/>
          <w:sz w:val="28"/>
          <w:szCs w:val="28"/>
        </w:rPr>
        <w:t xml:space="preserve">недостаточное количество оборудованных мест массового отдыха; </w:t>
      </w:r>
    </w:p>
    <w:p w14:paraId="385A0A2F" w14:textId="77777777" w:rsidR="00C8685F" w:rsidRPr="00902ED6" w:rsidRDefault="00C8685F" w:rsidP="00C92053">
      <w:pPr>
        <w:numPr>
          <w:ilvl w:val="0"/>
          <w:numId w:val="115"/>
        </w:numPr>
        <w:spacing w:line="276" w:lineRule="auto"/>
        <w:ind w:left="0" w:firstLine="426"/>
        <w:contextualSpacing/>
        <w:rPr>
          <w:rFonts w:eastAsia="Times New Roman"/>
          <w:sz w:val="28"/>
          <w:szCs w:val="28"/>
        </w:rPr>
      </w:pPr>
      <w:r w:rsidRPr="00902ED6">
        <w:rPr>
          <w:rFonts w:eastAsia="Times New Roman"/>
          <w:sz w:val="28"/>
          <w:szCs w:val="28"/>
        </w:rPr>
        <w:t xml:space="preserve">низкая культура организации отдыха на водных объектах, пригодных для массового отдыха; </w:t>
      </w:r>
    </w:p>
    <w:p w14:paraId="7145869C" w14:textId="77777777" w:rsidR="00C8685F" w:rsidRPr="00902ED6" w:rsidRDefault="00C8685F" w:rsidP="00C92053">
      <w:pPr>
        <w:numPr>
          <w:ilvl w:val="0"/>
          <w:numId w:val="115"/>
        </w:numPr>
        <w:spacing w:line="276" w:lineRule="auto"/>
        <w:ind w:left="0" w:firstLine="426"/>
        <w:contextualSpacing/>
        <w:rPr>
          <w:rFonts w:eastAsia="Times New Roman"/>
          <w:sz w:val="28"/>
          <w:szCs w:val="28"/>
        </w:rPr>
      </w:pPr>
      <w:r w:rsidRPr="00902ED6">
        <w:rPr>
          <w:rFonts w:eastAsia="Times New Roman"/>
          <w:sz w:val="28"/>
          <w:szCs w:val="28"/>
        </w:rPr>
        <w:t xml:space="preserve">опасные гидрологические явления и процессы; </w:t>
      </w:r>
    </w:p>
    <w:p w14:paraId="134A1133" w14:textId="77777777" w:rsidR="00C8685F" w:rsidRPr="00902ED6" w:rsidRDefault="00C8685F" w:rsidP="00C92053">
      <w:pPr>
        <w:numPr>
          <w:ilvl w:val="0"/>
          <w:numId w:val="115"/>
        </w:numPr>
        <w:spacing w:line="276" w:lineRule="auto"/>
        <w:ind w:left="0" w:firstLine="426"/>
        <w:contextualSpacing/>
        <w:rPr>
          <w:rFonts w:eastAsia="Times New Roman"/>
          <w:sz w:val="28"/>
          <w:szCs w:val="28"/>
        </w:rPr>
      </w:pPr>
      <w:r w:rsidRPr="00902ED6">
        <w:rPr>
          <w:rFonts w:eastAsia="Times New Roman"/>
          <w:sz w:val="28"/>
          <w:szCs w:val="28"/>
        </w:rPr>
        <w:t xml:space="preserve">отсутствие сил и средств, специально предназначенных для оказания помощи терпящим бедствие на воде, функционирующим в круглосуточном режиме. </w:t>
      </w:r>
    </w:p>
    <w:p w14:paraId="7BA22D19" w14:textId="5FC1312E" w:rsidR="00C8685F" w:rsidRPr="00902ED6" w:rsidRDefault="00C8685F" w:rsidP="00C8685F">
      <w:pPr>
        <w:widowControl w:val="0"/>
        <w:tabs>
          <w:tab w:val="left" w:pos="713"/>
        </w:tabs>
        <w:spacing w:line="276" w:lineRule="auto"/>
        <w:ind w:firstLine="709"/>
        <w:rPr>
          <w:rFonts w:eastAsia="Times New Roman"/>
          <w:sz w:val="28"/>
          <w:szCs w:val="28"/>
        </w:rPr>
      </w:pPr>
      <w:r w:rsidRPr="00902ED6">
        <w:rPr>
          <w:rFonts w:eastAsia="Times New Roman"/>
          <w:sz w:val="28"/>
          <w:szCs w:val="28"/>
        </w:rPr>
        <w:t xml:space="preserve">Риски возникновения аварий на объектах теплоснабжения в </w:t>
      </w:r>
      <w:r w:rsidR="00987936" w:rsidRPr="00902ED6">
        <w:rPr>
          <w:rFonts w:eastAsia="Times New Roman"/>
          <w:sz w:val="28"/>
          <w:szCs w:val="28"/>
        </w:rPr>
        <w:t>Мир</w:t>
      </w:r>
      <w:r w:rsidRPr="00902ED6">
        <w:rPr>
          <w:rFonts w:eastAsia="Times New Roman"/>
          <w:sz w:val="28"/>
          <w:szCs w:val="28"/>
        </w:rPr>
        <w:t xml:space="preserve">ском сельском поселении </w:t>
      </w:r>
      <w:r w:rsidR="00B92A28" w:rsidRPr="00902ED6">
        <w:rPr>
          <w:rFonts w:eastAsia="Times New Roman"/>
          <w:sz w:val="28"/>
          <w:szCs w:val="28"/>
        </w:rPr>
        <w:t>отсутствуют</w:t>
      </w:r>
      <w:r w:rsidRPr="00902ED6">
        <w:rPr>
          <w:rFonts w:eastAsia="Times New Roman"/>
          <w:sz w:val="28"/>
          <w:szCs w:val="28"/>
        </w:rPr>
        <w:t>.</w:t>
      </w:r>
    </w:p>
    <w:p w14:paraId="17A9100C" w14:textId="67B89104" w:rsidR="00C8685F" w:rsidRPr="00902ED6" w:rsidRDefault="00C8685F" w:rsidP="00C8685F">
      <w:pPr>
        <w:widowControl w:val="0"/>
        <w:tabs>
          <w:tab w:val="left" w:pos="713"/>
        </w:tabs>
        <w:spacing w:line="276" w:lineRule="auto"/>
        <w:ind w:firstLine="709"/>
        <w:rPr>
          <w:rFonts w:eastAsia="Times New Roman"/>
          <w:sz w:val="28"/>
          <w:szCs w:val="28"/>
        </w:rPr>
      </w:pPr>
      <w:r w:rsidRPr="00902ED6">
        <w:rPr>
          <w:rFonts w:eastAsia="Times New Roman"/>
          <w:sz w:val="28"/>
          <w:szCs w:val="28"/>
        </w:rPr>
        <w:t>Для распределения газа по потребителям используются газораспределительн</w:t>
      </w:r>
      <w:r w:rsidR="00987936" w:rsidRPr="00902ED6">
        <w:rPr>
          <w:rFonts w:eastAsia="Times New Roman"/>
          <w:sz w:val="28"/>
          <w:szCs w:val="28"/>
        </w:rPr>
        <w:t>ая</w:t>
      </w:r>
      <w:r w:rsidRPr="00902ED6">
        <w:rPr>
          <w:rFonts w:eastAsia="Times New Roman"/>
          <w:sz w:val="28"/>
          <w:szCs w:val="28"/>
        </w:rPr>
        <w:t xml:space="preserve"> станци</w:t>
      </w:r>
      <w:r w:rsidR="00987936" w:rsidRPr="00902ED6">
        <w:rPr>
          <w:rFonts w:eastAsia="Times New Roman"/>
          <w:sz w:val="28"/>
          <w:szCs w:val="28"/>
        </w:rPr>
        <w:t>я</w:t>
      </w:r>
      <w:r w:rsidRPr="00902ED6">
        <w:rPr>
          <w:rFonts w:eastAsia="Times New Roman"/>
          <w:sz w:val="28"/>
          <w:szCs w:val="28"/>
        </w:rPr>
        <w:t xml:space="preserve"> и </w:t>
      </w:r>
      <w:r w:rsidR="00987936" w:rsidRPr="00902ED6">
        <w:rPr>
          <w:rFonts w:eastAsia="Times New Roman"/>
          <w:sz w:val="28"/>
          <w:szCs w:val="28"/>
        </w:rPr>
        <w:t>8</w:t>
      </w:r>
      <w:r w:rsidRPr="00902ED6">
        <w:rPr>
          <w:rFonts w:eastAsia="Times New Roman"/>
          <w:sz w:val="28"/>
          <w:szCs w:val="28"/>
        </w:rPr>
        <w:t xml:space="preserve"> газораспределительных пункт</w:t>
      </w:r>
      <w:r w:rsidR="00987936" w:rsidRPr="00902ED6">
        <w:rPr>
          <w:rFonts w:eastAsia="Times New Roman"/>
          <w:sz w:val="28"/>
          <w:szCs w:val="28"/>
        </w:rPr>
        <w:t>ов</w:t>
      </w:r>
      <w:r w:rsidRPr="00902ED6">
        <w:rPr>
          <w:rFonts w:eastAsia="Times New Roman"/>
          <w:sz w:val="28"/>
          <w:szCs w:val="28"/>
        </w:rPr>
        <w:t>.</w:t>
      </w:r>
    </w:p>
    <w:p w14:paraId="381F77A3" w14:textId="5C62379C" w:rsidR="00C8685F" w:rsidRPr="00902ED6" w:rsidRDefault="00C8685F" w:rsidP="00383F9D">
      <w:pPr>
        <w:keepNext/>
        <w:tabs>
          <w:tab w:val="left" w:pos="1276"/>
        </w:tabs>
        <w:spacing w:line="276" w:lineRule="auto"/>
        <w:ind w:firstLine="709"/>
        <w:jc w:val="left"/>
        <w:rPr>
          <w:rFonts w:eastAsia="Times New Roman"/>
          <w:b/>
          <w:iCs/>
          <w:sz w:val="28"/>
          <w:szCs w:val="28"/>
          <w:lang w:eastAsia="ru-RU"/>
        </w:rPr>
      </w:pPr>
      <w:r w:rsidRPr="00902ED6">
        <w:rPr>
          <w:rFonts w:eastAsia="Times New Roman"/>
          <w:sz w:val="28"/>
          <w:szCs w:val="28"/>
        </w:rPr>
        <w:t xml:space="preserve">По территории объекта градостроительной деятельности проходят автомобильные дороги </w:t>
      </w:r>
      <w:r w:rsidR="00987936" w:rsidRPr="00902ED6">
        <w:rPr>
          <w:rFonts w:eastAsia="Times New Roman"/>
          <w:sz w:val="28"/>
          <w:szCs w:val="28"/>
        </w:rPr>
        <w:t xml:space="preserve">федерального и </w:t>
      </w:r>
      <w:r w:rsidRPr="00902ED6">
        <w:rPr>
          <w:rFonts w:eastAsia="Times New Roman"/>
          <w:sz w:val="28"/>
          <w:szCs w:val="28"/>
        </w:rPr>
        <w:t>регионального значения.</w:t>
      </w:r>
    </w:p>
    <w:p w14:paraId="4CBD586A" w14:textId="77777777" w:rsidR="00FA019B" w:rsidRPr="00902ED6" w:rsidRDefault="00FA019B" w:rsidP="00C8685F">
      <w:pPr>
        <w:keepNext/>
        <w:tabs>
          <w:tab w:val="left" w:pos="1276"/>
        </w:tabs>
        <w:spacing w:before="280" w:after="280" w:line="240" w:lineRule="auto"/>
        <w:jc w:val="left"/>
        <w:outlineLvl w:val="2"/>
        <w:rPr>
          <w:rFonts w:eastAsia="Times New Roman"/>
          <w:b/>
          <w:iCs/>
          <w:sz w:val="28"/>
          <w:szCs w:val="28"/>
          <w:lang w:eastAsia="ru-RU"/>
        </w:rPr>
      </w:pPr>
      <w:bookmarkStart w:id="252" w:name="_Toc170502712"/>
      <w:r w:rsidRPr="00902ED6">
        <w:rPr>
          <w:rFonts w:eastAsia="Times New Roman"/>
          <w:b/>
          <w:iCs/>
          <w:sz w:val="28"/>
          <w:szCs w:val="28"/>
          <w:lang w:eastAsia="ru-RU"/>
        </w:rPr>
        <w:t>2.2. Перечень возможных источников чрезвычайных ситуаций техногенного характера</w:t>
      </w:r>
      <w:bookmarkEnd w:id="252"/>
    </w:p>
    <w:p w14:paraId="07898B7A" w14:textId="77777777" w:rsidR="006440D4" w:rsidRPr="00902ED6" w:rsidRDefault="006440D4" w:rsidP="006440D4">
      <w:pPr>
        <w:spacing w:line="240" w:lineRule="auto"/>
        <w:ind w:firstLine="709"/>
        <w:rPr>
          <w:rFonts w:eastAsia="Times New Roman"/>
          <w:sz w:val="28"/>
          <w:szCs w:val="24"/>
          <w:lang w:eastAsia="ru-RU"/>
        </w:rPr>
      </w:pPr>
      <w:r w:rsidRPr="00902ED6">
        <w:rPr>
          <w:rFonts w:eastAsia="Times New Roman"/>
          <w:i/>
          <w:sz w:val="28"/>
          <w:szCs w:val="24"/>
          <w:lang w:eastAsia="ru-RU"/>
        </w:rPr>
        <w:t xml:space="preserve">ЧС природного характера </w:t>
      </w:r>
      <w:r w:rsidRPr="00902ED6">
        <w:rPr>
          <w:rFonts w:eastAsia="Times New Roman"/>
          <w:sz w:val="28"/>
          <w:szCs w:val="24"/>
          <w:lang w:eastAsia="ru-RU"/>
        </w:rPr>
        <w:t>–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w:t>
      </w:r>
      <w:r w:rsidRPr="00902ED6">
        <w:rPr>
          <w:rFonts w:eastAsia="Times New Roman"/>
          <w:sz w:val="28"/>
          <w:szCs w:val="24"/>
          <w:lang w:eastAsia="ru-RU"/>
        </w:rPr>
        <w:lastRenderedPageBreak/>
        <w:t>вы, ущерб здоровью и окружающей природной среде, значительные материальные потери и нарушение условий жизнедеятельности людей.</w:t>
      </w:r>
    </w:p>
    <w:p w14:paraId="42B882D0" w14:textId="759AEAAB" w:rsidR="006440D4" w:rsidRPr="00902ED6" w:rsidRDefault="006440D4" w:rsidP="006440D4">
      <w:pPr>
        <w:spacing w:line="240" w:lineRule="auto"/>
        <w:ind w:firstLine="709"/>
        <w:rPr>
          <w:rFonts w:eastAsia="Times New Roman"/>
          <w:sz w:val="28"/>
          <w:lang w:eastAsia="ru-RU"/>
        </w:rPr>
      </w:pPr>
      <w:r w:rsidRPr="00902ED6">
        <w:rPr>
          <w:rFonts w:eastAsia="Times New Roman"/>
          <w:sz w:val="28"/>
        </w:rPr>
        <w:t xml:space="preserve">В соответствии с ГОСТ Р 22.0.06-95 </w:t>
      </w:r>
      <w:r w:rsidR="007A7B22" w:rsidRPr="00902ED6">
        <w:rPr>
          <w:rFonts w:eastAsia="Times New Roman"/>
          <w:sz w:val="28"/>
        </w:rPr>
        <w:t>«</w:t>
      </w:r>
      <w:r w:rsidRPr="00902ED6">
        <w:rPr>
          <w:rFonts w:eastAsia="Times New Roman"/>
          <w:sz w:val="28"/>
        </w:rPr>
        <w:t>Источники природных чрезвычайных ситуаций. Поражающие факторы. Номенклатура параметров поражающих воздействий</w:t>
      </w:r>
      <w:r w:rsidR="007A7B22" w:rsidRPr="00902ED6">
        <w:rPr>
          <w:rFonts w:eastAsia="Times New Roman"/>
          <w:sz w:val="28"/>
        </w:rPr>
        <w:t>»</w:t>
      </w:r>
      <w:r w:rsidRPr="00902ED6">
        <w:rPr>
          <w:rFonts w:eastAsia="Times New Roman"/>
          <w:sz w:val="28"/>
        </w:rPr>
        <w:t xml:space="preserve">, принятым и введенным в действие постановлением Госстандарта России от 20 июня </w:t>
      </w:r>
      <w:smartTag w:uri="urn:schemas-microsoft-com:office:smarttags" w:element="metricconverter">
        <w:smartTagPr>
          <w:attr w:name="ProductID" w:val="1995 г"/>
        </w:smartTagPr>
        <w:r w:rsidRPr="00902ED6">
          <w:rPr>
            <w:rFonts w:eastAsia="Times New Roman"/>
            <w:sz w:val="28"/>
          </w:rPr>
          <w:t>1995 года</w:t>
        </w:r>
      </w:smartTag>
      <w:r w:rsidRPr="00902ED6">
        <w:rPr>
          <w:rFonts w:eastAsia="Times New Roman"/>
          <w:sz w:val="28"/>
        </w:rPr>
        <w:t xml:space="preserve"> № 308, к</w:t>
      </w:r>
      <w:r w:rsidRPr="00902ED6">
        <w:rPr>
          <w:rFonts w:eastAsia="Times New Roman"/>
          <w:sz w:val="28"/>
          <w:lang w:eastAsia="ru-RU"/>
        </w:rPr>
        <w:t>лассификация основных факторов природных ЧС, их зоны влияния и степень риска различных опасных природных явлений, последствия от которых могут привести к возникновению ЧС и осложнению хозяйственной деятельности поселения, приведена в таблице 3.2.</w:t>
      </w:r>
      <w:r w:rsidR="00B92A28" w:rsidRPr="00902ED6">
        <w:rPr>
          <w:rFonts w:eastAsia="Times New Roman"/>
          <w:sz w:val="28"/>
          <w:lang w:eastAsia="ru-RU"/>
        </w:rPr>
        <w:t>3</w:t>
      </w:r>
      <w:r w:rsidRPr="00902ED6">
        <w:rPr>
          <w:rFonts w:eastAsia="Times New Roman"/>
          <w:sz w:val="28"/>
          <w:lang w:eastAsia="ru-RU"/>
        </w:rPr>
        <w:t>.</w:t>
      </w:r>
    </w:p>
    <w:p w14:paraId="06D5125F" w14:textId="42499B3D" w:rsidR="006440D4" w:rsidRPr="00902ED6" w:rsidRDefault="006440D4" w:rsidP="006440D4">
      <w:pPr>
        <w:spacing w:line="240" w:lineRule="auto"/>
        <w:ind w:firstLine="567"/>
        <w:jc w:val="right"/>
        <w:rPr>
          <w:rFonts w:eastAsia="Times New Roman"/>
          <w:sz w:val="28"/>
          <w:szCs w:val="24"/>
          <w:lang w:eastAsia="ru-RU"/>
        </w:rPr>
      </w:pPr>
      <w:r w:rsidRPr="00902ED6">
        <w:rPr>
          <w:rFonts w:eastAsia="Times New Roman"/>
          <w:sz w:val="28"/>
          <w:szCs w:val="24"/>
          <w:lang w:eastAsia="ru-RU"/>
        </w:rPr>
        <w:t>Таблица 3.2.</w:t>
      </w:r>
      <w:r w:rsidR="00B92A28" w:rsidRPr="00902ED6">
        <w:rPr>
          <w:rFonts w:eastAsia="Times New Roman"/>
          <w:sz w:val="28"/>
          <w:szCs w:val="24"/>
          <w:lang w:eastAsia="ru-RU"/>
        </w:rPr>
        <w:t>3</w:t>
      </w:r>
    </w:p>
    <w:p w14:paraId="372E6CE0" w14:textId="77777777" w:rsidR="006440D4" w:rsidRPr="00902ED6" w:rsidRDefault="006440D4" w:rsidP="006440D4">
      <w:pPr>
        <w:spacing w:line="240" w:lineRule="auto"/>
        <w:jc w:val="center"/>
        <w:rPr>
          <w:rFonts w:eastAsia="Times New Roman"/>
        </w:rPr>
      </w:pPr>
      <w:r w:rsidRPr="00902ED6">
        <w:rPr>
          <w:rFonts w:eastAsia="Times New Roman"/>
          <w:sz w:val="28"/>
          <w:szCs w:val="24"/>
          <w:lang w:eastAsia="ru-RU"/>
        </w:rPr>
        <w:t>Источники природных чрезвычайных ситуаций</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76"/>
        <w:gridCol w:w="4767"/>
        <w:gridCol w:w="2978"/>
      </w:tblGrid>
      <w:tr w:rsidR="006440D4" w:rsidRPr="00902ED6" w14:paraId="4E8777AC" w14:textId="77777777" w:rsidTr="006440D4">
        <w:trPr>
          <w:trHeight w:val="20"/>
        </w:trPr>
        <w:tc>
          <w:tcPr>
            <w:tcW w:w="1284" w:type="pct"/>
            <w:vAlign w:val="center"/>
            <w:hideMark/>
          </w:tcPr>
          <w:p w14:paraId="0B13A738" w14:textId="77777777" w:rsidR="006440D4" w:rsidRPr="00902ED6" w:rsidRDefault="006440D4" w:rsidP="006440D4">
            <w:pPr>
              <w:spacing w:line="240" w:lineRule="auto"/>
              <w:jc w:val="center"/>
              <w:rPr>
                <w:rFonts w:eastAsia="Times New Roman"/>
                <w:szCs w:val="24"/>
              </w:rPr>
            </w:pPr>
            <w:r w:rsidRPr="00902ED6">
              <w:rPr>
                <w:rFonts w:eastAsia="Times New Roman"/>
                <w:szCs w:val="24"/>
              </w:rPr>
              <w:t>Источник природной ЧС</w:t>
            </w:r>
          </w:p>
        </w:tc>
        <w:tc>
          <w:tcPr>
            <w:tcW w:w="2287" w:type="pct"/>
            <w:vAlign w:val="center"/>
            <w:hideMark/>
          </w:tcPr>
          <w:p w14:paraId="0C02BAA8" w14:textId="77777777" w:rsidR="006440D4" w:rsidRPr="00902ED6" w:rsidRDefault="006440D4" w:rsidP="006440D4">
            <w:pPr>
              <w:spacing w:line="240" w:lineRule="auto"/>
              <w:jc w:val="center"/>
              <w:rPr>
                <w:rFonts w:eastAsia="Times New Roman"/>
                <w:szCs w:val="24"/>
              </w:rPr>
            </w:pPr>
            <w:r w:rsidRPr="00902ED6">
              <w:rPr>
                <w:rFonts w:eastAsia="Times New Roman"/>
                <w:szCs w:val="24"/>
              </w:rPr>
              <w:t>Наименование поражающего фактора</w:t>
            </w:r>
          </w:p>
        </w:tc>
        <w:tc>
          <w:tcPr>
            <w:tcW w:w="1429" w:type="pct"/>
            <w:vAlign w:val="center"/>
            <w:hideMark/>
          </w:tcPr>
          <w:p w14:paraId="5FBF720E" w14:textId="77777777" w:rsidR="006440D4" w:rsidRPr="00902ED6" w:rsidRDefault="006440D4" w:rsidP="006440D4">
            <w:pPr>
              <w:spacing w:line="240" w:lineRule="auto"/>
              <w:jc w:val="center"/>
              <w:rPr>
                <w:rFonts w:eastAsia="Times New Roman"/>
                <w:szCs w:val="24"/>
              </w:rPr>
            </w:pPr>
            <w:r w:rsidRPr="00902ED6">
              <w:rPr>
                <w:rFonts w:eastAsia="Times New Roman"/>
                <w:szCs w:val="24"/>
              </w:rPr>
              <w:t>Характер действия, проявления поражающего фактора источника природной ЧС</w:t>
            </w:r>
          </w:p>
        </w:tc>
      </w:tr>
    </w:tbl>
    <w:p w14:paraId="3E06F39A" w14:textId="77777777" w:rsidR="006440D4" w:rsidRPr="00902ED6" w:rsidRDefault="006440D4" w:rsidP="006440D4">
      <w:pPr>
        <w:spacing w:line="14" w:lineRule="auto"/>
        <w:ind w:firstLine="709"/>
        <w:jc w:val="center"/>
        <w:rPr>
          <w:rFonts w:eastAsia="Times New Roman"/>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78"/>
        <w:gridCol w:w="4769"/>
        <w:gridCol w:w="2974"/>
      </w:tblGrid>
      <w:tr w:rsidR="006440D4" w:rsidRPr="00902ED6" w14:paraId="459C5604" w14:textId="77777777" w:rsidTr="006440D4">
        <w:trPr>
          <w:trHeight w:val="20"/>
          <w:tblHeader/>
        </w:trPr>
        <w:tc>
          <w:tcPr>
            <w:tcW w:w="1285" w:type="pct"/>
          </w:tcPr>
          <w:p w14:paraId="2BBC26ED" w14:textId="77777777" w:rsidR="006440D4" w:rsidRPr="00902ED6" w:rsidRDefault="006440D4" w:rsidP="006440D4">
            <w:pPr>
              <w:spacing w:line="240" w:lineRule="auto"/>
              <w:jc w:val="center"/>
              <w:rPr>
                <w:rFonts w:eastAsia="Times New Roman"/>
                <w:szCs w:val="24"/>
              </w:rPr>
            </w:pPr>
            <w:r w:rsidRPr="00902ED6">
              <w:rPr>
                <w:rFonts w:eastAsia="Times New Roman"/>
                <w:szCs w:val="24"/>
              </w:rPr>
              <w:t>1</w:t>
            </w:r>
          </w:p>
        </w:tc>
        <w:tc>
          <w:tcPr>
            <w:tcW w:w="2288" w:type="pct"/>
          </w:tcPr>
          <w:p w14:paraId="6C2E0C9D" w14:textId="77777777" w:rsidR="006440D4" w:rsidRPr="00902ED6" w:rsidRDefault="006440D4" w:rsidP="006440D4">
            <w:pPr>
              <w:spacing w:line="240" w:lineRule="auto"/>
              <w:jc w:val="center"/>
              <w:rPr>
                <w:rFonts w:eastAsia="Times New Roman"/>
                <w:szCs w:val="24"/>
              </w:rPr>
            </w:pPr>
            <w:r w:rsidRPr="00902ED6">
              <w:rPr>
                <w:rFonts w:eastAsia="Times New Roman"/>
                <w:szCs w:val="24"/>
              </w:rPr>
              <w:t>2</w:t>
            </w:r>
          </w:p>
        </w:tc>
        <w:tc>
          <w:tcPr>
            <w:tcW w:w="1427" w:type="pct"/>
          </w:tcPr>
          <w:p w14:paraId="3DA6DDEB" w14:textId="77777777" w:rsidR="006440D4" w:rsidRPr="00902ED6" w:rsidRDefault="006440D4" w:rsidP="006440D4">
            <w:pPr>
              <w:spacing w:line="240" w:lineRule="auto"/>
              <w:jc w:val="center"/>
              <w:rPr>
                <w:rFonts w:eastAsia="Times New Roman"/>
                <w:szCs w:val="24"/>
              </w:rPr>
            </w:pPr>
            <w:r w:rsidRPr="00902ED6">
              <w:rPr>
                <w:rFonts w:eastAsia="Times New Roman"/>
                <w:szCs w:val="24"/>
              </w:rPr>
              <w:t>3</w:t>
            </w:r>
          </w:p>
        </w:tc>
      </w:tr>
      <w:tr w:rsidR="006440D4" w:rsidRPr="00902ED6" w14:paraId="29141566" w14:textId="77777777" w:rsidTr="006440D4">
        <w:trPr>
          <w:trHeight w:val="20"/>
        </w:trPr>
        <w:tc>
          <w:tcPr>
            <w:tcW w:w="5000" w:type="pct"/>
            <w:gridSpan w:val="3"/>
          </w:tcPr>
          <w:p w14:paraId="199CA289" w14:textId="77777777" w:rsidR="006440D4" w:rsidRPr="00902ED6" w:rsidRDefault="006440D4" w:rsidP="006440D4">
            <w:pPr>
              <w:spacing w:line="240" w:lineRule="auto"/>
              <w:jc w:val="center"/>
              <w:rPr>
                <w:rFonts w:eastAsia="Times New Roman"/>
                <w:szCs w:val="24"/>
              </w:rPr>
            </w:pPr>
            <w:r w:rsidRPr="00902ED6">
              <w:rPr>
                <w:rFonts w:eastAsia="Times New Roman"/>
                <w:szCs w:val="24"/>
              </w:rPr>
              <w:t>1. Опасные геологические процессы</w:t>
            </w:r>
          </w:p>
        </w:tc>
      </w:tr>
      <w:tr w:rsidR="006440D4" w:rsidRPr="00902ED6" w14:paraId="7AE7C5DE"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0285A34E"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1.1 Землетрясение </w:t>
            </w:r>
          </w:p>
        </w:tc>
        <w:tc>
          <w:tcPr>
            <w:tcW w:w="2288" w:type="pct"/>
            <w:vMerge w:val="restart"/>
            <w:tcBorders>
              <w:top w:val="single" w:sz="4" w:space="0" w:color="000000"/>
              <w:left w:val="single" w:sz="4" w:space="0" w:color="000000"/>
            </w:tcBorders>
          </w:tcPr>
          <w:p w14:paraId="5BD6921E" w14:textId="77777777" w:rsidR="006440D4" w:rsidRPr="00902ED6" w:rsidRDefault="006440D4" w:rsidP="006440D4">
            <w:pPr>
              <w:spacing w:line="240" w:lineRule="auto"/>
              <w:jc w:val="left"/>
              <w:rPr>
                <w:rFonts w:eastAsia="Times New Roman"/>
                <w:szCs w:val="24"/>
              </w:rPr>
            </w:pPr>
            <w:r w:rsidRPr="00902ED6">
              <w:rPr>
                <w:rFonts w:eastAsia="Times New Roman"/>
                <w:szCs w:val="24"/>
              </w:rPr>
              <w:t>Сейсмический</w:t>
            </w:r>
          </w:p>
        </w:tc>
        <w:tc>
          <w:tcPr>
            <w:tcW w:w="1427" w:type="pct"/>
            <w:tcBorders>
              <w:top w:val="single" w:sz="4" w:space="0" w:color="000000"/>
              <w:left w:val="single" w:sz="4" w:space="0" w:color="000000"/>
              <w:bottom w:val="single" w:sz="4" w:space="0" w:color="000000"/>
              <w:right w:val="single" w:sz="4" w:space="0" w:color="000000"/>
            </w:tcBorders>
          </w:tcPr>
          <w:p w14:paraId="51B07E3D" w14:textId="77777777" w:rsidR="006440D4" w:rsidRPr="00902ED6" w:rsidRDefault="006440D4" w:rsidP="006440D4">
            <w:pPr>
              <w:spacing w:line="240" w:lineRule="auto"/>
              <w:jc w:val="left"/>
              <w:rPr>
                <w:rFonts w:eastAsia="Times New Roman"/>
                <w:szCs w:val="24"/>
              </w:rPr>
            </w:pPr>
            <w:r w:rsidRPr="00902ED6">
              <w:rPr>
                <w:rFonts w:eastAsia="Times New Roman"/>
                <w:szCs w:val="24"/>
              </w:rPr>
              <w:t>Сейсмический удар</w:t>
            </w:r>
          </w:p>
        </w:tc>
      </w:tr>
      <w:tr w:rsidR="006440D4" w:rsidRPr="00902ED6" w14:paraId="4B62C4F6"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289EE271"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tcBorders>
          </w:tcPr>
          <w:p w14:paraId="7261C836"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2C4AC48B" w14:textId="77777777" w:rsidR="006440D4" w:rsidRPr="00902ED6" w:rsidRDefault="006440D4" w:rsidP="006440D4">
            <w:pPr>
              <w:spacing w:line="240" w:lineRule="auto"/>
              <w:jc w:val="left"/>
              <w:rPr>
                <w:rFonts w:eastAsia="Times New Roman"/>
                <w:szCs w:val="24"/>
              </w:rPr>
            </w:pPr>
            <w:r w:rsidRPr="00902ED6">
              <w:rPr>
                <w:rFonts w:eastAsia="Times New Roman"/>
                <w:szCs w:val="24"/>
              </w:rPr>
              <w:t>Деформация горных пород</w:t>
            </w:r>
          </w:p>
        </w:tc>
      </w:tr>
      <w:tr w:rsidR="006440D4" w:rsidRPr="00902ED6" w14:paraId="5495E843"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272B019D"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tcBorders>
          </w:tcPr>
          <w:p w14:paraId="37E99B42"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17F607CC" w14:textId="77777777" w:rsidR="006440D4" w:rsidRPr="00902ED6" w:rsidRDefault="006440D4" w:rsidP="006440D4">
            <w:pPr>
              <w:spacing w:line="240" w:lineRule="auto"/>
              <w:jc w:val="left"/>
              <w:rPr>
                <w:rFonts w:eastAsia="Times New Roman"/>
                <w:szCs w:val="24"/>
              </w:rPr>
            </w:pPr>
            <w:r w:rsidRPr="00902ED6">
              <w:rPr>
                <w:rFonts w:eastAsia="Times New Roman"/>
                <w:szCs w:val="24"/>
              </w:rPr>
              <w:t>Взрывная волна</w:t>
            </w:r>
          </w:p>
        </w:tc>
      </w:tr>
      <w:tr w:rsidR="006440D4" w:rsidRPr="00902ED6" w14:paraId="11D9CBC4"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15FC334D"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tcBorders>
          </w:tcPr>
          <w:p w14:paraId="0748C61A"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0DE47E9B" w14:textId="77777777" w:rsidR="006440D4" w:rsidRPr="00902ED6" w:rsidRDefault="006440D4" w:rsidP="006440D4">
            <w:pPr>
              <w:spacing w:line="240" w:lineRule="auto"/>
              <w:jc w:val="left"/>
              <w:rPr>
                <w:rFonts w:eastAsia="Times New Roman"/>
                <w:szCs w:val="24"/>
              </w:rPr>
            </w:pPr>
            <w:r w:rsidRPr="00902ED6">
              <w:rPr>
                <w:rFonts w:eastAsia="Times New Roman"/>
                <w:szCs w:val="24"/>
              </w:rPr>
              <w:t>Нагон волн (цунами)</w:t>
            </w:r>
          </w:p>
        </w:tc>
      </w:tr>
      <w:tr w:rsidR="006440D4" w:rsidRPr="00902ED6" w14:paraId="49160AD2"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6B6ACE4E"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tcBorders>
          </w:tcPr>
          <w:p w14:paraId="7B7977B3"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7DF2077C" w14:textId="77777777" w:rsidR="006440D4" w:rsidRPr="00902ED6" w:rsidRDefault="006440D4" w:rsidP="006440D4">
            <w:pPr>
              <w:spacing w:line="240" w:lineRule="auto"/>
              <w:jc w:val="left"/>
              <w:rPr>
                <w:rFonts w:eastAsia="Times New Roman"/>
                <w:szCs w:val="24"/>
              </w:rPr>
            </w:pPr>
            <w:r w:rsidRPr="00902ED6">
              <w:rPr>
                <w:rFonts w:eastAsia="Times New Roman"/>
                <w:szCs w:val="24"/>
              </w:rPr>
              <w:t>Гравитационное смещение горных пород, снежных масс</w:t>
            </w:r>
          </w:p>
        </w:tc>
      </w:tr>
      <w:tr w:rsidR="006440D4" w:rsidRPr="00902ED6" w14:paraId="75FA179D"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6DA9EDFB"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tcBorders>
          </w:tcPr>
          <w:p w14:paraId="2B1BB244"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6092ACBF" w14:textId="77777777" w:rsidR="006440D4" w:rsidRPr="00902ED6" w:rsidRDefault="006440D4" w:rsidP="006440D4">
            <w:pPr>
              <w:spacing w:line="240" w:lineRule="auto"/>
              <w:jc w:val="left"/>
              <w:rPr>
                <w:rFonts w:eastAsia="Times New Roman"/>
                <w:szCs w:val="24"/>
              </w:rPr>
            </w:pPr>
            <w:r w:rsidRPr="00902ED6">
              <w:rPr>
                <w:rFonts w:eastAsia="Times New Roman"/>
                <w:szCs w:val="24"/>
              </w:rPr>
              <w:t>Затопление поверхностными водами</w:t>
            </w:r>
          </w:p>
        </w:tc>
      </w:tr>
      <w:tr w:rsidR="006440D4" w:rsidRPr="00902ED6" w14:paraId="07F86950"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auto"/>
            </w:tcBorders>
          </w:tcPr>
          <w:p w14:paraId="1668E862"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bottom w:val="single" w:sz="4" w:space="0" w:color="auto"/>
            </w:tcBorders>
          </w:tcPr>
          <w:p w14:paraId="51A7C54D"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auto"/>
              <w:right w:val="single" w:sz="4" w:space="0" w:color="000000"/>
            </w:tcBorders>
          </w:tcPr>
          <w:p w14:paraId="2C4902AD" w14:textId="77777777" w:rsidR="006440D4" w:rsidRPr="00902ED6" w:rsidRDefault="006440D4" w:rsidP="006440D4">
            <w:pPr>
              <w:spacing w:line="240" w:lineRule="auto"/>
              <w:jc w:val="left"/>
              <w:rPr>
                <w:rFonts w:eastAsia="Times New Roman"/>
                <w:szCs w:val="24"/>
              </w:rPr>
            </w:pPr>
            <w:r w:rsidRPr="00902ED6">
              <w:rPr>
                <w:rFonts w:eastAsia="Times New Roman"/>
                <w:szCs w:val="24"/>
              </w:rPr>
              <w:t>Деформация речных русел</w:t>
            </w:r>
          </w:p>
        </w:tc>
      </w:tr>
      <w:tr w:rsidR="006440D4" w:rsidRPr="00902ED6" w14:paraId="77F5B341"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auto"/>
              <w:left w:val="single" w:sz="4" w:space="0" w:color="auto"/>
              <w:right w:val="single" w:sz="4" w:space="0" w:color="auto"/>
            </w:tcBorders>
          </w:tcPr>
          <w:p w14:paraId="5FECD9F5" w14:textId="77777777" w:rsidR="006440D4" w:rsidRPr="00902ED6" w:rsidRDefault="006440D4" w:rsidP="006440D4">
            <w:pPr>
              <w:spacing w:line="240" w:lineRule="auto"/>
              <w:jc w:val="left"/>
              <w:rPr>
                <w:rFonts w:eastAsia="Times New Roman"/>
                <w:szCs w:val="24"/>
              </w:rPr>
            </w:pPr>
            <w:r w:rsidRPr="00902ED6">
              <w:rPr>
                <w:rFonts w:eastAsia="Times New Roman"/>
                <w:szCs w:val="24"/>
              </w:rPr>
              <w:t>1.2 Обвал</w:t>
            </w:r>
          </w:p>
        </w:tc>
        <w:tc>
          <w:tcPr>
            <w:tcW w:w="2288" w:type="pct"/>
            <w:vMerge w:val="restart"/>
            <w:tcBorders>
              <w:top w:val="single" w:sz="4" w:space="0" w:color="auto"/>
              <w:left w:val="single" w:sz="4" w:space="0" w:color="auto"/>
              <w:right w:val="single" w:sz="4" w:space="0" w:color="auto"/>
            </w:tcBorders>
          </w:tcPr>
          <w:p w14:paraId="1C72792D" w14:textId="77777777" w:rsidR="006440D4" w:rsidRPr="00902ED6" w:rsidRDefault="006440D4" w:rsidP="006440D4">
            <w:pPr>
              <w:spacing w:line="240" w:lineRule="auto"/>
              <w:jc w:val="left"/>
              <w:rPr>
                <w:rFonts w:eastAsia="Times New Roman"/>
                <w:szCs w:val="24"/>
              </w:rPr>
            </w:pPr>
            <w:r w:rsidRPr="00902ED6">
              <w:rPr>
                <w:rFonts w:eastAsia="Times New Roman"/>
                <w:szCs w:val="24"/>
              </w:rPr>
              <w:t>Гравитационный</w:t>
            </w:r>
          </w:p>
        </w:tc>
        <w:tc>
          <w:tcPr>
            <w:tcW w:w="1427" w:type="pct"/>
            <w:tcBorders>
              <w:top w:val="single" w:sz="4" w:space="0" w:color="auto"/>
              <w:left w:val="single" w:sz="4" w:space="0" w:color="auto"/>
              <w:bottom w:val="single" w:sz="4" w:space="0" w:color="auto"/>
              <w:right w:val="single" w:sz="4" w:space="0" w:color="auto"/>
            </w:tcBorders>
          </w:tcPr>
          <w:p w14:paraId="6E9F7FC6" w14:textId="77777777" w:rsidR="006440D4" w:rsidRPr="00902ED6" w:rsidRDefault="006440D4" w:rsidP="006440D4">
            <w:pPr>
              <w:spacing w:line="240" w:lineRule="auto"/>
              <w:jc w:val="left"/>
              <w:rPr>
                <w:rFonts w:eastAsia="Times New Roman"/>
                <w:szCs w:val="24"/>
              </w:rPr>
            </w:pPr>
            <w:r w:rsidRPr="00902ED6">
              <w:rPr>
                <w:rFonts w:eastAsia="Times New Roman"/>
                <w:sz w:val="20"/>
                <w:szCs w:val="20"/>
              </w:rPr>
              <w:t>Сотрясение земной поверхности</w:t>
            </w:r>
          </w:p>
        </w:tc>
      </w:tr>
      <w:tr w:rsidR="006440D4" w:rsidRPr="00902ED6" w14:paraId="6B72DC6E"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auto"/>
              <w:right w:val="single" w:sz="4" w:space="0" w:color="auto"/>
            </w:tcBorders>
          </w:tcPr>
          <w:p w14:paraId="27EACD36"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auto"/>
              <w:right w:val="single" w:sz="4" w:space="0" w:color="auto"/>
            </w:tcBorders>
          </w:tcPr>
          <w:p w14:paraId="75CF492F"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auto"/>
              <w:left w:val="single" w:sz="4" w:space="0" w:color="auto"/>
              <w:bottom w:val="single" w:sz="4" w:space="0" w:color="auto"/>
              <w:right w:val="single" w:sz="4" w:space="0" w:color="auto"/>
            </w:tcBorders>
          </w:tcPr>
          <w:p w14:paraId="2C379599" w14:textId="77777777" w:rsidR="006440D4" w:rsidRPr="00902ED6" w:rsidRDefault="006440D4" w:rsidP="006440D4">
            <w:pPr>
              <w:spacing w:line="240" w:lineRule="auto"/>
              <w:jc w:val="left"/>
              <w:rPr>
                <w:rFonts w:eastAsia="Times New Roman"/>
                <w:szCs w:val="24"/>
              </w:rPr>
            </w:pPr>
            <w:r w:rsidRPr="00902ED6">
              <w:rPr>
                <w:rFonts w:eastAsia="Times New Roman"/>
                <w:sz w:val="20"/>
                <w:szCs w:val="20"/>
              </w:rPr>
              <w:t>Динамическое, механическое давление смещенных масс</w:t>
            </w:r>
          </w:p>
        </w:tc>
      </w:tr>
      <w:tr w:rsidR="006440D4" w:rsidRPr="00902ED6" w14:paraId="302DBB9D"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auto"/>
              <w:bottom w:val="single" w:sz="4" w:space="0" w:color="auto"/>
              <w:right w:val="single" w:sz="4" w:space="0" w:color="auto"/>
            </w:tcBorders>
          </w:tcPr>
          <w:p w14:paraId="307F5D9A"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auto"/>
              <w:bottom w:val="single" w:sz="4" w:space="0" w:color="auto"/>
              <w:right w:val="single" w:sz="4" w:space="0" w:color="auto"/>
            </w:tcBorders>
          </w:tcPr>
          <w:p w14:paraId="21369751"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auto"/>
              <w:left w:val="single" w:sz="4" w:space="0" w:color="auto"/>
              <w:bottom w:val="single" w:sz="4" w:space="0" w:color="auto"/>
              <w:right w:val="single" w:sz="4" w:space="0" w:color="auto"/>
            </w:tcBorders>
          </w:tcPr>
          <w:p w14:paraId="4657C502" w14:textId="77777777" w:rsidR="006440D4" w:rsidRPr="00902ED6" w:rsidRDefault="006440D4" w:rsidP="006440D4">
            <w:pPr>
              <w:spacing w:line="240" w:lineRule="auto"/>
              <w:jc w:val="left"/>
              <w:rPr>
                <w:rFonts w:eastAsia="Times New Roman"/>
                <w:szCs w:val="24"/>
              </w:rPr>
            </w:pPr>
            <w:r w:rsidRPr="00902ED6">
              <w:rPr>
                <w:rFonts w:eastAsia="Times New Roman"/>
                <w:sz w:val="20"/>
                <w:szCs w:val="20"/>
              </w:rPr>
              <w:t>Удар</w:t>
            </w:r>
          </w:p>
        </w:tc>
      </w:tr>
      <w:tr w:rsidR="006440D4" w:rsidRPr="00902ED6" w14:paraId="130FF128"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auto"/>
              <w:left w:val="single" w:sz="4" w:space="0" w:color="000000"/>
            </w:tcBorders>
          </w:tcPr>
          <w:p w14:paraId="6583405D" w14:textId="77777777" w:rsidR="006440D4" w:rsidRPr="00902ED6" w:rsidRDefault="006440D4" w:rsidP="006440D4">
            <w:pPr>
              <w:spacing w:line="240" w:lineRule="auto"/>
              <w:jc w:val="left"/>
              <w:rPr>
                <w:rFonts w:eastAsia="Times New Roman"/>
                <w:szCs w:val="24"/>
              </w:rPr>
            </w:pPr>
            <w:r w:rsidRPr="00902ED6">
              <w:rPr>
                <w:rFonts w:eastAsia="Times New Roman"/>
                <w:szCs w:val="24"/>
              </w:rPr>
              <w:t>1.3 Переработка берегов</w:t>
            </w:r>
          </w:p>
        </w:tc>
        <w:tc>
          <w:tcPr>
            <w:tcW w:w="2288" w:type="pct"/>
            <w:vMerge w:val="restart"/>
            <w:tcBorders>
              <w:top w:val="single" w:sz="4" w:space="0" w:color="auto"/>
              <w:left w:val="single" w:sz="4" w:space="0" w:color="000000"/>
            </w:tcBorders>
          </w:tcPr>
          <w:p w14:paraId="774910D0" w14:textId="77777777" w:rsidR="006440D4" w:rsidRPr="00902ED6" w:rsidRDefault="006440D4" w:rsidP="006440D4">
            <w:pPr>
              <w:spacing w:line="240" w:lineRule="auto"/>
              <w:jc w:val="left"/>
              <w:rPr>
                <w:rFonts w:eastAsia="Times New Roman"/>
                <w:szCs w:val="24"/>
              </w:rPr>
            </w:pPr>
            <w:r w:rsidRPr="00902ED6">
              <w:rPr>
                <w:rFonts w:eastAsia="Times New Roman"/>
                <w:szCs w:val="24"/>
              </w:rPr>
              <w:t>Гидродинамический</w:t>
            </w:r>
          </w:p>
        </w:tc>
        <w:tc>
          <w:tcPr>
            <w:tcW w:w="1427" w:type="pct"/>
            <w:tcBorders>
              <w:top w:val="single" w:sz="4" w:space="0" w:color="auto"/>
              <w:left w:val="single" w:sz="4" w:space="0" w:color="000000"/>
              <w:bottom w:val="single" w:sz="4" w:space="0" w:color="000000"/>
              <w:right w:val="single" w:sz="4" w:space="0" w:color="000000"/>
            </w:tcBorders>
          </w:tcPr>
          <w:p w14:paraId="49170462" w14:textId="77777777" w:rsidR="006440D4" w:rsidRPr="00902ED6" w:rsidRDefault="006440D4" w:rsidP="006440D4">
            <w:pPr>
              <w:spacing w:line="240" w:lineRule="auto"/>
              <w:jc w:val="left"/>
              <w:rPr>
                <w:rFonts w:eastAsia="Times New Roman"/>
                <w:szCs w:val="24"/>
              </w:rPr>
            </w:pPr>
            <w:r w:rsidRPr="00902ED6">
              <w:rPr>
                <w:rFonts w:eastAsia="Times New Roman"/>
                <w:szCs w:val="24"/>
              </w:rPr>
              <w:t>Удар волны</w:t>
            </w:r>
          </w:p>
        </w:tc>
      </w:tr>
      <w:tr w:rsidR="006440D4" w:rsidRPr="00902ED6" w14:paraId="5EF0B66F"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23"/>
        </w:trPr>
        <w:tc>
          <w:tcPr>
            <w:tcW w:w="1285" w:type="pct"/>
            <w:vMerge/>
            <w:tcBorders>
              <w:left w:val="single" w:sz="4" w:space="0" w:color="000000"/>
            </w:tcBorders>
          </w:tcPr>
          <w:p w14:paraId="65A33EEE"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tcBorders>
          </w:tcPr>
          <w:p w14:paraId="42B22187"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46BD158E" w14:textId="77777777" w:rsidR="006440D4" w:rsidRPr="00902ED6" w:rsidRDefault="006440D4" w:rsidP="006440D4">
            <w:pPr>
              <w:spacing w:line="240" w:lineRule="auto"/>
              <w:jc w:val="left"/>
              <w:rPr>
                <w:rFonts w:eastAsia="Times New Roman"/>
                <w:szCs w:val="24"/>
              </w:rPr>
            </w:pPr>
            <w:r w:rsidRPr="00902ED6">
              <w:rPr>
                <w:rFonts w:eastAsia="Times New Roman"/>
                <w:szCs w:val="24"/>
              </w:rPr>
              <w:t>Размывание (разрушение) грунтов</w:t>
            </w:r>
          </w:p>
        </w:tc>
      </w:tr>
      <w:tr w:rsidR="006440D4" w:rsidRPr="00902ED6" w14:paraId="18B649A6"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5393B5F6"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bottom w:val="single" w:sz="4" w:space="0" w:color="000000"/>
            </w:tcBorders>
          </w:tcPr>
          <w:p w14:paraId="64B87EF3"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14EB0F4A" w14:textId="77777777" w:rsidR="006440D4" w:rsidRPr="00902ED6" w:rsidRDefault="006440D4" w:rsidP="006440D4">
            <w:pPr>
              <w:spacing w:line="240" w:lineRule="auto"/>
              <w:jc w:val="left"/>
              <w:rPr>
                <w:rFonts w:eastAsia="Times New Roman"/>
                <w:szCs w:val="24"/>
              </w:rPr>
            </w:pPr>
            <w:r w:rsidRPr="00902ED6">
              <w:rPr>
                <w:rFonts w:eastAsia="Times New Roman"/>
                <w:szCs w:val="24"/>
              </w:rPr>
              <w:t>Перенос (переотложение) частиц грунта</w:t>
            </w:r>
          </w:p>
        </w:tc>
      </w:tr>
      <w:tr w:rsidR="006440D4" w:rsidRPr="00902ED6" w14:paraId="58566353"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24342EE3" w14:textId="77777777" w:rsidR="006440D4" w:rsidRPr="00902ED6" w:rsidRDefault="006440D4" w:rsidP="006440D4">
            <w:pPr>
              <w:spacing w:line="240" w:lineRule="auto"/>
              <w:jc w:val="left"/>
              <w:rPr>
                <w:rFonts w:eastAsia="Times New Roman"/>
                <w:szCs w:val="24"/>
              </w:rPr>
            </w:pPr>
          </w:p>
        </w:tc>
        <w:tc>
          <w:tcPr>
            <w:tcW w:w="2288" w:type="pct"/>
            <w:tcBorders>
              <w:left w:val="single" w:sz="4" w:space="0" w:color="000000"/>
              <w:bottom w:val="single" w:sz="4" w:space="0" w:color="000000"/>
            </w:tcBorders>
          </w:tcPr>
          <w:p w14:paraId="00F77C2E" w14:textId="77777777" w:rsidR="006440D4" w:rsidRPr="00902ED6" w:rsidRDefault="006440D4" w:rsidP="006440D4">
            <w:pPr>
              <w:spacing w:line="240" w:lineRule="auto"/>
              <w:jc w:val="left"/>
              <w:rPr>
                <w:rFonts w:eastAsia="Times New Roman"/>
                <w:szCs w:val="24"/>
              </w:rPr>
            </w:pPr>
            <w:r w:rsidRPr="00902ED6">
              <w:rPr>
                <w:rFonts w:eastAsia="Times New Roman"/>
                <w:szCs w:val="24"/>
              </w:rPr>
              <w:t>Гравитационный</w:t>
            </w:r>
          </w:p>
        </w:tc>
        <w:tc>
          <w:tcPr>
            <w:tcW w:w="1427" w:type="pct"/>
            <w:tcBorders>
              <w:top w:val="single" w:sz="4" w:space="0" w:color="000000"/>
              <w:left w:val="single" w:sz="4" w:space="0" w:color="000000"/>
              <w:bottom w:val="single" w:sz="4" w:space="0" w:color="000000"/>
              <w:right w:val="single" w:sz="4" w:space="0" w:color="000000"/>
            </w:tcBorders>
          </w:tcPr>
          <w:p w14:paraId="3163AFA7" w14:textId="77777777" w:rsidR="006440D4" w:rsidRPr="00902ED6" w:rsidRDefault="006440D4" w:rsidP="006440D4">
            <w:pPr>
              <w:spacing w:line="240" w:lineRule="auto"/>
              <w:jc w:val="left"/>
              <w:rPr>
                <w:rFonts w:eastAsia="Times New Roman"/>
                <w:szCs w:val="24"/>
              </w:rPr>
            </w:pPr>
            <w:r w:rsidRPr="00902ED6">
              <w:rPr>
                <w:rFonts w:eastAsia="Times New Roman"/>
                <w:szCs w:val="24"/>
              </w:rPr>
              <w:t>Смещение (обрушение) пород в береговой части</w:t>
            </w:r>
          </w:p>
        </w:tc>
      </w:tr>
      <w:tr w:rsidR="006440D4" w:rsidRPr="00902ED6" w14:paraId="334A1BAC"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5000" w:type="pct"/>
            <w:gridSpan w:val="3"/>
            <w:tcBorders>
              <w:top w:val="single" w:sz="4" w:space="0" w:color="000000"/>
              <w:left w:val="single" w:sz="4" w:space="0" w:color="000000"/>
              <w:bottom w:val="single" w:sz="4" w:space="0" w:color="000000"/>
              <w:right w:val="single" w:sz="4" w:space="0" w:color="000000"/>
            </w:tcBorders>
          </w:tcPr>
          <w:p w14:paraId="052D3B57" w14:textId="77777777" w:rsidR="006440D4" w:rsidRPr="00902ED6" w:rsidRDefault="006440D4" w:rsidP="006440D4">
            <w:pPr>
              <w:spacing w:line="240" w:lineRule="auto"/>
              <w:jc w:val="center"/>
              <w:rPr>
                <w:rFonts w:eastAsia="Times New Roman"/>
                <w:szCs w:val="24"/>
              </w:rPr>
            </w:pPr>
            <w:r w:rsidRPr="00902ED6">
              <w:rPr>
                <w:rFonts w:eastAsia="Times New Roman"/>
                <w:szCs w:val="24"/>
              </w:rPr>
              <w:t>2. Опасные гидрологические явления и процессы</w:t>
            </w:r>
          </w:p>
        </w:tc>
      </w:tr>
      <w:tr w:rsidR="006440D4" w:rsidRPr="00902ED6" w14:paraId="31268109"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3D146FA0"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2.1 Подтопление </w:t>
            </w:r>
          </w:p>
        </w:tc>
        <w:tc>
          <w:tcPr>
            <w:tcW w:w="2288" w:type="pct"/>
            <w:tcBorders>
              <w:top w:val="single" w:sz="4" w:space="0" w:color="000000"/>
              <w:left w:val="single" w:sz="4" w:space="0" w:color="000000"/>
              <w:bottom w:val="single" w:sz="4" w:space="0" w:color="000000"/>
            </w:tcBorders>
          </w:tcPr>
          <w:p w14:paraId="540B144E" w14:textId="77777777" w:rsidR="006440D4" w:rsidRPr="00902ED6" w:rsidRDefault="006440D4" w:rsidP="006440D4">
            <w:pPr>
              <w:spacing w:line="240" w:lineRule="auto"/>
              <w:jc w:val="left"/>
              <w:rPr>
                <w:rFonts w:eastAsia="Times New Roman"/>
                <w:szCs w:val="24"/>
              </w:rPr>
            </w:pPr>
            <w:r w:rsidRPr="00902ED6">
              <w:rPr>
                <w:rFonts w:eastAsia="Times New Roman"/>
                <w:szCs w:val="24"/>
              </w:rPr>
              <w:t>Гидростатический</w:t>
            </w:r>
          </w:p>
        </w:tc>
        <w:tc>
          <w:tcPr>
            <w:tcW w:w="1427" w:type="pct"/>
            <w:tcBorders>
              <w:top w:val="single" w:sz="4" w:space="0" w:color="000000"/>
              <w:left w:val="single" w:sz="4" w:space="0" w:color="000000"/>
              <w:bottom w:val="single" w:sz="4" w:space="0" w:color="000000"/>
              <w:right w:val="single" w:sz="4" w:space="0" w:color="000000"/>
            </w:tcBorders>
          </w:tcPr>
          <w:p w14:paraId="4816E39B" w14:textId="77777777" w:rsidR="006440D4" w:rsidRPr="00902ED6" w:rsidRDefault="006440D4" w:rsidP="006440D4">
            <w:pPr>
              <w:spacing w:line="240" w:lineRule="auto"/>
              <w:jc w:val="left"/>
              <w:rPr>
                <w:rFonts w:eastAsia="Times New Roman"/>
                <w:szCs w:val="24"/>
              </w:rPr>
            </w:pPr>
            <w:r w:rsidRPr="00902ED6">
              <w:rPr>
                <w:rFonts w:eastAsia="Times New Roman"/>
                <w:szCs w:val="24"/>
              </w:rPr>
              <w:t>Повышение уровня грунтовых вод</w:t>
            </w:r>
          </w:p>
        </w:tc>
      </w:tr>
      <w:tr w:rsidR="006440D4" w:rsidRPr="00902ED6" w14:paraId="4BB69FE8"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2D30F3F0" w14:textId="77777777" w:rsidR="006440D4" w:rsidRPr="00902ED6" w:rsidRDefault="006440D4" w:rsidP="006440D4">
            <w:pPr>
              <w:spacing w:line="240" w:lineRule="auto"/>
              <w:jc w:val="left"/>
              <w:rPr>
                <w:rFonts w:eastAsia="Times New Roman"/>
                <w:szCs w:val="24"/>
              </w:rPr>
            </w:pPr>
          </w:p>
        </w:tc>
        <w:tc>
          <w:tcPr>
            <w:tcW w:w="2288" w:type="pct"/>
            <w:tcBorders>
              <w:top w:val="single" w:sz="4" w:space="0" w:color="000000"/>
              <w:left w:val="single" w:sz="4" w:space="0" w:color="000000"/>
              <w:bottom w:val="single" w:sz="4" w:space="0" w:color="000000"/>
            </w:tcBorders>
          </w:tcPr>
          <w:p w14:paraId="4A0B0478" w14:textId="77777777" w:rsidR="006440D4" w:rsidRPr="00902ED6" w:rsidRDefault="006440D4" w:rsidP="006440D4">
            <w:pPr>
              <w:spacing w:line="240" w:lineRule="auto"/>
              <w:jc w:val="left"/>
              <w:rPr>
                <w:rFonts w:eastAsia="Times New Roman"/>
                <w:szCs w:val="24"/>
              </w:rPr>
            </w:pPr>
            <w:r w:rsidRPr="00902ED6">
              <w:rPr>
                <w:rFonts w:eastAsia="Times New Roman"/>
                <w:szCs w:val="24"/>
              </w:rPr>
              <w:t>Гидродинамический</w:t>
            </w:r>
          </w:p>
        </w:tc>
        <w:tc>
          <w:tcPr>
            <w:tcW w:w="1427" w:type="pct"/>
            <w:tcBorders>
              <w:top w:val="single" w:sz="4" w:space="0" w:color="000000"/>
              <w:left w:val="single" w:sz="4" w:space="0" w:color="000000"/>
              <w:bottom w:val="single" w:sz="4" w:space="0" w:color="000000"/>
              <w:right w:val="single" w:sz="4" w:space="0" w:color="000000"/>
            </w:tcBorders>
          </w:tcPr>
          <w:p w14:paraId="23B757F9" w14:textId="77777777" w:rsidR="006440D4" w:rsidRPr="00902ED6" w:rsidRDefault="006440D4" w:rsidP="006440D4">
            <w:pPr>
              <w:spacing w:line="240" w:lineRule="auto"/>
              <w:jc w:val="left"/>
              <w:rPr>
                <w:rFonts w:eastAsia="Times New Roman"/>
                <w:szCs w:val="24"/>
              </w:rPr>
            </w:pPr>
            <w:r w:rsidRPr="00902ED6">
              <w:rPr>
                <w:rFonts w:eastAsia="Times New Roman"/>
                <w:szCs w:val="24"/>
              </w:rPr>
              <w:t>Гидродинамическое давление потока грунтовых вод</w:t>
            </w:r>
          </w:p>
        </w:tc>
      </w:tr>
      <w:tr w:rsidR="006440D4" w:rsidRPr="00902ED6" w14:paraId="7DE928B0"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382166D1" w14:textId="77777777" w:rsidR="006440D4" w:rsidRPr="00902ED6" w:rsidRDefault="006440D4" w:rsidP="006440D4">
            <w:pPr>
              <w:spacing w:line="240" w:lineRule="auto"/>
              <w:jc w:val="left"/>
              <w:rPr>
                <w:rFonts w:eastAsia="Times New Roman"/>
                <w:szCs w:val="24"/>
              </w:rPr>
            </w:pPr>
          </w:p>
        </w:tc>
        <w:tc>
          <w:tcPr>
            <w:tcW w:w="2288" w:type="pct"/>
            <w:vMerge w:val="restart"/>
            <w:tcBorders>
              <w:top w:val="single" w:sz="4" w:space="0" w:color="000000"/>
              <w:left w:val="single" w:sz="4" w:space="0" w:color="000000"/>
            </w:tcBorders>
          </w:tcPr>
          <w:p w14:paraId="74722A1A" w14:textId="77777777" w:rsidR="006440D4" w:rsidRPr="00902ED6" w:rsidRDefault="006440D4" w:rsidP="006440D4">
            <w:pPr>
              <w:spacing w:line="240" w:lineRule="auto"/>
              <w:jc w:val="left"/>
              <w:rPr>
                <w:rFonts w:eastAsia="Times New Roman"/>
                <w:szCs w:val="24"/>
              </w:rPr>
            </w:pPr>
            <w:r w:rsidRPr="00902ED6">
              <w:rPr>
                <w:rFonts w:eastAsia="Times New Roman"/>
                <w:szCs w:val="24"/>
              </w:rPr>
              <w:t>Гидрохимический</w:t>
            </w:r>
          </w:p>
        </w:tc>
        <w:tc>
          <w:tcPr>
            <w:tcW w:w="1427" w:type="pct"/>
            <w:tcBorders>
              <w:top w:val="single" w:sz="4" w:space="0" w:color="000000"/>
              <w:left w:val="single" w:sz="4" w:space="0" w:color="000000"/>
              <w:bottom w:val="single" w:sz="4" w:space="0" w:color="000000"/>
              <w:right w:val="single" w:sz="4" w:space="0" w:color="000000"/>
            </w:tcBorders>
          </w:tcPr>
          <w:p w14:paraId="5AC620E7" w14:textId="77777777" w:rsidR="006440D4" w:rsidRPr="00902ED6" w:rsidRDefault="006440D4" w:rsidP="006440D4">
            <w:pPr>
              <w:spacing w:line="240" w:lineRule="auto"/>
              <w:jc w:val="left"/>
              <w:rPr>
                <w:rFonts w:eastAsia="Times New Roman"/>
                <w:szCs w:val="24"/>
              </w:rPr>
            </w:pPr>
            <w:r w:rsidRPr="00902ED6">
              <w:rPr>
                <w:rFonts w:eastAsia="Times New Roman"/>
                <w:szCs w:val="24"/>
              </w:rPr>
              <w:t>Загрязнение (засоление) почв, грунтов</w:t>
            </w:r>
          </w:p>
        </w:tc>
      </w:tr>
      <w:tr w:rsidR="006440D4" w:rsidRPr="00902ED6" w14:paraId="1770C359"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74CAE1EB"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bottom w:val="single" w:sz="4" w:space="0" w:color="000000"/>
            </w:tcBorders>
          </w:tcPr>
          <w:p w14:paraId="2649E97C"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7C8F1049" w14:textId="77777777" w:rsidR="006440D4" w:rsidRPr="00902ED6" w:rsidRDefault="006440D4" w:rsidP="006440D4">
            <w:pPr>
              <w:spacing w:line="240" w:lineRule="auto"/>
              <w:jc w:val="left"/>
              <w:rPr>
                <w:rFonts w:eastAsia="Times New Roman"/>
                <w:szCs w:val="24"/>
              </w:rPr>
            </w:pPr>
            <w:r w:rsidRPr="00902ED6">
              <w:rPr>
                <w:rFonts w:eastAsia="Times New Roman"/>
                <w:szCs w:val="24"/>
              </w:rPr>
              <w:t>Коррозия подземных металлических конструкций</w:t>
            </w:r>
          </w:p>
        </w:tc>
      </w:tr>
      <w:tr w:rsidR="006440D4" w:rsidRPr="00902ED6" w14:paraId="5B222720"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5C02E680" w14:textId="77777777" w:rsidR="006440D4" w:rsidRPr="00902ED6" w:rsidRDefault="006440D4" w:rsidP="006440D4">
            <w:pPr>
              <w:spacing w:line="240" w:lineRule="auto"/>
              <w:jc w:val="left"/>
              <w:rPr>
                <w:rFonts w:eastAsia="Times New Roman"/>
                <w:szCs w:val="24"/>
              </w:rPr>
            </w:pPr>
            <w:r w:rsidRPr="00902ED6">
              <w:rPr>
                <w:rFonts w:eastAsia="Times New Roman"/>
                <w:szCs w:val="24"/>
              </w:rPr>
              <w:lastRenderedPageBreak/>
              <w:t xml:space="preserve">2.2 Русловая эрозия </w:t>
            </w:r>
          </w:p>
        </w:tc>
        <w:tc>
          <w:tcPr>
            <w:tcW w:w="2288" w:type="pct"/>
            <w:vMerge w:val="restart"/>
            <w:tcBorders>
              <w:top w:val="single" w:sz="4" w:space="0" w:color="000000"/>
              <w:left w:val="single" w:sz="4" w:space="0" w:color="000000"/>
            </w:tcBorders>
          </w:tcPr>
          <w:p w14:paraId="7651AD0A"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Гидродинамический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36685218" w14:textId="77777777" w:rsidR="006440D4" w:rsidRPr="00902ED6" w:rsidRDefault="006440D4" w:rsidP="006440D4">
            <w:pPr>
              <w:spacing w:line="240" w:lineRule="auto"/>
              <w:jc w:val="left"/>
              <w:rPr>
                <w:rFonts w:eastAsia="Times New Roman"/>
                <w:szCs w:val="24"/>
              </w:rPr>
            </w:pPr>
            <w:r w:rsidRPr="00902ED6">
              <w:rPr>
                <w:rFonts w:eastAsia="Times New Roman"/>
                <w:szCs w:val="24"/>
              </w:rPr>
              <w:t>Гидродинамическое давление потока воды</w:t>
            </w:r>
          </w:p>
        </w:tc>
      </w:tr>
      <w:tr w:rsidR="006440D4" w:rsidRPr="00902ED6" w14:paraId="2754AD10"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4843F09C"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bottom w:val="single" w:sz="4" w:space="0" w:color="000000"/>
            </w:tcBorders>
          </w:tcPr>
          <w:p w14:paraId="71725F6B"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4BC38867" w14:textId="77777777" w:rsidR="006440D4" w:rsidRPr="00902ED6" w:rsidRDefault="006440D4" w:rsidP="006440D4">
            <w:pPr>
              <w:spacing w:line="240" w:lineRule="auto"/>
              <w:jc w:val="left"/>
              <w:rPr>
                <w:rFonts w:eastAsia="Times New Roman"/>
                <w:szCs w:val="24"/>
              </w:rPr>
            </w:pPr>
            <w:r w:rsidRPr="00902ED6">
              <w:rPr>
                <w:rFonts w:eastAsia="Times New Roman"/>
                <w:szCs w:val="24"/>
              </w:rPr>
              <w:t>Деформация речного русла</w:t>
            </w:r>
          </w:p>
        </w:tc>
      </w:tr>
      <w:tr w:rsidR="006440D4" w:rsidRPr="00902ED6" w14:paraId="55DE56C9"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768009E3"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2.3 Штормовой нагон воды </w:t>
            </w:r>
          </w:p>
        </w:tc>
        <w:tc>
          <w:tcPr>
            <w:tcW w:w="2288" w:type="pct"/>
            <w:vMerge w:val="restart"/>
            <w:tcBorders>
              <w:top w:val="single" w:sz="4" w:space="0" w:color="000000"/>
              <w:left w:val="single" w:sz="4" w:space="0" w:color="000000"/>
            </w:tcBorders>
          </w:tcPr>
          <w:p w14:paraId="290849D2"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Гидродинамический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3E04B69C" w14:textId="77777777" w:rsidR="006440D4" w:rsidRPr="00902ED6" w:rsidRDefault="006440D4" w:rsidP="006440D4">
            <w:pPr>
              <w:spacing w:line="240" w:lineRule="auto"/>
              <w:jc w:val="left"/>
              <w:rPr>
                <w:rFonts w:eastAsia="Times New Roman"/>
                <w:szCs w:val="24"/>
              </w:rPr>
            </w:pPr>
            <w:r w:rsidRPr="00902ED6">
              <w:rPr>
                <w:rFonts w:eastAsia="Times New Roman"/>
                <w:szCs w:val="24"/>
              </w:rPr>
              <w:t>Удар волны</w:t>
            </w:r>
          </w:p>
        </w:tc>
      </w:tr>
      <w:tr w:rsidR="006440D4" w:rsidRPr="00902ED6" w14:paraId="31E3ED29"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4DB44E3C"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tcBorders>
          </w:tcPr>
          <w:p w14:paraId="192A3F3F"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04C91980" w14:textId="77777777" w:rsidR="006440D4" w:rsidRPr="00902ED6" w:rsidRDefault="006440D4" w:rsidP="006440D4">
            <w:pPr>
              <w:spacing w:line="240" w:lineRule="auto"/>
              <w:jc w:val="left"/>
              <w:rPr>
                <w:rFonts w:eastAsia="Times New Roman"/>
                <w:szCs w:val="24"/>
              </w:rPr>
            </w:pPr>
            <w:r w:rsidRPr="00902ED6">
              <w:rPr>
                <w:rFonts w:eastAsia="Times New Roman"/>
                <w:szCs w:val="24"/>
              </w:rPr>
              <w:t>Гидродинамическое давление потока воды</w:t>
            </w:r>
          </w:p>
        </w:tc>
      </w:tr>
      <w:tr w:rsidR="006440D4" w:rsidRPr="00902ED6" w14:paraId="7BC15175"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100E1770"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tcBorders>
          </w:tcPr>
          <w:p w14:paraId="07A5D97D"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009553ED" w14:textId="77777777" w:rsidR="006440D4" w:rsidRPr="00902ED6" w:rsidRDefault="006440D4" w:rsidP="006440D4">
            <w:pPr>
              <w:spacing w:line="240" w:lineRule="auto"/>
              <w:jc w:val="left"/>
              <w:rPr>
                <w:rFonts w:eastAsia="Times New Roman"/>
                <w:szCs w:val="24"/>
              </w:rPr>
            </w:pPr>
            <w:r w:rsidRPr="00902ED6">
              <w:rPr>
                <w:rFonts w:eastAsia="Times New Roman"/>
                <w:szCs w:val="24"/>
              </w:rPr>
              <w:t>Размывание грунтов</w:t>
            </w:r>
          </w:p>
        </w:tc>
      </w:tr>
      <w:tr w:rsidR="006440D4" w:rsidRPr="00902ED6" w14:paraId="16CE8D31"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425EF5B5"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bottom w:val="single" w:sz="4" w:space="0" w:color="000000"/>
            </w:tcBorders>
          </w:tcPr>
          <w:p w14:paraId="5004FE0A"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6A92A4F0" w14:textId="77777777" w:rsidR="006440D4" w:rsidRPr="00902ED6" w:rsidRDefault="006440D4" w:rsidP="006440D4">
            <w:pPr>
              <w:spacing w:line="240" w:lineRule="auto"/>
              <w:jc w:val="left"/>
              <w:rPr>
                <w:rFonts w:eastAsia="Times New Roman"/>
                <w:szCs w:val="24"/>
              </w:rPr>
            </w:pPr>
            <w:r w:rsidRPr="00902ED6">
              <w:rPr>
                <w:rFonts w:eastAsia="Times New Roman"/>
                <w:szCs w:val="24"/>
              </w:rPr>
              <w:t>Затопление территории</w:t>
            </w:r>
          </w:p>
        </w:tc>
      </w:tr>
      <w:tr w:rsidR="006440D4" w:rsidRPr="00902ED6" w14:paraId="769D8831"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0D0B49E6" w14:textId="77777777" w:rsidR="006440D4" w:rsidRPr="00902ED6" w:rsidRDefault="006440D4" w:rsidP="006440D4">
            <w:pPr>
              <w:spacing w:line="240" w:lineRule="auto"/>
              <w:jc w:val="left"/>
              <w:rPr>
                <w:rFonts w:eastAsia="Times New Roman"/>
                <w:szCs w:val="24"/>
              </w:rPr>
            </w:pPr>
            <w:r w:rsidRPr="00902ED6">
              <w:rPr>
                <w:rFonts w:eastAsia="Times New Roman"/>
                <w:szCs w:val="24"/>
              </w:rPr>
              <w:t>2.4 Сель</w:t>
            </w:r>
          </w:p>
        </w:tc>
        <w:tc>
          <w:tcPr>
            <w:tcW w:w="2288" w:type="pct"/>
            <w:tcBorders>
              <w:top w:val="single" w:sz="4" w:space="0" w:color="000000"/>
              <w:left w:val="single" w:sz="4" w:space="0" w:color="000000"/>
              <w:bottom w:val="single" w:sz="4" w:space="0" w:color="000000"/>
            </w:tcBorders>
          </w:tcPr>
          <w:p w14:paraId="051EBFC5" w14:textId="77777777" w:rsidR="006440D4" w:rsidRPr="00902ED6" w:rsidRDefault="006440D4" w:rsidP="006440D4">
            <w:pPr>
              <w:spacing w:line="240" w:lineRule="auto"/>
              <w:jc w:val="left"/>
              <w:rPr>
                <w:rFonts w:eastAsia="Times New Roman"/>
                <w:szCs w:val="24"/>
              </w:rPr>
            </w:pPr>
            <w:r w:rsidRPr="00902ED6">
              <w:rPr>
                <w:rFonts w:eastAsia="Times New Roman"/>
                <w:szCs w:val="24"/>
              </w:rPr>
              <w:t>Динамический</w:t>
            </w:r>
          </w:p>
        </w:tc>
        <w:tc>
          <w:tcPr>
            <w:tcW w:w="1427" w:type="pct"/>
            <w:tcBorders>
              <w:top w:val="single" w:sz="4" w:space="0" w:color="000000"/>
              <w:left w:val="single" w:sz="4" w:space="0" w:color="000000"/>
              <w:bottom w:val="single" w:sz="4" w:space="0" w:color="000000"/>
              <w:right w:val="single" w:sz="4" w:space="0" w:color="000000"/>
            </w:tcBorders>
          </w:tcPr>
          <w:p w14:paraId="07AF996C" w14:textId="77777777" w:rsidR="006440D4" w:rsidRPr="00902ED6" w:rsidRDefault="006440D4" w:rsidP="006440D4">
            <w:pPr>
              <w:spacing w:line="240" w:lineRule="auto"/>
              <w:jc w:val="left"/>
              <w:rPr>
                <w:rFonts w:eastAsia="Times New Roman"/>
                <w:szCs w:val="24"/>
              </w:rPr>
            </w:pPr>
            <w:r w:rsidRPr="00902ED6">
              <w:rPr>
                <w:rFonts w:eastAsia="Times New Roman"/>
                <w:szCs w:val="24"/>
              </w:rPr>
              <w:t>Смещение (движение) горных пород</w:t>
            </w:r>
          </w:p>
        </w:tc>
      </w:tr>
      <w:tr w:rsidR="006440D4" w:rsidRPr="00902ED6" w14:paraId="42932D3F"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147EB657" w14:textId="77777777" w:rsidR="006440D4" w:rsidRPr="00902ED6" w:rsidRDefault="006440D4" w:rsidP="006440D4">
            <w:pPr>
              <w:spacing w:line="240" w:lineRule="auto"/>
              <w:jc w:val="left"/>
              <w:rPr>
                <w:rFonts w:eastAsia="Times New Roman"/>
                <w:szCs w:val="24"/>
              </w:rPr>
            </w:pPr>
          </w:p>
        </w:tc>
        <w:tc>
          <w:tcPr>
            <w:tcW w:w="2288" w:type="pct"/>
            <w:tcBorders>
              <w:top w:val="single" w:sz="4" w:space="0" w:color="000000"/>
              <w:left w:val="single" w:sz="4" w:space="0" w:color="000000"/>
              <w:bottom w:val="single" w:sz="4" w:space="0" w:color="000000"/>
            </w:tcBorders>
          </w:tcPr>
          <w:p w14:paraId="5C25E8DE" w14:textId="77777777" w:rsidR="006440D4" w:rsidRPr="00902ED6" w:rsidRDefault="006440D4" w:rsidP="006440D4">
            <w:pPr>
              <w:spacing w:line="240" w:lineRule="auto"/>
              <w:jc w:val="left"/>
              <w:rPr>
                <w:rFonts w:eastAsia="Times New Roman"/>
                <w:szCs w:val="24"/>
              </w:rPr>
            </w:pPr>
            <w:r w:rsidRPr="00902ED6">
              <w:rPr>
                <w:rFonts w:eastAsia="Times New Roman"/>
                <w:szCs w:val="24"/>
              </w:rPr>
              <w:t>Гравитационный</w:t>
            </w:r>
          </w:p>
        </w:tc>
        <w:tc>
          <w:tcPr>
            <w:tcW w:w="1427" w:type="pct"/>
            <w:tcBorders>
              <w:top w:val="single" w:sz="4" w:space="0" w:color="000000"/>
              <w:left w:val="single" w:sz="4" w:space="0" w:color="000000"/>
              <w:bottom w:val="single" w:sz="4" w:space="0" w:color="000000"/>
              <w:right w:val="single" w:sz="4" w:space="0" w:color="000000"/>
            </w:tcBorders>
          </w:tcPr>
          <w:p w14:paraId="35636E81" w14:textId="77777777" w:rsidR="006440D4" w:rsidRPr="00902ED6" w:rsidRDefault="006440D4" w:rsidP="006440D4">
            <w:pPr>
              <w:spacing w:line="240" w:lineRule="auto"/>
              <w:jc w:val="left"/>
              <w:rPr>
                <w:rFonts w:eastAsia="Times New Roman"/>
                <w:szCs w:val="24"/>
              </w:rPr>
            </w:pPr>
            <w:r w:rsidRPr="00902ED6">
              <w:rPr>
                <w:rFonts w:eastAsia="Times New Roman"/>
                <w:szCs w:val="24"/>
              </w:rPr>
              <w:t>Удар</w:t>
            </w:r>
          </w:p>
        </w:tc>
      </w:tr>
      <w:tr w:rsidR="006440D4" w:rsidRPr="00902ED6" w14:paraId="725999B7"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233B9052" w14:textId="77777777" w:rsidR="006440D4" w:rsidRPr="00902ED6" w:rsidRDefault="006440D4" w:rsidP="006440D4">
            <w:pPr>
              <w:spacing w:line="240" w:lineRule="auto"/>
              <w:jc w:val="left"/>
              <w:rPr>
                <w:rFonts w:eastAsia="Times New Roman"/>
                <w:szCs w:val="24"/>
              </w:rPr>
            </w:pPr>
          </w:p>
        </w:tc>
        <w:tc>
          <w:tcPr>
            <w:tcW w:w="2288" w:type="pct"/>
            <w:tcBorders>
              <w:top w:val="single" w:sz="4" w:space="0" w:color="000000"/>
              <w:left w:val="single" w:sz="4" w:space="0" w:color="000000"/>
              <w:bottom w:val="single" w:sz="4" w:space="0" w:color="000000"/>
            </w:tcBorders>
          </w:tcPr>
          <w:p w14:paraId="3F1C69BD" w14:textId="77777777" w:rsidR="006440D4" w:rsidRPr="00902ED6" w:rsidRDefault="006440D4" w:rsidP="006440D4">
            <w:pPr>
              <w:spacing w:line="240" w:lineRule="auto"/>
              <w:jc w:val="left"/>
              <w:rPr>
                <w:rFonts w:eastAsia="Times New Roman"/>
                <w:szCs w:val="24"/>
              </w:rPr>
            </w:pPr>
            <w:r w:rsidRPr="00902ED6">
              <w:rPr>
                <w:rFonts w:eastAsia="Times New Roman"/>
                <w:szCs w:val="24"/>
              </w:rPr>
              <w:t>Гидродинамический</w:t>
            </w:r>
          </w:p>
        </w:tc>
        <w:tc>
          <w:tcPr>
            <w:tcW w:w="1427" w:type="pct"/>
            <w:tcBorders>
              <w:top w:val="single" w:sz="4" w:space="0" w:color="000000"/>
              <w:left w:val="single" w:sz="4" w:space="0" w:color="000000"/>
              <w:bottom w:val="single" w:sz="4" w:space="0" w:color="000000"/>
              <w:right w:val="single" w:sz="4" w:space="0" w:color="000000"/>
            </w:tcBorders>
          </w:tcPr>
          <w:p w14:paraId="40114A3B" w14:textId="77777777" w:rsidR="006440D4" w:rsidRPr="00902ED6" w:rsidRDefault="006440D4" w:rsidP="006440D4">
            <w:pPr>
              <w:spacing w:line="240" w:lineRule="auto"/>
              <w:jc w:val="left"/>
              <w:rPr>
                <w:rFonts w:eastAsia="Times New Roman"/>
                <w:szCs w:val="24"/>
              </w:rPr>
            </w:pPr>
            <w:r w:rsidRPr="00902ED6">
              <w:rPr>
                <w:rFonts w:eastAsia="Times New Roman"/>
                <w:szCs w:val="24"/>
              </w:rPr>
              <w:t>Механическое давление селевой массы</w:t>
            </w:r>
          </w:p>
        </w:tc>
      </w:tr>
      <w:tr w:rsidR="006440D4" w:rsidRPr="00902ED6" w14:paraId="5B81EE73"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726AEAFA" w14:textId="77777777" w:rsidR="006440D4" w:rsidRPr="00902ED6" w:rsidRDefault="006440D4" w:rsidP="006440D4">
            <w:pPr>
              <w:spacing w:line="240" w:lineRule="auto"/>
              <w:jc w:val="left"/>
              <w:rPr>
                <w:rFonts w:eastAsia="Times New Roman"/>
                <w:szCs w:val="24"/>
              </w:rPr>
            </w:pPr>
          </w:p>
        </w:tc>
        <w:tc>
          <w:tcPr>
            <w:tcW w:w="2288" w:type="pct"/>
            <w:tcBorders>
              <w:top w:val="single" w:sz="4" w:space="0" w:color="000000"/>
              <w:left w:val="single" w:sz="4" w:space="0" w:color="000000"/>
              <w:bottom w:val="single" w:sz="4" w:space="0" w:color="000000"/>
            </w:tcBorders>
          </w:tcPr>
          <w:p w14:paraId="0AC56F6F" w14:textId="77777777" w:rsidR="006440D4" w:rsidRPr="00902ED6" w:rsidRDefault="006440D4" w:rsidP="006440D4">
            <w:pPr>
              <w:spacing w:line="240" w:lineRule="auto"/>
              <w:jc w:val="left"/>
              <w:rPr>
                <w:rFonts w:eastAsia="Times New Roman"/>
                <w:szCs w:val="24"/>
              </w:rPr>
            </w:pPr>
            <w:r w:rsidRPr="00902ED6">
              <w:rPr>
                <w:rFonts w:eastAsia="Times New Roman"/>
                <w:szCs w:val="24"/>
              </w:rPr>
              <w:t>Аэродинамический</w:t>
            </w:r>
          </w:p>
        </w:tc>
        <w:tc>
          <w:tcPr>
            <w:tcW w:w="1427" w:type="pct"/>
            <w:tcBorders>
              <w:top w:val="single" w:sz="4" w:space="0" w:color="000000"/>
              <w:left w:val="single" w:sz="4" w:space="0" w:color="000000"/>
              <w:bottom w:val="single" w:sz="4" w:space="0" w:color="000000"/>
              <w:right w:val="single" w:sz="4" w:space="0" w:color="000000"/>
            </w:tcBorders>
          </w:tcPr>
          <w:p w14:paraId="5350BD7B" w14:textId="77777777" w:rsidR="006440D4" w:rsidRPr="00902ED6" w:rsidRDefault="006440D4" w:rsidP="006440D4">
            <w:pPr>
              <w:spacing w:line="240" w:lineRule="auto"/>
              <w:jc w:val="left"/>
              <w:rPr>
                <w:rFonts w:eastAsia="Times New Roman"/>
                <w:szCs w:val="24"/>
              </w:rPr>
            </w:pPr>
            <w:r w:rsidRPr="00902ED6">
              <w:rPr>
                <w:rFonts w:eastAsia="Times New Roman"/>
                <w:szCs w:val="24"/>
              </w:rPr>
              <w:t>Ударная волна</w:t>
            </w:r>
          </w:p>
        </w:tc>
      </w:tr>
      <w:tr w:rsidR="006440D4" w:rsidRPr="00902ED6" w14:paraId="1194E8F8"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22A598A8" w14:textId="77777777" w:rsidR="006440D4" w:rsidRPr="00902ED6" w:rsidRDefault="006440D4" w:rsidP="006440D4">
            <w:pPr>
              <w:spacing w:line="240" w:lineRule="auto"/>
              <w:jc w:val="left"/>
              <w:rPr>
                <w:rFonts w:eastAsia="Times New Roman"/>
                <w:szCs w:val="24"/>
              </w:rPr>
            </w:pPr>
            <w:r w:rsidRPr="00902ED6">
              <w:rPr>
                <w:rFonts w:eastAsia="Times New Roman"/>
                <w:szCs w:val="24"/>
              </w:rPr>
              <w:t>2.4 Наводнение</w:t>
            </w:r>
          </w:p>
        </w:tc>
        <w:tc>
          <w:tcPr>
            <w:tcW w:w="2288" w:type="pct"/>
            <w:tcBorders>
              <w:top w:val="single" w:sz="4" w:space="0" w:color="000000"/>
              <w:left w:val="single" w:sz="4" w:space="0" w:color="000000"/>
              <w:bottom w:val="single" w:sz="4" w:space="0" w:color="000000"/>
            </w:tcBorders>
          </w:tcPr>
          <w:p w14:paraId="45DE2791" w14:textId="77777777" w:rsidR="006440D4" w:rsidRPr="00902ED6" w:rsidRDefault="006440D4" w:rsidP="006440D4">
            <w:pPr>
              <w:spacing w:line="240" w:lineRule="auto"/>
              <w:jc w:val="left"/>
              <w:rPr>
                <w:rFonts w:eastAsia="Times New Roman"/>
                <w:szCs w:val="24"/>
              </w:rPr>
            </w:pPr>
            <w:r w:rsidRPr="00902ED6">
              <w:rPr>
                <w:rFonts w:eastAsia="Times New Roman"/>
                <w:szCs w:val="24"/>
              </w:rPr>
              <w:t>Гидродинамический</w:t>
            </w:r>
          </w:p>
        </w:tc>
        <w:tc>
          <w:tcPr>
            <w:tcW w:w="1427" w:type="pct"/>
            <w:tcBorders>
              <w:top w:val="single" w:sz="4" w:space="0" w:color="000000"/>
              <w:left w:val="single" w:sz="4" w:space="0" w:color="000000"/>
              <w:bottom w:val="single" w:sz="4" w:space="0" w:color="000000"/>
              <w:right w:val="single" w:sz="4" w:space="0" w:color="000000"/>
            </w:tcBorders>
          </w:tcPr>
          <w:p w14:paraId="76A0CAE7" w14:textId="77777777" w:rsidR="006440D4" w:rsidRPr="00902ED6" w:rsidRDefault="006440D4" w:rsidP="006440D4">
            <w:pPr>
              <w:spacing w:line="240" w:lineRule="auto"/>
              <w:jc w:val="left"/>
              <w:rPr>
                <w:rFonts w:eastAsia="Times New Roman"/>
                <w:szCs w:val="24"/>
              </w:rPr>
            </w:pPr>
            <w:r w:rsidRPr="00902ED6">
              <w:rPr>
                <w:rFonts w:eastAsia="Times New Roman"/>
                <w:szCs w:val="24"/>
              </w:rPr>
              <w:t>Поток (течение) воды</w:t>
            </w:r>
          </w:p>
        </w:tc>
      </w:tr>
      <w:tr w:rsidR="006440D4" w:rsidRPr="00902ED6" w14:paraId="6FDA8C64"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18BA3F0C" w14:textId="77777777" w:rsidR="006440D4" w:rsidRPr="00902ED6" w:rsidRDefault="006440D4" w:rsidP="006440D4">
            <w:pPr>
              <w:spacing w:line="240" w:lineRule="auto"/>
              <w:jc w:val="left"/>
              <w:rPr>
                <w:rFonts w:eastAsia="Times New Roman"/>
                <w:szCs w:val="24"/>
              </w:rPr>
            </w:pPr>
            <w:r w:rsidRPr="00902ED6">
              <w:rPr>
                <w:rFonts w:eastAsia="Times New Roman"/>
                <w:szCs w:val="24"/>
              </w:rPr>
              <w:t>Половодье</w:t>
            </w:r>
          </w:p>
        </w:tc>
        <w:tc>
          <w:tcPr>
            <w:tcW w:w="2288" w:type="pct"/>
            <w:tcBorders>
              <w:top w:val="single" w:sz="4" w:space="0" w:color="000000"/>
              <w:left w:val="single" w:sz="4" w:space="0" w:color="000000"/>
              <w:bottom w:val="single" w:sz="4" w:space="0" w:color="000000"/>
            </w:tcBorders>
          </w:tcPr>
          <w:p w14:paraId="3C1177BE" w14:textId="77777777" w:rsidR="006440D4" w:rsidRPr="00902ED6" w:rsidRDefault="006440D4" w:rsidP="006440D4">
            <w:pPr>
              <w:spacing w:line="240" w:lineRule="auto"/>
              <w:jc w:val="left"/>
              <w:rPr>
                <w:rFonts w:eastAsia="Times New Roman"/>
                <w:szCs w:val="24"/>
              </w:rPr>
            </w:pPr>
            <w:r w:rsidRPr="00902ED6">
              <w:rPr>
                <w:rFonts w:eastAsia="Times New Roman"/>
                <w:szCs w:val="24"/>
              </w:rPr>
              <w:t>Гидрохимический</w:t>
            </w:r>
          </w:p>
        </w:tc>
        <w:tc>
          <w:tcPr>
            <w:tcW w:w="1427" w:type="pct"/>
            <w:tcBorders>
              <w:top w:val="single" w:sz="4" w:space="0" w:color="000000"/>
              <w:left w:val="single" w:sz="4" w:space="0" w:color="000000"/>
              <w:bottom w:val="single" w:sz="4" w:space="0" w:color="000000"/>
              <w:right w:val="single" w:sz="4" w:space="0" w:color="000000"/>
            </w:tcBorders>
          </w:tcPr>
          <w:p w14:paraId="052B7956" w14:textId="77777777" w:rsidR="006440D4" w:rsidRPr="00902ED6" w:rsidRDefault="006440D4" w:rsidP="006440D4">
            <w:pPr>
              <w:spacing w:line="240" w:lineRule="auto"/>
              <w:jc w:val="left"/>
              <w:rPr>
                <w:rFonts w:eastAsia="Times New Roman"/>
                <w:szCs w:val="24"/>
              </w:rPr>
            </w:pPr>
            <w:r w:rsidRPr="00902ED6">
              <w:rPr>
                <w:rFonts w:eastAsia="Times New Roman"/>
                <w:szCs w:val="24"/>
              </w:rPr>
              <w:t>Загрязнение гидросферы, почв, грунтов</w:t>
            </w:r>
          </w:p>
        </w:tc>
      </w:tr>
      <w:tr w:rsidR="006440D4" w:rsidRPr="00902ED6" w14:paraId="1CE56421"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2E48C25A" w14:textId="77777777" w:rsidR="006440D4" w:rsidRPr="00902ED6" w:rsidRDefault="006440D4" w:rsidP="006440D4">
            <w:pPr>
              <w:spacing w:line="240" w:lineRule="auto"/>
              <w:jc w:val="left"/>
              <w:rPr>
                <w:rFonts w:eastAsia="Times New Roman"/>
                <w:szCs w:val="24"/>
              </w:rPr>
            </w:pPr>
            <w:r w:rsidRPr="00902ED6">
              <w:rPr>
                <w:rFonts w:eastAsia="Times New Roman"/>
                <w:szCs w:val="24"/>
              </w:rPr>
              <w:t>Паводок</w:t>
            </w:r>
          </w:p>
        </w:tc>
        <w:tc>
          <w:tcPr>
            <w:tcW w:w="2288" w:type="pct"/>
            <w:tcBorders>
              <w:top w:val="single" w:sz="4" w:space="0" w:color="000000"/>
              <w:left w:val="single" w:sz="4" w:space="0" w:color="000000"/>
              <w:bottom w:val="single" w:sz="4" w:space="0" w:color="000000"/>
            </w:tcBorders>
          </w:tcPr>
          <w:p w14:paraId="3854D16F" w14:textId="77777777" w:rsidR="006440D4" w:rsidRPr="00902ED6" w:rsidRDefault="006440D4" w:rsidP="006440D4">
            <w:pPr>
              <w:spacing w:line="240" w:lineRule="auto"/>
              <w:jc w:val="left"/>
              <w:rPr>
                <w:rFonts w:eastAsia="Times New Roman"/>
                <w:szCs w:val="24"/>
              </w:rPr>
            </w:pPr>
            <w:r w:rsidRPr="00902ED6">
              <w:rPr>
                <w:rFonts w:eastAsia="Times New Roman"/>
                <w:szCs w:val="24"/>
              </w:rPr>
              <w:t>Гидрохимический</w:t>
            </w:r>
          </w:p>
        </w:tc>
        <w:tc>
          <w:tcPr>
            <w:tcW w:w="1427" w:type="pct"/>
            <w:tcBorders>
              <w:top w:val="single" w:sz="4" w:space="0" w:color="000000"/>
              <w:left w:val="single" w:sz="4" w:space="0" w:color="000000"/>
              <w:bottom w:val="single" w:sz="4" w:space="0" w:color="000000"/>
              <w:right w:val="single" w:sz="4" w:space="0" w:color="000000"/>
            </w:tcBorders>
          </w:tcPr>
          <w:p w14:paraId="28F367E4"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 </w:t>
            </w:r>
          </w:p>
        </w:tc>
      </w:tr>
      <w:tr w:rsidR="006440D4" w:rsidRPr="00902ED6" w14:paraId="5DB0B77A"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273F18B6"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2.5 Затор на реках </w:t>
            </w:r>
          </w:p>
        </w:tc>
        <w:tc>
          <w:tcPr>
            <w:tcW w:w="2288" w:type="pct"/>
            <w:vMerge w:val="restart"/>
            <w:tcBorders>
              <w:top w:val="single" w:sz="4" w:space="0" w:color="000000"/>
              <w:left w:val="single" w:sz="4" w:space="0" w:color="000000"/>
            </w:tcBorders>
          </w:tcPr>
          <w:p w14:paraId="3AA3C5F9"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Гидродинамический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37EEC2B7" w14:textId="77777777" w:rsidR="006440D4" w:rsidRPr="00902ED6" w:rsidRDefault="006440D4" w:rsidP="006440D4">
            <w:pPr>
              <w:spacing w:line="240" w:lineRule="auto"/>
              <w:jc w:val="left"/>
              <w:rPr>
                <w:rFonts w:eastAsia="Times New Roman"/>
                <w:szCs w:val="24"/>
              </w:rPr>
            </w:pPr>
            <w:r w:rsidRPr="00902ED6">
              <w:rPr>
                <w:rFonts w:eastAsia="Times New Roman"/>
                <w:szCs w:val="24"/>
              </w:rPr>
              <w:t>Подъем уровня воды</w:t>
            </w:r>
          </w:p>
        </w:tc>
      </w:tr>
      <w:tr w:rsidR="006440D4" w:rsidRPr="00902ED6" w14:paraId="101F0A1B"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5F7BAAB8"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bottom w:val="single" w:sz="4" w:space="0" w:color="000000"/>
            </w:tcBorders>
          </w:tcPr>
          <w:p w14:paraId="26514829"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174A1547" w14:textId="77777777" w:rsidR="006440D4" w:rsidRPr="00902ED6" w:rsidRDefault="006440D4" w:rsidP="006440D4">
            <w:pPr>
              <w:spacing w:line="240" w:lineRule="auto"/>
              <w:jc w:val="left"/>
              <w:rPr>
                <w:rFonts w:eastAsia="Times New Roman"/>
                <w:szCs w:val="24"/>
              </w:rPr>
            </w:pPr>
            <w:r w:rsidRPr="00902ED6">
              <w:rPr>
                <w:rFonts w:eastAsia="Times New Roman"/>
                <w:szCs w:val="24"/>
              </w:rPr>
              <w:t>Гидродинамическое давление воды</w:t>
            </w:r>
          </w:p>
        </w:tc>
      </w:tr>
      <w:tr w:rsidR="006440D4" w:rsidRPr="00902ED6" w14:paraId="7561DE06"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5000" w:type="pct"/>
            <w:gridSpan w:val="3"/>
            <w:tcBorders>
              <w:top w:val="single" w:sz="4" w:space="0" w:color="000000"/>
              <w:left w:val="single" w:sz="4" w:space="0" w:color="000000"/>
              <w:bottom w:val="single" w:sz="4" w:space="0" w:color="000000"/>
              <w:right w:val="single" w:sz="4" w:space="0" w:color="000000"/>
            </w:tcBorders>
          </w:tcPr>
          <w:p w14:paraId="11D361F6" w14:textId="77777777" w:rsidR="006440D4" w:rsidRPr="00902ED6" w:rsidRDefault="006440D4" w:rsidP="006440D4">
            <w:pPr>
              <w:spacing w:line="240" w:lineRule="auto"/>
              <w:jc w:val="center"/>
              <w:rPr>
                <w:rFonts w:eastAsia="Times New Roman"/>
                <w:szCs w:val="24"/>
              </w:rPr>
            </w:pPr>
            <w:r w:rsidRPr="00902ED6">
              <w:rPr>
                <w:rFonts w:eastAsia="Times New Roman"/>
                <w:szCs w:val="24"/>
              </w:rPr>
              <w:t>3. Опасные метеорологические явления и процессы</w:t>
            </w:r>
          </w:p>
        </w:tc>
      </w:tr>
      <w:tr w:rsidR="006440D4" w:rsidRPr="00902ED6" w14:paraId="2A41CF87"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468F8D35" w14:textId="77777777" w:rsidR="006440D4" w:rsidRPr="00902ED6" w:rsidRDefault="006440D4" w:rsidP="006440D4">
            <w:pPr>
              <w:spacing w:line="240" w:lineRule="auto"/>
              <w:jc w:val="left"/>
              <w:rPr>
                <w:rFonts w:eastAsia="Times New Roman"/>
                <w:szCs w:val="24"/>
              </w:rPr>
            </w:pPr>
            <w:r w:rsidRPr="00902ED6">
              <w:rPr>
                <w:rFonts w:eastAsia="Times New Roman"/>
                <w:szCs w:val="24"/>
              </w:rPr>
              <w:t>3.1 Сильный ветер</w:t>
            </w:r>
          </w:p>
        </w:tc>
        <w:tc>
          <w:tcPr>
            <w:tcW w:w="2288" w:type="pct"/>
            <w:vMerge w:val="restart"/>
            <w:tcBorders>
              <w:top w:val="single" w:sz="4" w:space="0" w:color="000000"/>
              <w:left w:val="single" w:sz="4" w:space="0" w:color="000000"/>
            </w:tcBorders>
          </w:tcPr>
          <w:p w14:paraId="0C28FC01"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Аэродинамический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1B586C5C" w14:textId="77777777" w:rsidR="006440D4" w:rsidRPr="00902ED6" w:rsidRDefault="006440D4" w:rsidP="006440D4">
            <w:pPr>
              <w:spacing w:line="240" w:lineRule="auto"/>
              <w:jc w:val="left"/>
              <w:rPr>
                <w:rFonts w:eastAsia="Times New Roman"/>
                <w:szCs w:val="24"/>
              </w:rPr>
            </w:pPr>
            <w:r w:rsidRPr="00902ED6">
              <w:rPr>
                <w:rFonts w:eastAsia="Times New Roman"/>
                <w:szCs w:val="24"/>
              </w:rPr>
              <w:t>Ветровой поток</w:t>
            </w:r>
          </w:p>
        </w:tc>
      </w:tr>
      <w:tr w:rsidR="006440D4" w:rsidRPr="00902ED6" w14:paraId="02DEDDE9"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bottom w:val="single" w:sz="4" w:space="0" w:color="auto"/>
            </w:tcBorders>
          </w:tcPr>
          <w:p w14:paraId="39C33A2C" w14:textId="77777777" w:rsidR="006440D4" w:rsidRPr="00902ED6" w:rsidRDefault="006440D4" w:rsidP="006440D4">
            <w:pPr>
              <w:spacing w:line="240" w:lineRule="auto"/>
              <w:jc w:val="left"/>
              <w:rPr>
                <w:rFonts w:eastAsia="Times New Roman"/>
                <w:szCs w:val="24"/>
              </w:rPr>
            </w:pPr>
            <w:r w:rsidRPr="00902ED6">
              <w:rPr>
                <w:rFonts w:eastAsia="Times New Roman"/>
                <w:szCs w:val="24"/>
              </w:rPr>
              <w:t>Шторм. Ураган</w:t>
            </w:r>
          </w:p>
        </w:tc>
        <w:tc>
          <w:tcPr>
            <w:tcW w:w="2288" w:type="pct"/>
            <w:vMerge/>
            <w:tcBorders>
              <w:left w:val="single" w:sz="4" w:space="0" w:color="000000"/>
              <w:bottom w:val="single" w:sz="4" w:space="0" w:color="auto"/>
            </w:tcBorders>
          </w:tcPr>
          <w:p w14:paraId="119B7271"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auto"/>
              <w:right w:val="single" w:sz="4" w:space="0" w:color="000000"/>
            </w:tcBorders>
          </w:tcPr>
          <w:p w14:paraId="13822555" w14:textId="77777777" w:rsidR="006440D4" w:rsidRPr="00902ED6" w:rsidRDefault="006440D4" w:rsidP="006440D4">
            <w:pPr>
              <w:spacing w:line="240" w:lineRule="auto"/>
              <w:jc w:val="left"/>
              <w:rPr>
                <w:rFonts w:eastAsia="Times New Roman"/>
                <w:szCs w:val="24"/>
              </w:rPr>
            </w:pPr>
            <w:r w:rsidRPr="00902ED6">
              <w:rPr>
                <w:rFonts w:eastAsia="Times New Roman"/>
                <w:szCs w:val="24"/>
              </w:rPr>
              <w:t>Ветровая нагрузка</w:t>
            </w:r>
          </w:p>
        </w:tc>
      </w:tr>
      <w:tr w:rsidR="006440D4" w:rsidRPr="00902ED6" w14:paraId="5861AC50"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top w:val="single" w:sz="4" w:space="0" w:color="auto"/>
              <w:left w:val="single" w:sz="4" w:space="0" w:color="000000"/>
            </w:tcBorders>
          </w:tcPr>
          <w:p w14:paraId="3AF3F7AE" w14:textId="77777777" w:rsidR="006440D4" w:rsidRPr="00902ED6" w:rsidRDefault="006440D4" w:rsidP="006440D4">
            <w:pPr>
              <w:spacing w:line="240" w:lineRule="auto"/>
              <w:jc w:val="left"/>
              <w:rPr>
                <w:rFonts w:eastAsia="Times New Roman"/>
                <w:szCs w:val="24"/>
              </w:rPr>
            </w:pPr>
          </w:p>
        </w:tc>
        <w:tc>
          <w:tcPr>
            <w:tcW w:w="2288" w:type="pct"/>
            <w:vMerge/>
            <w:tcBorders>
              <w:top w:val="single" w:sz="4" w:space="0" w:color="auto"/>
              <w:left w:val="single" w:sz="4" w:space="0" w:color="000000"/>
            </w:tcBorders>
          </w:tcPr>
          <w:p w14:paraId="3C71A55B"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auto"/>
              <w:left w:val="single" w:sz="4" w:space="0" w:color="000000"/>
              <w:bottom w:val="single" w:sz="4" w:space="0" w:color="000000"/>
              <w:right w:val="single" w:sz="4" w:space="0" w:color="000000"/>
            </w:tcBorders>
          </w:tcPr>
          <w:p w14:paraId="6EE1680D" w14:textId="77777777" w:rsidR="006440D4" w:rsidRPr="00902ED6" w:rsidRDefault="006440D4" w:rsidP="006440D4">
            <w:pPr>
              <w:spacing w:line="240" w:lineRule="auto"/>
              <w:jc w:val="left"/>
              <w:rPr>
                <w:rFonts w:eastAsia="Times New Roman"/>
                <w:szCs w:val="24"/>
              </w:rPr>
            </w:pPr>
            <w:r w:rsidRPr="00902ED6">
              <w:rPr>
                <w:rFonts w:eastAsia="Times New Roman"/>
                <w:szCs w:val="24"/>
              </w:rPr>
              <w:t>Аэродинамическое давление</w:t>
            </w:r>
          </w:p>
        </w:tc>
      </w:tr>
      <w:tr w:rsidR="006440D4" w:rsidRPr="00902ED6" w14:paraId="19EF384F"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361C60FD"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bottom w:val="single" w:sz="4" w:space="0" w:color="000000"/>
            </w:tcBorders>
          </w:tcPr>
          <w:p w14:paraId="79C1A146"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1454F2B1" w14:textId="77777777" w:rsidR="006440D4" w:rsidRPr="00902ED6" w:rsidRDefault="006440D4" w:rsidP="006440D4">
            <w:pPr>
              <w:spacing w:line="240" w:lineRule="auto"/>
              <w:jc w:val="left"/>
              <w:rPr>
                <w:rFonts w:eastAsia="Times New Roman"/>
                <w:szCs w:val="24"/>
              </w:rPr>
            </w:pPr>
            <w:r w:rsidRPr="00902ED6">
              <w:rPr>
                <w:rFonts w:eastAsia="Times New Roman"/>
                <w:szCs w:val="24"/>
              </w:rPr>
              <w:t>Вибрация</w:t>
            </w:r>
          </w:p>
        </w:tc>
      </w:tr>
      <w:tr w:rsidR="006440D4" w:rsidRPr="00902ED6" w14:paraId="207C1845"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094FF788" w14:textId="77777777" w:rsidR="006440D4" w:rsidRPr="00902ED6" w:rsidRDefault="006440D4" w:rsidP="006440D4">
            <w:pPr>
              <w:spacing w:line="240" w:lineRule="auto"/>
              <w:jc w:val="left"/>
              <w:rPr>
                <w:rFonts w:eastAsia="Times New Roman"/>
                <w:szCs w:val="24"/>
              </w:rPr>
            </w:pPr>
            <w:r w:rsidRPr="00902ED6">
              <w:rPr>
                <w:rFonts w:eastAsia="Times New Roman"/>
                <w:szCs w:val="24"/>
              </w:rPr>
              <w:t>3.2 Смерч</w:t>
            </w:r>
          </w:p>
        </w:tc>
        <w:tc>
          <w:tcPr>
            <w:tcW w:w="2288" w:type="pct"/>
            <w:vMerge w:val="restart"/>
            <w:tcBorders>
              <w:top w:val="single" w:sz="4" w:space="0" w:color="000000"/>
              <w:left w:val="single" w:sz="4" w:space="0" w:color="000000"/>
            </w:tcBorders>
          </w:tcPr>
          <w:p w14:paraId="5BD7E529"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Аэродинамический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047F3E0C" w14:textId="77777777" w:rsidR="006440D4" w:rsidRPr="00902ED6" w:rsidRDefault="006440D4" w:rsidP="006440D4">
            <w:pPr>
              <w:spacing w:line="240" w:lineRule="auto"/>
              <w:jc w:val="left"/>
              <w:rPr>
                <w:rFonts w:eastAsia="Times New Roman"/>
                <w:szCs w:val="24"/>
              </w:rPr>
            </w:pPr>
            <w:r w:rsidRPr="00902ED6">
              <w:rPr>
                <w:rFonts w:eastAsia="Times New Roman"/>
                <w:szCs w:val="24"/>
              </w:rPr>
              <w:t>Сильное разряжение воздуха</w:t>
            </w:r>
          </w:p>
        </w:tc>
      </w:tr>
      <w:tr w:rsidR="006440D4" w:rsidRPr="00902ED6" w14:paraId="203D212F"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53BBD499" w14:textId="77777777" w:rsidR="006440D4" w:rsidRPr="00902ED6" w:rsidRDefault="006440D4" w:rsidP="006440D4">
            <w:pPr>
              <w:spacing w:line="240" w:lineRule="auto"/>
              <w:jc w:val="left"/>
              <w:rPr>
                <w:rFonts w:eastAsia="Times New Roman"/>
                <w:szCs w:val="24"/>
              </w:rPr>
            </w:pPr>
            <w:r w:rsidRPr="00902ED6">
              <w:rPr>
                <w:rFonts w:eastAsia="Times New Roman"/>
                <w:szCs w:val="24"/>
              </w:rPr>
              <w:t>Вихрь</w:t>
            </w:r>
          </w:p>
        </w:tc>
        <w:tc>
          <w:tcPr>
            <w:tcW w:w="2288" w:type="pct"/>
            <w:vMerge/>
            <w:tcBorders>
              <w:left w:val="single" w:sz="4" w:space="0" w:color="000000"/>
            </w:tcBorders>
          </w:tcPr>
          <w:p w14:paraId="67D7E100"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5FDF9AA9" w14:textId="77777777" w:rsidR="006440D4" w:rsidRPr="00902ED6" w:rsidRDefault="006440D4" w:rsidP="006440D4">
            <w:pPr>
              <w:spacing w:line="240" w:lineRule="auto"/>
              <w:jc w:val="left"/>
              <w:rPr>
                <w:rFonts w:eastAsia="Times New Roman"/>
                <w:szCs w:val="24"/>
              </w:rPr>
            </w:pPr>
            <w:r w:rsidRPr="00902ED6">
              <w:rPr>
                <w:rFonts w:eastAsia="Times New Roman"/>
                <w:szCs w:val="24"/>
              </w:rPr>
              <w:t>Вихревой восходящий поток</w:t>
            </w:r>
          </w:p>
        </w:tc>
      </w:tr>
      <w:tr w:rsidR="006440D4" w:rsidRPr="00902ED6" w14:paraId="5BA1D26D"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642ECF1B"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bottom w:val="single" w:sz="4" w:space="0" w:color="000000"/>
            </w:tcBorders>
          </w:tcPr>
          <w:p w14:paraId="72CC2023"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1BF9DD0C" w14:textId="77777777" w:rsidR="006440D4" w:rsidRPr="00902ED6" w:rsidRDefault="006440D4" w:rsidP="006440D4">
            <w:pPr>
              <w:spacing w:line="240" w:lineRule="auto"/>
              <w:jc w:val="left"/>
              <w:rPr>
                <w:rFonts w:eastAsia="Times New Roman"/>
                <w:szCs w:val="24"/>
              </w:rPr>
            </w:pPr>
            <w:r w:rsidRPr="00902ED6">
              <w:rPr>
                <w:rFonts w:eastAsia="Times New Roman"/>
                <w:szCs w:val="24"/>
              </w:rPr>
              <w:t>Ветровая нагрузка</w:t>
            </w:r>
          </w:p>
        </w:tc>
      </w:tr>
      <w:tr w:rsidR="006440D4" w:rsidRPr="00902ED6" w14:paraId="6D630EA3"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left w:val="single" w:sz="4" w:space="0" w:color="000000"/>
              <w:bottom w:val="single" w:sz="4" w:space="0" w:color="000000"/>
            </w:tcBorders>
          </w:tcPr>
          <w:p w14:paraId="6A127ADC" w14:textId="77777777" w:rsidR="006440D4" w:rsidRPr="00902ED6" w:rsidRDefault="006440D4" w:rsidP="006440D4">
            <w:pPr>
              <w:spacing w:line="240" w:lineRule="auto"/>
              <w:jc w:val="left"/>
              <w:rPr>
                <w:rFonts w:eastAsia="Times New Roman"/>
                <w:szCs w:val="24"/>
              </w:rPr>
            </w:pPr>
            <w:r w:rsidRPr="00902ED6">
              <w:rPr>
                <w:rFonts w:eastAsia="Times New Roman"/>
                <w:szCs w:val="24"/>
              </w:rPr>
              <w:t>3.3 Пыльная буря</w:t>
            </w:r>
          </w:p>
        </w:tc>
        <w:tc>
          <w:tcPr>
            <w:tcW w:w="2288" w:type="pct"/>
            <w:tcBorders>
              <w:left w:val="single" w:sz="4" w:space="0" w:color="000000"/>
              <w:bottom w:val="single" w:sz="4" w:space="0" w:color="000000"/>
            </w:tcBorders>
          </w:tcPr>
          <w:p w14:paraId="62002CE7" w14:textId="77777777" w:rsidR="006440D4" w:rsidRPr="00902ED6" w:rsidRDefault="006440D4" w:rsidP="006440D4">
            <w:pPr>
              <w:spacing w:line="240" w:lineRule="auto"/>
              <w:jc w:val="left"/>
              <w:rPr>
                <w:rFonts w:eastAsia="Times New Roman"/>
                <w:szCs w:val="24"/>
              </w:rPr>
            </w:pPr>
            <w:r w:rsidRPr="00902ED6">
              <w:rPr>
                <w:rFonts w:eastAsia="Times New Roman"/>
                <w:szCs w:val="24"/>
              </w:rPr>
              <w:t>Аэродинамический</w:t>
            </w:r>
          </w:p>
        </w:tc>
        <w:tc>
          <w:tcPr>
            <w:tcW w:w="1427" w:type="pct"/>
            <w:tcBorders>
              <w:top w:val="single" w:sz="4" w:space="0" w:color="000000"/>
              <w:left w:val="single" w:sz="4" w:space="0" w:color="000000"/>
              <w:bottom w:val="single" w:sz="4" w:space="0" w:color="000000"/>
              <w:right w:val="single" w:sz="4" w:space="0" w:color="000000"/>
            </w:tcBorders>
          </w:tcPr>
          <w:p w14:paraId="3BC771BC" w14:textId="77777777" w:rsidR="006440D4" w:rsidRPr="00902ED6" w:rsidRDefault="006440D4" w:rsidP="006440D4">
            <w:pPr>
              <w:spacing w:line="240" w:lineRule="auto"/>
              <w:jc w:val="left"/>
              <w:rPr>
                <w:rFonts w:eastAsia="Times New Roman"/>
                <w:szCs w:val="24"/>
              </w:rPr>
            </w:pPr>
            <w:r w:rsidRPr="00902ED6">
              <w:rPr>
                <w:rFonts w:eastAsia="Times New Roman"/>
                <w:szCs w:val="24"/>
              </w:rPr>
              <w:t>Выдувание и засыпание верхнего покрова почвы, посевов</w:t>
            </w:r>
          </w:p>
        </w:tc>
      </w:tr>
      <w:tr w:rsidR="006440D4" w:rsidRPr="00902ED6" w14:paraId="57A45D10"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0C357F26" w14:textId="77777777" w:rsidR="006440D4" w:rsidRPr="00902ED6" w:rsidRDefault="006440D4" w:rsidP="006440D4">
            <w:pPr>
              <w:spacing w:line="240" w:lineRule="auto"/>
              <w:jc w:val="left"/>
              <w:rPr>
                <w:rFonts w:eastAsia="Times New Roman"/>
                <w:szCs w:val="24"/>
              </w:rPr>
            </w:pPr>
            <w:r w:rsidRPr="00902ED6">
              <w:rPr>
                <w:rFonts w:eastAsia="Times New Roman"/>
                <w:szCs w:val="24"/>
              </w:rPr>
              <w:t>3.4 Сильные осадки</w:t>
            </w:r>
          </w:p>
        </w:tc>
        <w:tc>
          <w:tcPr>
            <w:tcW w:w="2288" w:type="pct"/>
            <w:tcBorders>
              <w:top w:val="single" w:sz="4" w:space="0" w:color="000000"/>
              <w:left w:val="single" w:sz="4" w:space="0" w:color="000000"/>
              <w:bottom w:val="single" w:sz="4" w:space="0" w:color="000000"/>
            </w:tcBorders>
          </w:tcPr>
          <w:p w14:paraId="7B5B9910" w14:textId="77777777" w:rsidR="006440D4" w:rsidRPr="00902ED6" w:rsidRDefault="006440D4" w:rsidP="006440D4">
            <w:pPr>
              <w:spacing w:line="240" w:lineRule="auto"/>
              <w:jc w:val="left"/>
              <w:rPr>
                <w:rFonts w:eastAsia="Times New Roman"/>
                <w:szCs w:val="24"/>
              </w:rPr>
            </w:pPr>
            <w:r w:rsidRPr="00902ED6">
              <w:rPr>
                <w:rFonts w:eastAsia="Times New Roman"/>
                <w:szCs w:val="24"/>
              </w:rPr>
              <w:t>Аэродинамический</w:t>
            </w:r>
          </w:p>
        </w:tc>
        <w:tc>
          <w:tcPr>
            <w:tcW w:w="1427" w:type="pct"/>
            <w:tcBorders>
              <w:top w:val="single" w:sz="4" w:space="0" w:color="000000"/>
              <w:left w:val="single" w:sz="4" w:space="0" w:color="000000"/>
              <w:bottom w:val="single" w:sz="4" w:space="0" w:color="000000"/>
              <w:right w:val="single" w:sz="4" w:space="0" w:color="000000"/>
            </w:tcBorders>
          </w:tcPr>
          <w:p w14:paraId="040BE6DD" w14:textId="77777777" w:rsidR="006440D4" w:rsidRPr="00902ED6" w:rsidRDefault="006440D4" w:rsidP="006440D4">
            <w:pPr>
              <w:spacing w:line="240" w:lineRule="auto"/>
              <w:jc w:val="left"/>
              <w:rPr>
                <w:rFonts w:eastAsia="Times New Roman"/>
                <w:szCs w:val="24"/>
              </w:rPr>
            </w:pPr>
            <w:r w:rsidRPr="00902ED6">
              <w:rPr>
                <w:rFonts w:eastAsia="Times New Roman"/>
                <w:szCs w:val="24"/>
              </w:rPr>
              <w:t>-</w:t>
            </w:r>
          </w:p>
        </w:tc>
      </w:tr>
      <w:tr w:rsidR="006440D4" w:rsidRPr="00902ED6" w14:paraId="220467E7"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5793122B" w14:textId="77777777" w:rsidR="006440D4" w:rsidRPr="00902ED6" w:rsidRDefault="006440D4" w:rsidP="006440D4">
            <w:pPr>
              <w:spacing w:line="240" w:lineRule="auto"/>
              <w:jc w:val="left"/>
              <w:rPr>
                <w:rFonts w:eastAsia="Times New Roman"/>
                <w:szCs w:val="24"/>
              </w:rPr>
            </w:pPr>
            <w:r w:rsidRPr="00902ED6">
              <w:rPr>
                <w:rFonts w:eastAsia="Times New Roman"/>
                <w:szCs w:val="24"/>
              </w:rPr>
              <w:t>Продолжительный дождь (ливень)</w:t>
            </w:r>
          </w:p>
        </w:tc>
        <w:tc>
          <w:tcPr>
            <w:tcW w:w="2288" w:type="pct"/>
            <w:tcBorders>
              <w:top w:val="single" w:sz="4" w:space="0" w:color="000000"/>
              <w:left w:val="single" w:sz="4" w:space="0" w:color="000000"/>
              <w:bottom w:val="single" w:sz="4" w:space="0" w:color="000000"/>
            </w:tcBorders>
          </w:tcPr>
          <w:p w14:paraId="402CCFEA"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Гидродинамический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12312B1D" w14:textId="77777777" w:rsidR="006440D4" w:rsidRPr="00902ED6" w:rsidRDefault="006440D4" w:rsidP="006440D4">
            <w:pPr>
              <w:spacing w:line="240" w:lineRule="auto"/>
              <w:jc w:val="left"/>
              <w:rPr>
                <w:rFonts w:eastAsia="Times New Roman"/>
                <w:szCs w:val="24"/>
              </w:rPr>
            </w:pPr>
            <w:r w:rsidRPr="00902ED6">
              <w:rPr>
                <w:rFonts w:eastAsia="Times New Roman"/>
                <w:szCs w:val="24"/>
              </w:rPr>
              <w:t>Поток (течение) воды.</w:t>
            </w:r>
          </w:p>
          <w:p w14:paraId="034FA89E" w14:textId="77777777" w:rsidR="006440D4" w:rsidRPr="00902ED6" w:rsidRDefault="006440D4" w:rsidP="006440D4">
            <w:pPr>
              <w:spacing w:line="240" w:lineRule="auto"/>
              <w:jc w:val="left"/>
              <w:rPr>
                <w:rFonts w:eastAsia="Times New Roman"/>
                <w:szCs w:val="24"/>
              </w:rPr>
            </w:pPr>
            <w:r w:rsidRPr="00902ED6">
              <w:rPr>
                <w:rFonts w:eastAsia="Times New Roman"/>
                <w:szCs w:val="24"/>
              </w:rPr>
              <w:t>Затопление территории</w:t>
            </w:r>
          </w:p>
        </w:tc>
      </w:tr>
      <w:tr w:rsidR="006440D4" w:rsidRPr="00902ED6" w14:paraId="080854D9"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1E12CCBC"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Сильный снегопад </w:t>
            </w:r>
          </w:p>
        </w:tc>
        <w:tc>
          <w:tcPr>
            <w:tcW w:w="2288" w:type="pct"/>
            <w:tcBorders>
              <w:top w:val="single" w:sz="4" w:space="0" w:color="000000"/>
              <w:left w:val="single" w:sz="4" w:space="0" w:color="000000"/>
              <w:bottom w:val="single" w:sz="4" w:space="0" w:color="000000"/>
            </w:tcBorders>
          </w:tcPr>
          <w:p w14:paraId="5244FB2C"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Гидродинамический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3B64ADA3" w14:textId="77777777" w:rsidR="006440D4" w:rsidRPr="00902ED6" w:rsidRDefault="006440D4" w:rsidP="006440D4">
            <w:pPr>
              <w:spacing w:line="240" w:lineRule="auto"/>
              <w:jc w:val="left"/>
              <w:rPr>
                <w:rFonts w:eastAsia="Times New Roman"/>
                <w:szCs w:val="24"/>
              </w:rPr>
            </w:pPr>
            <w:r w:rsidRPr="00902ED6">
              <w:rPr>
                <w:rFonts w:eastAsia="Times New Roman"/>
                <w:szCs w:val="24"/>
              </w:rPr>
              <w:t>Снеговая нагрузка.</w:t>
            </w:r>
          </w:p>
          <w:p w14:paraId="20661A36" w14:textId="77777777" w:rsidR="006440D4" w:rsidRPr="00902ED6" w:rsidRDefault="006440D4" w:rsidP="006440D4">
            <w:pPr>
              <w:spacing w:line="240" w:lineRule="auto"/>
              <w:jc w:val="left"/>
              <w:rPr>
                <w:rFonts w:eastAsia="Times New Roman"/>
                <w:szCs w:val="24"/>
              </w:rPr>
            </w:pPr>
            <w:r w:rsidRPr="00902ED6">
              <w:rPr>
                <w:rFonts w:eastAsia="Times New Roman"/>
                <w:szCs w:val="24"/>
              </w:rPr>
              <w:t>Снежные заносы</w:t>
            </w:r>
          </w:p>
        </w:tc>
      </w:tr>
      <w:tr w:rsidR="006440D4" w:rsidRPr="00902ED6" w14:paraId="23CD8744"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42ABCA65" w14:textId="77777777" w:rsidR="006440D4" w:rsidRPr="00902ED6" w:rsidRDefault="006440D4" w:rsidP="006440D4">
            <w:pPr>
              <w:spacing w:line="240" w:lineRule="auto"/>
              <w:jc w:val="left"/>
              <w:rPr>
                <w:rFonts w:eastAsia="Times New Roman"/>
                <w:szCs w:val="24"/>
              </w:rPr>
            </w:pPr>
            <w:r w:rsidRPr="00902ED6">
              <w:rPr>
                <w:rFonts w:eastAsia="Times New Roman"/>
                <w:szCs w:val="24"/>
              </w:rPr>
              <w:t>Сильная метель.</w:t>
            </w:r>
          </w:p>
        </w:tc>
        <w:tc>
          <w:tcPr>
            <w:tcW w:w="2288" w:type="pct"/>
            <w:vMerge w:val="restart"/>
            <w:tcBorders>
              <w:top w:val="single" w:sz="4" w:space="0" w:color="000000"/>
              <w:left w:val="single" w:sz="4" w:space="0" w:color="000000"/>
            </w:tcBorders>
          </w:tcPr>
          <w:p w14:paraId="53805C0F"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Гидродинамический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7E587D58" w14:textId="77777777" w:rsidR="006440D4" w:rsidRPr="00902ED6" w:rsidRDefault="006440D4" w:rsidP="006440D4">
            <w:pPr>
              <w:spacing w:line="240" w:lineRule="auto"/>
              <w:jc w:val="left"/>
              <w:rPr>
                <w:rFonts w:eastAsia="Times New Roman"/>
                <w:szCs w:val="24"/>
              </w:rPr>
            </w:pPr>
            <w:r w:rsidRPr="00902ED6">
              <w:rPr>
                <w:rFonts w:eastAsia="Times New Roman"/>
                <w:szCs w:val="24"/>
              </w:rPr>
              <w:t>Снеговая нагрузка</w:t>
            </w:r>
          </w:p>
        </w:tc>
      </w:tr>
      <w:tr w:rsidR="006440D4" w:rsidRPr="00902ED6" w14:paraId="3F25FE81"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1ECAFD91"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tcBorders>
          </w:tcPr>
          <w:p w14:paraId="6C6E708D"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63E0B8FF" w14:textId="77777777" w:rsidR="006440D4" w:rsidRPr="00902ED6" w:rsidRDefault="006440D4" w:rsidP="006440D4">
            <w:pPr>
              <w:spacing w:line="240" w:lineRule="auto"/>
              <w:jc w:val="left"/>
              <w:rPr>
                <w:rFonts w:eastAsia="Times New Roman"/>
                <w:szCs w:val="24"/>
              </w:rPr>
            </w:pPr>
            <w:r w:rsidRPr="00902ED6">
              <w:rPr>
                <w:rFonts w:eastAsia="Times New Roman"/>
                <w:szCs w:val="24"/>
              </w:rPr>
              <w:t>Ветровая нагрузка</w:t>
            </w:r>
          </w:p>
        </w:tc>
      </w:tr>
      <w:tr w:rsidR="006440D4" w:rsidRPr="00902ED6" w14:paraId="47C786C9"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2FA17BF9" w14:textId="77777777" w:rsidR="006440D4" w:rsidRPr="00902ED6" w:rsidRDefault="006440D4" w:rsidP="006440D4">
            <w:pPr>
              <w:spacing w:line="240" w:lineRule="auto"/>
              <w:jc w:val="left"/>
              <w:rPr>
                <w:rFonts w:eastAsia="Times New Roman"/>
                <w:szCs w:val="24"/>
              </w:rPr>
            </w:pPr>
          </w:p>
        </w:tc>
        <w:tc>
          <w:tcPr>
            <w:tcW w:w="2288" w:type="pct"/>
            <w:vMerge/>
            <w:tcBorders>
              <w:left w:val="single" w:sz="4" w:space="0" w:color="000000"/>
              <w:bottom w:val="single" w:sz="4" w:space="0" w:color="000000"/>
            </w:tcBorders>
          </w:tcPr>
          <w:p w14:paraId="611DC284"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4DBC3199" w14:textId="77777777" w:rsidR="006440D4" w:rsidRPr="00902ED6" w:rsidRDefault="006440D4" w:rsidP="006440D4">
            <w:pPr>
              <w:spacing w:line="240" w:lineRule="auto"/>
              <w:jc w:val="left"/>
              <w:rPr>
                <w:rFonts w:eastAsia="Times New Roman"/>
                <w:szCs w:val="24"/>
              </w:rPr>
            </w:pPr>
            <w:r w:rsidRPr="00902ED6">
              <w:rPr>
                <w:rFonts w:eastAsia="Times New Roman"/>
                <w:szCs w:val="24"/>
              </w:rPr>
              <w:t>Снежные заносы</w:t>
            </w:r>
          </w:p>
        </w:tc>
      </w:tr>
      <w:tr w:rsidR="006440D4" w:rsidRPr="00902ED6" w14:paraId="3422D1DD"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4C8A9C71"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Гололед </w:t>
            </w:r>
          </w:p>
        </w:tc>
        <w:tc>
          <w:tcPr>
            <w:tcW w:w="2288" w:type="pct"/>
            <w:tcBorders>
              <w:top w:val="single" w:sz="4" w:space="0" w:color="000000"/>
              <w:left w:val="single" w:sz="4" w:space="0" w:color="000000"/>
              <w:bottom w:val="single" w:sz="4" w:space="0" w:color="000000"/>
            </w:tcBorders>
          </w:tcPr>
          <w:p w14:paraId="7CA08991" w14:textId="77777777" w:rsidR="006440D4" w:rsidRPr="00902ED6" w:rsidRDefault="006440D4" w:rsidP="006440D4">
            <w:pPr>
              <w:spacing w:line="240" w:lineRule="auto"/>
              <w:jc w:val="left"/>
              <w:rPr>
                <w:rFonts w:eastAsia="Times New Roman"/>
                <w:szCs w:val="24"/>
              </w:rPr>
            </w:pPr>
            <w:r w:rsidRPr="00902ED6">
              <w:rPr>
                <w:rFonts w:eastAsia="Times New Roman"/>
                <w:szCs w:val="24"/>
              </w:rPr>
              <w:t>Гравитационный</w:t>
            </w:r>
          </w:p>
        </w:tc>
        <w:tc>
          <w:tcPr>
            <w:tcW w:w="1427" w:type="pct"/>
            <w:tcBorders>
              <w:top w:val="single" w:sz="4" w:space="0" w:color="000000"/>
              <w:left w:val="single" w:sz="4" w:space="0" w:color="000000"/>
              <w:bottom w:val="single" w:sz="4" w:space="0" w:color="000000"/>
              <w:right w:val="single" w:sz="4" w:space="0" w:color="000000"/>
            </w:tcBorders>
          </w:tcPr>
          <w:p w14:paraId="35CA7CCF" w14:textId="77777777" w:rsidR="006440D4" w:rsidRPr="00902ED6" w:rsidRDefault="006440D4" w:rsidP="006440D4">
            <w:pPr>
              <w:spacing w:line="240" w:lineRule="auto"/>
              <w:jc w:val="left"/>
              <w:rPr>
                <w:rFonts w:eastAsia="Times New Roman"/>
                <w:szCs w:val="24"/>
              </w:rPr>
            </w:pPr>
            <w:r w:rsidRPr="00902ED6">
              <w:rPr>
                <w:rFonts w:eastAsia="Times New Roman"/>
                <w:szCs w:val="24"/>
              </w:rPr>
              <w:t>Гололедная нагрузка</w:t>
            </w:r>
          </w:p>
        </w:tc>
      </w:tr>
      <w:tr w:rsidR="006440D4" w:rsidRPr="00902ED6" w14:paraId="608C8BE1"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36D9DBC2" w14:textId="77777777" w:rsidR="006440D4" w:rsidRPr="00902ED6" w:rsidRDefault="006440D4" w:rsidP="006440D4">
            <w:pPr>
              <w:spacing w:line="240" w:lineRule="auto"/>
              <w:jc w:val="left"/>
              <w:rPr>
                <w:rFonts w:eastAsia="Times New Roman"/>
                <w:szCs w:val="24"/>
              </w:rPr>
            </w:pPr>
          </w:p>
        </w:tc>
        <w:tc>
          <w:tcPr>
            <w:tcW w:w="2288" w:type="pct"/>
            <w:tcBorders>
              <w:top w:val="single" w:sz="4" w:space="0" w:color="000000"/>
              <w:left w:val="single" w:sz="4" w:space="0" w:color="000000"/>
              <w:bottom w:val="single" w:sz="4" w:space="0" w:color="000000"/>
            </w:tcBorders>
          </w:tcPr>
          <w:p w14:paraId="5ED07E76" w14:textId="77777777" w:rsidR="006440D4" w:rsidRPr="00902ED6" w:rsidRDefault="006440D4" w:rsidP="006440D4">
            <w:pPr>
              <w:spacing w:line="240" w:lineRule="auto"/>
              <w:jc w:val="left"/>
              <w:rPr>
                <w:rFonts w:eastAsia="Times New Roman"/>
                <w:szCs w:val="24"/>
              </w:rPr>
            </w:pPr>
            <w:r w:rsidRPr="00902ED6">
              <w:rPr>
                <w:rFonts w:eastAsia="Times New Roman"/>
                <w:szCs w:val="24"/>
              </w:rPr>
              <w:t>Динамический</w:t>
            </w:r>
          </w:p>
        </w:tc>
        <w:tc>
          <w:tcPr>
            <w:tcW w:w="1427" w:type="pct"/>
            <w:tcBorders>
              <w:top w:val="single" w:sz="4" w:space="0" w:color="000000"/>
              <w:left w:val="single" w:sz="4" w:space="0" w:color="000000"/>
              <w:bottom w:val="single" w:sz="4" w:space="0" w:color="000000"/>
              <w:right w:val="single" w:sz="4" w:space="0" w:color="000000"/>
            </w:tcBorders>
          </w:tcPr>
          <w:p w14:paraId="7F905EAA" w14:textId="77777777" w:rsidR="006440D4" w:rsidRPr="00902ED6" w:rsidRDefault="006440D4" w:rsidP="006440D4">
            <w:pPr>
              <w:spacing w:line="240" w:lineRule="auto"/>
              <w:jc w:val="left"/>
              <w:rPr>
                <w:rFonts w:eastAsia="Times New Roman"/>
                <w:szCs w:val="24"/>
              </w:rPr>
            </w:pPr>
            <w:r w:rsidRPr="00902ED6">
              <w:rPr>
                <w:rFonts w:eastAsia="Times New Roman"/>
                <w:szCs w:val="24"/>
              </w:rPr>
              <w:t>Вибрация</w:t>
            </w:r>
          </w:p>
        </w:tc>
      </w:tr>
      <w:tr w:rsidR="006440D4" w:rsidRPr="00902ED6" w14:paraId="2429B9D9"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0ADF14C7" w14:textId="77777777" w:rsidR="006440D4" w:rsidRPr="00902ED6" w:rsidRDefault="006440D4" w:rsidP="006440D4">
            <w:pPr>
              <w:spacing w:line="240" w:lineRule="auto"/>
              <w:jc w:val="left"/>
              <w:rPr>
                <w:rFonts w:eastAsia="Times New Roman"/>
                <w:szCs w:val="24"/>
              </w:rPr>
            </w:pPr>
            <w:r w:rsidRPr="00902ED6">
              <w:rPr>
                <w:rFonts w:eastAsia="Times New Roman"/>
                <w:szCs w:val="24"/>
              </w:rPr>
              <w:t>Град</w:t>
            </w:r>
          </w:p>
        </w:tc>
        <w:tc>
          <w:tcPr>
            <w:tcW w:w="2288" w:type="pct"/>
            <w:tcBorders>
              <w:top w:val="single" w:sz="4" w:space="0" w:color="000000"/>
              <w:left w:val="single" w:sz="4" w:space="0" w:color="000000"/>
              <w:bottom w:val="single" w:sz="4" w:space="0" w:color="000000"/>
            </w:tcBorders>
          </w:tcPr>
          <w:p w14:paraId="2B2CC832"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Динамический </w:t>
            </w:r>
          </w:p>
        </w:tc>
        <w:tc>
          <w:tcPr>
            <w:tcW w:w="1427" w:type="pct"/>
            <w:tcBorders>
              <w:top w:val="single" w:sz="4" w:space="0" w:color="000000"/>
              <w:left w:val="single" w:sz="4" w:space="0" w:color="000000"/>
              <w:bottom w:val="single" w:sz="4" w:space="0" w:color="000000"/>
              <w:right w:val="single" w:sz="4" w:space="0" w:color="000000"/>
            </w:tcBorders>
          </w:tcPr>
          <w:p w14:paraId="7008FEF4"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Удар </w:t>
            </w:r>
          </w:p>
        </w:tc>
      </w:tr>
      <w:tr w:rsidR="006440D4" w:rsidRPr="00902ED6" w14:paraId="7DCDC90E"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6FCB8030"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3.5 Туман </w:t>
            </w:r>
          </w:p>
        </w:tc>
        <w:tc>
          <w:tcPr>
            <w:tcW w:w="2288" w:type="pct"/>
            <w:tcBorders>
              <w:top w:val="single" w:sz="4" w:space="0" w:color="000000"/>
              <w:left w:val="single" w:sz="4" w:space="0" w:color="000000"/>
              <w:bottom w:val="single" w:sz="4" w:space="0" w:color="000000"/>
            </w:tcBorders>
          </w:tcPr>
          <w:p w14:paraId="6D01A0C7"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Теплофизический </w:t>
            </w:r>
          </w:p>
        </w:tc>
        <w:tc>
          <w:tcPr>
            <w:tcW w:w="1427" w:type="pct"/>
            <w:tcBorders>
              <w:top w:val="single" w:sz="4" w:space="0" w:color="000000"/>
              <w:left w:val="single" w:sz="4" w:space="0" w:color="000000"/>
              <w:bottom w:val="single" w:sz="4" w:space="0" w:color="000000"/>
              <w:right w:val="single" w:sz="4" w:space="0" w:color="000000"/>
            </w:tcBorders>
          </w:tcPr>
          <w:p w14:paraId="7281EF7F" w14:textId="77777777" w:rsidR="006440D4" w:rsidRPr="00902ED6" w:rsidRDefault="006440D4" w:rsidP="006440D4">
            <w:pPr>
              <w:spacing w:line="240" w:lineRule="auto"/>
              <w:jc w:val="left"/>
              <w:rPr>
                <w:rFonts w:eastAsia="Times New Roman"/>
                <w:szCs w:val="24"/>
              </w:rPr>
            </w:pPr>
            <w:r w:rsidRPr="00902ED6">
              <w:rPr>
                <w:rFonts w:eastAsia="Times New Roman"/>
                <w:szCs w:val="24"/>
              </w:rPr>
              <w:t>Снижение видимости (помутнение воздуха)</w:t>
            </w:r>
          </w:p>
        </w:tc>
      </w:tr>
      <w:tr w:rsidR="006440D4" w:rsidRPr="00902ED6" w14:paraId="0749D5CA"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000000"/>
            </w:tcBorders>
          </w:tcPr>
          <w:p w14:paraId="5AA709E8"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3.6 Заморозок </w:t>
            </w:r>
          </w:p>
        </w:tc>
        <w:tc>
          <w:tcPr>
            <w:tcW w:w="2288" w:type="pct"/>
            <w:tcBorders>
              <w:top w:val="single" w:sz="4" w:space="0" w:color="000000"/>
              <w:left w:val="single" w:sz="4" w:space="0" w:color="000000"/>
              <w:bottom w:val="single" w:sz="4" w:space="0" w:color="000000"/>
            </w:tcBorders>
          </w:tcPr>
          <w:p w14:paraId="5533F1CE"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Тепловой </w:t>
            </w:r>
          </w:p>
        </w:tc>
        <w:tc>
          <w:tcPr>
            <w:tcW w:w="1427" w:type="pct"/>
            <w:tcBorders>
              <w:top w:val="single" w:sz="4" w:space="0" w:color="000000"/>
              <w:left w:val="single" w:sz="4" w:space="0" w:color="000000"/>
              <w:bottom w:val="single" w:sz="4" w:space="0" w:color="000000"/>
              <w:right w:val="single" w:sz="4" w:space="0" w:color="000000"/>
            </w:tcBorders>
          </w:tcPr>
          <w:p w14:paraId="44D05496" w14:textId="77777777" w:rsidR="006440D4" w:rsidRPr="00902ED6" w:rsidRDefault="006440D4" w:rsidP="006440D4">
            <w:pPr>
              <w:spacing w:line="240" w:lineRule="auto"/>
              <w:jc w:val="left"/>
              <w:rPr>
                <w:rFonts w:eastAsia="Times New Roman"/>
                <w:szCs w:val="24"/>
              </w:rPr>
            </w:pPr>
            <w:r w:rsidRPr="00902ED6">
              <w:rPr>
                <w:rFonts w:eastAsia="Times New Roman"/>
                <w:szCs w:val="24"/>
              </w:rPr>
              <w:t>Охлаждение почвы, воз</w:t>
            </w:r>
            <w:r w:rsidRPr="00902ED6">
              <w:rPr>
                <w:rFonts w:eastAsia="Times New Roman"/>
                <w:szCs w:val="24"/>
              </w:rPr>
              <w:lastRenderedPageBreak/>
              <w:t>духа</w:t>
            </w:r>
          </w:p>
        </w:tc>
      </w:tr>
      <w:tr w:rsidR="006440D4" w:rsidRPr="00902ED6" w14:paraId="156B84B3"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top w:val="single" w:sz="4" w:space="0" w:color="000000"/>
              <w:left w:val="single" w:sz="4" w:space="0" w:color="000000"/>
              <w:bottom w:val="single" w:sz="4" w:space="0" w:color="auto"/>
            </w:tcBorders>
          </w:tcPr>
          <w:p w14:paraId="369B4AF3" w14:textId="77777777" w:rsidR="006440D4" w:rsidRPr="00902ED6" w:rsidRDefault="006440D4" w:rsidP="006440D4">
            <w:pPr>
              <w:spacing w:line="240" w:lineRule="auto"/>
              <w:jc w:val="left"/>
              <w:rPr>
                <w:rFonts w:eastAsia="Times New Roman"/>
                <w:szCs w:val="24"/>
              </w:rPr>
            </w:pPr>
            <w:r w:rsidRPr="00902ED6">
              <w:rPr>
                <w:rFonts w:eastAsia="Times New Roman"/>
                <w:szCs w:val="24"/>
              </w:rPr>
              <w:lastRenderedPageBreak/>
              <w:t xml:space="preserve">3.7 Засуха </w:t>
            </w:r>
          </w:p>
        </w:tc>
        <w:tc>
          <w:tcPr>
            <w:tcW w:w="2288" w:type="pct"/>
            <w:tcBorders>
              <w:top w:val="single" w:sz="4" w:space="0" w:color="000000"/>
              <w:left w:val="single" w:sz="4" w:space="0" w:color="000000"/>
              <w:bottom w:val="single" w:sz="4" w:space="0" w:color="auto"/>
            </w:tcBorders>
          </w:tcPr>
          <w:p w14:paraId="7E971853"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Тепловой </w:t>
            </w:r>
          </w:p>
        </w:tc>
        <w:tc>
          <w:tcPr>
            <w:tcW w:w="1427" w:type="pct"/>
            <w:tcBorders>
              <w:top w:val="single" w:sz="4" w:space="0" w:color="000000"/>
              <w:left w:val="single" w:sz="4" w:space="0" w:color="000000"/>
              <w:bottom w:val="single" w:sz="4" w:space="0" w:color="000000"/>
              <w:right w:val="single" w:sz="4" w:space="0" w:color="000000"/>
            </w:tcBorders>
          </w:tcPr>
          <w:p w14:paraId="058D365F" w14:textId="77777777" w:rsidR="006440D4" w:rsidRPr="00902ED6" w:rsidRDefault="006440D4" w:rsidP="006440D4">
            <w:pPr>
              <w:spacing w:line="240" w:lineRule="auto"/>
              <w:jc w:val="left"/>
              <w:rPr>
                <w:rFonts w:eastAsia="Times New Roman"/>
                <w:szCs w:val="24"/>
              </w:rPr>
            </w:pPr>
            <w:r w:rsidRPr="00902ED6">
              <w:rPr>
                <w:rFonts w:eastAsia="Times New Roman"/>
                <w:szCs w:val="24"/>
              </w:rPr>
              <w:t>Нагревание почвы, воздуха</w:t>
            </w:r>
          </w:p>
        </w:tc>
      </w:tr>
      <w:tr w:rsidR="006440D4" w:rsidRPr="00902ED6" w14:paraId="237BB37F"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58CE849E" w14:textId="77777777" w:rsidR="006440D4" w:rsidRPr="00902ED6" w:rsidRDefault="006440D4" w:rsidP="006440D4">
            <w:pPr>
              <w:spacing w:line="240" w:lineRule="auto"/>
              <w:jc w:val="left"/>
              <w:rPr>
                <w:rFonts w:eastAsia="Times New Roman"/>
                <w:szCs w:val="24"/>
              </w:rPr>
            </w:pPr>
            <w:r w:rsidRPr="00902ED6">
              <w:rPr>
                <w:rFonts w:eastAsia="Times New Roman"/>
                <w:szCs w:val="24"/>
              </w:rPr>
              <w:t>3.8 Суховей</w:t>
            </w:r>
          </w:p>
        </w:tc>
        <w:tc>
          <w:tcPr>
            <w:tcW w:w="2288" w:type="pct"/>
            <w:tcBorders>
              <w:top w:val="single" w:sz="4" w:space="0" w:color="000000"/>
              <w:left w:val="single" w:sz="4" w:space="0" w:color="000000"/>
              <w:bottom w:val="single" w:sz="4" w:space="0" w:color="auto"/>
            </w:tcBorders>
          </w:tcPr>
          <w:p w14:paraId="05C28714" w14:textId="77777777" w:rsidR="006440D4" w:rsidRPr="00902ED6" w:rsidRDefault="006440D4" w:rsidP="006440D4">
            <w:pPr>
              <w:spacing w:line="240" w:lineRule="auto"/>
              <w:jc w:val="left"/>
              <w:rPr>
                <w:rFonts w:eastAsia="Times New Roman"/>
                <w:szCs w:val="24"/>
              </w:rPr>
            </w:pPr>
            <w:r w:rsidRPr="00902ED6">
              <w:rPr>
                <w:rFonts w:eastAsia="Times New Roman"/>
                <w:szCs w:val="24"/>
              </w:rPr>
              <w:t>Аэродинамический</w:t>
            </w:r>
          </w:p>
        </w:tc>
        <w:tc>
          <w:tcPr>
            <w:tcW w:w="1427" w:type="pct"/>
            <w:tcBorders>
              <w:top w:val="single" w:sz="4" w:space="0" w:color="000000"/>
              <w:left w:val="single" w:sz="4" w:space="0" w:color="000000"/>
              <w:bottom w:val="single" w:sz="4" w:space="0" w:color="000000"/>
              <w:right w:val="single" w:sz="4" w:space="0" w:color="000000"/>
            </w:tcBorders>
          </w:tcPr>
          <w:p w14:paraId="12C4D067" w14:textId="77777777" w:rsidR="006440D4" w:rsidRPr="00902ED6" w:rsidRDefault="006440D4" w:rsidP="006440D4">
            <w:pPr>
              <w:spacing w:line="240" w:lineRule="auto"/>
              <w:jc w:val="left"/>
              <w:rPr>
                <w:rFonts w:eastAsia="Times New Roman"/>
                <w:szCs w:val="24"/>
              </w:rPr>
            </w:pPr>
            <w:r w:rsidRPr="00902ED6">
              <w:rPr>
                <w:rFonts w:eastAsia="Times New Roman"/>
                <w:szCs w:val="24"/>
              </w:rPr>
              <w:t>Иссушение почвы</w:t>
            </w:r>
          </w:p>
        </w:tc>
      </w:tr>
      <w:tr w:rsidR="006440D4" w:rsidRPr="00902ED6" w14:paraId="5972399B"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auto"/>
            </w:tcBorders>
          </w:tcPr>
          <w:p w14:paraId="5BA1CBD4" w14:textId="77777777" w:rsidR="006440D4" w:rsidRPr="00902ED6" w:rsidRDefault="006440D4" w:rsidP="006440D4">
            <w:pPr>
              <w:spacing w:line="240" w:lineRule="auto"/>
              <w:jc w:val="left"/>
              <w:rPr>
                <w:rFonts w:eastAsia="Times New Roman"/>
                <w:szCs w:val="24"/>
              </w:rPr>
            </w:pPr>
          </w:p>
        </w:tc>
        <w:tc>
          <w:tcPr>
            <w:tcW w:w="2288" w:type="pct"/>
            <w:tcBorders>
              <w:top w:val="single" w:sz="4" w:space="0" w:color="000000"/>
              <w:left w:val="single" w:sz="4" w:space="0" w:color="000000"/>
              <w:bottom w:val="single" w:sz="4" w:space="0" w:color="auto"/>
            </w:tcBorders>
          </w:tcPr>
          <w:p w14:paraId="691562CC" w14:textId="77777777" w:rsidR="006440D4" w:rsidRPr="00902ED6" w:rsidRDefault="006440D4" w:rsidP="006440D4">
            <w:pPr>
              <w:spacing w:line="240" w:lineRule="auto"/>
              <w:jc w:val="left"/>
              <w:rPr>
                <w:rFonts w:eastAsia="Times New Roman"/>
                <w:szCs w:val="24"/>
              </w:rPr>
            </w:pPr>
            <w:r w:rsidRPr="00902ED6">
              <w:rPr>
                <w:rFonts w:eastAsia="Times New Roman"/>
                <w:szCs w:val="24"/>
              </w:rPr>
              <w:t>Тепловой</w:t>
            </w:r>
          </w:p>
        </w:tc>
        <w:tc>
          <w:tcPr>
            <w:tcW w:w="1427" w:type="pct"/>
            <w:tcBorders>
              <w:top w:val="single" w:sz="4" w:space="0" w:color="000000"/>
              <w:left w:val="single" w:sz="4" w:space="0" w:color="000000"/>
              <w:bottom w:val="single" w:sz="4" w:space="0" w:color="000000"/>
              <w:right w:val="single" w:sz="4" w:space="0" w:color="000000"/>
            </w:tcBorders>
          </w:tcPr>
          <w:p w14:paraId="747C23B1" w14:textId="77777777" w:rsidR="006440D4" w:rsidRPr="00902ED6" w:rsidRDefault="006440D4" w:rsidP="006440D4">
            <w:pPr>
              <w:spacing w:line="240" w:lineRule="auto"/>
              <w:jc w:val="left"/>
              <w:rPr>
                <w:rFonts w:eastAsia="Times New Roman"/>
                <w:szCs w:val="24"/>
              </w:rPr>
            </w:pPr>
          </w:p>
        </w:tc>
      </w:tr>
      <w:tr w:rsidR="006440D4" w:rsidRPr="00902ED6" w14:paraId="5097FD07"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left w:val="single" w:sz="4" w:space="0" w:color="000000"/>
              <w:bottom w:val="single" w:sz="4" w:space="0" w:color="auto"/>
            </w:tcBorders>
          </w:tcPr>
          <w:p w14:paraId="0E18D657" w14:textId="77777777" w:rsidR="006440D4" w:rsidRPr="00902ED6" w:rsidRDefault="006440D4" w:rsidP="006440D4">
            <w:pPr>
              <w:spacing w:line="240" w:lineRule="auto"/>
              <w:jc w:val="left"/>
              <w:rPr>
                <w:rFonts w:eastAsia="Times New Roman"/>
                <w:szCs w:val="24"/>
              </w:rPr>
            </w:pPr>
            <w:r w:rsidRPr="00902ED6">
              <w:rPr>
                <w:rFonts w:eastAsia="Times New Roman"/>
                <w:szCs w:val="24"/>
              </w:rPr>
              <w:t>3.9 Гроза</w:t>
            </w:r>
          </w:p>
        </w:tc>
        <w:tc>
          <w:tcPr>
            <w:tcW w:w="2288" w:type="pct"/>
            <w:tcBorders>
              <w:top w:val="single" w:sz="4" w:space="0" w:color="000000"/>
              <w:left w:val="single" w:sz="4" w:space="0" w:color="000000"/>
              <w:bottom w:val="single" w:sz="4" w:space="0" w:color="auto"/>
            </w:tcBorders>
          </w:tcPr>
          <w:p w14:paraId="69E371B7" w14:textId="77777777" w:rsidR="006440D4" w:rsidRPr="00902ED6" w:rsidRDefault="006440D4" w:rsidP="006440D4">
            <w:pPr>
              <w:spacing w:line="240" w:lineRule="auto"/>
              <w:jc w:val="left"/>
              <w:rPr>
                <w:rFonts w:eastAsia="Times New Roman"/>
                <w:szCs w:val="24"/>
              </w:rPr>
            </w:pPr>
            <w:r w:rsidRPr="00902ED6">
              <w:rPr>
                <w:rFonts w:eastAsia="Times New Roman"/>
                <w:szCs w:val="24"/>
              </w:rPr>
              <w:t>Электрофизический</w:t>
            </w:r>
          </w:p>
        </w:tc>
        <w:tc>
          <w:tcPr>
            <w:tcW w:w="1427" w:type="pct"/>
            <w:tcBorders>
              <w:top w:val="single" w:sz="4" w:space="0" w:color="000000"/>
              <w:left w:val="single" w:sz="4" w:space="0" w:color="000000"/>
              <w:bottom w:val="single" w:sz="4" w:space="0" w:color="000000"/>
              <w:right w:val="single" w:sz="4" w:space="0" w:color="000000"/>
            </w:tcBorders>
          </w:tcPr>
          <w:p w14:paraId="558E5677" w14:textId="77777777" w:rsidR="006440D4" w:rsidRPr="00902ED6" w:rsidRDefault="006440D4" w:rsidP="006440D4">
            <w:pPr>
              <w:spacing w:line="240" w:lineRule="auto"/>
              <w:jc w:val="left"/>
              <w:rPr>
                <w:rFonts w:eastAsia="Times New Roman"/>
                <w:szCs w:val="24"/>
              </w:rPr>
            </w:pPr>
            <w:r w:rsidRPr="00902ED6">
              <w:rPr>
                <w:rFonts w:eastAsia="Times New Roman"/>
                <w:szCs w:val="24"/>
              </w:rPr>
              <w:t>Электрические разряды</w:t>
            </w:r>
          </w:p>
        </w:tc>
      </w:tr>
      <w:tr w:rsidR="006440D4" w:rsidRPr="00902ED6" w14:paraId="6BD809BA"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tcBorders>
              <w:left w:val="single" w:sz="4" w:space="0" w:color="000000"/>
              <w:bottom w:val="single" w:sz="4" w:space="0" w:color="auto"/>
            </w:tcBorders>
          </w:tcPr>
          <w:p w14:paraId="71D2E1A9" w14:textId="77777777" w:rsidR="006440D4" w:rsidRPr="00902ED6" w:rsidRDefault="006440D4" w:rsidP="006440D4">
            <w:pPr>
              <w:spacing w:line="240" w:lineRule="auto"/>
              <w:jc w:val="left"/>
              <w:rPr>
                <w:rFonts w:eastAsia="Times New Roman"/>
                <w:szCs w:val="24"/>
              </w:rPr>
            </w:pPr>
          </w:p>
        </w:tc>
        <w:tc>
          <w:tcPr>
            <w:tcW w:w="2288" w:type="pct"/>
            <w:tcBorders>
              <w:top w:val="single" w:sz="4" w:space="0" w:color="000000"/>
              <w:left w:val="single" w:sz="4" w:space="0" w:color="000000"/>
              <w:bottom w:val="single" w:sz="4" w:space="0" w:color="auto"/>
            </w:tcBorders>
          </w:tcPr>
          <w:p w14:paraId="422814B8"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16AFA84B" w14:textId="77777777" w:rsidR="006440D4" w:rsidRPr="00902ED6" w:rsidRDefault="006440D4" w:rsidP="006440D4">
            <w:pPr>
              <w:spacing w:line="240" w:lineRule="auto"/>
              <w:jc w:val="left"/>
              <w:rPr>
                <w:rFonts w:eastAsia="Times New Roman"/>
                <w:szCs w:val="24"/>
              </w:rPr>
            </w:pPr>
          </w:p>
        </w:tc>
      </w:tr>
      <w:tr w:rsidR="006440D4" w:rsidRPr="00902ED6" w14:paraId="6C7E5061"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5000" w:type="pct"/>
            <w:gridSpan w:val="3"/>
            <w:tcBorders>
              <w:top w:val="single" w:sz="4" w:space="0" w:color="000000"/>
              <w:left w:val="single" w:sz="4" w:space="0" w:color="000000"/>
              <w:bottom w:val="single" w:sz="4" w:space="0" w:color="auto"/>
              <w:right w:val="single" w:sz="4" w:space="0" w:color="000000"/>
            </w:tcBorders>
          </w:tcPr>
          <w:p w14:paraId="59FA2585" w14:textId="77777777" w:rsidR="006440D4" w:rsidRPr="00902ED6" w:rsidRDefault="006440D4" w:rsidP="006440D4">
            <w:pPr>
              <w:spacing w:line="240" w:lineRule="auto"/>
              <w:jc w:val="center"/>
              <w:rPr>
                <w:rFonts w:eastAsia="Times New Roman"/>
                <w:szCs w:val="24"/>
              </w:rPr>
            </w:pPr>
            <w:r w:rsidRPr="00902ED6">
              <w:rPr>
                <w:rFonts w:eastAsia="Times New Roman"/>
                <w:szCs w:val="24"/>
              </w:rPr>
              <w:t>4. Природные пожары</w:t>
            </w:r>
          </w:p>
        </w:tc>
      </w:tr>
      <w:tr w:rsidR="006440D4" w:rsidRPr="00902ED6" w14:paraId="2D354409"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val="restart"/>
            <w:tcBorders>
              <w:top w:val="single" w:sz="4" w:space="0" w:color="000000"/>
              <w:left w:val="single" w:sz="4" w:space="0" w:color="000000"/>
            </w:tcBorders>
          </w:tcPr>
          <w:p w14:paraId="44DE9D1D" w14:textId="77777777" w:rsidR="006440D4" w:rsidRPr="00902ED6" w:rsidRDefault="006440D4" w:rsidP="006440D4">
            <w:pPr>
              <w:spacing w:line="240" w:lineRule="auto"/>
              <w:jc w:val="left"/>
              <w:rPr>
                <w:rFonts w:eastAsia="Times New Roman"/>
                <w:szCs w:val="24"/>
              </w:rPr>
            </w:pPr>
            <w:r w:rsidRPr="00902ED6">
              <w:rPr>
                <w:rFonts w:eastAsia="Times New Roman"/>
                <w:szCs w:val="24"/>
              </w:rPr>
              <w:t>4.1 Пожар ландшафтный, степной, лесной</w:t>
            </w:r>
          </w:p>
          <w:p w14:paraId="2B3E2F63" w14:textId="77777777" w:rsidR="006440D4" w:rsidRPr="00902ED6" w:rsidRDefault="006440D4" w:rsidP="006440D4">
            <w:pPr>
              <w:spacing w:line="240" w:lineRule="auto"/>
              <w:jc w:val="left"/>
              <w:rPr>
                <w:rFonts w:eastAsia="Times New Roman"/>
                <w:szCs w:val="24"/>
              </w:rPr>
            </w:pPr>
            <w:r w:rsidRPr="00902ED6">
              <w:rPr>
                <w:rFonts w:eastAsia="Times New Roman"/>
                <w:szCs w:val="24"/>
              </w:rPr>
              <w:t xml:space="preserve"> </w:t>
            </w:r>
          </w:p>
        </w:tc>
        <w:tc>
          <w:tcPr>
            <w:tcW w:w="2288" w:type="pct"/>
            <w:vMerge w:val="restart"/>
            <w:tcBorders>
              <w:top w:val="single" w:sz="4" w:space="0" w:color="000000"/>
              <w:left w:val="single" w:sz="4" w:space="0" w:color="000000"/>
              <w:bottom w:val="single" w:sz="4" w:space="0" w:color="auto"/>
            </w:tcBorders>
          </w:tcPr>
          <w:p w14:paraId="0BACB83E" w14:textId="77777777" w:rsidR="006440D4" w:rsidRPr="00902ED6" w:rsidRDefault="006440D4" w:rsidP="006440D4">
            <w:pPr>
              <w:spacing w:line="240" w:lineRule="auto"/>
              <w:jc w:val="left"/>
              <w:rPr>
                <w:rFonts w:eastAsia="Times New Roman"/>
                <w:szCs w:val="24"/>
              </w:rPr>
            </w:pPr>
            <w:r w:rsidRPr="00902ED6">
              <w:rPr>
                <w:rFonts w:eastAsia="Times New Roman"/>
                <w:szCs w:val="24"/>
              </w:rPr>
              <w:t>Теплофизический</w:t>
            </w:r>
          </w:p>
        </w:tc>
        <w:tc>
          <w:tcPr>
            <w:tcW w:w="1427" w:type="pct"/>
            <w:tcBorders>
              <w:top w:val="single" w:sz="4" w:space="0" w:color="000000"/>
              <w:left w:val="single" w:sz="4" w:space="0" w:color="000000"/>
              <w:bottom w:val="single" w:sz="4" w:space="0" w:color="000000"/>
              <w:right w:val="single" w:sz="4" w:space="0" w:color="000000"/>
            </w:tcBorders>
          </w:tcPr>
          <w:p w14:paraId="7C24DCBD" w14:textId="77777777" w:rsidR="006440D4" w:rsidRPr="00902ED6" w:rsidRDefault="006440D4" w:rsidP="006440D4">
            <w:pPr>
              <w:spacing w:line="240" w:lineRule="auto"/>
              <w:jc w:val="left"/>
              <w:rPr>
                <w:rFonts w:eastAsia="Times New Roman"/>
                <w:szCs w:val="24"/>
              </w:rPr>
            </w:pPr>
            <w:r w:rsidRPr="00902ED6">
              <w:rPr>
                <w:rFonts w:eastAsia="Times New Roman"/>
                <w:szCs w:val="24"/>
              </w:rPr>
              <w:t>Пламя</w:t>
            </w:r>
          </w:p>
        </w:tc>
      </w:tr>
      <w:tr w:rsidR="006440D4" w:rsidRPr="00902ED6" w14:paraId="40975853"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6F7FCD08" w14:textId="77777777" w:rsidR="006440D4" w:rsidRPr="00902ED6" w:rsidRDefault="006440D4" w:rsidP="006440D4">
            <w:pPr>
              <w:spacing w:line="240" w:lineRule="auto"/>
              <w:jc w:val="left"/>
              <w:rPr>
                <w:rFonts w:eastAsia="Times New Roman"/>
                <w:szCs w:val="24"/>
              </w:rPr>
            </w:pPr>
          </w:p>
        </w:tc>
        <w:tc>
          <w:tcPr>
            <w:tcW w:w="2288" w:type="pct"/>
            <w:vMerge/>
            <w:tcBorders>
              <w:top w:val="single" w:sz="4" w:space="0" w:color="000000"/>
              <w:left w:val="single" w:sz="4" w:space="0" w:color="000000"/>
              <w:bottom w:val="single" w:sz="4" w:space="0" w:color="auto"/>
            </w:tcBorders>
          </w:tcPr>
          <w:p w14:paraId="14E99BDA"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610CBC0E" w14:textId="77777777" w:rsidR="006440D4" w:rsidRPr="00902ED6" w:rsidRDefault="006440D4" w:rsidP="006440D4">
            <w:pPr>
              <w:spacing w:line="240" w:lineRule="auto"/>
              <w:jc w:val="left"/>
              <w:rPr>
                <w:rFonts w:eastAsia="Times New Roman"/>
                <w:szCs w:val="24"/>
              </w:rPr>
            </w:pPr>
            <w:r w:rsidRPr="00902ED6">
              <w:rPr>
                <w:rFonts w:eastAsia="Times New Roman"/>
                <w:szCs w:val="24"/>
              </w:rPr>
              <w:t>Нагрев тепловым потоком</w:t>
            </w:r>
          </w:p>
        </w:tc>
      </w:tr>
      <w:tr w:rsidR="006440D4" w:rsidRPr="00902ED6" w14:paraId="093D3B48"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09244FEF" w14:textId="77777777" w:rsidR="006440D4" w:rsidRPr="00902ED6" w:rsidRDefault="006440D4" w:rsidP="006440D4">
            <w:pPr>
              <w:spacing w:line="240" w:lineRule="auto"/>
              <w:jc w:val="left"/>
              <w:rPr>
                <w:rFonts w:eastAsia="Times New Roman"/>
                <w:szCs w:val="24"/>
              </w:rPr>
            </w:pPr>
          </w:p>
        </w:tc>
        <w:tc>
          <w:tcPr>
            <w:tcW w:w="2288" w:type="pct"/>
            <w:vMerge/>
            <w:tcBorders>
              <w:top w:val="single" w:sz="4" w:space="0" w:color="000000"/>
              <w:left w:val="single" w:sz="4" w:space="0" w:color="000000"/>
              <w:bottom w:val="single" w:sz="4" w:space="0" w:color="auto"/>
            </w:tcBorders>
          </w:tcPr>
          <w:p w14:paraId="511B26E4"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19AFD2F8" w14:textId="77777777" w:rsidR="006440D4" w:rsidRPr="00902ED6" w:rsidRDefault="006440D4" w:rsidP="006440D4">
            <w:pPr>
              <w:spacing w:line="240" w:lineRule="auto"/>
              <w:jc w:val="left"/>
              <w:rPr>
                <w:rFonts w:eastAsia="Times New Roman"/>
                <w:szCs w:val="24"/>
              </w:rPr>
            </w:pPr>
            <w:r w:rsidRPr="00902ED6">
              <w:rPr>
                <w:rFonts w:eastAsia="Times New Roman"/>
                <w:szCs w:val="24"/>
              </w:rPr>
              <w:t>Тепловой удар</w:t>
            </w:r>
          </w:p>
        </w:tc>
      </w:tr>
      <w:tr w:rsidR="006440D4" w:rsidRPr="00902ED6" w14:paraId="00AA9CF1"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0D17DBB4" w14:textId="77777777" w:rsidR="006440D4" w:rsidRPr="00902ED6" w:rsidRDefault="006440D4" w:rsidP="006440D4">
            <w:pPr>
              <w:spacing w:line="240" w:lineRule="auto"/>
              <w:jc w:val="left"/>
              <w:rPr>
                <w:rFonts w:eastAsia="Times New Roman"/>
                <w:szCs w:val="24"/>
              </w:rPr>
            </w:pPr>
          </w:p>
        </w:tc>
        <w:tc>
          <w:tcPr>
            <w:tcW w:w="2288" w:type="pct"/>
            <w:vMerge/>
            <w:tcBorders>
              <w:top w:val="single" w:sz="4" w:space="0" w:color="000000"/>
              <w:left w:val="single" w:sz="4" w:space="0" w:color="000000"/>
              <w:bottom w:val="single" w:sz="4" w:space="0" w:color="auto"/>
            </w:tcBorders>
          </w:tcPr>
          <w:p w14:paraId="675431C0"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240576C8" w14:textId="77777777" w:rsidR="006440D4" w:rsidRPr="00902ED6" w:rsidRDefault="006440D4" w:rsidP="006440D4">
            <w:pPr>
              <w:spacing w:line="240" w:lineRule="auto"/>
              <w:jc w:val="left"/>
              <w:rPr>
                <w:rFonts w:eastAsia="Times New Roman"/>
                <w:szCs w:val="24"/>
              </w:rPr>
            </w:pPr>
            <w:r w:rsidRPr="00902ED6">
              <w:rPr>
                <w:rFonts w:eastAsia="Times New Roman"/>
                <w:szCs w:val="24"/>
              </w:rPr>
              <w:t>Помутнение воздуха</w:t>
            </w:r>
          </w:p>
        </w:tc>
      </w:tr>
      <w:tr w:rsidR="006440D4" w:rsidRPr="00902ED6" w14:paraId="4FCF2839"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tcBorders>
          </w:tcPr>
          <w:p w14:paraId="2C538B90" w14:textId="77777777" w:rsidR="006440D4" w:rsidRPr="00902ED6" w:rsidRDefault="006440D4" w:rsidP="006440D4">
            <w:pPr>
              <w:spacing w:line="240" w:lineRule="auto"/>
              <w:jc w:val="left"/>
              <w:rPr>
                <w:rFonts w:eastAsia="Times New Roman"/>
                <w:szCs w:val="24"/>
              </w:rPr>
            </w:pPr>
          </w:p>
        </w:tc>
        <w:tc>
          <w:tcPr>
            <w:tcW w:w="2288" w:type="pct"/>
            <w:vMerge/>
            <w:tcBorders>
              <w:top w:val="single" w:sz="4" w:space="0" w:color="000000"/>
              <w:left w:val="single" w:sz="4" w:space="0" w:color="000000"/>
              <w:bottom w:val="single" w:sz="4" w:space="0" w:color="auto"/>
            </w:tcBorders>
          </w:tcPr>
          <w:p w14:paraId="1C1DEE21" w14:textId="77777777" w:rsidR="006440D4" w:rsidRPr="00902ED6" w:rsidRDefault="006440D4" w:rsidP="006440D4">
            <w:pPr>
              <w:spacing w:line="240" w:lineRule="auto"/>
              <w:jc w:val="left"/>
              <w:rPr>
                <w:rFonts w:eastAsia="Times New Roman"/>
                <w:szCs w:val="24"/>
              </w:rPr>
            </w:pPr>
          </w:p>
        </w:tc>
        <w:tc>
          <w:tcPr>
            <w:tcW w:w="1427" w:type="pct"/>
            <w:tcBorders>
              <w:top w:val="single" w:sz="4" w:space="0" w:color="000000"/>
              <w:left w:val="single" w:sz="4" w:space="0" w:color="000000"/>
              <w:bottom w:val="single" w:sz="4" w:space="0" w:color="000000"/>
              <w:right w:val="single" w:sz="4" w:space="0" w:color="000000"/>
            </w:tcBorders>
          </w:tcPr>
          <w:p w14:paraId="43452CA9" w14:textId="77777777" w:rsidR="006440D4" w:rsidRPr="00902ED6" w:rsidRDefault="006440D4" w:rsidP="006440D4">
            <w:pPr>
              <w:spacing w:line="240" w:lineRule="auto"/>
              <w:jc w:val="left"/>
              <w:rPr>
                <w:rFonts w:eastAsia="Times New Roman"/>
                <w:szCs w:val="24"/>
              </w:rPr>
            </w:pPr>
            <w:r w:rsidRPr="00902ED6">
              <w:rPr>
                <w:rFonts w:eastAsia="Times New Roman"/>
                <w:szCs w:val="24"/>
              </w:rPr>
              <w:t>Опасные дымы</w:t>
            </w:r>
          </w:p>
        </w:tc>
      </w:tr>
      <w:tr w:rsidR="006440D4" w:rsidRPr="00902ED6" w14:paraId="6C6A9919" w14:textId="77777777" w:rsidTr="006440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285" w:type="pct"/>
            <w:vMerge/>
            <w:tcBorders>
              <w:left w:val="single" w:sz="4" w:space="0" w:color="000000"/>
              <w:bottom w:val="single" w:sz="4" w:space="0" w:color="000000"/>
            </w:tcBorders>
          </w:tcPr>
          <w:p w14:paraId="5946E62D" w14:textId="77777777" w:rsidR="006440D4" w:rsidRPr="00902ED6" w:rsidRDefault="006440D4" w:rsidP="006440D4">
            <w:pPr>
              <w:spacing w:line="240" w:lineRule="auto"/>
              <w:jc w:val="left"/>
              <w:rPr>
                <w:rFonts w:eastAsia="Times New Roman"/>
                <w:szCs w:val="24"/>
              </w:rPr>
            </w:pPr>
          </w:p>
        </w:tc>
        <w:tc>
          <w:tcPr>
            <w:tcW w:w="2288" w:type="pct"/>
            <w:tcBorders>
              <w:top w:val="single" w:sz="4" w:space="0" w:color="auto"/>
              <w:left w:val="single" w:sz="4" w:space="0" w:color="000000"/>
              <w:bottom w:val="single" w:sz="4" w:space="0" w:color="000000"/>
            </w:tcBorders>
          </w:tcPr>
          <w:p w14:paraId="0FF93387" w14:textId="77777777" w:rsidR="006440D4" w:rsidRPr="00902ED6" w:rsidRDefault="006440D4" w:rsidP="006440D4">
            <w:pPr>
              <w:spacing w:line="240" w:lineRule="auto"/>
              <w:jc w:val="left"/>
              <w:rPr>
                <w:rFonts w:eastAsia="Times New Roman"/>
                <w:szCs w:val="24"/>
              </w:rPr>
            </w:pPr>
            <w:r w:rsidRPr="00902ED6">
              <w:rPr>
                <w:rFonts w:eastAsia="Times New Roman"/>
                <w:szCs w:val="24"/>
              </w:rPr>
              <w:t>Химический</w:t>
            </w:r>
          </w:p>
        </w:tc>
        <w:tc>
          <w:tcPr>
            <w:tcW w:w="1427" w:type="pct"/>
            <w:tcBorders>
              <w:top w:val="single" w:sz="4" w:space="0" w:color="000000"/>
              <w:left w:val="single" w:sz="4" w:space="0" w:color="000000"/>
              <w:bottom w:val="single" w:sz="4" w:space="0" w:color="000000"/>
              <w:right w:val="single" w:sz="4" w:space="0" w:color="000000"/>
            </w:tcBorders>
          </w:tcPr>
          <w:p w14:paraId="663A7A16" w14:textId="77777777" w:rsidR="006440D4" w:rsidRPr="00902ED6" w:rsidRDefault="006440D4" w:rsidP="006440D4">
            <w:pPr>
              <w:spacing w:line="240" w:lineRule="auto"/>
              <w:jc w:val="left"/>
              <w:rPr>
                <w:rFonts w:eastAsia="Times New Roman"/>
                <w:szCs w:val="24"/>
              </w:rPr>
            </w:pPr>
            <w:r w:rsidRPr="00902ED6">
              <w:rPr>
                <w:rFonts w:eastAsia="Times New Roman"/>
                <w:szCs w:val="24"/>
              </w:rPr>
              <w:t>Загрязнение атмосферы, почвы, грунтов, гидросферы</w:t>
            </w:r>
          </w:p>
        </w:tc>
      </w:tr>
    </w:tbl>
    <w:bookmarkEnd w:id="249"/>
    <w:bookmarkEnd w:id="250"/>
    <w:bookmarkEnd w:id="251"/>
    <w:p w14:paraId="7BA9C6CD" w14:textId="77777777" w:rsidR="006440D4" w:rsidRPr="00902ED6" w:rsidRDefault="006440D4" w:rsidP="006440D4">
      <w:pPr>
        <w:spacing w:before="120" w:line="240" w:lineRule="auto"/>
        <w:ind w:firstLine="709"/>
        <w:rPr>
          <w:rFonts w:eastAsia="Times New Roman"/>
          <w:sz w:val="28"/>
        </w:rPr>
      </w:pPr>
      <w:r w:rsidRPr="00902ED6">
        <w:rPr>
          <w:rFonts w:eastAsia="Times New Roman"/>
          <w:b/>
          <w:sz w:val="28"/>
        </w:rPr>
        <w:t>Опасные геологические процессы</w:t>
      </w:r>
      <w:r w:rsidRPr="00902ED6">
        <w:rPr>
          <w:rFonts w:eastAsia="Times New Roman"/>
          <w:sz w:val="28"/>
        </w:rPr>
        <w:t xml:space="preserve"> – это геологические и инженерно-геологические процессы, которые оказывают или потенциально могут оказать отрицательное воздействие на состояние инженерных сооружений и прочих хозяйственных объектов, экосистем, а также на жизнедеятельность людей. Развитие опасных геологических процессов может быть обусловлено как непосредственно влиянием строительства на вмещающий грунтовый массив, так и изменением тектонических, гидрогеологических и прочих характеристик массива под воздействием региональных природных факторов.</w:t>
      </w:r>
    </w:p>
    <w:p w14:paraId="3B3C96CA" w14:textId="3E2199C0" w:rsidR="006440D4" w:rsidRPr="00902ED6" w:rsidRDefault="006440D4" w:rsidP="006440D4">
      <w:pPr>
        <w:suppressAutoHyphens/>
        <w:spacing w:line="240" w:lineRule="auto"/>
        <w:ind w:firstLine="709"/>
        <w:rPr>
          <w:rFonts w:eastAsia="Times New Roman"/>
          <w:sz w:val="28"/>
          <w:szCs w:val="28"/>
        </w:rPr>
      </w:pPr>
      <w:r w:rsidRPr="00902ED6">
        <w:rPr>
          <w:rFonts w:eastAsia="Times New Roman"/>
          <w:sz w:val="28"/>
          <w:szCs w:val="28"/>
        </w:rPr>
        <w:t xml:space="preserve">К подобным процессам на территории </w:t>
      </w:r>
      <w:r w:rsidR="00987936" w:rsidRPr="00902ED6">
        <w:rPr>
          <w:rFonts w:eastAsia="Times New Roman"/>
          <w:sz w:val="28"/>
          <w:szCs w:val="28"/>
        </w:rPr>
        <w:t>Мир</w:t>
      </w:r>
      <w:r w:rsidRPr="00902ED6">
        <w:rPr>
          <w:rFonts w:eastAsia="Times New Roman"/>
          <w:sz w:val="28"/>
          <w:szCs w:val="28"/>
        </w:rPr>
        <w:t xml:space="preserve">ского сельского поселения можно отнести </w:t>
      </w:r>
    </w:p>
    <w:p w14:paraId="1E71A804" w14:textId="77777777" w:rsidR="006440D4" w:rsidRPr="00902ED6" w:rsidRDefault="006440D4" w:rsidP="00C92053">
      <w:pPr>
        <w:numPr>
          <w:ilvl w:val="0"/>
          <w:numId w:val="117"/>
        </w:numPr>
        <w:suppressAutoHyphens/>
        <w:spacing w:line="240" w:lineRule="auto"/>
        <w:ind w:left="0" w:firstLine="709"/>
        <w:rPr>
          <w:rFonts w:eastAsia="Times New Roman"/>
          <w:sz w:val="28"/>
          <w:szCs w:val="28"/>
        </w:rPr>
      </w:pPr>
      <w:r w:rsidRPr="00902ED6">
        <w:rPr>
          <w:rFonts w:eastAsia="Times New Roman"/>
          <w:sz w:val="28"/>
          <w:szCs w:val="28"/>
        </w:rPr>
        <w:t xml:space="preserve">эрозионно-аккумулятивные процессы постоянных и временных водотоков; </w:t>
      </w:r>
    </w:p>
    <w:p w14:paraId="094752C2" w14:textId="77777777" w:rsidR="006440D4" w:rsidRPr="00902ED6" w:rsidRDefault="006440D4" w:rsidP="00C92053">
      <w:pPr>
        <w:numPr>
          <w:ilvl w:val="0"/>
          <w:numId w:val="117"/>
        </w:numPr>
        <w:suppressAutoHyphens/>
        <w:spacing w:line="240" w:lineRule="auto"/>
        <w:ind w:left="0" w:firstLine="709"/>
        <w:rPr>
          <w:rFonts w:eastAsia="Times New Roman"/>
          <w:sz w:val="28"/>
          <w:szCs w:val="28"/>
        </w:rPr>
      </w:pPr>
      <w:r w:rsidRPr="00902ED6">
        <w:rPr>
          <w:rFonts w:eastAsia="Times New Roman"/>
          <w:sz w:val="28"/>
          <w:szCs w:val="28"/>
        </w:rPr>
        <w:t>фоновая сейсмичность.</w:t>
      </w:r>
    </w:p>
    <w:p w14:paraId="103EA3E3" w14:textId="77777777" w:rsidR="006440D4" w:rsidRPr="00902ED6" w:rsidRDefault="006440D4" w:rsidP="006440D4">
      <w:pPr>
        <w:suppressAutoHyphens/>
        <w:spacing w:before="120" w:line="240" w:lineRule="auto"/>
        <w:ind w:firstLine="709"/>
        <w:rPr>
          <w:rFonts w:eastAsia="Times New Roman"/>
          <w:sz w:val="28"/>
        </w:rPr>
      </w:pPr>
      <w:r w:rsidRPr="00902ED6">
        <w:rPr>
          <w:rFonts w:eastAsia="Times New Roman"/>
          <w:sz w:val="28"/>
        </w:rPr>
        <w:t>Для эрозионно-аккумулятивных процессов постоянных водотоков на рассматриваемой территории характерны режим преобладания донной аккумуляции и распространение береговых эрозионных процессов.</w:t>
      </w:r>
    </w:p>
    <w:p w14:paraId="4E21F2E9" w14:textId="77777777" w:rsidR="006440D4" w:rsidRPr="00902ED6" w:rsidRDefault="006440D4" w:rsidP="006440D4">
      <w:pPr>
        <w:suppressAutoHyphens/>
        <w:spacing w:before="120" w:line="240" w:lineRule="auto"/>
        <w:ind w:firstLine="709"/>
        <w:rPr>
          <w:rFonts w:eastAsia="Times New Roman"/>
          <w:sz w:val="28"/>
        </w:rPr>
      </w:pPr>
      <w:r w:rsidRPr="00902ED6">
        <w:rPr>
          <w:rFonts w:eastAsia="Times New Roman"/>
          <w:sz w:val="28"/>
        </w:rPr>
        <w:t xml:space="preserve">Выделяются 2 типа эрозионно-аккумулятивных процессов временных водотоков. </w:t>
      </w:r>
    </w:p>
    <w:p w14:paraId="0770BE5F" w14:textId="77777777" w:rsidR="006440D4" w:rsidRPr="00902ED6" w:rsidRDefault="006440D4" w:rsidP="006440D4">
      <w:pPr>
        <w:suppressAutoHyphens/>
        <w:spacing w:before="120" w:line="240" w:lineRule="auto"/>
        <w:ind w:firstLine="709"/>
        <w:rPr>
          <w:rFonts w:eastAsia="Times New Roman"/>
          <w:sz w:val="28"/>
        </w:rPr>
      </w:pPr>
      <w:r w:rsidRPr="00902ED6">
        <w:rPr>
          <w:rFonts w:eastAsia="Times New Roman"/>
          <w:sz w:val="28"/>
        </w:rPr>
        <w:t xml:space="preserve">Первый – плоскостная эрозия (плоскостной смыв и делювиальная аккумуляция), происходит путем смывания верхнего слоя почвы и переноса его ниже по склону во время выпадения ливневых осадков. </w:t>
      </w:r>
    </w:p>
    <w:p w14:paraId="0B44014E" w14:textId="77777777" w:rsidR="006440D4" w:rsidRPr="00902ED6" w:rsidRDefault="006440D4" w:rsidP="006440D4">
      <w:pPr>
        <w:suppressAutoHyphens/>
        <w:spacing w:line="240" w:lineRule="auto"/>
        <w:ind w:firstLine="709"/>
        <w:rPr>
          <w:rFonts w:eastAsia="Times New Roman"/>
          <w:sz w:val="28"/>
          <w:szCs w:val="28"/>
        </w:rPr>
      </w:pPr>
      <w:r w:rsidRPr="00902ED6">
        <w:rPr>
          <w:rFonts w:eastAsia="Times New Roman"/>
          <w:sz w:val="28"/>
        </w:rPr>
        <w:t xml:space="preserve">Второй – линейная эрозия, происходит, когда вода, концентрируясь в поток, вымывает русло и производит дальнейший размыв, углубляя дно и расширяя стенки. Образование оврагов (наиболее опасный вид линейной эрозии) происходит, как правило, на обрывистых террасовидных уступах рек и озер, а также на возвышенно-равнинных пространствах, в областях развития рыхлых, слабосвязанных грунтов. На территории района эрозия временных водотоков представлена большей частью </w:t>
      </w:r>
      <w:r w:rsidRPr="00902ED6">
        <w:rPr>
          <w:rFonts w:eastAsia="Times New Roman"/>
          <w:sz w:val="28"/>
        </w:rPr>
        <w:lastRenderedPageBreak/>
        <w:t>выположенными, широкими балками, иногда осложненными малоактивными донными, небольшими промоинами и оврагами.</w:t>
      </w:r>
      <w:r w:rsidRPr="00902ED6">
        <w:rPr>
          <w:rFonts w:eastAsia="Times New Roman"/>
          <w:sz w:val="28"/>
          <w:szCs w:val="28"/>
        </w:rPr>
        <w:t xml:space="preserve"> </w:t>
      </w:r>
    </w:p>
    <w:p w14:paraId="4AF2C90E" w14:textId="38974B83" w:rsidR="006440D4" w:rsidRPr="00902ED6" w:rsidRDefault="006440D4" w:rsidP="006440D4">
      <w:pPr>
        <w:suppressAutoHyphens/>
        <w:spacing w:line="240" w:lineRule="auto"/>
        <w:ind w:firstLine="709"/>
        <w:rPr>
          <w:rFonts w:eastAsia="Times New Roman"/>
          <w:sz w:val="28"/>
          <w:szCs w:val="28"/>
        </w:rPr>
      </w:pPr>
      <w:r w:rsidRPr="00902ED6">
        <w:rPr>
          <w:rFonts w:eastAsia="Times New Roman"/>
          <w:sz w:val="28"/>
          <w:szCs w:val="28"/>
        </w:rPr>
        <w:t xml:space="preserve">Фоновая сейсмичность </w:t>
      </w:r>
      <w:r w:rsidR="00987936" w:rsidRPr="00902ED6">
        <w:rPr>
          <w:rFonts w:eastAsia="Times New Roman"/>
          <w:sz w:val="28"/>
          <w:szCs w:val="28"/>
        </w:rPr>
        <w:t>Мир</w:t>
      </w:r>
      <w:r w:rsidRPr="00902ED6">
        <w:rPr>
          <w:rFonts w:eastAsia="Times New Roman"/>
          <w:sz w:val="28"/>
          <w:szCs w:val="28"/>
        </w:rPr>
        <w:t>ского сельского поселения согласно карте ОСР-97(А), СНиП II-07-81-2000* и СНКК 22-301-2000 составляет 7 баллов.</w:t>
      </w:r>
    </w:p>
    <w:p w14:paraId="5F17EF02" w14:textId="77777777" w:rsidR="006440D4" w:rsidRPr="00902ED6" w:rsidRDefault="006440D4" w:rsidP="006440D4">
      <w:pPr>
        <w:suppressAutoHyphens/>
        <w:spacing w:before="120" w:line="240" w:lineRule="auto"/>
        <w:ind w:firstLine="709"/>
        <w:rPr>
          <w:rFonts w:eastAsia="Times New Roman"/>
          <w:sz w:val="28"/>
        </w:rPr>
      </w:pPr>
      <w:r w:rsidRPr="00902ED6">
        <w:rPr>
          <w:rFonts w:eastAsia="Times New Roman"/>
          <w:b/>
          <w:sz w:val="28"/>
        </w:rPr>
        <w:t>Опасные гидрологические процессы</w:t>
      </w:r>
      <w:r w:rsidRPr="00902ED6">
        <w:rPr>
          <w:rFonts w:eastAsia="Times New Roman"/>
          <w:sz w:val="28"/>
        </w:rPr>
        <w:t xml:space="preserve"> – процессы гидрологического происхождения,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и растения, объекты экономики и окружающую природную среду.</w:t>
      </w:r>
    </w:p>
    <w:p w14:paraId="34390029" w14:textId="6091EE61" w:rsidR="006440D4" w:rsidRPr="00902ED6" w:rsidRDefault="006440D4" w:rsidP="006440D4">
      <w:pPr>
        <w:suppressAutoHyphens/>
        <w:spacing w:line="240" w:lineRule="auto"/>
        <w:ind w:firstLine="709"/>
        <w:rPr>
          <w:rFonts w:eastAsia="Times New Roman"/>
          <w:sz w:val="28"/>
          <w:szCs w:val="28"/>
        </w:rPr>
      </w:pPr>
      <w:r w:rsidRPr="00902ED6">
        <w:rPr>
          <w:rFonts w:eastAsia="Times New Roman"/>
          <w:sz w:val="28"/>
          <w:szCs w:val="28"/>
        </w:rPr>
        <w:t xml:space="preserve">К опасным гидрологическим процессам в </w:t>
      </w:r>
      <w:r w:rsidR="00987936" w:rsidRPr="00902ED6">
        <w:rPr>
          <w:rFonts w:eastAsia="Times New Roman"/>
          <w:sz w:val="28"/>
          <w:szCs w:val="28"/>
        </w:rPr>
        <w:t>Мир</w:t>
      </w:r>
      <w:r w:rsidRPr="00902ED6">
        <w:rPr>
          <w:rFonts w:eastAsia="Times New Roman"/>
          <w:sz w:val="28"/>
          <w:szCs w:val="28"/>
        </w:rPr>
        <w:t>ском сельском поселении следует отнести:</w:t>
      </w:r>
    </w:p>
    <w:p w14:paraId="09C7F5F8" w14:textId="77777777" w:rsidR="006440D4" w:rsidRPr="00902ED6" w:rsidRDefault="006440D4" w:rsidP="00C92053">
      <w:pPr>
        <w:numPr>
          <w:ilvl w:val="0"/>
          <w:numId w:val="117"/>
        </w:numPr>
        <w:suppressAutoHyphens/>
        <w:spacing w:line="240" w:lineRule="auto"/>
        <w:ind w:left="0" w:firstLine="709"/>
        <w:rPr>
          <w:rFonts w:eastAsia="Times New Roman"/>
          <w:sz w:val="28"/>
          <w:szCs w:val="28"/>
        </w:rPr>
      </w:pPr>
      <w:r w:rsidRPr="00902ED6">
        <w:rPr>
          <w:rFonts w:eastAsia="Times New Roman"/>
          <w:sz w:val="28"/>
          <w:szCs w:val="28"/>
        </w:rPr>
        <w:t>затопление;</w:t>
      </w:r>
    </w:p>
    <w:p w14:paraId="5733F319" w14:textId="77777777" w:rsidR="006440D4" w:rsidRPr="00902ED6" w:rsidRDefault="006440D4" w:rsidP="00C92053">
      <w:pPr>
        <w:numPr>
          <w:ilvl w:val="0"/>
          <w:numId w:val="117"/>
        </w:numPr>
        <w:suppressAutoHyphens/>
        <w:spacing w:line="240" w:lineRule="auto"/>
        <w:ind w:left="0" w:firstLine="709"/>
        <w:rPr>
          <w:rFonts w:eastAsia="Times New Roman"/>
          <w:sz w:val="28"/>
          <w:szCs w:val="28"/>
        </w:rPr>
      </w:pPr>
      <w:r w:rsidRPr="00902ED6">
        <w:rPr>
          <w:rFonts w:eastAsia="Times New Roman"/>
          <w:sz w:val="28"/>
          <w:szCs w:val="28"/>
        </w:rPr>
        <w:t>подтопление;</w:t>
      </w:r>
    </w:p>
    <w:p w14:paraId="7F01F546" w14:textId="7805CB5E" w:rsidR="006440D4" w:rsidRPr="00902ED6" w:rsidRDefault="006440D4" w:rsidP="006440D4">
      <w:pPr>
        <w:suppressAutoHyphens/>
        <w:spacing w:line="240" w:lineRule="auto"/>
        <w:ind w:firstLine="709"/>
        <w:rPr>
          <w:rFonts w:eastAsia="Times New Roman"/>
          <w:sz w:val="28"/>
          <w:szCs w:val="28"/>
        </w:rPr>
      </w:pPr>
      <w:r w:rsidRPr="00902ED6">
        <w:rPr>
          <w:rFonts w:eastAsia="Times New Roman"/>
          <w:sz w:val="28"/>
          <w:szCs w:val="28"/>
        </w:rPr>
        <w:t xml:space="preserve">Затопление территории поверхностными водами распространено в современных пойменных террасах. На реке </w:t>
      </w:r>
      <w:r w:rsidR="00987936" w:rsidRPr="00902ED6">
        <w:rPr>
          <w:rFonts w:eastAsia="Times New Roman"/>
          <w:sz w:val="28"/>
          <w:szCs w:val="28"/>
        </w:rPr>
        <w:t>Бейсуг</w:t>
      </w:r>
      <w:r w:rsidRPr="00902ED6">
        <w:rPr>
          <w:rFonts w:eastAsia="Times New Roman"/>
          <w:sz w:val="28"/>
          <w:szCs w:val="28"/>
        </w:rPr>
        <w:t xml:space="preserve"> в ве</w:t>
      </w:r>
      <w:r w:rsidR="0048720A" w:rsidRPr="00902ED6">
        <w:rPr>
          <w:rFonts w:eastAsia="Times New Roman"/>
          <w:sz w:val="28"/>
          <w:szCs w:val="28"/>
        </w:rPr>
        <w:t xml:space="preserve">рхнем и среднем течениях </w:t>
      </w:r>
      <w:r w:rsidRPr="00902ED6">
        <w:rPr>
          <w:rFonts w:eastAsia="Times New Roman"/>
          <w:sz w:val="28"/>
          <w:szCs w:val="28"/>
        </w:rPr>
        <w:t>пойма затапливается почти ежегодно, продолжительность затопления изменяется от нескольких часов до 1-2 дней.</w:t>
      </w:r>
    </w:p>
    <w:p w14:paraId="092B6D8D" w14:textId="77777777" w:rsidR="006440D4" w:rsidRPr="00902ED6" w:rsidRDefault="006440D4" w:rsidP="006440D4">
      <w:pPr>
        <w:suppressAutoHyphens/>
        <w:spacing w:line="240" w:lineRule="auto"/>
        <w:ind w:firstLine="709"/>
        <w:rPr>
          <w:rFonts w:eastAsia="Times New Roman"/>
          <w:sz w:val="28"/>
          <w:szCs w:val="28"/>
        </w:rPr>
      </w:pPr>
      <w:r w:rsidRPr="00902ED6">
        <w:rPr>
          <w:rFonts w:eastAsia="Times New Roman"/>
          <w:sz w:val="28"/>
          <w:szCs w:val="28"/>
        </w:rPr>
        <w:t>Подтопление территории происходит в результате подъема уровня грунтовых вод первого от поверхности водоносного горизонта, который тесно взаимосвязан с климатическими условиями региона. Факторы, влияющие на процесс подтопления: атмосферные осадки, геологические условия, гидрогеологические условия, геоморфология участка, техногенная деятельность человека и др.</w:t>
      </w:r>
    </w:p>
    <w:p w14:paraId="62167C15" w14:textId="77777777" w:rsidR="006440D4" w:rsidRPr="00902ED6" w:rsidRDefault="006440D4" w:rsidP="006440D4">
      <w:pPr>
        <w:suppressAutoHyphens/>
        <w:spacing w:line="240" w:lineRule="auto"/>
        <w:ind w:firstLine="709"/>
        <w:rPr>
          <w:rFonts w:eastAsia="Times New Roman"/>
          <w:sz w:val="28"/>
        </w:rPr>
      </w:pPr>
      <w:r w:rsidRPr="00902ED6">
        <w:rPr>
          <w:rFonts w:eastAsia="Times New Roman"/>
          <w:b/>
          <w:sz w:val="28"/>
        </w:rPr>
        <w:t>Опасные метеорологические явления и процессы</w:t>
      </w:r>
      <w:r w:rsidRPr="00902ED6">
        <w:rPr>
          <w:rFonts w:eastAsia="Times New Roman"/>
          <w:sz w:val="28"/>
        </w:rPr>
        <w:t xml:space="preserve"> – природные процессы и явления, возникающие в атмосфере под воздействием различных природных факторов или их сочетаний, оказывающие или могущие оказать поражающее воздействие на людей, объекты экономики и окружающую среду.</w:t>
      </w:r>
    </w:p>
    <w:p w14:paraId="13A324DF" w14:textId="77777777" w:rsidR="006440D4" w:rsidRPr="00902ED6" w:rsidRDefault="006440D4" w:rsidP="006440D4">
      <w:pPr>
        <w:spacing w:line="240" w:lineRule="auto"/>
        <w:ind w:firstLine="709"/>
        <w:rPr>
          <w:rFonts w:eastAsia="Times New Roman"/>
          <w:sz w:val="28"/>
        </w:rPr>
      </w:pPr>
      <w:r w:rsidRPr="00902ED6">
        <w:rPr>
          <w:rFonts w:eastAsia="Times New Roman"/>
          <w:sz w:val="28"/>
        </w:rPr>
        <w:t>Среди опасных явлений погоды гроза занимает одно из первых мест по наносимому ущербу и жертвам. С грозами связаны гибель людей и животных, поражение посевов и садов, лесные пожары на огромных территориях, особенно в засушливые сезоны, нарушения на линиях электропередачи и связи. Грозы обычно сопровождаются ливнями, градобитиями, пожарами, резким усилением ветра. Все эти явления приносят значительный материальный ущерб хозяйству и населению.</w:t>
      </w:r>
    </w:p>
    <w:p w14:paraId="74CA406C" w14:textId="4C459356" w:rsidR="006440D4" w:rsidRPr="00902ED6" w:rsidRDefault="006440D4" w:rsidP="006440D4">
      <w:pPr>
        <w:spacing w:line="240" w:lineRule="auto"/>
        <w:ind w:firstLine="709"/>
        <w:rPr>
          <w:rFonts w:eastAsia="Times New Roman"/>
          <w:sz w:val="28"/>
        </w:rPr>
      </w:pPr>
      <w:r w:rsidRPr="00902ED6">
        <w:rPr>
          <w:rFonts w:eastAsia="Times New Roman"/>
          <w:sz w:val="28"/>
        </w:rPr>
        <w:t xml:space="preserve">На территории </w:t>
      </w:r>
      <w:r w:rsidR="0048720A" w:rsidRPr="00902ED6">
        <w:rPr>
          <w:rFonts w:eastAsia="Times New Roman"/>
          <w:sz w:val="28"/>
        </w:rPr>
        <w:t>Мир</w:t>
      </w:r>
      <w:r w:rsidRPr="00902ED6">
        <w:rPr>
          <w:rFonts w:eastAsia="Times New Roman"/>
          <w:sz w:val="28"/>
        </w:rPr>
        <w:t xml:space="preserve">ского сельского поселения основной опасностью метеорологического происхождения являются: </w:t>
      </w:r>
    </w:p>
    <w:p w14:paraId="0E165F08" w14:textId="77777777" w:rsidR="006440D4" w:rsidRPr="00902ED6" w:rsidRDefault="006440D4" w:rsidP="00C92053">
      <w:pPr>
        <w:numPr>
          <w:ilvl w:val="0"/>
          <w:numId w:val="116"/>
        </w:numPr>
        <w:spacing w:line="240" w:lineRule="auto"/>
        <w:ind w:left="0" w:firstLine="709"/>
        <w:rPr>
          <w:rFonts w:eastAsia="Times New Roman"/>
          <w:sz w:val="28"/>
          <w:szCs w:val="28"/>
        </w:rPr>
      </w:pPr>
      <w:r w:rsidRPr="00902ED6">
        <w:rPr>
          <w:rFonts w:eastAsia="Times New Roman"/>
          <w:sz w:val="28"/>
          <w:szCs w:val="28"/>
        </w:rPr>
        <w:t xml:space="preserve">ураганные ветры, </w:t>
      </w:r>
    </w:p>
    <w:p w14:paraId="0B4869AF" w14:textId="77777777" w:rsidR="006440D4" w:rsidRPr="00902ED6" w:rsidRDefault="006440D4" w:rsidP="00C92053">
      <w:pPr>
        <w:numPr>
          <w:ilvl w:val="0"/>
          <w:numId w:val="116"/>
        </w:numPr>
        <w:spacing w:line="240" w:lineRule="auto"/>
        <w:ind w:left="0" w:firstLine="709"/>
        <w:rPr>
          <w:rFonts w:eastAsia="Times New Roman"/>
          <w:sz w:val="28"/>
          <w:szCs w:val="28"/>
        </w:rPr>
      </w:pPr>
      <w:r w:rsidRPr="00902ED6">
        <w:rPr>
          <w:rFonts w:eastAsia="Times New Roman"/>
          <w:sz w:val="28"/>
          <w:szCs w:val="28"/>
        </w:rPr>
        <w:t>пылевые бури,</w:t>
      </w:r>
    </w:p>
    <w:p w14:paraId="740B25C1" w14:textId="77777777" w:rsidR="006440D4" w:rsidRPr="00902ED6" w:rsidRDefault="006440D4" w:rsidP="00C92053">
      <w:pPr>
        <w:numPr>
          <w:ilvl w:val="0"/>
          <w:numId w:val="116"/>
        </w:numPr>
        <w:spacing w:line="240" w:lineRule="auto"/>
        <w:ind w:left="0" w:firstLine="709"/>
        <w:rPr>
          <w:rFonts w:eastAsia="Times New Roman"/>
          <w:sz w:val="28"/>
          <w:szCs w:val="28"/>
        </w:rPr>
      </w:pPr>
      <w:r w:rsidRPr="00902ED6">
        <w:rPr>
          <w:rFonts w:eastAsia="Times New Roman"/>
          <w:sz w:val="28"/>
          <w:szCs w:val="28"/>
        </w:rPr>
        <w:t>ливневые дожди с грозами и градом,</w:t>
      </w:r>
    </w:p>
    <w:p w14:paraId="6AB44C61" w14:textId="77777777" w:rsidR="006440D4" w:rsidRPr="00902ED6" w:rsidRDefault="006440D4" w:rsidP="00C92053">
      <w:pPr>
        <w:numPr>
          <w:ilvl w:val="0"/>
          <w:numId w:val="116"/>
        </w:numPr>
        <w:spacing w:line="240" w:lineRule="auto"/>
        <w:ind w:left="0" w:firstLine="709"/>
        <w:rPr>
          <w:rFonts w:eastAsia="Times New Roman"/>
          <w:sz w:val="28"/>
          <w:szCs w:val="28"/>
        </w:rPr>
      </w:pPr>
      <w:r w:rsidRPr="00902ED6">
        <w:rPr>
          <w:rFonts w:eastAsia="Times New Roman"/>
          <w:sz w:val="28"/>
          <w:szCs w:val="28"/>
        </w:rPr>
        <w:t xml:space="preserve">снегопады, </w:t>
      </w:r>
    </w:p>
    <w:p w14:paraId="21E31B67" w14:textId="77777777" w:rsidR="006440D4" w:rsidRPr="00902ED6" w:rsidRDefault="006440D4" w:rsidP="00C92053">
      <w:pPr>
        <w:numPr>
          <w:ilvl w:val="0"/>
          <w:numId w:val="116"/>
        </w:numPr>
        <w:spacing w:line="240" w:lineRule="auto"/>
        <w:ind w:left="0" w:firstLine="709"/>
        <w:rPr>
          <w:rFonts w:eastAsia="Times New Roman"/>
          <w:sz w:val="28"/>
          <w:szCs w:val="28"/>
        </w:rPr>
      </w:pPr>
      <w:r w:rsidRPr="00902ED6">
        <w:rPr>
          <w:rFonts w:eastAsia="Times New Roman"/>
          <w:sz w:val="28"/>
          <w:szCs w:val="28"/>
        </w:rPr>
        <w:t>обледенения,</w:t>
      </w:r>
    </w:p>
    <w:p w14:paraId="209F030E" w14:textId="77777777" w:rsidR="006440D4" w:rsidRPr="00902ED6" w:rsidRDefault="006440D4" w:rsidP="00C92053">
      <w:pPr>
        <w:numPr>
          <w:ilvl w:val="0"/>
          <w:numId w:val="116"/>
        </w:numPr>
        <w:spacing w:line="240" w:lineRule="auto"/>
        <w:ind w:left="0" w:firstLine="709"/>
        <w:rPr>
          <w:rFonts w:eastAsia="Times New Roman"/>
          <w:sz w:val="28"/>
          <w:szCs w:val="28"/>
        </w:rPr>
      </w:pPr>
      <w:r w:rsidRPr="00902ED6">
        <w:rPr>
          <w:rFonts w:eastAsia="Times New Roman"/>
          <w:sz w:val="28"/>
          <w:szCs w:val="28"/>
        </w:rPr>
        <w:t>подтопления,</w:t>
      </w:r>
    </w:p>
    <w:p w14:paraId="0F44F240" w14:textId="77777777" w:rsidR="006440D4" w:rsidRPr="00902ED6" w:rsidRDefault="006440D4" w:rsidP="00C92053">
      <w:pPr>
        <w:numPr>
          <w:ilvl w:val="0"/>
          <w:numId w:val="116"/>
        </w:numPr>
        <w:spacing w:line="240" w:lineRule="auto"/>
        <w:ind w:left="0" w:firstLine="709"/>
        <w:rPr>
          <w:rFonts w:eastAsia="Times New Roman"/>
          <w:sz w:val="28"/>
          <w:szCs w:val="28"/>
        </w:rPr>
      </w:pPr>
      <w:r w:rsidRPr="00902ED6">
        <w:rPr>
          <w:rFonts w:eastAsia="Times New Roman"/>
          <w:sz w:val="28"/>
          <w:szCs w:val="28"/>
        </w:rPr>
        <w:t>повышение температуры окружающего воздуха до 40</w:t>
      </w:r>
      <w:r w:rsidRPr="00902ED6">
        <w:rPr>
          <w:rFonts w:eastAsia="Times New Roman"/>
          <w:sz w:val="28"/>
          <w:szCs w:val="28"/>
          <w:vertAlign w:val="superscript"/>
        </w:rPr>
        <w:t>0</w:t>
      </w:r>
      <w:r w:rsidRPr="00902ED6">
        <w:rPr>
          <w:rFonts w:eastAsia="Times New Roman"/>
          <w:sz w:val="28"/>
          <w:szCs w:val="28"/>
        </w:rPr>
        <w:t>С.</w:t>
      </w:r>
    </w:p>
    <w:p w14:paraId="630E43A2"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 xml:space="preserve">Наиболее активные и вредоносные действия от метеорологических процессов происходят в периоды черных пыльных бурь. Ранней весной, когда нет еще растительности, а вследствие сухой и маловлажной зимы в почве мало влаги, сильные, в </w:t>
      </w:r>
      <w:r w:rsidRPr="00902ED6">
        <w:rPr>
          <w:rFonts w:eastAsia="Times New Roman"/>
          <w:sz w:val="28"/>
          <w:szCs w:val="28"/>
        </w:rPr>
        <w:lastRenderedPageBreak/>
        <w:t>основном восточные, северо-восточные и юго-восточные ветры быстро иссушают верхние слои почвы, выдувая ее вместе с посевами и унося на значительные расстояния. Повторяемость пыльных бурь на территории района – раз в 2-3 года.</w:t>
      </w:r>
    </w:p>
    <w:p w14:paraId="35459B82" w14:textId="77777777" w:rsidR="006440D4" w:rsidRPr="00902ED6" w:rsidRDefault="006440D4" w:rsidP="006440D4">
      <w:pPr>
        <w:spacing w:line="240" w:lineRule="auto"/>
        <w:ind w:firstLine="709"/>
        <w:rPr>
          <w:rFonts w:eastAsia="Times New Roman"/>
          <w:sz w:val="28"/>
        </w:rPr>
      </w:pPr>
      <w:r w:rsidRPr="00902ED6">
        <w:rPr>
          <w:rFonts w:eastAsia="Times New Roman"/>
          <w:sz w:val="28"/>
        </w:rPr>
        <w:t>В результате ураганных ветров происходит падение деревьев, разрушение жилых и административных зданий, обрыв линий связи и ЛЭП, могут пострадать люди.</w:t>
      </w:r>
    </w:p>
    <w:p w14:paraId="4A6B9528" w14:textId="3EB7787D" w:rsidR="006440D4" w:rsidRPr="00902ED6" w:rsidRDefault="006440D4" w:rsidP="006440D4">
      <w:pPr>
        <w:spacing w:line="240" w:lineRule="auto"/>
        <w:ind w:firstLine="709"/>
        <w:rPr>
          <w:rFonts w:eastAsia="Times New Roman"/>
          <w:sz w:val="28"/>
        </w:rPr>
      </w:pPr>
      <w:r w:rsidRPr="00902ED6">
        <w:rPr>
          <w:rFonts w:eastAsia="Times New Roman"/>
          <w:sz w:val="28"/>
        </w:rPr>
        <w:t xml:space="preserve">Сильный снегопад с ветром приводят к снежным заносам на автомобильных дорогах. Возможно нарушение жизнеобеспечения населения </w:t>
      </w:r>
      <w:r w:rsidR="0048720A" w:rsidRPr="00902ED6">
        <w:rPr>
          <w:rFonts w:eastAsia="Times New Roman"/>
          <w:sz w:val="28"/>
        </w:rPr>
        <w:t>Мир</w:t>
      </w:r>
      <w:r w:rsidRPr="00902ED6">
        <w:rPr>
          <w:rFonts w:eastAsia="Times New Roman"/>
          <w:sz w:val="28"/>
        </w:rPr>
        <w:t>ского сельского поселения.</w:t>
      </w:r>
    </w:p>
    <w:p w14:paraId="1C45EB96" w14:textId="77777777" w:rsidR="006440D4" w:rsidRPr="00902ED6" w:rsidRDefault="006440D4" w:rsidP="006440D4">
      <w:pPr>
        <w:spacing w:line="240" w:lineRule="auto"/>
        <w:ind w:firstLine="709"/>
        <w:rPr>
          <w:rFonts w:eastAsia="Times New Roman"/>
          <w:sz w:val="28"/>
          <w:szCs w:val="28"/>
          <w:lang w:eastAsia="ru-RU"/>
        </w:rPr>
      </w:pPr>
      <w:r w:rsidRPr="00902ED6">
        <w:rPr>
          <w:rFonts w:eastAsia="Times New Roman"/>
          <w:sz w:val="28"/>
          <w:szCs w:val="28"/>
          <w:lang w:eastAsia="ru-RU"/>
        </w:rPr>
        <w:t>Для прогноза опасных природных воздействий следует применять структурно-геоморфологические, геологические, геофизические, сейсмологические, инженерно-геологические и гидрогеологические, инженерно-экологические, инженерно-гидрометеорологические и инженерно-геодезические методы исследования, а также их комплексирование с учетом сложности природной и природно-техногенной обстановки территории.</w:t>
      </w:r>
    </w:p>
    <w:p w14:paraId="416B9AFB" w14:textId="77777777" w:rsidR="006440D4" w:rsidRPr="00902ED6" w:rsidRDefault="006440D4" w:rsidP="006440D4">
      <w:pPr>
        <w:spacing w:line="240" w:lineRule="auto"/>
        <w:ind w:firstLine="709"/>
        <w:rPr>
          <w:rFonts w:eastAsia="Times New Roman"/>
          <w:sz w:val="28"/>
          <w:szCs w:val="28"/>
          <w:lang w:eastAsia="ru-RU"/>
        </w:rPr>
      </w:pPr>
      <w:r w:rsidRPr="00902ED6">
        <w:rPr>
          <w:rFonts w:eastAsia="Times New Roman"/>
          <w:sz w:val="28"/>
          <w:szCs w:val="28"/>
          <w:lang w:eastAsia="ru-RU"/>
        </w:rPr>
        <w:t>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w:t>
      </w:r>
    </w:p>
    <w:p w14:paraId="178A4BAF" w14:textId="35ADABCA" w:rsidR="00FA019B" w:rsidRPr="00902ED6" w:rsidRDefault="00FA019B" w:rsidP="00C8685F">
      <w:pPr>
        <w:keepNext/>
        <w:tabs>
          <w:tab w:val="left" w:pos="1276"/>
        </w:tabs>
        <w:spacing w:before="280" w:after="280" w:line="240" w:lineRule="auto"/>
        <w:jc w:val="left"/>
        <w:outlineLvl w:val="2"/>
        <w:rPr>
          <w:rFonts w:eastAsia="Times New Roman"/>
          <w:b/>
          <w:iCs/>
          <w:sz w:val="28"/>
          <w:szCs w:val="28"/>
          <w:lang w:eastAsia="ru-RU"/>
        </w:rPr>
      </w:pPr>
      <w:bookmarkStart w:id="253" w:name="_Toc170502713"/>
      <w:r w:rsidRPr="00902ED6">
        <w:rPr>
          <w:b/>
          <w:iCs/>
          <w:sz w:val="28"/>
          <w:szCs w:val="28"/>
          <w:lang w:eastAsia="ru-RU"/>
        </w:rPr>
        <w:t>2.3</w:t>
      </w:r>
      <w:r w:rsidR="006440D4" w:rsidRPr="00902ED6">
        <w:rPr>
          <w:b/>
          <w:iCs/>
          <w:sz w:val="28"/>
          <w:szCs w:val="28"/>
          <w:lang w:eastAsia="ru-RU"/>
        </w:rPr>
        <w:t>. Перечень возможных источников чрезвычайных ситуаций техногенного характера</w:t>
      </w:r>
      <w:bookmarkEnd w:id="253"/>
    </w:p>
    <w:p w14:paraId="051BB34D" w14:textId="77777777" w:rsidR="006440D4" w:rsidRPr="00902ED6" w:rsidRDefault="006440D4" w:rsidP="006440D4">
      <w:pPr>
        <w:spacing w:line="240" w:lineRule="auto"/>
        <w:ind w:firstLine="709"/>
        <w:rPr>
          <w:rFonts w:eastAsia="Times New Roman"/>
          <w:sz w:val="28"/>
          <w:szCs w:val="28"/>
        </w:rPr>
      </w:pPr>
      <w:bookmarkStart w:id="254" w:name="_Toc404855099"/>
      <w:bookmarkStart w:id="255" w:name="_Toc494115615"/>
      <w:bookmarkStart w:id="256" w:name="_Toc500595501"/>
      <w:r w:rsidRPr="00902ED6">
        <w:rPr>
          <w:rFonts w:eastAsia="Times New Roman"/>
          <w:sz w:val="28"/>
          <w:szCs w:val="28"/>
        </w:rPr>
        <w:t>ЧС техногенного характера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К опасным техногенным происшествиям относят аварии на промышленных объектах или на транспорте, пожары, взрывы или высвобождение различных видов энергии.</w:t>
      </w:r>
    </w:p>
    <w:p w14:paraId="12BA474C"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Основными причинами возникновения техногенных опасностей являются:</w:t>
      </w:r>
    </w:p>
    <w:p w14:paraId="0F4DFC8A" w14:textId="77777777" w:rsidR="006440D4" w:rsidRPr="00902ED6" w:rsidRDefault="006440D4" w:rsidP="00C92053">
      <w:pPr>
        <w:numPr>
          <w:ilvl w:val="0"/>
          <w:numId w:val="36"/>
        </w:numPr>
        <w:tabs>
          <w:tab w:val="left" w:pos="426"/>
        </w:tabs>
        <w:spacing w:line="240" w:lineRule="auto"/>
        <w:ind w:left="0" w:firstLine="426"/>
        <w:contextualSpacing/>
        <w:rPr>
          <w:rFonts w:eastAsia="Times New Roman"/>
          <w:sz w:val="28"/>
          <w:szCs w:val="28"/>
        </w:rPr>
      </w:pPr>
      <w:r w:rsidRPr="00902ED6">
        <w:rPr>
          <w:rFonts w:eastAsia="Times New Roman"/>
          <w:sz w:val="28"/>
          <w:szCs w:val="28"/>
        </w:rPr>
        <w:t>нерациональное размещение потенциально опасных объектов производственного назначения и объектов хозяйственной и социальной инфраструктуры;</w:t>
      </w:r>
    </w:p>
    <w:p w14:paraId="3DDDEA03" w14:textId="77777777" w:rsidR="006440D4" w:rsidRPr="00902ED6" w:rsidRDefault="006440D4" w:rsidP="00C92053">
      <w:pPr>
        <w:numPr>
          <w:ilvl w:val="0"/>
          <w:numId w:val="36"/>
        </w:numPr>
        <w:tabs>
          <w:tab w:val="left" w:pos="426"/>
        </w:tabs>
        <w:spacing w:line="240" w:lineRule="auto"/>
        <w:ind w:left="0" w:firstLine="426"/>
        <w:contextualSpacing/>
        <w:rPr>
          <w:rFonts w:eastAsia="Times New Roman"/>
          <w:sz w:val="28"/>
          <w:szCs w:val="28"/>
        </w:rPr>
      </w:pPr>
      <w:r w:rsidRPr="00902ED6">
        <w:rPr>
          <w:rFonts w:eastAsia="Times New Roman"/>
          <w:sz w:val="28"/>
          <w:szCs w:val="28"/>
        </w:rPr>
        <w:t>технологическая отсталость производства, низкие темпы внедрения ресурсо-, энергосберегающих и других технически совершенных и безопасных технологий;</w:t>
      </w:r>
    </w:p>
    <w:p w14:paraId="0567518E" w14:textId="77777777" w:rsidR="006440D4" w:rsidRPr="00902ED6" w:rsidRDefault="006440D4" w:rsidP="00C92053">
      <w:pPr>
        <w:numPr>
          <w:ilvl w:val="0"/>
          <w:numId w:val="36"/>
        </w:numPr>
        <w:tabs>
          <w:tab w:val="left" w:pos="426"/>
        </w:tabs>
        <w:spacing w:line="240" w:lineRule="auto"/>
        <w:ind w:left="0" w:firstLine="426"/>
        <w:contextualSpacing/>
        <w:rPr>
          <w:rFonts w:eastAsia="Times New Roman"/>
          <w:sz w:val="28"/>
          <w:szCs w:val="28"/>
        </w:rPr>
      </w:pPr>
      <w:r w:rsidRPr="00902ED6">
        <w:rPr>
          <w:rFonts w:eastAsia="Times New Roman"/>
          <w:sz w:val="28"/>
          <w:szCs w:val="28"/>
        </w:rPr>
        <w:t>износ средств производства, достигающий в ряде случаев предаварийного уровня;</w:t>
      </w:r>
    </w:p>
    <w:p w14:paraId="67B06D9B" w14:textId="77777777" w:rsidR="006440D4" w:rsidRPr="00902ED6" w:rsidRDefault="006440D4" w:rsidP="00C92053">
      <w:pPr>
        <w:numPr>
          <w:ilvl w:val="0"/>
          <w:numId w:val="36"/>
        </w:numPr>
        <w:tabs>
          <w:tab w:val="left" w:pos="426"/>
        </w:tabs>
        <w:spacing w:line="240" w:lineRule="auto"/>
        <w:ind w:left="0" w:firstLine="426"/>
        <w:contextualSpacing/>
        <w:rPr>
          <w:rFonts w:eastAsia="Times New Roman"/>
          <w:sz w:val="28"/>
          <w:szCs w:val="28"/>
        </w:rPr>
      </w:pPr>
      <w:r w:rsidRPr="00902ED6">
        <w:rPr>
          <w:rFonts w:eastAsia="Times New Roman"/>
          <w:sz w:val="28"/>
          <w:szCs w:val="28"/>
        </w:rPr>
        <w:t>увеличение объемов транспортировки, хранения, использования опасных или вредных веществ и материалов;</w:t>
      </w:r>
    </w:p>
    <w:p w14:paraId="7669B5E9" w14:textId="77777777" w:rsidR="006440D4" w:rsidRPr="00902ED6" w:rsidRDefault="006440D4" w:rsidP="00C92053">
      <w:pPr>
        <w:numPr>
          <w:ilvl w:val="0"/>
          <w:numId w:val="36"/>
        </w:numPr>
        <w:tabs>
          <w:tab w:val="left" w:pos="426"/>
        </w:tabs>
        <w:spacing w:line="240" w:lineRule="auto"/>
        <w:ind w:left="0" w:firstLine="426"/>
        <w:contextualSpacing/>
        <w:rPr>
          <w:rFonts w:eastAsia="Times New Roman"/>
          <w:sz w:val="28"/>
          <w:szCs w:val="28"/>
        </w:rPr>
      </w:pPr>
      <w:r w:rsidRPr="00902ED6">
        <w:rPr>
          <w:rFonts w:eastAsia="Times New Roman"/>
          <w:sz w:val="28"/>
          <w:szCs w:val="28"/>
        </w:rPr>
        <w:t>снижение профессионального уровня работников;</w:t>
      </w:r>
    </w:p>
    <w:p w14:paraId="5074AD58" w14:textId="77777777" w:rsidR="006440D4" w:rsidRPr="00902ED6" w:rsidRDefault="006440D4" w:rsidP="00C92053">
      <w:pPr>
        <w:numPr>
          <w:ilvl w:val="0"/>
          <w:numId w:val="36"/>
        </w:numPr>
        <w:tabs>
          <w:tab w:val="left" w:pos="426"/>
        </w:tabs>
        <w:spacing w:line="240" w:lineRule="auto"/>
        <w:ind w:left="0" w:firstLine="426"/>
        <w:contextualSpacing/>
        <w:rPr>
          <w:rFonts w:eastAsia="Times New Roman"/>
          <w:sz w:val="28"/>
          <w:szCs w:val="28"/>
        </w:rPr>
      </w:pPr>
      <w:r w:rsidRPr="00902ED6">
        <w:rPr>
          <w:rFonts w:eastAsia="Times New Roman"/>
          <w:sz w:val="28"/>
          <w:szCs w:val="28"/>
        </w:rPr>
        <w:t>низкая ответственность должностных лиц, снижение уровня производственной и технологической дисциплины;</w:t>
      </w:r>
    </w:p>
    <w:p w14:paraId="272AF2FE" w14:textId="77777777" w:rsidR="006440D4" w:rsidRPr="00902ED6" w:rsidRDefault="006440D4" w:rsidP="00C92053">
      <w:pPr>
        <w:numPr>
          <w:ilvl w:val="0"/>
          <w:numId w:val="36"/>
        </w:numPr>
        <w:tabs>
          <w:tab w:val="left" w:pos="426"/>
        </w:tabs>
        <w:spacing w:line="240" w:lineRule="auto"/>
        <w:ind w:left="0" w:firstLine="426"/>
        <w:contextualSpacing/>
        <w:rPr>
          <w:rFonts w:eastAsia="Times New Roman"/>
          <w:sz w:val="28"/>
          <w:szCs w:val="28"/>
        </w:rPr>
      </w:pPr>
      <w:r w:rsidRPr="00902ED6">
        <w:rPr>
          <w:rFonts w:eastAsia="Times New Roman"/>
          <w:sz w:val="28"/>
          <w:szCs w:val="28"/>
        </w:rPr>
        <w:t>недостаточность контроля над состоянием потенциально опасных объектов; ненадежность системы контроля за опасными или вредными факторами;</w:t>
      </w:r>
    </w:p>
    <w:p w14:paraId="35B8D4F0" w14:textId="77777777" w:rsidR="006440D4" w:rsidRPr="00902ED6" w:rsidRDefault="006440D4" w:rsidP="00C92053">
      <w:pPr>
        <w:numPr>
          <w:ilvl w:val="0"/>
          <w:numId w:val="36"/>
        </w:numPr>
        <w:tabs>
          <w:tab w:val="left" w:pos="426"/>
        </w:tabs>
        <w:spacing w:line="240" w:lineRule="auto"/>
        <w:ind w:left="0" w:firstLine="426"/>
        <w:contextualSpacing/>
        <w:rPr>
          <w:rFonts w:eastAsia="Times New Roman"/>
          <w:sz w:val="28"/>
          <w:szCs w:val="28"/>
        </w:rPr>
      </w:pPr>
      <w:r w:rsidRPr="00902ED6">
        <w:rPr>
          <w:rFonts w:eastAsia="Times New Roman"/>
          <w:sz w:val="28"/>
          <w:szCs w:val="28"/>
        </w:rPr>
        <w:lastRenderedPageBreak/>
        <w:t>снижение уровня техники безопасности на производстве, транспорте, в энергетике, сельском хозяйстве.</w:t>
      </w:r>
    </w:p>
    <w:p w14:paraId="0ECDCCCA"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В зависимости от вида производства, аварии и катастрофы на промышленных объектах и транспорте могут сопровождаться взрывами, выходом опасных химических веществ, выбросом радиоактивных веществ, возникновением пожаров и тому подобное.</w:t>
      </w:r>
    </w:p>
    <w:p w14:paraId="08360D72"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 xml:space="preserve">В зависимости от масштаба чрезвычайные происшествия делятся на аварии, при которых наблюдаются разрушения технических систем, сооружений, транспортных средств, но нет человеческих жертв, и катастрофы, при которых наблюдается не только разрушение материальных ценностей, но и гибель людей. </w:t>
      </w:r>
    </w:p>
    <w:p w14:paraId="1CAE7A66"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Поражающие факторы источников техногенных ЧС классифицируют по генезису (происхождению) и механизму воздействия и подразделяются:</w:t>
      </w:r>
    </w:p>
    <w:p w14:paraId="6C9A666E" w14:textId="77777777" w:rsidR="006440D4" w:rsidRPr="00902ED6" w:rsidRDefault="006440D4" w:rsidP="00C92053">
      <w:pPr>
        <w:numPr>
          <w:ilvl w:val="0"/>
          <w:numId w:val="37"/>
        </w:numPr>
        <w:spacing w:line="240" w:lineRule="auto"/>
        <w:ind w:left="0" w:firstLine="426"/>
        <w:contextualSpacing/>
        <w:rPr>
          <w:rFonts w:eastAsia="Times New Roman"/>
          <w:sz w:val="28"/>
          <w:szCs w:val="28"/>
        </w:rPr>
      </w:pPr>
      <w:r w:rsidRPr="00902ED6">
        <w:rPr>
          <w:rFonts w:eastAsia="Times New Roman"/>
          <w:sz w:val="28"/>
          <w:szCs w:val="28"/>
        </w:rPr>
        <w:t>по генезису:</w:t>
      </w:r>
    </w:p>
    <w:p w14:paraId="7A587FD2" w14:textId="77777777" w:rsidR="006440D4" w:rsidRPr="00902ED6" w:rsidRDefault="006440D4" w:rsidP="00C92053">
      <w:pPr>
        <w:numPr>
          <w:ilvl w:val="0"/>
          <w:numId w:val="37"/>
        </w:numPr>
        <w:tabs>
          <w:tab w:val="left" w:pos="851"/>
        </w:tabs>
        <w:spacing w:line="240" w:lineRule="auto"/>
        <w:ind w:left="0" w:firstLine="567"/>
        <w:contextualSpacing/>
        <w:rPr>
          <w:rFonts w:eastAsia="Times New Roman"/>
          <w:sz w:val="28"/>
          <w:szCs w:val="28"/>
        </w:rPr>
      </w:pPr>
      <w:r w:rsidRPr="00902ED6">
        <w:rPr>
          <w:rFonts w:eastAsia="Times New Roman"/>
          <w:sz w:val="28"/>
          <w:szCs w:val="28"/>
        </w:rPr>
        <w:t>прямого действия или первичные;</w:t>
      </w:r>
    </w:p>
    <w:p w14:paraId="302C90DA" w14:textId="77777777" w:rsidR="006440D4" w:rsidRPr="00902ED6" w:rsidRDefault="006440D4" w:rsidP="00C92053">
      <w:pPr>
        <w:numPr>
          <w:ilvl w:val="0"/>
          <w:numId w:val="37"/>
        </w:numPr>
        <w:tabs>
          <w:tab w:val="left" w:pos="851"/>
        </w:tabs>
        <w:spacing w:line="240" w:lineRule="auto"/>
        <w:ind w:left="0" w:firstLine="567"/>
        <w:contextualSpacing/>
        <w:rPr>
          <w:rFonts w:eastAsia="Times New Roman"/>
          <w:sz w:val="28"/>
          <w:szCs w:val="28"/>
        </w:rPr>
      </w:pPr>
      <w:r w:rsidRPr="00902ED6">
        <w:rPr>
          <w:rFonts w:eastAsia="Times New Roman"/>
          <w:sz w:val="28"/>
          <w:szCs w:val="28"/>
        </w:rPr>
        <w:t>побочного действия или вторичные;</w:t>
      </w:r>
    </w:p>
    <w:p w14:paraId="38BDD4E3" w14:textId="77777777" w:rsidR="006440D4" w:rsidRPr="00902ED6" w:rsidRDefault="006440D4" w:rsidP="00C92053">
      <w:pPr>
        <w:numPr>
          <w:ilvl w:val="0"/>
          <w:numId w:val="37"/>
        </w:numPr>
        <w:spacing w:line="240" w:lineRule="auto"/>
        <w:ind w:left="0" w:firstLine="426"/>
        <w:contextualSpacing/>
        <w:rPr>
          <w:rFonts w:eastAsia="Times New Roman"/>
          <w:sz w:val="28"/>
          <w:szCs w:val="28"/>
        </w:rPr>
      </w:pPr>
      <w:r w:rsidRPr="00902ED6">
        <w:rPr>
          <w:rFonts w:eastAsia="Times New Roman"/>
          <w:sz w:val="28"/>
          <w:szCs w:val="28"/>
        </w:rPr>
        <w:t>по механизму:</w:t>
      </w:r>
    </w:p>
    <w:p w14:paraId="659CCC33" w14:textId="77777777" w:rsidR="006440D4" w:rsidRPr="00902ED6" w:rsidRDefault="006440D4" w:rsidP="00C92053">
      <w:pPr>
        <w:numPr>
          <w:ilvl w:val="0"/>
          <w:numId w:val="37"/>
        </w:numPr>
        <w:tabs>
          <w:tab w:val="left" w:pos="851"/>
        </w:tabs>
        <w:spacing w:line="240" w:lineRule="auto"/>
        <w:ind w:left="0" w:firstLine="567"/>
        <w:contextualSpacing/>
        <w:rPr>
          <w:rFonts w:eastAsia="Times New Roman"/>
          <w:sz w:val="28"/>
          <w:szCs w:val="28"/>
        </w:rPr>
      </w:pPr>
      <w:r w:rsidRPr="00902ED6">
        <w:rPr>
          <w:rFonts w:eastAsia="Times New Roman"/>
          <w:sz w:val="28"/>
          <w:szCs w:val="28"/>
        </w:rPr>
        <w:t>физического действия;</w:t>
      </w:r>
    </w:p>
    <w:p w14:paraId="4B52A229" w14:textId="77777777" w:rsidR="006440D4" w:rsidRPr="00902ED6" w:rsidRDefault="006440D4" w:rsidP="00C92053">
      <w:pPr>
        <w:numPr>
          <w:ilvl w:val="0"/>
          <w:numId w:val="37"/>
        </w:numPr>
        <w:tabs>
          <w:tab w:val="left" w:pos="851"/>
        </w:tabs>
        <w:spacing w:line="240" w:lineRule="auto"/>
        <w:ind w:left="0" w:firstLine="567"/>
        <w:contextualSpacing/>
        <w:rPr>
          <w:rFonts w:eastAsia="Times New Roman"/>
          <w:sz w:val="28"/>
          <w:szCs w:val="28"/>
        </w:rPr>
      </w:pPr>
      <w:r w:rsidRPr="00902ED6">
        <w:rPr>
          <w:rFonts w:eastAsia="Times New Roman"/>
          <w:sz w:val="28"/>
          <w:szCs w:val="28"/>
        </w:rPr>
        <w:t>химического действия.</w:t>
      </w:r>
    </w:p>
    <w:p w14:paraId="3C23CC5F"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Первичные поражающие факторы непосредственно вызываются возникновением источника техногенной чрезвычайной ситуации. Вторичные поражающие факторы вызываются изменением объектов окружающей среды первичными поражающими факторами.</w:t>
      </w:r>
    </w:p>
    <w:p w14:paraId="44642B4F"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К поражающим факторам физического действия относят:</w:t>
      </w:r>
    </w:p>
    <w:p w14:paraId="51DE4486" w14:textId="77777777" w:rsidR="006440D4" w:rsidRPr="00902ED6" w:rsidRDefault="006440D4" w:rsidP="00C92053">
      <w:pPr>
        <w:numPr>
          <w:ilvl w:val="0"/>
          <w:numId w:val="38"/>
        </w:numPr>
        <w:spacing w:line="240" w:lineRule="auto"/>
        <w:ind w:left="0" w:firstLine="426"/>
        <w:contextualSpacing/>
        <w:rPr>
          <w:rFonts w:eastAsia="Times New Roman"/>
          <w:sz w:val="28"/>
          <w:szCs w:val="28"/>
        </w:rPr>
      </w:pPr>
      <w:r w:rsidRPr="00902ED6">
        <w:rPr>
          <w:rFonts w:eastAsia="Times New Roman"/>
          <w:sz w:val="28"/>
          <w:szCs w:val="28"/>
        </w:rPr>
        <w:t>воздушную ударную волну;</w:t>
      </w:r>
    </w:p>
    <w:p w14:paraId="56F7A5D1" w14:textId="77777777" w:rsidR="006440D4" w:rsidRPr="00902ED6" w:rsidRDefault="006440D4" w:rsidP="00C92053">
      <w:pPr>
        <w:numPr>
          <w:ilvl w:val="0"/>
          <w:numId w:val="38"/>
        </w:numPr>
        <w:spacing w:line="240" w:lineRule="auto"/>
        <w:ind w:left="0" w:firstLine="426"/>
        <w:contextualSpacing/>
        <w:rPr>
          <w:rFonts w:eastAsia="Times New Roman"/>
          <w:sz w:val="28"/>
          <w:szCs w:val="28"/>
        </w:rPr>
      </w:pPr>
      <w:r w:rsidRPr="00902ED6">
        <w:rPr>
          <w:rFonts w:eastAsia="Times New Roman"/>
          <w:sz w:val="28"/>
          <w:szCs w:val="28"/>
        </w:rPr>
        <w:t>волну сжатия в грунте;</w:t>
      </w:r>
    </w:p>
    <w:p w14:paraId="75A1144C" w14:textId="77777777" w:rsidR="006440D4" w:rsidRPr="00902ED6" w:rsidRDefault="006440D4" w:rsidP="00C92053">
      <w:pPr>
        <w:numPr>
          <w:ilvl w:val="0"/>
          <w:numId w:val="38"/>
        </w:numPr>
        <w:spacing w:line="240" w:lineRule="auto"/>
        <w:ind w:left="0" w:firstLine="426"/>
        <w:contextualSpacing/>
        <w:rPr>
          <w:rFonts w:eastAsia="Times New Roman"/>
          <w:sz w:val="28"/>
          <w:szCs w:val="28"/>
        </w:rPr>
      </w:pPr>
      <w:r w:rsidRPr="00902ED6">
        <w:rPr>
          <w:rFonts w:eastAsia="Times New Roman"/>
          <w:sz w:val="28"/>
          <w:szCs w:val="28"/>
        </w:rPr>
        <w:t>сейсмовзрывную волну;</w:t>
      </w:r>
    </w:p>
    <w:p w14:paraId="3F948B7D" w14:textId="77777777" w:rsidR="006440D4" w:rsidRPr="00902ED6" w:rsidRDefault="006440D4" w:rsidP="00C92053">
      <w:pPr>
        <w:numPr>
          <w:ilvl w:val="0"/>
          <w:numId w:val="38"/>
        </w:numPr>
        <w:spacing w:line="240" w:lineRule="auto"/>
        <w:ind w:left="0" w:firstLine="426"/>
        <w:contextualSpacing/>
        <w:rPr>
          <w:rFonts w:eastAsia="Times New Roman"/>
          <w:sz w:val="28"/>
          <w:szCs w:val="28"/>
        </w:rPr>
      </w:pPr>
      <w:r w:rsidRPr="00902ED6">
        <w:rPr>
          <w:rFonts w:eastAsia="Times New Roman"/>
          <w:sz w:val="28"/>
          <w:szCs w:val="28"/>
        </w:rPr>
        <w:t>волну прорыва гидротехнических сооружений;</w:t>
      </w:r>
    </w:p>
    <w:p w14:paraId="40B81932" w14:textId="77777777" w:rsidR="006440D4" w:rsidRPr="00902ED6" w:rsidRDefault="006440D4" w:rsidP="00C92053">
      <w:pPr>
        <w:numPr>
          <w:ilvl w:val="0"/>
          <w:numId w:val="38"/>
        </w:numPr>
        <w:spacing w:line="240" w:lineRule="auto"/>
        <w:ind w:left="0" w:firstLine="426"/>
        <w:contextualSpacing/>
        <w:rPr>
          <w:rFonts w:eastAsia="Times New Roman"/>
          <w:sz w:val="28"/>
          <w:szCs w:val="28"/>
        </w:rPr>
      </w:pPr>
      <w:r w:rsidRPr="00902ED6">
        <w:rPr>
          <w:rFonts w:eastAsia="Times New Roman"/>
          <w:sz w:val="28"/>
          <w:szCs w:val="28"/>
        </w:rPr>
        <w:t>обломки или осколки;</w:t>
      </w:r>
    </w:p>
    <w:p w14:paraId="71AB6462" w14:textId="77777777" w:rsidR="006440D4" w:rsidRPr="00902ED6" w:rsidRDefault="006440D4" w:rsidP="00C92053">
      <w:pPr>
        <w:numPr>
          <w:ilvl w:val="0"/>
          <w:numId w:val="38"/>
        </w:numPr>
        <w:spacing w:line="240" w:lineRule="auto"/>
        <w:ind w:left="0" w:firstLine="426"/>
        <w:contextualSpacing/>
        <w:rPr>
          <w:rFonts w:eastAsia="Times New Roman"/>
          <w:sz w:val="28"/>
          <w:szCs w:val="28"/>
        </w:rPr>
      </w:pPr>
      <w:r w:rsidRPr="00902ED6">
        <w:rPr>
          <w:rFonts w:eastAsia="Times New Roman"/>
          <w:sz w:val="28"/>
          <w:szCs w:val="28"/>
        </w:rPr>
        <w:t>экстремальный нагрев среды;</w:t>
      </w:r>
    </w:p>
    <w:p w14:paraId="5736FFE8" w14:textId="77777777" w:rsidR="006440D4" w:rsidRPr="00902ED6" w:rsidRDefault="006440D4" w:rsidP="00C92053">
      <w:pPr>
        <w:numPr>
          <w:ilvl w:val="0"/>
          <w:numId w:val="38"/>
        </w:numPr>
        <w:spacing w:line="240" w:lineRule="auto"/>
        <w:ind w:left="0" w:firstLine="426"/>
        <w:contextualSpacing/>
        <w:rPr>
          <w:rFonts w:eastAsia="Times New Roman"/>
          <w:sz w:val="28"/>
          <w:szCs w:val="28"/>
        </w:rPr>
      </w:pPr>
      <w:r w:rsidRPr="00902ED6">
        <w:rPr>
          <w:rFonts w:eastAsia="Times New Roman"/>
          <w:sz w:val="28"/>
          <w:szCs w:val="28"/>
        </w:rPr>
        <w:t>тепловое излучение;</w:t>
      </w:r>
    </w:p>
    <w:p w14:paraId="74044E4E" w14:textId="77777777" w:rsidR="006440D4" w:rsidRPr="00902ED6" w:rsidRDefault="006440D4" w:rsidP="00C92053">
      <w:pPr>
        <w:numPr>
          <w:ilvl w:val="0"/>
          <w:numId w:val="38"/>
        </w:numPr>
        <w:spacing w:line="240" w:lineRule="auto"/>
        <w:ind w:left="0" w:firstLine="426"/>
        <w:contextualSpacing/>
        <w:rPr>
          <w:rFonts w:eastAsia="Times New Roman"/>
          <w:sz w:val="28"/>
          <w:szCs w:val="28"/>
        </w:rPr>
      </w:pPr>
      <w:r w:rsidRPr="00902ED6">
        <w:rPr>
          <w:rFonts w:eastAsia="Times New Roman"/>
          <w:sz w:val="28"/>
          <w:szCs w:val="28"/>
        </w:rPr>
        <w:t>ионизирующее излучение.</w:t>
      </w:r>
    </w:p>
    <w:p w14:paraId="643CFD2C"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К поражающим факторам химического действия относят токсическое действие опасных химических веществ.</w:t>
      </w:r>
    </w:p>
    <w:p w14:paraId="12C95E20"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На территории поселения возможны следующие ЧС техногенного характера:</w:t>
      </w:r>
    </w:p>
    <w:p w14:paraId="522C9CA2" w14:textId="77777777" w:rsidR="006440D4" w:rsidRPr="00902ED6" w:rsidRDefault="006440D4" w:rsidP="00C92053">
      <w:pPr>
        <w:numPr>
          <w:ilvl w:val="0"/>
          <w:numId w:val="39"/>
        </w:numPr>
        <w:spacing w:line="240" w:lineRule="auto"/>
        <w:ind w:left="0" w:firstLine="426"/>
        <w:contextualSpacing/>
        <w:rPr>
          <w:rFonts w:eastAsia="Times New Roman"/>
          <w:sz w:val="28"/>
          <w:szCs w:val="28"/>
        </w:rPr>
      </w:pPr>
      <w:r w:rsidRPr="00902ED6">
        <w:rPr>
          <w:rFonts w:eastAsia="Times New Roman"/>
          <w:sz w:val="28"/>
          <w:szCs w:val="28"/>
        </w:rPr>
        <w:t>аварии на автомобильных и железных дорогах;</w:t>
      </w:r>
    </w:p>
    <w:p w14:paraId="1481D6BC" w14:textId="77777777" w:rsidR="006440D4" w:rsidRPr="00902ED6" w:rsidRDefault="006440D4" w:rsidP="00C92053">
      <w:pPr>
        <w:numPr>
          <w:ilvl w:val="0"/>
          <w:numId w:val="39"/>
        </w:numPr>
        <w:spacing w:line="240" w:lineRule="auto"/>
        <w:ind w:left="0" w:firstLine="426"/>
        <w:contextualSpacing/>
        <w:rPr>
          <w:rFonts w:eastAsia="Times New Roman"/>
          <w:sz w:val="28"/>
          <w:szCs w:val="28"/>
        </w:rPr>
      </w:pPr>
      <w:r w:rsidRPr="00902ED6">
        <w:rPr>
          <w:rFonts w:eastAsia="Times New Roman"/>
          <w:sz w:val="28"/>
          <w:szCs w:val="28"/>
        </w:rPr>
        <w:t>пожары;</w:t>
      </w:r>
    </w:p>
    <w:p w14:paraId="5417A2A4" w14:textId="77777777" w:rsidR="006440D4" w:rsidRPr="00902ED6" w:rsidRDefault="006440D4" w:rsidP="00C92053">
      <w:pPr>
        <w:numPr>
          <w:ilvl w:val="0"/>
          <w:numId w:val="39"/>
        </w:numPr>
        <w:spacing w:line="240" w:lineRule="auto"/>
        <w:ind w:left="0" w:firstLine="426"/>
        <w:contextualSpacing/>
        <w:rPr>
          <w:rFonts w:eastAsia="Times New Roman"/>
          <w:sz w:val="28"/>
          <w:szCs w:val="28"/>
        </w:rPr>
      </w:pPr>
      <w:r w:rsidRPr="00902ED6">
        <w:rPr>
          <w:rFonts w:eastAsia="Times New Roman"/>
          <w:sz w:val="28"/>
          <w:szCs w:val="28"/>
        </w:rPr>
        <w:t xml:space="preserve">взрывы в зданиях; </w:t>
      </w:r>
    </w:p>
    <w:p w14:paraId="29C75E32" w14:textId="77777777" w:rsidR="006440D4" w:rsidRPr="00902ED6" w:rsidRDefault="006440D4" w:rsidP="00C92053">
      <w:pPr>
        <w:numPr>
          <w:ilvl w:val="0"/>
          <w:numId w:val="39"/>
        </w:numPr>
        <w:spacing w:line="240" w:lineRule="auto"/>
        <w:ind w:left="0" w:firstLine="426"/>
        <w:contextualSpacing/>
        <w:rPr>
          <w:rFonts w:eastAsia="Times New Roman"/>
          <w:sz w:val="28"/>
          <w:szCs w:val="28"/>
        </w:rPr>
      </w:pPr>
      <w:r w:rsidRPr="00902ED6">
        <w:rPr>
          <w:rFonts w:eastAsia="Times New Roman"/>
          <w:sz w:val="28"/>
          <w:szCs w:val="28"/>
        </w:rPr>
        <w:t>взрывы на коммуникациях и технологическом оборудовании инженерных объектов;</w:t>
      </w:r>
    </w:p>
    <w:p w14:paraId="60757E3A" w14:textId="77777777" w:rsidR="006440D4" w:rsidRPr="00902ED6" w:rsidRDefault="006440D4" w:rsidP="00C92053">
      <w:pPr>
        <w:numPr>
          <w:ilvl w:val="0"/>
          <w:numId w:val="39"/>
        </w:numPr>
        <w:spacing w:line="240" w:lineRule="auto"/>
        <w:ind w:left="0" w:firstLine="426"/>
        <w:contextualSpacing/>
        <w:rPr>
          <w:rFonts w:eastAsia="Times New Roman"/>
          <w:sz w:val="28"/>
          <w:szCs w:val="28"/>
        </w:rPr>
      </w:pPr>
      <w:r w:rsidRPr="00902ED6">
        <w:rPr>
          <w:rFonts w:eastAsia="Times New Roman"/>
          <w:sz w:val="28"/>
          <w:szCs w:val="28"/>
        </w:rPr>
        <w:t>аварии на тепловых сетях.</w:t>
      </w:r>
    </w:p>
    <w:p w14:paraId="16785DA6"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 xml:space="preserve">Катастрофы техногенного и природного характера приводят к следующим возможным последствиям: пожары, взрывы, человеческие жертвы, перебои в обеспечении электроэнергией, водой и теплом. Причинами возникновения пожаров в </w:t>
      </w:r>
      <w:r w:rsidRPr="00902ED6">
        <w:rPr>
          <w:rFonts w:eastAsia="Times New Roman"/>
          <w:sz w:val="28"/>
          <w:szCs w:val="28"/>
        </w:rPr>
        <w:lastRenderedPageBreak/>
        <w:t>основном являются нарушения правил пожарной безопасности, правил эксплуатации электрооборудования и неосторожное обращение с огнем.</w:t>
      </w:r>
    </w:p>
    <w:p w14:paraId="22AD7655" w14:textId="77777777" w:rsidR="006440D4" w:rsidRPr="00902ED6" w:rsidRDefault="006440D4" w:rsidP="006440D4">
      <w:pPr>
        <w:spacing w:line="240" w:lineRule="auto"/>
        <w:ind w:firstLine="709"/>
        <w:rPr>
          <w:rFonts w:eastAsia="Times New Roman"/>
          <w:b/>
          <w:sz w:val="28"/>
          <w:szCs w:val="28"/>
        </w:rPr>
      </w:pPr>
      <w:r w:rsidRPr="00902ED6">
        <w:rPr>
          <w:rFonts w:eastAsia="Times New Roman"/>
          <w:b/>
          <w:sz w:val="28"/>
          <w:szCs w:val="28"/>
        </w:rPr>
        <w:t>Аварии на автомобильном транспорте</w:t>
      </w:r>
    </w:p>
    <w:p w14:paraId="73A16A3A"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Основными причинами возникновения аварий на автомобильных дорогах являются: нарушение правил дорожного движения, превышение скорости, неисправность транспортных средств, неудовлетворительное техническое состояние автомобильных дорог.</w:t>
      </w:r>
    </w:p>
    <w:p w14:paraId="12751AA0"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К серьезным дорожно-транспортным происшествиям могут привести невыполнение правил перевозки опасных грузов и несоблюдение при этом необходимых требований безопасности. В случае аварий транспортных средств, осуществляющих перевозку АХОВ или ГСМ, на территории поселения могут возникнуть локальные и местные чрезвычайные ситуации. Данные аварии часто сопровождаются разливом на грунт и в водоемы опасных веществ (химических, пожароопасных). Участок заражения будет зависеть от направления и скорости приземного ветра, глубины распространения зараженного воздуха, количества (объема) вылившегося АХОВ или ГСМ.</w:t>
      </w:r>
    </w:p>
    <w:p w14:paraId="318B20CD" w14:textId="77777777" w:rsidR="006440D4" w:rsidRPr="00902ED6" w:rsidRDefault="006440D4" w:rsidP="006440D4">
      <w:pPr>
        <w:suppressAutoHyphens/>
        <w:spacing w:line="240" w:lineRule="auto"/>
        <w:ind w:firstLine="709"/>
        <w:rPr>
          <w:rFonts w:eastAsia="Times New Roman"/>
          <w:sz w:val="28"/>
          <w:szCs w:val="28"/>
          <w:lang w:eastAsia="ar-SA"/>
        </w:rPr>
      </w:pPr>
      <w:r w:rsidRPr="00902ED6">
        <w:rPr>
          <w:rFonts w:eastAsia="Times New Roman"/>
          <w:sz w:val="28"/>
          <w:szCs w:val="28"/>
          <w:lang w:eastAsia="ar-SA"/>
        </w:rPr>
        <w:t xml:space="preserve">Непосредственно к опасным маршрутам относятся дороги, используемые для доставки нефтепродуктов. </w:t>
      </w:r>
    </w:p>
    <w:p w14:paraId="4176268C" w14:textId="77777777" w:rsidR="006440D4" w:rsidRPr="00902ED6" w:rsidRDefault="006440D4" w:rsidP="006440D4">
      <w:pPr>
        <w:suppressAutoHyphens/>
        <w:spacing w:line="240" w:lineRule="auto"/>
        <w:ind w:firstLine="709"/>
        <w:rPr>
          <w:rFonts w:eastAsia="Times New Roman"/>
          <w:sz w:val="28"/>
          <w:szCs w:val="28"/>
          <w:lang w:eastAsia="ar-SA"/>
        </w:rPr>
      </w:pPr>
      <w:r w:rsidRPr="00902ED6">
        <w:rPr>
          <w:rFonts w:eastAsia="Times New Roman"/>
          <w:sz w:val="28"/>
          <w:szCs w:val="28"/>
          <w:lang w:eastAsia="ar-SA"/>
        </w:rPr>
        <w:t>По автомобильным дорогам возможна перевозка ГСМ в автоцистернах – 16300 литров, СУГ в автоцистернах емкостью 8, 10, 11, 20 м</w:t>
      </w:r>
      <w:r w:rsidRPr="00902ED6">
        <w:rPr>
          <w:rFonts w:eastAsia="Times New Roman"/>
          <w:sz w:val="28"/>
          <w:szCs w:val="28"/>
          <w:vertAlign w:val="superscript"/>
          <w:lang w:eastAsia="ar-SA"/>
        </w:rPr>
        <w:t>3</w:t>
      </w:r>
      <w:r w:rsidRPr="00902ED6">
        <w:rPr>
          <w:rFonts w:eastAsia="Times New Roman"/>
          <w:sz w:val="28"/>
          <w:szCs w:val="28"/>
          <w:lang w:eastAsia="ar-SA"/>
        </w:rPr>
        <w:t xml:space="preserve"> и другие вещества.</w:t>
      </w:r>
    </w:p>
    <w:p w14:paraId="6CB1AD09" w14:textId="77777777" w:rsidR="006440D4" w:rsidRPr="00902ED6" w:rsidRDefault="006440D4" w:rsidP="006440D4">
      <w:pPr>
        <w:suppressAutoHyphens/>
        <w:spacing w:line="240" w:lineRule="auto"/>
        <w:ind w:firstLine="709"/>
        <w:rPr>
          <w:rFonts w:eastAsia="Times New Roman"/>
          <w:sz w:val="28"/>
          <w:szCs w:val="28"/>
          <w:lang w:eastAsia="ar-SA"/>
        </w:rPr>
      </w:pPr>
      <w:r w:rsidRPr="00902ED6">
        <w:rPr>
          <w:rFonts w:eastAsia="Times New Roman"/>
          <w:sz w:val="28"/>
          <w:szCs w:val="28"/>
          <w:lang w:eastAsia="ar-SA"/>
        </w:rPr>
        <w:t>При разливе (выбросе, взрыве) опасных веществ в результате аварии транспортного средства возможно образование зон разрушения (граница зоны средних разрушений при авариях с ГСМ может составить до 63 м, с СУГ может составить до 247 м) и пожаров.</w:t>
      </w:r>
    </w:p>
    <w:p w14:paraId="77482CD9" w14:textId="77777777" w:rsidR="006440D4" w:rsidRPr="00902ED6" w:rsidRDefault="006440D4" w:rsidP="006440D4">
      <w:pPr>
        <w:suppressAutoHyphens/>
        <w:spacing w:line="240" w:lineRule="auto"/>
        <w:ind w:firstLine="709"/>
        <w:rPr>
          <w:rFonts w:eastAsia="Times New Roman"/>
          <w:sz w:val="28"/>
          <w:szCs w:val="28"/>
          <w:lang w:eastAsia="ar-SA"/>
        </w:rPr>
      </w:pPr>
      <w:r w:rsidRPr="00902ED6">
        <w:rPr>
          <w:rFonts w:eastAsia="Times New Roman"/>
          <w:sz w:val="28"/>
          <w:szCs w:val="28"/>
          <w:lang w:eastAsia="ar-SA"/>
        </w:rPr>
        <w:t>Сеть транспортных магистралей (автомобильных) на территории поселения, большое количество всех видов транспорта и характер перевозимых грузов, а также пассажироперевозки, являются потенциальными источниками возникновения аварий.</w:t>
      </w:r>
    </w:p>
    <w:p w14:paraId="26ED8755" w14:textId="48C2D7B4" w:rsidR="006440D4" w:rsidRPr="00902ED6" w:rsidRDefault="006440D4" w:rsidP="00C92053">
      <w:pPr>
        <w:numPr>
          <w:ilvl w:val="0"/>
          <w:numId w:val="70"/>
        </w:numPr>
        <w:spacing w:line="240" w:lineRule="auto"/>
        <w:ind w:left="0" w:firstLine="426"/>
        <w:contextualSpacing/>
        <w:rPr>
          <w:rFonts w:eastAsia="Times New Roman"/>
          <w:sz w:val="28"/>
          <w:szCs w:val="28"/>
        </w:rPr>
      </w:pPr>
      <w:r w:rsidRPr="00902ED6">
        <w:rPr>
          <w:rFonts w:eastAsia="Times New Roman"/>
          <w:sz w:val="28"/>
          <w:szCs w:val="28"/>
        </w:rPr>
        <w:t>Возможные чрезвычайные ситуации на транспорте носят локальный характер и связаны с нанесением существенного материального ущерба и потерями населения. Последствия аварий могут вызвать серьезное воздействие на окружающую среду, особенно опасные аварии могут происходить на мостовых переходах через водотоки, на перекрёстках и на пересечениях автомобильных дорог, а также на участках автомоби</w:t>
      </w:r>
      <w:r w:rsidR="0048720A" w:rsidRPr="00902ED6">
        <w:rPr>
          <w:rFonts w:eastAsia="Times New Roman"/>
          <w:sz w:val="28"/>
          <w:szCs w:val="28"/>
        </w:rPr>
        <w:t>льных дорог общего пользования</w:t>
      </w:r>
      <w:r w:rsidRPr="00902ED6">
        <w:rPr>
          <w:rFonts w:eastAsia="Times New Roman"/>
          <w:sz w:val="28"/>
          <w:szCs w:val="28"/>
        </w:rPr>
        <w:t>.</w:t>
      </w:r>
    </w:p>
    <w:p w14:paraId="016D7D28" w14:textId="77777777" w:rsidR="006440D4" w:rsidRPr="00902ED6" w:rsidRDefault="006440D4" w:rsidP="006440D4">
      <w:pPr>
        <w:spacing w:line="240" w:lineRule="auto"/>
        <w:ind w:firstLine="709"/>
        <w:rPr>
          <w:rFonts w:eastAsia="Times New Roman"/>
          <w:b/>
          <w:sz w:val="28"/>
          <w:szCs w:val="28"/>
        </w:rPr>
      </w:pPr>
      <w:r w:rsidRPr="00902ED6">
        <w:rPr>
          <w:rFonts w:eastAsia="Times New Roman"/>
          <w:b/>
          <w:sz w:val="28"/>
          <w:szCs w:val="28"/>
        </w:rPr>
        <w:t>При взрывах и пожарах</w:t>
      </w:r>
    </w:p>
    <w:p w14:paraId="606720A0"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Взрывы и пожары могут произойти при эксплуатации бытового газа, при неосторожном обращении с огнем в отопительный сезон, при нарушении технологического процесса на объектах, при неосторожном обращении с взрывоопасными предметами времен войны.</w:t>
      </w:r>
    </w:p>
    <w:p w14:paraId="6F5B83B3"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Последствия взрывов, пожаров способны вызвать на прилегающих территориях разрушения (повреждения) объектов организаций, жилых домов, хозяйственных построек и потери среди населения.</w:t>
      </w:r>
    </w:p>
    <w:p w14:paraId="24D84CB6"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Опасность представляют также дымовые трубы, так как их падение (при ураганном ветре, от износа, и тому подобного) может причинить ущерб или могут произойти несчастные случаи с гибелью людей.</w:t>
      </w:r>
    </w:p>
    <w:p w14:paraId="19039E23"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lastRenderedPageBreak/>
        <w:t>Во время отопительного сезона из-за нарушения правил пожарной безопасности, особенно в частных домах, возможны пожары и гибель людей.</w:t>
      </w:r>
    </w:p>
    <w:p w14:paraId="3AD66B26"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Пожары и гибель людей в жилых домах и объектах с массовым пребыванием людей возможны, но маловероятны.</w:t>
      </w:r>
    </w:p>
    <w:p w14:paraId="4ED960C1" w14:textId="0F789225"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Наиболее опасная аварийная ситуация с автоцистерной СУГ на автодороге окажет негативное влияние на население и автотранспорт (может попасть в зону 50 % разрушений до 2-х жилых домов, 10 автомобилей, возможны жертвы до 10 человек). Но данная ситуация в расчет не принимается из-за ее маловероятности.</w:t>
      </w:r>
    </w:p>
    <w:p w14:paraId="04619EB0"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При крупных пожарах и взрывах на отопительных котельных, работающих на твердом топливе, возможны серьезные материальные потери, а также случаи поражения и гибели людей.</w:t>
      </w:r>
    </w:p>
    <w:p w14:paraId="30117FDC" w14:textId="71FE1381"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Перечень основных факторов риска возникновения чрезвычайных ситуаций техногенного характера приведен в таблице 3.2.</w:t>
      </w:r>
      <w:r w:rsidR="00B92A28" w:rsidRPr="00902ED6">
        <w:rPr>
          <w:rFonts w:eastAsia="Times New Roman"/>
          <w:sz w:val="28"/>
          <w:szCs w:val="28"/>
        </w:rPr>
        <w:t>4</w:t>
      </w:r>
      <w:r w:rsidRPr="00902ED6">
        <w:rPr>
          <w:rFonts w:eastAsia="Times New Roman"/>
          <w:sz w:val="28"/>
          <w:szCs w:val="28"/>
        </w:rPr>
        <w:t xml:space="preserve">. </w:t>
      </w:r>
    </w:p>
    <w:p w14:paraId="253D8AA1" w14:textId="33CEDA46" w:rsidR="006440D4" w:rsidRPr="00902ED6" w:rsidRDefault="006440D4" w:rsidP="006440D4">
      <w:pPr>
        <w:widowControl w:val="0"/>
        <w:autoSpaceDE w:val="0"/>
        <w:autoSpaceDN w:val="0"/>
        <w:adjustRightInd w:val="0"/>
        <w:spacing w:line="276" w:lineRule="auto"/>
        <w:jc w:val="right"/>
        <w:rPr>
          <w:rFonts w:eastAsia="Times New Roman"/>
          <w:bCs/>
          <w:color w:val="000000"/>
          <w:sz w:val="28"/>
          <w:szCs w:val="28"/>
          <w:lang w:eastAsia="ru-RU"/>
        </w:rPr>
      </w:pPr>
      <w:r w:rsidRPr="00902ED6">
        <w:rPr>
          <w:rFonts w:eastAsia="Times New Roman"/>
          <w:bCs/>
          <w:color w:val="000000"/>
          <w:sz w:val="28"/>
          <w:szCs w:val="28"/>
          <w:lang w:eastAsia="ru-RU"/>
        </w:rPr>
        <w:t xml:space="preserve">Таблица </w:t>
      </w:r>
      <w:r w:rsidR="00B92A28" w:rsidRPr="00902ED6">
        <w:rPr>
          <w:rFonts w:eastAsia="Times New Roman"/>
          <w:bCs/>
          <w:color w:val="000000"/>
          <w:sz w:val="28"/>
          <w:szCs w:val="28"/>
          <w:lang w:eastAsia="ru-RU"/>
        </w:rPr>
        <w:t>3</w:t>
      </w:r>
      <w:r w:rsidRPr="00902ED6">
        <w:rPr>
          <w:rFonts w:eastAsia="Times New Roman"/>
          <w:bCs/>
          <w:color w:val="000000"/>
          <w:sz w:val="28"/>
          <w:szCs w:val="28"/>
          <w:lang w:eastAsia="ru-RU"/>
        </w:rPr>
        <w:t>.2</w:t>
      </w:r>
      <w:r w:rsidR="00B92A28" w:rsidRPr="00902ED6">
        <w:rPr>
          <w:rFonts w:eastAsia="Times New Roman"/>
          <w:bCs/>
          <w:color w:val="000000"/>
          <w:sz w:val="28"/>
          <w:szCs w:val="28"/>
          <w:lang w:eastAsia="ru-RU"/>
        </w:rPr>
        <w:t>.4</w:t>
      </w:r>
    </w:p>
    <w:p w14:paraId="44FC1595" w14:textId="77777777" w:rsidR="006440D4" w:rsidRPr="00902ED6" w:rsidRDefault="006440D4" w:rsidP="006440D4">
      <w:pPr>
        <w:spacing w:line="276" w:lineRule="auto"/>
        <w:jc w:val="center"/>
        <w:rPr>
          <w:rFonts w:eastAsia="Times New Roman"/>
          <w:sz w:val="28"/>
          <w:szCs w:val="28"/>
        </w:rPr>
      </w:pPr>
      <w:r w:rsidRPr="00902ED6">
        <w:rPr>
          <w:rFonts w:eastAsia="Times New Roman"/>
          <w:sz w:val="28"/>
          <w:szCs w:val="28"/>
        </w:rPr>
        <w:t>Перечень основных факторов риска возникновения чрезвычайных ситуаций техногенного характера</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3"/>
        <w:gridCol w:w="3608"/>
        <w:gridCol w:w="3570"/>
      </w:tblGrid>
      <w:tr w:rsidR="006440D4" w:rsidRPr="00902ED6" w14:paraId="21818412" w14:textId="77777777" w:rsidTr="006440D4">
        <w:trPr>
          <w:trHeight w:val="387"/>
          <w:jc w:val="center"/>
        </w:trPr>
        <w:tc>
          <w:tcPr>
            <w:tcW w:w="1556" w:type="pct"/>
            <w:vAlign w:val="center"/>
          </w:tcPr>
          <w:p w14:paraId="15D4DFD4"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Источник техногенной ЧС</w:t>
            </w:r>
          </w:p>
        </w:tc>
        <w:tc>
          <w:tcPr>
            <w:tcW w:w="1731" w:type="pct"/>
            <w:vAlign w:val="center"/>
          </w:tcPr>
          <w:p w14:paraId="229B94AB"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Поражающие факторы техногенной ЧС и характер их действия</w:t>
            </w:r>
          </w:p>
        </w:tc>
        <w:tc>
          <w:tcPr>
            <w:tcW w:w="1713" w:type="pct"/>
            <w:vAlign w:val="center"/>
          </w:tcPr>
          <w:p w14:paraId="45A336FE"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Последствия ЧС для населения и территорий</w:t>
            </w:r>
          </w:p>
        </w:tc>
      </w:tr>
    </w:tbl>
    <w:p w14:paraId="00B45932" w14:textId="77777777" w:rsidR="006440D4" w:rsidRPr="00902ED6" w:rsidRDefault="006440D4" w:rsidP="006440D4">
      <w:pPr>
        <w:spacing w:line="14" w:lineRule="auto"/>
        <w:jc w:val="right"/>
        <w:rPr>
          <w:rFonts w:eastAsia="Times New Roman"/>
          <w:szCs w:val="24"/>
        </w:rPr>
      </w:pP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1"/>
        <w:gridCol w:w="3578"/>
        <w:gridCol w:w="3576"/>
      </w:tblGrid>
      <w:tr w:rsidR="006440D4" w:rsidRPr="00902ED6" w14:paraId="1F19630E" w14:textId="77777777" w:rsidTr="006440D4">
        <w:trPr>
          <w:trHeight w:val="20"/>
          <w:tblHeader/>
          <w:jc w:val="center"/>
        </w:trPr>
        <w:tc>
          <w:tcPr>
            <w:tcW w:w="1569" w:type="pct"/>
            <w:vAlign w:val="center"/>
          </w:tcPr>
          <w:p w14:paraId="21CE7E8D"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1</w:t>
            </w:r>
          </w:p>
        </w:tc>
        <w:tc>
          <w:tcPr>
            <w:tcW w:w="1716" w:type="pct"/>
            <w:vAlign w:val="center"/>
          </w:tcPr>
          <w:p w14:paraId="09D9A139"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2</w:t>
            </w:r>
          </w:p>
        </w:tc>
        <w:tc>
          <w:tcPr>
            <w:tcW w:w="1715" w:type="pct"/>
            <w:vAlign w:val="center"/>
          </w:tcPr>
          <w:p w14:paraId="7D0AB6F2"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3</w:t>
            </w:r>
          </w:p>
        </w:tc>
      </w:tr>
      <w:tr w:rsidR="006440D4" w:rsidRPr="00902ED6" w14:paraId="2B065800" w14:textId="77777777" w:rsidTr="006440D4">
        <w:trPr>
          <w:trHeight w:val="20"/>
          <w:jc w:val="center"/>
        </w:trPr>
        <w:tc>
          <w:tcPr>
            <w:tcW w:w="5000" w:type="pct"/>
            <w:gridSpan w:val="3"/>
          </w:tcPr>
          <w:p w14:paraId="2BF9D8FE"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ЧС на объектах автомобильного транспорта</w:t>
            </w:r>
          </w:p>
        </w:tc>
      </w:tr>
      <w:tr w:rsidR="006440D4" w:rsidRPr="00902ED6" w14:paraId="49BFB6F1" w14:textId="77777777" w:rsidTr="006440D4">
        <w:tblPrEx>
          <w:jc w:val="left"/>
        </w:tblPrEx>
        <w:trPr>
          <w:trHeight w:val="20"/>
        </w:trPr>
        <w:tc>
          <w:tcPr>
            <w:tcW w:w="1569" w:type="pct"/>
          </w:tcPr>
          <w:p w14:paraId="2D6AB5AB"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Техническая неисправность транспортных средств Неудовлетворительное состояние дорожного хозяйства Нарушение правил эксплуатации транспортных средств и перевозки грузов </w:t>
            </w:r>
          </w:p>
          <w:p w14:paraId="71C82767"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Нарушение правил дорожного движения </w:t>
            </w:r>
          </w:p>
          <w:p w14:paraId="269C82CC"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Неблагоприятные погодные условия </w:t>
            </w:r>
          </w:p>
        </w:tc>
        <w:tc>
          <w:tcPr>
            <w:tcW w:w="1716" w:type="pct"/>
          </w:tcPr>
          <w:p w14:paraId="5D5280A2"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Удар </w:t>
            </w:r>
          </w:p>
          <w:p w14:paraId="411DAD5B"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Возгорание транспортного средства </w:t>
            </w:r>
          </w:p>
          <w:p w14:paraId="2A90421E"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Возгорание перевозимого пожароопасного груза </w:t>
            </w:r>
          </w:p>
          <w:p w14:paraId="7B454C5E"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Взрыв и возгорание перевозимого взрывоопасного груза </w:t>
            </w:r>
          </w:p>
          <w:p w14:paraId="2C8F9954"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Разлив (разлет, испарение) перевозимого опасного химического груза </w:t>
            </w:r>
          </w:p>
        </w:tc>
        <w:tc>
          <w:tcPr>
            <w:tcW w:w="1715" w:type="pct"/>
          </w:tcPr>
          <w:p w14:paraId="1BF9E3A4"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Травматизм и гибель людей </w:t>
            </w:r>
          </w:p>
          <w:p w14:paraId="5C9EBFED"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Пожары </w:t>
            </w:r>
          </w:p>
          <w:p w14:paraId="5135CD86"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Загрязнение окружающей среды </w:t>
            </w:r>
          </w:p>
          <w:p w14:paraId="181A7323"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Ущерб транспортным средствам </w:t>
            </w:r>
          </w:p>
        </w:tc>
      </w:tr>
      <w:tr w:rsidR="006440D4" w:rsidRPr="00902ED6" w14:paraId="117BC5BD" w14:textId="77777777" w:rsidTr="006440D4">
        <w:tblPrEx>
          <w:jc w:val="left"/>
        </w:tblPrEx>
        <w:trPr>
          <w:trHeight w:val="20"/>
        </w:trPr>
        <w:tc>
          <w:tcPr>
            <w:tcW w:w="1569" w:type="pct"/>
          </w:tcPr>
          <w:p w14:paraId="5ADA225A"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Техническая неисправность транспортных средств при перевозке СУГ</w:t>
            </w:r>
          </w:p>
          <w:p w14:paraId="7D64B8A0"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Неудовлетворительное состояние дорожного хозяйства </w:t>
            </w:r>
          </w:p>
          <w:p w14:paraId="1C0BBB7A"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Нарушение правил дорожного движения </w:t>
            </w:r>
          </w:p>
          <w:p w14:paraId="0923F9C9"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Неблагоприятные погодные условия, авария </w:t>
            </w:r>
          </w:p>
        </w:tc>
        <w:tc>
          <w:tcPr>
            <w:tcW w:w="1716" w:type="pct"/>
          </w:tcPr>
          <w:p w14:paraId="44324BEB"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Удар </w:t>
            </w:r>
          </w:p>
          <w:p w14:paraId="58973D2D"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Опрокидывание транспортного средства </w:t>
            </w:r>
          </w:p>
          <w:p w14:paraId="3D12DA23"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Разлив перевозимого пожароопасного груза </w:t>
            </w:r>
          </w:p>
          <w:p w14:paraId="1747550C"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Взрыв и возгорание перевозимого взрывоопасного груза </w:t>
            </w:r>
          </w:p>
          <w:p w14:paraId="26966927"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Разлив (разлет, испарение) перевозимого опасного химического груза </w:t>
            </w:r>
          </w:p>
        </w:tc>
        <w:tc>
          <w:tcPr>
            <w:tcW w:w="1715" w:type="pct"/>
          </w:tcPr>
          <w:p w14:paraId="734CD50E"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Травматизм и гибель людей </w:t>
            </w:r>
          </w:p>
          <w:p w14:paraId="65967CC2"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Пожары </w:t>
            </w:r>
          </w:p>
          <w:p w14:paraId="593D1649"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Загрязнение окружающей среды </w:t>
            </w:r>
          </w:p>
          <w:p w14:paraId="178CD95F"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Ущерб транспортным средствам </w:t>
            </w:r>
          </w:p>
        </w:tc>
      </w:tr>
      <w:tr w:rsidR="006440D4" w:rsidRPr="00902ED6" w14:paraId="4E30F180" w14:textId="77777777" w:rsidTr="006440D4">
        <w:tblPrEx>
          <w:jc w:val="left"/>
        </w:tblPrEx>
        <w:trPr>
          <w:trHeight w:val="20"/>
        </w:trPr>
        <w:tc>
          <w:tcPr>
            <w:tcW w:w="1569" w:type="pct"/>
          </w:tcPr>
          <w:p w14:paraId="545DAE4A"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Техническая неисправность транспортных средств при перевозке ЛВЖ (бензинов)</w:t>
            </w:r>
          </w:p>
          <w:p w14:paraId="28F4236D"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Неудовлетворительное состояние дорожного хозяйства </w:t>
            </w:r>
          </w:p>
          <w:p w14:paraId="38FFDE92"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Нарушение правил дорожного движения </w:t>
            </w:r>
          </w:p>
          <w:p w14:paraId="4B0A55F0"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lastRenderedPageBreak/>
              <w:t xml:space="preserve">Неблагоприятные погодные условия, авария </w:t>
            </w:r>
          </w:p>
        </w:tc>
        <w:tc>
          <w:tcPr>
            <w:tcW w:w="1716" w:type="pct"/>
          </w:tcPr>
          <w:p w14:paraId="668FBC4A"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lastRenderedPageBreak/>
              <w:t xml:space="preserve">Удар </w:t>
            </w:r>
          </w:p>
          <w:p w14:paraId="33375680"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Опрокидывание транспортного средства </w:t>
            </w:r>
          </w:p>
          <w:p w14:paraId="6CFE2A63"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Разлив перевозимого пожароопасного груза </w:t>
            </w:r>
          </w:p>
          <w:p w14:paraId="6DAD1983"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Взрыв и возгорание перевозимого взрывоопасного груза </w:t>
            </w:r>
          </w:p>
          <w:p w14:paraId="24B8B90B"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lastRenderedPageBreak/>
              <w:t xml:space="preserve">Разлив (разлет, испарение) перевозимого опасного химического груза </w:t>
            </w:r>
          </w:p>
        </w:tc>
        <w:tc>
          <w:tcPr>
            <w:tcW w:w="1715" w:type="pct"/>
          </w:tcPr>
          <w:p w14:paraId="5D9F979D"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lastRenderedPageBreak/>
              <w:t xml:space="preserve">Травматизм и гибель людей </w:t>
            </w:r>
          </w:p>
          <w:p w14:paraId="4E8839DA"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Пожары </w:t>
            </w:r>
          </w:p>
          <w:p w14:paraId="5B20358A"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Загрязнение окружающей среды </w:t>
            </w:r>
          </w:p>
          <w:p w14:paraId="7DB2C4B3"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Ущерб транспортным средствам </w:t>
            </w:r>
          </w:p>
        </w:tc>
      </w:tr>
    </w:tbl>
    <w:p w14:paraId="4558730E" w14:textId="54D9C36E" w:rsidR="006440D4" w:rsidRPr="00902ED6" w:rsidRDefault="006440D4" w:rsidP="006440D4">
      <w:pPr>
        <w:spacing w:before="120" w:line="240" w:lineRule="auto"/>
        <w:ind w:firstLine="709"/>
        <w:rPr>
          <w:rFonts w:eastAsia="Times New Roman"/>
          <w:sz w:val="28"/>
          <w:szCs w:val="28"/>
        </w:rPr>
      </w:pPr>
      <w:r w:rsidRPr="00902ED6">
        <w:rPr>
          <w:rFonts w:eastAsia="Times New Roman"/>
          <w:sz w:val="28"/>
          <w:szCs w:val="28"/>
        </w:rPr>
        <w:t>Оценка риска возникновения ЧС приведена в таблице 3.2.</w:t>
      </w:r>
      <w:r w:rsidR="00B92A28" w:rsidRPr="00902ED6">
        <w:rPr>
          <w:rFonts w:eastAsia="Times New Roman"/>
          <w:sz w:val="28"/>
          <w:szCs w:val="28"/>
        </w:rPr>
        <w:t>5</w:t>
      </w:r>
      <w:r w:rsidRPr="00902ED6">
        <w:rPr>
          <w:rFonts w:eastAsia="Times New Roman"/>
          <w:sz w:val="28"/>
          <w:szCs w:val="28"/>
        </w:rPr>
        <w:t>.</w:t>
      </w:r>
    </w:p>
    <w:p w14:paraId="6D42C1A4" w14:textId="1336D9A4" w:rsidR="006440D4" w:rsidRPr="00902ED6" w:rsidRDefault="006440D4" w:rsidP="006440D4">
      <w:pPr>
        <w:widowControl w:val="0"/>
        <w:autoSpaceDE w:val="0"/>
        <w:autoSpaceDN w:val="0"/>
        <w:adjustRightInd w:val="0"/>
        <w:spacing w:line="276" w:lineRule="auto"/>
        <w:jc w:val="right"/>
        <w:rPr>
          <w:rFonts w:eastAsia="Times New Roman"/>
          <w:bCs/>
          <w:color w:val="000000"/>
          <w:sz w:val="28"/>
          <w:szCs w:val="28"/>
          <w:lang w:eastAsia="ru-RU"/>
        </w:rPr>
      </w:pPr>
      <w:r w:rsidRPr="00902ED6">
        <w:rPr>
          <w:rFonts w:eastAsia="Times New Roman"/>
          <w:bCs/>
          <w:color w:val="000000"/>
          <w:sz w:val="28"/>
          <w:szCs w:val="28"/>
          <w:lang w:eastAsia="ru-RU"/>
        </w:rPr>
        <w:t>Таблица 3.2.</w:t>
      </w:r>
      <w:r w:rsidR="00B92A28" w:rsidRPr="00902ED6">
        <w:rPr>
          <w:rFonts w:eastAsia="Times New Roman"/>
          <w:bCs/>
          <w:color w:val="000000"/>
          <w:sz w:val="28"/>
          <w:szCs w:val="28"/>
          <w:lang w:eastAsia="ru-RU"/>
        </w:rPr>
        <w:t>5</w:t>
      </w:r>
    </w:p>
    <w:p w14:paraId="350B9D73" w14:textId="77777777" w:rsidR="006440D4" w:rsidRPr="00902ED6" w:rsidRDefault="006440D4" w:rsidP="006440D4">
      <w:pPr>
        <w:widowControl w:val="0"/>
        <w:autoSpaceDE w:val="0"/>
        <w:autoSpaceDN w:val="0"/>
        <w:adjustRightInd w:val="0"/>
        <w:spacing w:line="276" w:lineRule="auto"/>
        <w:jc w:val="center"/>
        <w:rPr>
          <w:rFonts w:eastAsia="Times New Roman"/>
          <w:color w:val="000000"/>
          <w:sz w:val="28"/>
          <w:szCs w:val="28"/>
          <w:lang w:eastAsia="ru-RU"/>
        </w:rPr>
      </w:pPr>
      <w:r w:rsidRPr="00902ED6">
        <w:rPr>
          <w:rFonts w:eastAsia="Times New Roman"/>
          <w:color w:val="000000"/>
          <w:sz w:val="28"/>
          <w:szCs w:val="28"/>
          <w:lang w:eastAsia="ru-RU"/>
        </w:rPr>
        <w:t>Оценка риска возникновения ЧС</w:t>
      </w:r>
    </w:p>
    <w:tbl>
      <w:tblPr>
        <w:tblW w:w="5000" w:type="pct"/>
        <w:tblBorders>
          <w:top w:val="single" w:sz="2" w:space="0" w:color="auto"/>
          <w:left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5210"/>
        <w:gridCol w:w="5211"/>
      </w:tblGrid>
      <w:tr w:rsidR="006440D4" w:rsidRPr="00902ED6" w14:paraId="31B98516" w14:textId="77777777" w:rsidTr="006440D4">
        <w:trPr>
          <w:trHeight w:val="107"/>
        </w:trPr>
        <w:tc>
          <w:tcPr>
            <w:tcW w:w="2500" w:type="pct"/>
            <w:vAlign w:val="center"/>
          </w:tcPr>
          <w:p w14:paraId="19A41BC6"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ЧС</w:t>
            </w:r>
          </w:p>
        </w:tc>
        <w:tc>
          <w:tcPr>
            <w:tcW w:w="2500" w:type="pct"/>
            <w:vAlign w:val="center"/>
          </w:tcPr>
          <w:p w14:paraId="47CA29FC"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Оценка риска ЧС</w:t>
            </w:r>
          </w:p>
        </w:tc>
      </w:tr>
    </w:tbl>
    <w:p w14:paraId="35335CFB" w14:textId="77777777" w:rsidR="006440D4" w:rsidRPr="00902ED6" w:rsidRDefault="006440D4" w:rsidP="006440D4">
      <w:pPr>
        <w:widowControl w:val="0"/>
        <w:autoSpaceDE w:val="0"/>
        <w:autoSpaceDN w:val="0"/>
        <w:adjustRightInd w:val="0"/>
        <w:spacing w:line="14" w:lineRule="auto"/>
        <w:jc w:val="center"/>
        <w:rPr>
          <w:rFonts w:eastAsia="Times New Roman"/>
          <w:i/>
          <w:iCs/>
          <w:color w:val="000000"/>
          <w:szCs w:val="24"/>
          <w:lang w:eastAsia="ru-RU"/>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5210"/>
        <w:gridCol w:w="5211"/>
      </w:tblGrid>
      <w:tr w:rsidR="006440D4" w:rsidRPr="00902ED6" w14:paraId="10BBDFCF" w14:textId="77777777" w:rsidTr="006440D4">
        <w:trPr>
          <w:trHeight w:val="20"/>
        </w:trPr>
        <w:tc>
          <w:tcPr>
            <w:tcW w:w="2500" w:type="pct"/>
          </w:tcPr>
          <w:p w14:paraId="0E82E7AC"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1</w:t>
            </w:r>
          </w:p>
        </w:tc>
        <w:tc>
          <w:tcPr>
            <w:tcW w:w="2500" w:type="pct"/>
          </w:tcPr>
          <w:p w14:paraId="4EFE66D5"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2</w:t>
            </w:r>
          </w:p>
        </w:tc>
      </w:tr>
      <w:tr w:rsidR="006440D4" w:rsidRPr="00902ED6" w14:paraId="0B7E42D1" w14:textId="77777777" w:rsidTr="006440D4">
        <w:trPr>
          <w:trHeight w:val="20"/>
        </w:trPr>
        <w:tc>
          <w:tcPr>
            <w:tcW w:w="2500" w:type="pct"/>
          </w:tcPr>
          <w:p w14:paraId="1285C74B"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Дорожно-транспортные происшествия на автомобильных дорогах </w:t>
            </w:r>
          </w:p>
        </w:tc>
        <w:tc>
          <w:tcPr>
            <w:tcW w:w="2500" w:type="pct"/>
          </w:tcPr>
          <w:p w14:paraId="313B397A"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Риски возникновения ЧС обусловлены: </w:t>
            </w:r>
          </w:p>
          <w:p w14:paraId="4818BDC2"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 нарушением Правил дорожного движения; </w:t>
            </w:r>
          </w:p>
          <w:p w14:paraId="78349D68"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 сложными условиями эксплуатации дорожного покрытия (гололед, снежный накат). </w:t>
            </w:r>
          </w:p>
          <w:p w14:paraId="15878822"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Возникновение ЧС в результате дорожно-транспортных происшествий на территории поселения маловероятно</w:t>
            </w:r>
          </w:p>
        </w:tc>
      </w:tr>
    </w:tbl>
    <w:p w14:paraId="05D603D3" w14:textId="1AA84097" w:rsidR="006440D4" w:rsidRPr="00902ED6" w:rsidRDefault="006440D4" w:rsidP="006440D4">
      <w:pPr>
        <w:spacing w:before="120" w:line="276" w:lineRule="auto"/>
        <w:ind w:firstLine="709"/>
        <w:rPr>
          <w:rFonts w:eastAsia="Times New Roman"/>
          <w:sz w:val="28"/>
          <w:szCs w:val="28"/>
        </w:rPr>
      </w:pPr>
      <w:r w:rsidRPr="00902ED6">
        <w:rPr>
          <w:rFonts w:eastAsia="Times New Roman"/>
          <w:sz w:val="28"/>
          <w:szCs w:val="28"/>
        </w:rPr>
        <w:t>Оценка территории распространения ЧС, не являющихся локальными, приведена в таблице 3.2.</w:t>
      </w:r>
      <w:r w:rsidR="00B92A28" w:rsidRPr="00902ED6">
        <w:rPr>
          <w:rFonts w:eastAsia="Times New Roman"/>
          <w:sz w:val="28"/>
          <w:szCs w:val="28"/>
        </w:rPr>
        <w:t>6</w:t>
      </w:r>
      <w:r w:rsidRPr="00902ED6">
        <w:rPr>
          <w:rFonts w:eastAsia="Times New Roman"/>
          <w:sz w:val="28"/>
          <w:szCs w:val="28"/>
        </w:rPr>
        <w:t>.</w:t>
      </w:r>
    </w:p>
    <w:p w14:paraId="7E5D7C75" w14:textId="0E0EA819" w:rsidR="006440D4" w:rsidRPr="00902ED6" w:rsidRDefault="006440D4" w:rsidP="006440D4">
      <w:pPr>
        <w:spacing w:line="276" w:lineRule="auto"/>
        <w:jc w:val="right"/>
        <w:rPr>
          <w:rFonts w:eastAsia="Times New Roman"/>
          <w:sz w:val="28"/>
          <w:szCs w:val="28"/>
        </w:rPr>
      </w:pPr>
      <w:r w:rsidRPr="00902ED6">
        <w:rPr>
          <w:rFonts w:eastAsia="Times New Roman"/>
          <w:sz w:val="28"/>
          <w:szCs w:val="28"/>
        </w:rPr>
        <w:t>Таблица 3.2.</w:t>
      </w:r>
      <w:r w:rsidR="00B92A28" w:rsidRPr="00902ED6">
        <w:rPr>
          <w:rFonts w:eastAsia="Times New Roman"/>
          <w:sz w:val="28"/>
          <w:szCs w:val="28"/>
        </w:rPr>
        <w:t>6</w:t>
      </w:r>
    </w:p>
    <w:p w14:paraId="637C874B" w14:textId="77777777" w:rsidR="006440D4" w:rsidRPr="00902ED6" w:rsidRDefault="006440D4" w:rsidP="006440D4">
      <w:pPr>
        <w:spacing w:line="276" w:lineRule="auto"/>
        <w:jc w:val="center"/>
        <w:rPr>
          <w:rFonts w:eastAsia="Times New Roman"/>
          <w:sz w:val="28"/>
          <w:szCs w:val="28"/>
        </w:rPr>
      </w:pPr>
      <w:r w:rsidRPr="00902ED6">
        <w:rPr>
          <w:rFonts w:eastAsia="Times New Roman"/>
          <w:sz w:val="28"/>
          <w:szCs w:val="28"/>
        </w:rPr>
        <w:t>Оценка территории распространения ЧС, не являющихся локальными</w:t>
      </w:r>
    </w:p>
    <w:tbl>
      <w:tblPr>
        <w:tblW w:w="9996" w:type="dxa"/>
        <w:tblBorders>
          <w:top w:val="single" w:sz="2" w:space="0" w:color="auto"/>
          <w:left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982"/>
        <w:gridCol w:w="2693"/>
        <w:gridCol w:w="2410"/>
        <w:gridCol w:w="2911"/>
      </w:tblGrid>
      <w:tr w:rsidR="006440D4" w:rsidRPr="00902ED6" w14:paraId="5D6BC451" w14:textId="77777777" w:rsidTr="006440D4">
        <w:trPr>
          <w:trHeight w:val="249"/>
        </w:trPr>
        <w:tc>
          <w:tcPr>
            <w:tcW w:w="1982" w:type="dxa"/>
            <w:vAlign w:val="center"/>
          </w:tcPr>
          <w:p w14:paraId="3B5F2C93"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Источник ЧС</w:t>
            </w:r>
          </w:p>
        </w:tc>
        <w:tc>
          <w:tcPr>
            <w:tcW w:w="2693" w:type="dxa"/>
            <w:vAlign w:val="center"/>
          </w:tcPr>
          <w:p w14:paraId="4D3DE58F"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Сценарий ЧС</w:t>
            </w:r>
          </w:p>
        </w:tc>
        <w:tc>
          <w:tcPr>
            <w:tcW w:w="2410" w:type="dxa"/>
            <w:vAlign w:val="center"/>
          </w:tcPr>
          <w:p w14:paraId="5A9C76D7"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Территория распространения ЧС</w:t>
            </w:r>
          </w:p>
        </w:tc>
        <w:tc>
          <w:tcPr>
            <w:tcW w:w="2911" w:type="dxa"/>
            <w:vAlign w:val="center"/>
          </w:tcPr>
          <w:p w14:paraId="3F87F26B"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Основание</w:t>
            </w:r>
          </w:p>
        </w:tc>
      </w:tr>
      <w:tr w:rsidR="006440D4" w:rsidRPr="00902ED6" w14:paraId="3174DBFA" w14:textId="77777777" w:rsidTr="006440D4">
        <w:tblPrEx>
          <w:tblBorders>
            <w:bottom w:val="single" w:sz="2" w:space="0" w:color="auto"/>
          </w:tblBorders>
        </w:tblPrEx>
        <w:trPr>
          <w:trHeight w:val="20"/>
        </w:trPr>
        <w:tc>
          <w:tcPr>
            <w:tcW w:w="1982" w:type="dxa"/>
            <w:vAlign w:val="center"/>
          </w:tcPr>
          <w:p w14:paraId="0A574247"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1</w:t>
            </w:r>
          </w:p>
        </w:tc>
        <w:tc>
          <w:tcPr>
            <w:tcW w:w="2693" w:type="dxa"/>
            <w:vAlign w:val="center"/>
          </w:tcPr>
          <w:p w14:paraId="50965204"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2</w:t>
            </w:r>
          </w:p>
        </w:tc>
        <w:tc>
          <w:tcPr>
            <w:tcW w:w="2410" w:type="dxa"/>
            <w:vAlign w:val="center"/>
          </w:tcPr>
          <w:p w14:paraId="31D55472"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3</w:t>
            </w:r>
          </w:p>
        </w:tc>
        <w:tc>
          <w:tcPr>
            <w:tcW w:w="2911" w:type="dxa"/>
            <w:vAlign w:val="center"/>
          </w:tcPr>
          <w:p w14:paraId="60156FF4" w14:textId="77777777" w:rsidR="006440D4" w:rsidRPr="00902ED6" w:rsidRDefault="006440D4" w:rsidP="006440D4">
            <w:pPr>
              <w:spacing w:line="240" w:lineRule="auto"/>
              <w:contextualSpacing/>
              <w:jc w:val="center"/>
              <w:rPr>
                <w:rFonts w:eastAsia="Times New Roman"/>
                <w:b/>
                <w:szCs w:val="24"/>
              </w:rPr>
            </w:pPr>
            <w:r w:rsidRPr="00902ED6">
              <w:rPr>
                <w:rFonts w:eastAsia="Times New Roman"/>
                <w:b/>
                <w:szCs w:val="24"/>
              </w:rPr>
              <w:t>4</w:t>
            </w:r>
          </w:p>
        </w:tc>
      </w:tr>
      <w:tr w:rsidR="006440D4" w:rsidRPr="00902ED6" w14:paraId="3ED70A2B" w14:textId="77777777" w:rsidTr="006440D4">
        <w:tblPrEx>
          <w:tblBorders>
            <w:bottom w:val="single" w:sz="2" w:space="0" w:color="auto"/>
          </w:tblBorders>
        </w:tblPrEx>
        <w:trPr>
          <w:trHeight w:val="20"/>
        </w:trPr>
        <w:tc>
          <w:tcPr>
            <w:tcW w:w="1982" w:type="dxa"/>
          </w:tcPr>
          <w:p w14:paraId="6B27D4B8"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Автомобильный транспорт </w:t>
            </w:r>
          </w:p>
        </w:tc>
        <w:tc>
          <w:tcPr>
            <w:tcW w:w="2693" w:type="dxa"/>
          </w:tcPr>
          <w:p w14:paraId="72187AF2" w14:textId="092E97CF"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Разлив и возгорание бензина, перевозимого автоцистерной грузоподъемностью до </w:t>
            </w:r>
            <w:r w:rsidRPr="00902ED6">
              <w:rPr>
                <w:rFonts w:eastAsia="Times New Roman"/>
                <w:szCs w:val="24"/>
              </w:rPr>
              <w:br/>
              <w:t xml:space="preserve">30 т (пожар по типу </w:t>
            </w:r>
            <w:r w:rsidR="007A7B22" w:rsidRPr="00902ED6">
              <w:rPr>
                <w:rFonts w:eastAsia="Times New Roman"/>
                <w:szCs w:val="24"/>
              </w:rPr>
              <w:t>«</w:t>
            </w:r>
            <w:r w:rsidRPr="00902ED6">
              <w:rPr>
                <w:rFonts w:eastAsia="Times New Roman"/>
                <w:szCs w:val="24"/>
              </w:rPr>
              <w:t>огненный шар</w:t>
            </w:r>
            <w:r w:rsidR="007A7B22" w:rsidRPr="00902ED6">
              <w:rPr>
                <w:rFonts w:eastAsia="Times New Roman"/>
                <w:szCs w:val="24"/>
              </w:rPr>
              <w:t>»</w:t>
            </w:r>
            <w:r w:rsidRPr="00902ED6">
              <w:rPr>
                <w:rFonts w:eastAsia="Times New Roman"/>
                <w:szCs w:val="24"/>
              </w:rPr>
              <w:t xml:space="preserve">, количество вещества – 9 т) </w:t>
            </w:r>
          </w:p>
          <w:p w14:paraId="30318988"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Взрыв бензино-воздушной смеси (количество вещества – 1,5 т) </w:t>
            </w:r>
          </w:p>
        </w:tc>
        <w:tc>
          <w:tcPr>
            <w:tcW w:w="2410" w:type="dxa"/>
          </w:tcPr>
          <w:p w14:paraId="7775E45E"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Радиус огненного шара – 52,3 м </w:t>
            </w:r>
          </w:p>
          <w:p w14:paraId="00C6F2AC"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Безопасное расстояние – 275 м </w:t>
            </w:r>
          </w:p>
          <w:p w14:paraId="6B586229" w14:textId="77777777" w:rsidR="006440D4" w:rsidRPr="00902ED6" w:rsidRDefault="006440D4" w:rsidP="006440D4">
            <w:pPr>
              <w:spacing w:line="240" w:lineRule="auto"/>
              <w:contextualSpacing/>
              <w:jc w:val="left"/>
              <w:rPr>
                <w:rFonts w:eastAsia="Times New Roman"/>
                <w:szCs w:val="24"/>
              </w:rPr>
            </w:pPr>
          </w:p>
          <w:p w14:paraId="38BAA925" w14:textId="77777777" w:rsidR="006440D4" w:rsidRPr="00902ED6" w:rsidRDefault="006440D4" w:rsidP="006440D4">
            <w:pPr>
              <w:spacing w:line="240" w:lineRule="auto"/>
              <w:contextualSpacing/>
              <w:jc w:val="left"/>
              <w:rPr>
                <w:rFonts w:eastAsia="Times New Roman"/>
                <w:szCs w:val="24"/>
              </w:rPr>
            </w:pPr>
          </w:p>
          <w:p w14:paraId="6BF7C52F" w14:textId="77777777" w:rsidR="006440D4" w:rsidRPr="00902ED6" w:rsidRDefault="006440D4" w:rsidP="006440D4">
            <w:pPr>
              <w:spacing w:line="240" w:lineRule="auto"/>
              <w:contextualSpacing/>
              <w:jc w:val="left"/>
              <w:rPr>
                <w:rFonts w:eastAsia="Times New Roman"/>
                <w:szCs w:val="24"/>
              </w:rPr>
            </w:pPr>
          </w:p>
          <w:p w14:paraId="1B5486A0" w14:textId="77777777"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Зона 1 %-ного поражения людей – </w:t>
            </w:r>
            <w:r w:rsidRPr="00902ED6">
              <w:rPr>
                <w:rFonts w:eastAsia="Times New Roman"/>
                <w:szCs w:val="24"/>
              </w:rPr>
              <w:br/>
              <w:t xml:space="preserve">135,8 м </w:t>
            </w:r>
          </w:p>
        </w:tc>
        <w:tc>
          <w:tcPr>
            <w:tcW w:w="2911" w:type="dxa"/>
          </w:tcPr>
          <w:p w14:paraId="14BD66FE" w14:textId="3D14893E" w:rsidR="006440D4" w:rsidRPr="00902ED6" w:rsidRDefault="006440D4" w:rsidP="006440D4">
            <w:pPr>
              <w:spacing w:line="240" w:lineRule="auto"/>
              <w:contextualSpacing/>
              <w:jc w:val="left"/>
              <w:rPr>
                <w:rFonts w:eastAsia="Times New Roman"/>
                <w:szCs w:val="24"/>
              </w:rPr>
            </w:pPr>
            <w:r w:rsidRPr="00902ED6">
              <w:rPr>
                <w:rFonts w:eastAsia="Times New Roman"/>
                <w:szCs w:val="24"/>
              </w:rPr>
              <w:t xml:space="preserve">РД 52.04.253-90 </w:t>
            </w:r>
            <w:r w:rsidR="007A7B22" w:rsidRPr="00902ED6">
              <w:rPr>
                <w:rFonts w:eastAsia="Times New Roman"/>
                <w:szCs w:val="24"/>
              </w:rPr>
              <w:t>«</w:t>
            </w:r>
            <w:r w:rsidRPr="00902ED6">
              <w:rPr>
                <w:rFonts w:eastAsia="Times New Roman"/>
                <w:szCs w:val="24"/>
              </w:rPr>
              <w:t>Методика прогнозирования</w:t>
            </w:r>
          </w:p>
          <w:p w14:paraId="4124E0F6" w14:textId="3231D173" w:rsidR="006440D4" w:rsidRPr="00902ED6" w:rsidRDefault="006440D4" w:rsidP="006440D4">
            <w:pPr>
              <w:spacing w:line="240" w:lineRule="auto"/>
              <w:contextualSpacing/>
              <w:jc w:val="left"/>
              <w:rPr>
                <w:rFonts w:eastAsia="Times New Roman"/>
                <w:szCs w:val="24"/>
              </w:rPr>
            </w:pPr>
            <w:r w:rsidRPr="00902ED6">
              <w:rPr>
                <w:rFonts w:eastAsia="Times New Roman"/>
                <w:szCs w:val="24"/>
              </w:rPr>
              <w:t>масштабов заражения сильнодействующими ядовитыми веществами при авариях (разрушениях) на химически опасных объектах и транспорте</w:t>
            </w:r>
            <w:r w:rsidR="007A7B22" w:rsidRPr="00902ED6">
              <w:rPr>
                <w:rFonts w:eastAsia="Times New Roman"/>
                <w:szCs w:val="24"/>
              </w:rPr>
              <w:t>»</w:t>
            </w:r>
            <w:r w:rsidRPr="00902ED6">
              <w:rPr>
                <w:rFonts w:eastAsia="Times New Roman"/>
                <w:szCs w:val="24"/>
              </w:rPr>
              <w:t xml:space="preserve"> </w:t>
            </w:r>
            <w:r w:rsidR="007A7B22" w:rsidRPr="00902ED6">
              <w:rPr>
                <w:rFonts w:eastAsia="Times New Roman"/>
                <w:szCs w:val="24"/>
              </w:rPr>
              <w:t>«</w:t>
            </w:r>
            <w:r w:rsidRPr="00902ED6">
              <w:rPr>
                <w:rFonts w:eastAsia="Times New Roman"/>
                <w:szCs w:val="24"/>
              </w:rPr>
              <w:t>Методика оценки последствий аварии на пожаро-взрывоопасных объектах</w:t>
            </w:r>
            <w:r w:rsidR="007A7B22" w:rsidRPr="00902ED6">
              <w:rPr>
                <w:rFonts w:eastAsia="Times New Roman"/>
                <w:szCs w:val="24"/>
              </w:rPr>
              <w:t>»</w:t>
            </w:r>
            <w:r w:rsidRPr="00902ED6">
              <w:rPr>
                <w:rFonts w:eastAsia="Times New Roman"/>
                <w:szCs w:val="24"/>
              </w:rPr>
              <w:t xml:space="preserve">, МЧС РФ, Москва, 1994  </w:t>
            </w:r>
          </w:p>
        </w:tc>
      </w:tr>
    </w:tbl>
    <w:p w14:paraId="45E87045" w14:textId="77777777" w:rsidR="0048720A" w:rsidRPr="00902ED6" w:rsidRDefault="0048720A" w:rsidP="006440D4">
      <w:pPr>
        <w:spacing w:line="276" w:lineRule="auto"/>
        <w:ind w:firstLine="709"/>
        <w:rPr>
          <w:b/>
          <w:sz w:val="28"/>
          <w:szCs w:val="28"/>
        </w:rPr>
      </w:pPr>
    </w:p>
    <w:p w14:paraId="61306E6A" w14:textId="13A3786A" w:rsidR="006440D4" w:rsidRPr="00902ED6" w:rsidRDefault="006440D4" w:rsidP="006440D4">
      <w:pPr>
        <w:spacing w:line="276" w:lineRule="auto"/>
        <w:ind w:firstLine="709"/>
        <w:rPr>
          <w:b/>
          <w:sz w:val="28"/>
          <w:szCs w:val="28"/>
        </w:rPr>
      </w:pPr>
      <w:r w:rsidRPr="00902ED6">
        <w:rPr>
          <w:b/>
          <w:sz w:val="28"/>
          <w:szCs w:val="28"/>
        </w:rPr>
        <w:t>Техногенные пожары</w:t>
      </w:r>
    </w:p>
    <w:p w14:paraId="1A08B3FF" w14:textId="77777777" w:rsidR="006440D4" w:rsidRPr="00902ED6" w:rsidRDefault="006440D4" w:rsidP="006440D4">
      <w:pPr>
        <w:spacing w:line="276" w:lineRule="auto"/>
        <w:ind w:firstLine="709"/>
        <w:rPr>
          <w:sz w:val="28"/>
          <w:szCs w:val="28"/>
        </w:rPr>
      </w:pPr>
      <w:r w:rsidRPr="00902ED6">
        <w:rPr>
          <w:sz w:val="28"/>
          <w:szCs w:val="28"/>
        </w:rPr>
        <w:t>На территории поселения сохраняется вероятность возникновения техногенных пожаров.</w:t>
      </w:r>
    </w:p>
    <w:p w14:paraId="5AEE0F28" w14:textId="77777777" w:rsidR="006440D4" w:rsidRPr="00902ED6" w:rsidRDefault="006440D4" w:rsidP="006440D4">
      <w:pPr>
        <w:spacing w:line="276" w:lineRule="auto"/>
        <w:ind w:firstLine="708"/>
        <w:rPr>
          <w:bCs/>
          <w:sz w:val="28"/>
          <w:szCs w:val="28"/>
          <w:lang w:eastAsia="ru-RU"/>
        </w:rPr>
      </w:pPr>
      <w:r w:rsidRPr="00902ED6">
        <w:rPr>
          <w:bCs/>
          <w:sz w:val="28"/>
          <w:szCs w:val="28"/>
          <w:lang w:eastAsia="ru-RU"/>
        </w:rPr>
        <w:t>Особенно опасны пожары в местах массового скопления людей (объекты социального и культурно-бытового обслуживания и другие), расположенных на территории поселения, которые могут привести к тяжелым последствиям.</w:t>
      </w:r>
    </w:p>
    <w:p w14:paraId="79C86358" w14:textId="77777777" w:rsidR="006440D4" w:rsidRPr="00902ED6" w:rsidRDefault="006440D4" w:rsidP="006440D4">
      <w:pPr>
        <w:spacing w:line="276" w:lineRule="auto"/>
        <w:ind w:firstLine="708"/>
        <w:rPr>
          <w:bCs/>
          <w:sz w:val="28"/>
          <w:szCs w:val="28"/>
          <w:lang w:eastAsia="ru-RU"/>
        </w:rPr>
      </w:pPr>
      <w:r w:rsidRPr="00902ED6">
        <w:rPr>
          <w:sz w:val="28"/>
          <w:szCs w:val="28"/>
          <w:lang w:eastAsia="ru-RU"/>
        </w:rPr>
        <w:t xml:space="preserve">Большую часть жилищного фонда на территории поселения составляют индивидуальные дома с деревянными перекрытиями, вероятность возгорания в которых </w:t>
      </w:r>
      <w:r w:rsidRPr="00902ED6">
        <w:rPr>
          <w:sz w:val="28"/>
          <w:szCs w:val="28"/>
          <w:lang w:eastAsia="ru-RU"/>
        </w:rPr>
        <w:lastRenderedPageBreak/>
        <w:t>возрастает, пожары распространяются с большой скоростью и характеризуются повышенной сложностью.</w:t>
      </w:r>
    </w:p>
    <w:p w14:paraId="179823CD" w14:textId="77777777" w:rsidR="006440D4" w:rsidRPr="00902ED6" w:rsidRDefault="006440D4" w:rsidP="006440D4">
      <w:pPr>
        <w:spacing w:line="276" w:lineRule="auto"/>
        <w:ind w:firstLine="708"/>
        <w:rPr>
          <w:sz w:val="28"/>
          <w:szCs w:val="28"/>
          <w:lang w:eastAsia="ru-RU"/>
        </w:rPr>
      </w:pPr>
      <w:r w:rsidRPr="00902ED6">
        <w:rPr>
          <w:sz w:val="28"/>
          <w:szCs w:val="28"/>
          <w:lang w:eastAsia="ru-RU"/>
        </w:rPr>
        <w:t xml:space="preserve">Чрезвычайные ситуации, связанные с возникновением пожаров на территории, чаще всего возникают на объектах социально-бытового назначения, причинами которых в основном являются нарушения правил пожарной безопасности, правил эксплуатации электрооборудования и неосторожное обращение с огнем. </w:t>
      </w:r>
    </w:p>
    <w:p w14:paraId="42A23AA0" w14:textId="6A8FABB5" w:rsidR="006440D4" w:rsidRPr="00902ED6" w:rsidRDefault="006440D4" w:rsidP="006440D4">
      <w:pPr>
        <w:spacing w:line="276" w:lineRule="auto"/>
        <w:ind w:firstLine="709"/>
        <w:rPr>
          <w:sz w:val="28"/>
          <w:szCs w:val="28"/>
          <w:lang w:eastAsia="ru-RU"/>
        </w:rPr>
      </w:pPr>
      <w:r w:rsidRPr="00902ED6">
        <w:rPr>
          <w:sz w:val="28"/>
          <w:szCs w:val="28"/>
          <w:lang w:eastAsia="ru-RU"/>
        </w:rPr>
        <w:t xml:space="preserve">В соответствии с Федеральным законом от 22.07.2008 № 123-ФЗ </w:t>
      </w:r>
      <w:r w:rsidR="007A7B22" w:rsidRPr="00902ED6">
        <w:rPr>
          <w:sz w:val="28"/>
          <w:szCs w:val="28"/>
          <w:lang w:eastAsia="ru-RU"/>
        </w:rPr>
        <w:t>«</w:t>
      </w:r>
      <w:r w:rsidRPr="00902ED6">
        <w:rPr>
          <w:sz w:val="28"/>
          <w:szCs w:val="28"/>
          <w:lang w:eastAsia="ru-RU"/>
        </w:rPr>
        <w:t>Технический регламент о требованиях пожарной безопасности</w:t>
      </w:r>
      <w:r w:rsidR="007A7B22" w:rsidRPr="00902ED6">
        <w:rPr>
          <w:sz w:val="28"/>
          <w:szCs w:val="28"/>
          <w:lang w:eastAsia="ru-RU"/>
        </w:rPr>
        <w:t>»</w:t>
      </w:r>
      <w:r w:rsidRPr="00902ED6">
        <w:rPr>
          <w:sz w:val="28"/>
          <w:szCs w:val="28"/>
          <w:lang w:eastAsia="ru-RU"/>
        </w:rPr>
        <w:t xml:space="preserve"> к опасным факторам пожара, воздействующим на людей и имущество, относятся:</w:t>
      </w:r>
    </w:p>
    <w:p w14:paraId="64AFED15" w14:textId="77777777" w:rsidR="006440D4" w:rsidRPr="00902ED6" w:rsidRDefault="006440D4" w:rsidP="006440D4">
      <w:pPr>
        <w:numPr>
          <w:ilvl w:val="0"/>
          <w:numId w:val="34"/>
        </w:numPr>
        <w:tabs>
          <w:tab w:val="left" w:pos="709"/>
        </w:tabs>
        <w:spacing w:line="276" w:lineRule="auto"/>
        <w:ind w:left="0" w:firstLine="426"/>
        <w:rPr>
          <w:sz w:val="28"/>
          <w:szCs w:val="28"/>
          <w:lang w:eastAsia="ar-SA"/>
        </w:rPr>
      </w:pPr>
      <w:r w:rsidRPr="00902ED6">
        <w:rPr>
          <w:sz w:val="28"/>
          <w:szCs w:val="28"/>
          <w:lang w:eastAsia="ar-SA"/>
        </w:rPr>
        <w:t>пламя и искры;</w:t>
      </w:r>
    </w:p>
    <w:p w14:paraId="4C271A1E" w14:textId="77777777" w:rsidR="006440D4" w:rsidRPr="00902ED6" w:rsidRDefault="006440D4" w:rsidP="006440D4">
      <w:pPr>
        <w:numPr>
          <w:ilvl w:val="0"/>
          <w:numId w:val="34"/>
        </w:numPr>
        <w:tabs>
          <w:tab w:val="left" w:pos="709"/>
        </w:tabs>
        <w:spacing w:line="276" w:lineRule="auto"/>
        <w:ind w:left="0" w:firstLine="426"/>
        <w:rPr>
          <w:sz w:val="28"/>
          <w:szCs w:val="28"/>
          <w:lang w:eastAsia="ar-SA"/>
        </w:rPr>
      </w:pPr>
      <w:r w:rsidRPr="00902ED6">
        <w:rPr>
          <w:sz w:val="28"/>
          <w:szCs w:val="28"/>
          <w:lang w:eastAsia="ar-SA"/>
        </w:rPr>
        <w:t>тепловой поток;</w:t>
      </w:r>
    </w:p>
    <w:p w14:paraId="1321C26C" w14:textId="77777777" w:rsidR="006440D4" w:rsidRPr="00902ED6" w:rsidRDefault="006440D4" w:rsidP="006440D4">
      <w:pPr>
        <w:numPr>
          <w:ilvl w:val="0"/>
          <w:numId w:val="34"/>
        </w:numPr>
        <w:tabs>
          <w:tab w:val="left" w:pos="709"/>
        </w:tabs>
        <w:spacing w:line="276" w:lineRule="auto"/>
        <w:ind w:left="0" w:firstLine="426"/>
        <w:rPr>
          <w:sz w:val="28"/>
          <w:szCs w:val="28"/>
          <w:lang w:eastAsia="ar-SA"/>
        </w:rPr>
      </w:pPr>
      <w:r w:rsidRPr="00902ED6">
        <w:rPr>
          <w:sz w:val="28"/>
          <w:szCs w:val="28"/>
          <w:lang w:eastAsia="ar-SA"/>
        </w:rPr>
        <w:t>повышенная температура окружающей среды;</w:t>
      </w:r>
    </w:p>
    <w:p w14:paraId="112C74B1" w14:textId="77777777" w:rsidR="006440D4" w:rsidRPr="00902ED6" w:rsidRDefault="006440D4" w:rsidP="006440D4">
      <w:pPr>
        <w:numPr>
          <w:ilvl w:val="0"/>
          <w:numId w:val="34"/>
        </w:numPr>
        <w:tabs>
          <w:tab w:val="left" w:pos="709"/>
        </w:tabs>
        <w:spacing w:line="276" w:lineRule="auto"/>
        <w:ind w:left="0" w:firstLine="426"/>
        <w:rPr>
          <w:sz w:val="28"/>
          <w:szCs w:val="28"/>
          <w:lang w:eastAsia="ar-SA"/>
        </w:rPr>
      </w:pPr>
      <w:r w:rsidRPr="00902ED6">
        <w:rPr>
          <w:sz w:val="28"/>
          <w:szCs w:val="28"/>
          <w:lang w:eastAsia="ar-SA"/>
        </w:rPr>
        <w:t>повышенная концентрация токсичных продуктов горения и термического разложения;</w:t>
      </w:r>
    </w:p>
    <w:p w14:paraId="71855A67" w14:textId="77777777" w:rsidR="006440D4" w:rsidRPr="00902ED6" w:rsidRDefault="006440D4" w:rsidP="006440D4">
      <w:pPr>
        <w:numPr>
          <w:ilvl w:val="0"/>
          <w:numId w:val="34"/>
        </w:numPr>
        <w:tabs>
          <w:tab w:val="left" w:pos="709"/>
        </w:tabs>
        <w:spacing w:line="276" w:lineRule="auto"/>
        <w:ind w:left="0" w:firstLine="426"/>
        <w:rPr>
          <w:sz w:val="28"/>
          <w:szCs w:val="28"/>
          <w:lang w:eastAsia="ar-SA"/>
        </w:rPr>
      </w:pPr>
      <w:r w:rsidRPr="00902ED6">
        <w:rPr>
          <w:sz w:val="28"/>
          <w:szCs w:val="28"/>
          <w:lang w:eastAsia="ar-SA"/>
        </w:rPr>
        <w:t>пониженная концентрация кислорода;</w:t>
      </w:r>
    </w:p>
    <w:p w14:paraId="23EA12C9" w14:textId="77777777" w:rsidR="006440D4" w:rsidRPr="00902ED6" w:rsidRDefault="006440D4" w:rsidP="006440D4">
      <w:pPr>
        <w:numPr>
          <w:ilvl w:val="0"/>
          <w:numId w:val="34"/>
        </w:numPr>
        <w:tabs>
          <w:tab w:val="left" w:pos="709"/>
        </w:tabs>
        <w:spacing w:line="276" w:lineRule="auto"/>
        <w:ind w:left="0" w:firstLine="426"/>
        <w:rPr>
          <w:sz w:val="28"/>
          <w:szCs w:val="28"/>
          <w:lang w:eastAsia="ar-SA"/>
        </w:rPr>
      </w:pPr>
      <w:r w:rsidRPr="00902ED6">
        <w:rPr>
          <w:sz w:val="28"/>
          <w:szCs w:val="28"/>
          <w:lang w:eastAsia="ar-SA"/>
        </w:rPr>
        <w:t>снижение видимости в дыму.</w:t>
      </w:r>
    </w:p>
    <w:p w14:paraId="65DF7C1D" w14:textId="77777777" w:rsidR="006440D4" w:rsidRPr="00902ED6" w:rsidRDefault="006440D4" w:rsidP="006440D4">
      <w:pPr>
        <w:spacing w:line="276" w:lineRule="auto"/>
        <w:ind w:firstLine="709"/>
        <w:rPr>
          <w:sz w:val="28"/>
          <w:szCs w:val="28"/>
          <w:lang w:eastAsia="ru-RU"/>
        </w:rPr>
      </w:pPr>
      <w:r w:rsidRPr="00902ED6">
        <w:rPr>
          <w:sz w:val="28"/>
          <w:szCs w:val="28"/>
          <w:lang w:eastAsia="ru-RU"/>
        </w:rPr>
        <w:t>К сопутствующим проявлениям опасных факторов пожара относятся:</w:t>
      </w:r>
    </w:p>
    <w:p w14:paraId="49A94F3C" w14:textId="77777777" w:rsidR="006440D4" w:rsidRPr="00902ED6" w:rsidRDefault="006440D4" w:rsidP="006440D4">
      <w:pPr>
        <w:numPr>
          <w:ilvl w:val="0"/>
          <w:numId w:val="34"/>
        </w:numPr>
        <w:tabs>
          <w:tab w:val="left" w:pos="426"/>
        </w:tabs>
        <w:spacing w:line="276" w:lineRule="auto"/>
        <w:ind w:left="0" w:firstLine="426"/>
        <w:rPr>
          <w:sz w:val="28"/>
          <w:szCs w:val="28"/>
          <w:lang w:eastAsia="ar-SA"/>
        </w:rPr>
      </w:pPr>
      <w:r w:rsidRPr="00902ED6">
        <w:rPr>
          <w:sz w:val="28"/>
          <w:szCs w:val="28"/>
          <w:lang w:eastAsia="ar-SA"/>
        </w:rPr>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7F517D72" w14:textId="77777777" w:rsidR="006440D4" w:rsidRPr="00902ED6" w:rsidRDefault="006440D4" w:rsidP="006440D4">
      <w:pPr>
        <w:numPr>
          <w:ilvl w:val="0"/>
          <w:numId w:val="34"/>
        </w:numPr>
        <w:tabs>
          <w:tab w:val="left" w:pos="426"/>
        </w:tabs>
        <w:spacing w:line="276" w:lineRule="auto"/>
        <w:ind w:left="0" w:firstLine="426"/>
        <w:rPr>
          <w:sz w:val="28"/>
          <w:szCs w:val="28"/>
          <w:lang w:eastAsia="ar-SA"/>
        </w:rPr>
      </w:pPr>
      <w:r w:rsidRPr="00902ED6">
        <w:rPr>
          <w:sz w:val="28"/>
          <w:szCs w:val="28"/>
          <w:lang w:eastAsia="ar-SA"/>
        </w:rPr>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744677A5" w14:textId="77777777" w:rsidR="006440D4" w:rsidRPr="00902ED6" w:rsidRDefault="006440D4" w:rsidP="006440D4">
      <w:pPr>
        <w:numPr>
          <w:ilvl w:val="0"/>
          <w:numId w:val="34"/>
        </w:numPr>
        <w:tabs>
          <w:tab w:val="left" w:pos="426"/>
        </w:tabs>
        <w:spacing w:line="276" w:lineRule="auto"/>
        <w:ind w:left="0" w:firstLine="426"/>
        <w:rPr>
          <w:sz w:val="28"/>
          <w:szCs w:val="28"/>
          <w:lang w:eastAsia="ar-SA"/>
        </w:rPr>
      </w:pPr>
      <w:r w:rsidRPr="00902ED6">
        <w:rPr>
          <w:sz w:val="28"/>
          <w:szCs w:val="28"/>
          <w:lang w:eastAsia="ar-SA"/>
        </w:rPr>
        <w:t>вынос высокого напряжения на токопроводящие части технологических установок, оборудования, агрегатов, изделий и иного имущества;</w:t>
      </w:r>
    </w:p>
    <w:p w14:paraId="4E68F13F" w14:textId="77777777" w:rsidR="006440D4" w:rsidRPr="00902ED6" w:rsidRDefault="006440D4" w:rsidP="006440D4">
      <w:pPr>
        <w:numPr>
          <w:ilvl w:val="0"/>
          <w:numId w:val="34"/>
        </w:numPr>
        <w:tabs>
          <w:tab w:val="left" w:pos="426"/>
        </w:tabs>
        <w:spacing w:line="276" w:lineRule="auto"/>
        <w:ind w:left="0" w:firstLine="426"/>
        <w:rPr>
          <w:sz w:val="28"/>
          <w:szCs w:val="28"/>
          <w:lang w:eastAsia="ar-SA"/>
        </w:rPr>
      </w:pPr>
      <w:r w:rsidRPr="00902ED6">
        <w:rPr>
          <w:sz w:val="28"/>
          <w:szCs w:val="28"/>
          <w:lang w:eastAsia="ar-SA"/>
        </w:rPr>
        <w:t>опасные факторы взрыва, происшедшего вследствие пожара;</w:t>
      </w:r>
    </w:p>
    <w:p w14:paraId="2AFBE4EA" w14:textId="77777777" w:rsidR="006440D4" w:rsidRPr="00902ED6" w:rsidRDefault="006440D4" w:rsidP="006440D4">
      <w:pPr>
        <w:numPr>
          <w:ilvl w:val="0"/>
          <w:numId w:val="34"/>
        </w:numPr>
        <w:tabs>
          <w:tab w:val="left" w:pos="426"/>
        </w:tabs>
        <w:spacing w:line="276" w:lineRule="auto"/>
        <w:ind w:left="0" w:firstLine="426"/>
        <w:rPr>
          <w:sz w:val="28"/>
          <w:szCs w:val="28"/>
          <w:lang w:eastAsia="ar-SA"/>
        </w:rPr>
      </w:pPr>
      <w:r w:rsidRPr="00902ED6">
        <w:rPr>
          <w:sz w:val="28"/>
          <w:szCs w:val="28"/>
          <w:lang w:eastAsia="ar-SA"/>
        </w:rPr>
        <w:t>воздействие огнетушащих веществ.</w:t>
      </w:r>
      <w:r w:rsidRPr="00902ED6">
        <w:rPr>
          <w:sz w:val="28"/>
          <w:szCs w:val="28"/>
          <w:lang w:eastAsia="ru-RU"/>
        </w:rPr>
        <w:t xml:space="preserve"> </w:t>
      </w:r>
    </w:p>
    <w:p w14:paraId="4EB5C764" w14:textId="77777777" w:rsidR="006440D4" w:rsidRPr="00902ED6" w:rsidRDefault="006440D4" w:rsidP="006440D4">
      <w:pPr>
        <w:spacing w:line="240" w:lineRule="auto"/>
        <w:ind w:firstLine="709"/>
        <w:rPr>
          <w:rFonts w:eastAsia="Times New Roman"/>
          <w:b/>
          <w:sz w:val="28"/>
          <w:szCs w:val="28"/>
        </w:rPr>
      </w:pPr>
      <w:r w:rsidRPr="00902ED6">
        <w:rPr>
          <w:rFonts w:eastAsia="Times New Roman"/>
          <w:b/>
          <w:sz w:val="28"/>
          <w:szCs w:val="28"/>
        </w:rPr>
        <w:t>Техногенные пожары</w:t>
      </w:r>
    </w:p>
    <w:p w14:paraId="2EAF22BE"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На территории поселения сохраняется вероятность возникновения техногенных пожаров.</w:t>
      </w:r>
    </w:p>
    <w:p w14:paraId="0FD49D95"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Мероприятия:</w:t>
      </w:r>
    </w:p>
    <w:p w14:paraId="6AAE0656" w14:textId="77777777" w:rsidR="006440D4" w:rsidRPr="00902ED6" w:rsidRDefault="006440D4" w:rsidP="00C92053">
      <w:pPr>
        <w:numPr>
          <w:ilvl w:val="0"/>
          <w:numId w:val="41"/>
        </w:numPr>
        <w:spacing w:line="240" w:lineRule="auto"/>
        <w:ind w:left="0" w:firstLine="426"/>
        <w:contextualSpacing/>
        <w:rPr>
          <w:rFonts w:eastAsia="Times New Roman"/>
          <w:sz w:val="28"/>
          <w:szCs w:val="28"/>
        </w:rPr>
      </w:pPr>
      <w:r w:rsidRPr="00902ED6">
        <w:rPr>
          <w:rFonts w:eastAsia="Times New Roman"/>
          <w:sz w:val="28"/>
          <w:szCs w:val="28"/>
        </w:rPr>
        <w:t>создание финансовых резервов и накопление муниципальных запасов материальных ресурсов;</w:t>
      </w:r>
    </w:p>
    <w:p w14:paraId="31360DB3" w14:textId="77777777" w:rsidR="006440D4" w:rsidRPr="00902ED6" w:rsidRDefault="006440D4" w:rsidP="00C92053">
      <w:pPr>
        <w:numPr>
          <w:ilvl w:val="0"/>
          <w:numId w:val="41"/>
        </w:numPr>
        <w:spacing w:line="240" w:lineRule="auto"/>
        <w:ind w:left="0" w:firstLine="426"/>
        <w:contextualSpacing/>
        <w:rPr>
          <w:rFonts w:eastAsia="Times New Roman"/>
          <w:sz w:val="28"/>
          <w:szCs w:val="28"/>
        </w:rPr>
      </w:pPr>
      <w:r w:rsidRPr="00902ED6">
        <w:rPr>
          <w:rFonts w:eastAsia="Times New Roman"/>
          <w:sz w:val="28"/>
          <w:szCs w:val="28"/>
        </w:rPr>
        <w:t>систематический контроль сроков разработки Паспортов безопасности потенциально-опасных объектов, планов эвакуации людей из зданий в ночное и дневное время;</w:t>
      </w:r>
    </w:p>
    <w:p w14:paraId="01B85A8E" w14:textId="77777777" w:rsidR="006440D4" w:rsidRPr="00902ED6" w:rsidRDefault="006440D4" w:rsidP="00C92053">
      <w:pPr>
        <w:numPr>
          <w:ilvl w:val="0"/>
          <w:numId w:val="41"/>
        </w:numPr>
        <w:spacing w:line="240" w:lineRule="auto"/>
        <w:ind w:left="0" w:firstLine="426"/>
        <w:contextualSpacing/>
        <w:rPr>
          <w:rFonts w:eastAsia="Times New Roman"/>
          <w:sz w:val="28"/>
          <w:szCs w:val="28"/>
        </w:rPr>
      </w:pPr>
      <w:r w:rsidRPr="00902ED6">
        <w:rPr>
          <w:rFonts w:eastAsia="Times New Roman"/>
          <w:sz w:val="28"/>
          <w:szCs w:val="28"/>
        </w:rPr>
        <w:t>приведение в надлежащее состояние источников противопожарного водоснабжения, обеспечения проезда к зданиям, сооружениям и открытым водоемам;</w:t>
      </w:r>
    </w:p>
    <w:p w14:paraId="1876BADA" w14:textId="77777777" w:rsidR="006440D4" w:rsidRPr="00902ED6" w:rsidRDefault="006440D4" w:rsidP="00C92053">
      <w:pPr>
        <w:numPr>
          <w:ilvl w:val="0"/>
          <w:numId w:val="41"/>
        </w:numPr>
        <w:spacing w:line="240" w:lineRule="auto"/>
        <w:ind w:left="0" w:firstLine="426"/>
        <w:contextualSpacing/>
        <w:rPr>
          <w:rFonts w:eastAsia="Times New Roman"/>
          <w:sz w:val="28"/>
          <w:szCs w:val="28"/>
        </w:rPr>
      </w:pPr>
      <w:r w:rsidRPr="00902ED6">
        <w:rPr>
          <w:rFonts w:eastAsia="Times New Roman"/>
          <w:sz w:val="28"/>
          <w:szCs w:val="28"/>
        </w:rPr>
        <w:t>очистка площадей, примыкающих к лесной зоне и потенциально-опасным объектам, от мусора;</w:t>
      </w:r>
    </w:p>
    <w:p w14:paraId="1DEAF8B1" w14:textId="77777777" w:rsidR="006440D4" w:rsidRPr="00902ED6" w:rsidRDefault="006440D4" w:rsidP="00C92053">
      <w:pPr>
        <w:numPr>
          <w:ilvl w:val="0"/>
          <w:numId w:val="41"/>
        </w:numPr>
        <w:spacing w:line="240" w:lineRule="auto"/>
        <w:ind w:left="0" w:firstLine="426"/>
        <w:contextualSpacing/>
        <w:rPr>
          <w:rFonts w:eastAsia="Times New Roman"/>
          <w:sz w:val="28"/>
          <w:szCs w:val="28"/>
        </w:rPr>
      </w:pPr>
      <w:r w:rsidRPr="00902ED6">
        <w:rPr>
          <w:rFonts w:eastAsia="Times New Roman"/>
          <w:sz w:val="28"/>
          <w:szCs w:val="28"/>
        </w:rPr>
        <w:lastRenderedPageBreak/>
        <w:t>доведение до населения сигналов экстренной эвакуации и порядок действий по ним (пункты сбора, места временного размещения).</w:t>
      </w:r>
    </w:p>
    <w:p w14:paraId="5A537152" w14:textId="77777777" w:rsidR="006440D4" w:rsidRPr="00902ED6" w:rsidRDefault="006440D4" w:rsidP="006440D4">
      <w:pPr>
        <w:spacing w:line="240" w:lineRule="auto"/>
        <w:ind w:firstLine="709"/>
        <w:rPr>
          <w:rFonts w:eastAsia="Times New Roman"/>
          <w:b/>
          <w:sz w:val="28"/>
          <w:szCs w:val="28"/>
        </w:rPr>
      </w:pPr>
      <w:r w:rsidRPr="00902ED6">
        <w:rPr>
          <w:rFonts w:eastAsia="Times New Roman"/>
          <w:b/>
          <w:sz w:val="28"/>
          <w:szCs w:val="28"/>
        </w:rPr>
        <w:t>Аварии на коммунальных системах жизнеобеспечения</w:t>
      </w:r>
    </w:p>
    <w:p w14:paraId="4E2F3A85"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Объекты, на которых возможно возникновение аварий: котельные, тепловые, водопроводные и канализационные сети, канализационные и водопроводные очистные сооружения, понизительные подстанции.</w:t>
      </w:r>
    </w:p>
    <w:p w14:paraId="04E4D118"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 xml:space="preserve">Аварии на коммунальных системах жизнеобеспечения возможны по причине: </w:t>
      </w:r>
    </w:p>
    <w:p w14:paraId="593631DA" w14:textId="77777777" w:rsidR="006440D4" w:rsidRPr="00902ED6" w:rsidRDefault="006440D4" w:rsidP="00C92053">
      <w:pPr>
        <w:numPr>
          <w:ilvl w:val="0"/>
          <w:numId w:val="42"/>
        </w:numPr>
        <w:spacing w:line="240" w:lineRule="auto"/>
        <w:ind w:left="0" w:firstLine="426"/>
        <w:contextualSpacing/>
        <w:rPr>
          <w:rFonts w:eastAsia="Times New Roman"/>
          <w:sz w:val="28"/>
          <w:szCs w:val="28"/>
        </w:rPr>
      </w:pPr>
      <w:r w:rsidRPr="00902ED6">
        <w:rPr>
          <w:rFonts w:eastAsia="Times New Roman"/>
          <w:sz w:val="28"/>
          <w:szCs w:val="28"/>
        </w:rPr>
        <w:t>износа основного и вспомогательного оборудования коммунальных системах жизнеобеспечения;</w:t>
      </w:r>
    </w:p>
    <w:p w14:paraId="0F235183" w14:textId="77777777" w:rsidR="006440D4" w:rsidRPr="00902ED6" w:rsidRDefault="006440D4" w:rsidP="00C92053">
      <w:pPr>
        <w:numPr>
          <w:ilvl w:val="0"/>
          <w:numId w:val="42"/>
        </w:numPr>
        <w:spacing w:line="240" w:lineRule="auto"/>
        <w:ind w:left="0" w:firstLine="426"/>
        <w:contextualSpacing/>
        <w:rPr>
          <w:rFonts w:eastAsia="Times New Roman"/>
          <w:sz w:val="28"/>
          <w:szCs w:val="28"/>
        </w:rPr>
      </w:pPr>
      <w:r w:rsidRPr="00902ED6">
        <w:rPr>
          <w:rFonts w:eastAsia="Times New Roman"/>
          <w:sz w:val="28"/>
          <w:szCs w:val="28"/>
        </w:rPr>
        <w:t>ветхости тепловых, канализационных и водопроводных сетей;</w:t>
      </w:r>
    </w:p>
    <w:p w14:paraId="58FAD5D8" w14:textId="77777777" w:rsidR="006440D4" w:rsidRPr="00902ED6" w:rsidRDefault="006440D4" w:rsidP="00C92053">
      <w:pPr>
        <w:numPr>
          <w:ilvl w:val="0"/>
          <w:numId w:val="42"/>
        </w:numPr>
        <w:spacing w:line="240" w:lineRule="auto"/>
        <w:ind w:left="0" w:firstLine="426"/>
        <w:contextualSpacing/>
        <w:rPr>
          <w:rFonts w:eastAsia="Times New Roman"/>
          <w:sz w:val="28"/>
          <w:szCs w:val="28"/>
        </w:rPr>
      </w:pPr>
      <w:r w:rsidRPr="00902ED6">
        <w:rPr>
          <w:rFonts w:eastAsia="Times New Roman"/>
          <w:sz w:val="28"/>
          <w:szCs w:val="28"/>
        </w:rPr>
        <w:t>халатности персонала, обслуживающего коммунальные системы жизнеобеспечения;</w:t>
      </w:r>
    </w:p>
    <w:p w14:paraId="29EAB5B5" w14:textId="77777777" w:rsidR="006440D4" w:rsidRPr="00902ED6" w:rsidRDefault="006440D4" w:rsidP="00C92053">
      <w:pPr>
        <w:numPr>
          <w:ilvl w:val="0"/>
          <w:numId w:val="42"/>
        </w:numPr>
        <w:spacing w:line="240" w:lineRule="auto"/>
        <w:ind w:left="0" w:firstLine="426"/>
        <w:contextualSpacing/>
        <w:rPr>
          <w:rFonts w:eastAsia="Times New Roman"/>
          <w:sz w:val="28"/>
          <w:szCs w:val="28"/>
        </w:rPr>
      </w:pPr>
      <w:r w:rsidRPr="00902ED6">
        <w:rPr>
          <w:rFonts w:eastAsia="Times New Roman"/>
          <w:sz w:val="28"/>
          <w:szCs w:val="28"/>
        </w:rPr>
        <w:t>низкого качества ремонтных работ.</w:t>
      </w:r>
    </w:p>
    <w:p w14:paraId="2C49AC5C"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Выход из строя коммунальных систем может привести к сбою в системе водоснабжения и теплоснабжения, что значительно ухудшает условия жизнедеятельности особенно в зимний период.</w:t>
      </w:r>
    </w:p>
    <w:p w14:paraId="2838FB45" w14:textId="77777777" w:rsidR="006440D4" w:rsidRPr="00902ED6" w:rsidRDefault="006440D4" w:rsidP="006440D4">
      <w:pPr>
        <w:spacing w:line="240" w:lineRule="auto"/>
        <w:ind w:firstLine="709"/>
        <w:rPr>
          <w:rFonts w:eastAsia="Times New Roman"/>
          <w:b/>
          <w:sz w:val="28"/>
          <w:szCs w:val="28"/>
        </w:rPr>
      </w:pPr>
      <w:r w:rsidRPr="00902ED6">
        <w:rPr>
          <w:rFonts w:eastAsia="Times New Roman"/>
          <w:b/>
          <w:sz w:val="28"/>
          <w:szCs w:val="28"/>
        </w:rPr>
        <w:t>Аварии на электроэнергетических системах</w:t>
      </w:r>
    </w:p>
    <w:p w14:paraId="2D0C545E"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4D0D6CDE" w14:textId="412D0613"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 xml:space="preserve">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w:t>
      </w:r>
      <w:r w:rsidR="007A7B22" w:rsidRPr="00902ED6">
        <w:rPr>
          <w:rFonts w:eastAsia="Times New Roman"/>
          <w:sz w:val="28"/>
          <w:szCs w:val="28"/>
        </w:rPr>
        <w:t>«</w:t>
      </w:r>
      <w:r w:rsidRPr="00902ED6">
        <w:rPr>
          <w:rFonts w:eastAsia="Times New Roman"/>
          <w:sz w:val="28"/>
          <w:szCs w:val="28"/>
        </w:rPr>
        <w:t>пляски</w:t>
      </w:r>
      <w:r w:rsidR="007A7B22" w:rsidRPr="00902ED6">
        <w:rPr>
          <w:rFonts w:eastAsia="Times New Roman"/>
          <w:sz w:val="28"/>
          <w:szCs w:val="28"/>
        </w:rPr>
        <w:t>»</w:t>
      </w:r>
      <w:r w:rsidRPr="00902ED6">
        <w:rPr>
          <w:rFonts w:eastAsia="Times New Roman"/>
          <w:sz w:val="28"/>
          <w:szCs w:val="28"/>
        </w:rPr>
        <w:t xml:space="preserve"> и обрыва проводов линии электропередачи), продолжительные ливневые дожди.</w:t>
      </w:r>
    </w:p>
    <w:p w14:paraId="17166EDF"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w:t>
      </w:r>
    </w:p>
    <w:p w14:paraId="52A81BE8" w14:textId="3AB88104"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w:t>
      </w:r>
      <w:r w:rsidR="0048720A" w:rsidRPr="00902ED6">
        <w:rPr>
          <w:rFonts w:eastAsia="Times New Roman"/>
          <w:sz w:val="28"/>
          <w:szCs w:val="28"/>
        </w:rPr>
        <w:t>елей, пробой изоляторов 10 кВ.</w:t>
      </w:r>
    </w:p>
    <w:p w14:paraId="16436448"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На сетях связи возможны такие аварийные ситуации как: обрыв проводов воздушных линий электропередачи, повреждение опор, выход из строя автоматических телефонных станций как электронных так координатных, повреждение радиорелейной линии.</w:t>
      </w:r>
    </w:p>
    <w:p w14:paraId="326ADF32"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Возможные ЧС на электроэнергетических системах и системах связи могут быть не более муниципального масштаба.</w:t>
      </w:r>
    </w:p>
    <w:p w14:paraId="49014E1D" w14:textId="77777777" w:rsidR="006440D4" w:rsidRPr="00902ED6" w:rsidRDefault="006440D4" w:rsidP="006440D4">
      <w:pPr>
        <w:spacing w:line="240" w:lineRule="auto"/>
        <w:ind w:firstLine="709"/>
        <w:rPr>
          <w:rFonts w:eastAsia="Times New Roman"/>
          <w:b/>
          <w:sz w:val="28"/>
          <w:szCs w:val="28"/>
        </w:rPr>
      </w:pPr>
      <w:r w:rsidRPr="00902ED6">
        <w:rPr>
          <w:rFonts w:eastAsia="Times New Roman"/>
          <w:b/>
          <w:sz w:val="28"/>
          <w:szCs w:val="28"/>
        </w:rPr>
        <w:t>Аварии, связанные с обрушением зданий и сооружений</w:t>
      </w:r>
    </w:p>
    <w:p w14:paraId="521E9D47"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Обрушение зданий и сооружений возможны в результате:</w:t>
      </w:r>
    </w:p>
    <w:p w14:paraId="7B849876" w14:textId="77777777" w:rsidR="006440D4" w:rsidRPr="00902ED6" w:rsidRDefault="006440D4"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их продолжительной или неправильной эксплуатации с высокой степенью износа;</w:t>
      </w:r>
    </w:p>
    <w:p w14:paraId="28D9E7BF" w14:textId="77777777" w:rsidR="006440D4" w:rsidRPr="00902ED6" w:rsidRDefault="006440D4"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дефектов при проектировании и строительстве;</w:t>
      </w:r>
    </w:p>
    <w:p w14:paraId="4A9C4E0C" w14:textId="77777777" w:rsidR="006440D4" w:rsidRPr="00902ED6" w:rsidRDefault="006440D4"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природного воздействия (оползни, ураганы, проседание фундамента);</w:t>
      </w:r>
    </w:p>
    <w:p w14:paraId="696AFD05" w14:textId="77777777" w:rsidR="006440D4" w:rsidRPr="00902ED6" w:rsidRDefault="006440D4"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аварии, диверсионного акта с применением взрывчатых веществ.</w:t>
      </w:r>
    </w:p>
    <w:p w14:paraId="4879A0C7" w14:textId="6C3A52D9"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lastRenderedPageBreak/>
        <w:t xml:space="preserve">Масштабы ущерба и жертв зависят от плотности населения на площади разрушения, от степени разрушения. Плотность населения на территории </w:t>
      </w:r>
      <w:r w:rsidR="0048720A" w:rsidRPr="00902ED6">
        <w:rPr>
          <w:rFonts w:eastAsia="Times New Roman"/>
          <w:sz w:val="28"/>
          <w:szCs w:val="28"/>
        </w:rPr>
        <w:t>Мир</w:t>
      </w:r>
      <w:r w:rsidRPr="00902ED6">
        <w:rPr>
          <w:rFonts w:eastAsia="Times New Roman"/>
          <w:sz w:val="28"/>
          <w:szCs w:val="28"/>
        </w:rPr>
        <w:t>ского сельского поселения составляет 4,9 чел./га.</w:t>
      </w:r>
    </w:p>
    <w:p w14:paraId="7D19C4B6" w14:textId="77777777" w:rsidR="006440D4" w:rsidRPr="00902ED6" w:rsidRDefault="006440D4" w:rsidP="006440D4">
      <w:pPr>
        <w:spacing w:line="240" w:lineRule="auto"/>
        <w:ind w:firstLine="709"/>
        <w:rPr>
          <w:rFonts w:eastAsia="Times New Roman"/>
          <w:sz w:val="28"/>
          <w:szCs w:val="28"/>
        </w:rPr>
      </w:pPr>
      <w:r w:rsidRPr="00902ED6">
        <w:rPr>
          <w:rFonts w:eastAsia="Times New Roman"/>
          <w:sz w:val="28"/>
          <w:szCs w:val="28"/>
        </w:rPr>
        <w:t>Предупреждение обрушения жилых и производственных зданий, сооружений заключается в выполнении следующих предупредительных мер:</w:t>
      </w:r>
    </w:p>
    <w:p w14:paraId="609C72D3" w14:textId="77777777" w:rsidR="006440D4" w:rsidRPr="00902ED6" w:rsidRDefault="006440D4"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контроль инспекции госархстройнадзора, пожнадзора над вводом в эксплуатацию зданий и сооружений, запрет бесконтрольного самостроя и перепланирования;</w:t>
      </w:r>
    </w:p>
    <w:p w14:paraId="6CEDFA77" w14:textId="77777777" w:rsidR="006440D4" w:rsidRPr="00902ED6" w:rsidRDefault="006440D4"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контроль над природным воздействием на фундамент и стены сооружений, зданий;</w:t>
      </w:r>
    </w:p>
    <w:p w14:paraId="00AEA411" w14:textId="77777777" w:rsidR="006440D4" w:rsidRPr="00902ED6" w:rsidRDefault="006440D4"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контроль над подвальными помещениями от возможного закладывания, хранения взрывоопасных веществ.</w:t>
      </w:r>
    </w:p>
    <w:p w14:paraId="73BBFF0A" w14:textId="7C60C09F" w:rsidR="00FA019B" w:rsidRPr="00902ED6" w:rsidRDefault="00FA019B" w:rsidP="00C8685F">
      <w:pPr>
        <w:keepNext/>
        <w:tabs>
          <w:tab w:val="left" w:pos="1276"/>
        </w:tabs>
        <w:spacing w:before="280" w:after="280" w:line="240" w:lineRule="auto"/>
        <w:jc w:val="left"/>
        <w:outlineLvl w:val="2"/>
        <w:rPr>
          <w:rFonts w:eastAsia="Times New Roman"/>
          <w:b/>
          <w:iCs/>
          <w:sz w:val="28"/>
          <w:szCs w:val="28"/>
          <w:lang w:eastAsia="ru-RU"/>
        </w:rPr>
      </w:pPr>
      <w:bookmarkStart w:id="257" w:name="_Toc170502714"/>
      <w:r w:rsidRPr="00902ED6">
        <w:rPr>
          <w:rFonts w:eastAsia="Times New Roman"/>
          <w:b/>
          <w:iCs/>
          <w:sz w:val="28"/>
          <w:szCs w:val="28"/>
          <w:lang w:eastAsia="ru-RU"/>
        </w:rPr>
        <w:t xml:space="preserve">2.4. </w:t>
      </w:r>
      <w:bookmarkEnd w:id="254"/>
      <w:bookmarkEnd w:id="255"/>
      <w:bookmarkEnd w:id="256"/>
      <w:r w:rsidR="006440D4" w:rsidRPr="00902ED6">
        <w:rPr>
          <w:b/>
          <w:iCs/>
          <w:sz w:val="28"/>
          <w:szCs w:val="28"/>
          <w:lang w:eastAsia="ru-RU"/>
        </w:rPr>
        <w:t>Перечень потенциально опасных объектов на территории</w:t>
      </w:r>
      <w:bookmarkEnd w:id="257"/>
    </w:p>
    <w:p w14:paraId="7C5D1008" w14:textId="3AE1C899" w:rsidR="00CF292B" w:rsidRPr="00902ED6" w:rsidRDefault="00CF292B" w:rsidP="00CF292B">
      <w:pPr>
        <w:spacing w:line="240" w:lineRule="auto"/>
        <w:ind w:firstLine="709"/>
        <w:rPr>
          <w:rFonts w:eastAsia="Times New Roman"/>
          <w:bCs/>
          <w:sz w:val="28"/>
          <w:szCs w:val="28"/>
          <w:lang w:eastAsia="ru-RU"/>
        </w:rPr>
      </w:pPr>
      <w:bookmarkStart w:id="258" w:name="_Toc494115616"/>
      <w:bookmarkStart w:id="259" w:name="_Toc500595502"/>
      <w:bookmarkStart w:id="260" w:name="_Toc404855100"/>
      <w:r w:rsidRPr="00902ED6">
        <w:rPr>
          <w:rFonts w:eastAsia="Times New Roman"/>
          <w:bCs/>
          <w:sz w:val="28"/>
          <w:szCs w:val="28"/>
          <w:lang w:eastAsia="ru-RU"/>
        </w:rPr>
        <w:t xml:space="preserve">Потенциально опасные объекты на территории </w:t>
      </w:r>
      <w:r w:rsidR="0048720A" w:rsidRPr="00902ED6">
        <w:rPr>
          <w:rFonts w:eastAsia="Times New Roman"/>
          <w:bCs/>
          <w:sz w:val="28"/>
          <w:szCs w:val="28"/>
          <w:lang w:eastAsia="ru-RU"/>
        </w:rPr>
        <w:t>Мир</w:t>
      </w:r>
      <w:r w:rsidRPr="00902ED6">
        <w:rPr>
          <w:rFonts w:eastAsia="Times New Roman"/>
          <w:bCs/>
          <w:sz w:val="28"/>
          <w:szCs w:val="28"/>
          <w:lang w:eastAsia="ru-RU"/>
        </w:rPr>
        <w:t>ского сельского поселения отсутствуют.</w:t>
      </w:r>
    </w:p>
    <w:p w14:paraId="2270AB5C" w14:textId="6619840C" w:rsidR="00FA019B" w:rsidRPr="00902ED6" w:rsidRDefault="00FA019B" w:rsidP="00CF292B">
      <w:pPr>
        <w:keepNext/>
        <w:tabs>
          <w:tab w:val="left" w:pos="1276"/>
        </w:tabs>
        <w:spacing w:before="280" w:after="280" w:line="240" w:lineRule="auto"/>
        <w:jc w:val="left"/>
        <w:outlineLvl w:val="2"/>
        <w:rPr>
          <w:rFonts w:eastAsia="Times New Roman"/>
          <w:b/>
          <w:iCs/>
          <w:sz w:val="28"/>
          <w:szCs w:val="28"/>
          <w:lang w:eastAsia="ru-RU"/>
        </w:rPr>
      </w:pPr>
      <w:bookmarkStart w:id="261" w:name="_Toc170502715"/>
      <w:r w:rsidRPr="00902ED6">
        <w:rPr>
          <w:rFonts w:eastAsia="Times New Roman"/>
          <w:b/>
          <w:iCs/>
          <w:sz w:val="28"/>
          <w:szCs w:val="28"/>
          <w:lang w:eastAsia="ru-RU"/>
        </w:rPr>
        <w:t xml:space="preserve">2.5. </w:t>
      </w:r>
      <w:bookmarkEnd w:id="258"/>
      <w:bookmarkEnd w:id="259"/>
      <w:bookmarkEnd w:id="260"/>
      <w:r w:rsidR="00CF292B" w:rsidRPr="00902ED6">
        <w:rPr>
          <w:rFonts w:eastAsia="Times New Roman"/>
          <w:b/>
          <w:iCs/>
          <w:sz w:val="28"/>
          <w:szCs w:val="28"/>
          <w:lang w:eastAsia="ru-RU"/>
        </w:rPr>
        <w:t>Перечень возможных источников чрезвычайных ситуаций биолого-социального характера</w:t>
      </w:r>
      <w:bookmarkEnd w:id="261"/>
    </w:p>
    <w:p w14:paraId="79F59A11" w14:textId="77777777" w:rsidR="00CF292B" w:rsidRPr="00902ED6" w:rsidRDefault="00CF292B" w:rsidP="00CF292B">
      <w:pPr>
        <w:spacing w:line="240" w:lineRule="auto"/>
        <w:ind w:firstLine="709"/>
        <w:rPr>
          <w:rFonts w:eastAsia="Times New Roman"/>
          <w:b/>
          <w:sz w:val="28"/>
          <w:szCs w:val="28"/>
        </w:rPr>
      </w:pPr>
      <w:r w:rsidRPr="00902ED6">
        <w:rPr>
          <w:rFonts w:eastAsia="Times New Roman"/>
          <w:b/>
          <w:sz w:val="28"/>
          <w:szCs w:val="28"/>
        </w:rPr>
        <w:t>Опасность эпидемий</w:t>
      </w:r>
    </w:p>
    <w:p w14:paraId="5E24710A"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Среди населения возникают болезни по ряду инфекций: дифтерия, туберкулез, вирусный гепатит, грипп, ветряная оспа, краснуха, педикулез.</w:t>
      </w:r>
    </w:p>
    <w:p w14:paraId="37117802"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Могут возникнуть болезни людей от природных инфекций: птичий грипп, клещевой энцефалит, свиной грипп.</w:t>
      </w:r>
    </w:p>
    <w:p w14:paraId="3435A35E"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Среди сельскохозяйственных животных могут возникнуть болезни у крупного рогатого скота: лейкоз, ящур, сибирская язва, ящур; у птиц: птичий грипп; у свиней: свиной грипп.</w:t>
      </w:r>
    </w:p>
    <w:p w14:paraId="08C9214C"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Перечень превентивных мероприятий, проводимых органами местного самоуправления, направленных на обеспечение безопасности:</w:t>
      </w:r>
    </w:p>
    <w:p w14:paraId="270F136A"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 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контактными и др.). </w:t>
      </w:r>
    </w:p>
    <w:p w14:paraId="086882D5" w14:textId="4141B20A"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 Мероприятий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w:t>
      </w:r>
      <w:r w:rsidR="0048720A" w:rsidRPr="00902ED6">
        <w:rPr>
          <w:rFonts w:eastAsia="Times New Roman"/>
          <w:sz w:val="28"/>
          <w:szCs w:val="28"/>
        </w:rPr>
        <w:t>продуктов, дезинфекция и т.д.).</w:t>
      </w:r>
    </w:p>
    <w:p w14:paraId="2C6FD722"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Мероприятия, направленные на гигиеническое обучение и повышение информированности населения (статьи, пресс-конференции, памятки, пресс-релизы и др.).</w:t>
      </w:r>
    </w:p>
    <w:p w14:paraId="599CFE34" w14:textId="699697B6"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Обеспечение рабочих и служащих городов, в зонах вероятных чрезвычайных ситуаций, относящихся к группам по ГО), МСИЗ</w:t>
      </w:r>
      <w:r w:rsidR="0048720A" w:rsidRPr="00902ED6">
        <w:rPr>
          <w:rFonts w:eastAsia="Times New Roman"/>
          <w:sz w:val="28"/>
          <w:szCs w:val="28"/>
        </w:rPr>
        <w:t>.</w:t>
      </w:r>
    </w:p>
    <w:p w14:paraId="76D0FC56"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 Обеспечение медицинских формирований медицинским и специальным имуществом. </w:t>
      </w:r>
    </w:p>
    <w:p w14:paraId="4A6D5B37" w14:textId="109D5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lastRenderedPageBreak/>
        <w:t>- Обеспечение антибиотиками и профилактическими препаратами населения, проживающего в местах природно-очаговых инфекций</w:t>
      </w:r>
      <w:r w:rsidR="0048720A" w:rsidRPr="00902ED6">
        <w:rPr>
          <w:rFonts w:eastAsia="Times New Roman"/>
          <w:sz w:val="28"/>
          <w:szCs w:val="28"/>
        </w:rPr>
        <w:t>.</w:t>
      </w:r>
    </w:p>
    <w:p w14:paraId="60511D14" w14:textId="1C3C38BE"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Создание резерва медицинского имущества на ЧС, определение перечня и</w:t>
      </w:r>
      <w:r w:rsidR="0048720A" w:rsidRPr="00902ED6">
        <w:rPr>
          <w:rFonts w:eastAsia="Times New Roman"/>
          <w:sz w:val="28"/>
          <w:szCs w:val="28"/>
        </w:rPr>
        <w:t xml:space="preserve"> объема медицинского имущества.</w:t>
      </w:r>
    </w:p>
    <w:p w14:paraId="22D568C6" w14:textId="1CC11950" w:rsidR="00CF292B" w:rsidRPr="00902ED6" w:rsidRDefault="00CF292B" w:rsidP="00CF292B">
      <w:pPr>
        <w:spacing w:line="240" w:lineRule="auto"/>
        <w:ind w:firstLine="709"/>
        <w:rPr>
          <w:rFonts w:eastAsia="Times New Roman"/>
          <w:b/>
          <w:sz w:val="28"/>
          <w:szCs w:val="28"/>
        </w:rPr>
      </w:pPr>
      <w:r w:rsidRPr="00902ED6">
        <w:rPr>
          <w:rFonts w:eastAsia="Times New Roman"/>
          <w:sz w:val="28"/>
          <w:szCs w:val="28"/>
        </w:rPr>
        <w:t>- Создание переходящий неснижаемый запас медикаментов.</w:t>
      </w:r>
    </w:p>
    <w:p w14:paraId="70214BF8" w14:textId="77777777" w:rsidR="00CF292B" w:rsidRPr="00902ED6" w:rsidRDefault="00CF292B" w:rsidP="00CF292B">
      <w:pPr>
        <w:spacing w:line="240" w:lineRule="auto"/>
        <w:ind w:firstLine="709"/>
        <w:rPr>
          <w:rFonts w:eastAsia="Times New Roman"/>
          <w:b/>
          <w:sz w:val="28"/>
          <w:szCs w:val="28"/>
        </w:rPr>
      </w:pPr>
      <w:r w:rsidRPr="00902ED6">
        <w:rPr>
          <w:rFonts w:eastAsia="Times New Roman"/>
          <w:b/>
          <w:sz w:val="28"/>
          <w:szCs w:val="28"/>
        </w:rPr>
        <w:t>Опасность эпизоотий</w:t>
      </w:r>
    </w:p>
    <w:p w14:paraId="486C5358"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На территории поселения имеются предпосылки возникновения эпизоотий по ряду заболеваний.</w:t>
      </w:r>
    </w:p>
    <w:p w14:paraId="7EC62052"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Неудовлетворительная организация иммунопрофилактики в трудовых коллективах, особенно на объектах негосударственной формы собственности, сокращение бесплатного медицинского обслуживания населения может вызвать эпидемию гриппа, других воздушно-капельных инфекций, включая рост туберкулезных заболеваний. Со сбросом неочищенных вод в зоне водозабора, использованием в быту и на объектах общественного питания необеззараженной воды, а также со сбоями в централизованном водоснабжении связано возможное распространение кишечных инфекций. Распространение особо опасных заболеваний (чума, холера, сибирская язва, тиф) возможно при их завозе извне территории поселения.</w:t>
      </w:r>
    </w:p>
    <w:p w14:paraId="11D2E353"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По тем же причинам, а также из-за недоброкачественного питания со снижением витаминной дозы в рационе, неудовлетворительных условий</w:t>
      </w:r>
      <w:r w:rsidRPr="00902ED6">
        <w:rPr>
          <w:rFonts w:eastAsia="Times New Roman"/>
          <w:i/>
          <w:sz w:val="28"/>
          <w:szCs w:val="28"/>
        </w:rPr>
        <w:t xml:space="preserve"> </w:t>
      </w:r>
      <w:r w:rsidRPr="00902ED6">
        <w:rPr>
          <w:rFonts w:eastAsia="Times New Roman"/>
          <w:sz w:val="28"/>
          <w:szCs w:val="28"/>
        </w:rPr>
        <w:t>содержания сельскохозяйственных животных не исключается эпизоотия и падежи.</w:t>
      </w:r>
    </w:p>
    <w:p w14:paraId="6267B29A" w14:textId="0B20188D"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Мероприятия, направленные на предупреждение возникновения и распространения заболеваний бешенством среди населения Российской Федерации, устанавливаются санитарно-эпидемиологическими правилами СП 3.1.7.2627-10 </w:t>
      </w:r>
      <w:r w:rsidR="007A7B22" w:rsidRPr="00902ED6">
        <w:rPr>
          <w:rFonts w:eastAsia="Times New Roman"/>
          <w:sz w:val="28"/>
          <w:szCs w:val="28"/>
        </w:rPr>
        <w:t>«</w:t>
      </w:r>
      <w:r w:rsidRPr="00902ED6">
        <w:rPr>
          <w:rFonts w:eastAsia="Times New Roman"/>
          <w:sz w:val="28"/>
          <w:szCs w:val="28"/>
        </w:rPr>
        <w:t>Профилактика бешенства среди людей</w:t>
      </w:r>
      <w:r w:rsidR="007A7B22" w:rsidRPr="00902ED6">
        <w:rPr>
          <w:rFonts w:eastAsia="Times New Roman"/>
          <w:sz w:val="28"/>
          <w:szCs w:val="28"/>
        </w:rPr>
        <w:t>»</w:t>
      </w:r>
      <w:r w:rsidR="0048720A" w:rsidRPr="00902ED6">
        <w:rPr>
          <w:rFonts w:eastAsia="Times New Roman"/>
          <w:sz w:val="28"/>
          <w:szCs w:val="28"/>
        </w:rPr>
        <w:t>.</w:t>
      </w:r>
    </w:p>
    <w:p w14:paraId="3F3BBAC7"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14:paraId="71792F4B"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Перечень превентивных мероприятий, проводимых органами местного самоуправления, направленных на обеспечение безопасности:</w:t>
      </w:r>
    </w:p>
    <w:p w14:paraId="511849A1"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Обеспечение работы птицеводческих, свиноводческих хозяйств всех форм собственности по режиму предприятий закрытого типа.</w:t>
      </w:r>
    </w:p>
    <w:p w14:paraId="2BCD8938" w14:textId="00792364"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 xml:space="preserve">Проведение инсектоакарицидных обработок свиней </w:t>
      </w:r>
      <w:r w:rsidR="0048720A" w:rsidRPr="00902ED6">
        <w:rPr>
          <w:rFonts w:eastAsia="Times New Roman"/>
          <w:sz w:val="28"/>
          <w:szCs w:val="28"/>
        </w:rPr>
        <w:t>и помещений, для их содержания.</w:t>
      </w:r>
    </w:p>
    <w:p w14:paraId="0715FA1F"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Осуществление контроля с целью недопущения ввоза на территорию республики животноводческой продукции и всех видов животных, в том числе свиней из регионов, в которых зарегистрированы вспышки гриппа птиц, АЧС.</w:t>
      </w:r>
    </w:p>
    <w:p w14:paraId="71292364"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Проведение проверок по соблюдению ветеринарно-санитарных правил в свиноводческих хозяйствах и предприятиях, занятых заготовкой, переработкой, хранением и реализацией животноводческой продукции подконтрольной государственному ветеринарному надзору.</w:t>
      </w:r>
    </w:p>
    <w:p w14:paraId="523FB301"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Проведение мониторинговых исследований по своевременному выявлению гриппа птиц, африканской чумы свиней.</w:t>
      </w:r>
    </w:p>
    <w:p w14:paraId="70C31AFB"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Обеспечение своевременного сбора и вывоза бытовых отходов на территории республики, не допуская переполнения мусорных контейнеров.</w:t>
      </w:r>
    </w:p>
    <w:p w14:paraId="07EF056D"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lastRenderedPageBreak/>
        <w:t>Обеспечение регулярного отлова бродячих животных на территории республики.</w:t>
      </w:r>
    </w:p>
    <w:p w14:paraId="77AFCBFC"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Проведение разъяснительной работы через средства массовой информации среди населения по вопросам профилактики гриппа птиц, африканской чумы свиней.</w:t>
      </w:r>
    </w:p>
    <w:p w14:paraId="2E3174E4"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Для предотвращения биолого-социальных чрезвычайных ситуаций необходимо проведение мероприятий по следующим направлениям:</w:t>
      </w:r>
    </w:p>
    <w:p w14:paraId="3A5E097F"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14:paraId="449F2F98"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наращивание усилий по профилактике инфекционных болезней, в том числе путем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14:paraId="29F1A79F"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Мероприятия, проводимые органами местного самоуправления:</w:t>
      </w:r>
    </w:p>
    <w:p w14:paraId="36B84A97"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уточнение расчета сан потерь, инфекционных коек;</w:t>
      </w:r>
    </w:p>
    <w:p w14:paraId="571255CD"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формирование запаса противовирусных препаратов;</w:t>
      </w:r>
    </w:p>
    <w:p w14:paraId="7572763B"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создание запаса дезинфекционных средств.</w:t>
      </w:r>
    </w:p>
    <w:p w14:paraId="432EB0B1" w14:textId="110FBF4E" w:rsidR="00CF292B" w:rsidRPr="00902ED6" w:rsidRDefault="00CF292B" w:rsidP="00CF292B">
      <w:pPr>
        <w:spacing w:line="240" w:lineRule="auto"/>
        <w:ind w:firstLine="709"/>
        <w:rPr>
          <w:rFonts w:eastAsia="Times New Roman"/>
          <w:i/>
          <w:sz w:val="28"/>
          <w:szCs w:val="28"/>
        </w:rPr>
      </w:pPr>
      <w:r w:rsidRPr="00902ED6">
        <w:rPr>
          <w:rFonts w:eastAsia="Times New Roman"/>
          <w:sz w:val="28"/>
          <w:szCs w:val="28"/>
        </w:rPr>
        <w:t xml:space="preserve">Профилактика инфекционных заболеваний, эпизоотий, эпифитотий на территории </w:t>
      </w:r>
      <w:r w:rsidR="0048720A" w:rsidRPr="00902ED6">
        <w:rPr>
          <w:rFonts w:eastAsia="Times New Roman"/>
          <w:sz w:val="28"/>
          <w:szCs w:val="28"/>
        </w:rPr>
        <w:t>Мир</w:t>
      </w:r>
      <w:r w:rsidRPr="00902ED6">
        <w:rPr>
          <w:rFonts w:eastAsia="Times New Roman"/>
          <w:sz w:val="28"/>
          <w:szCs w:val="28"/>
        </w:rPr>
        <w:t>ского сельского поселения должна заключаться в выполнении следующих предупредительных мер:</w:t>
      </w:r>
    </w:p>
    <w:p w14:paraId="713D487F"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санитарно-просветительские работы среди населения по профилактике инфекционных заболеваний;</w:t>
      </w:r>
    </w:p>
    <w:p w14:paraId="571313F1"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иммунизация населения, сельскохозяйственных, домашних животных;</w:t>
      </w:r>
    </w:p>
    <w:p w14:paraId="11F0DC4C"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создание резервов медикаментов и лекарственных препаратов для оказания помощи пострадавшим;</w:t>
      </w:r>
    </w:p>
    <w:p w14:paraId="603FF79F"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создание и подготовка к работе в условиях ЧС медицинских, санитарно-эпидемиологических, ветеринарных служб;</w:t>
      </w:r>
    </w:p>
    <w:p w14:paraId="110B6874"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контроль над ввозом и вывозом сельскохозяйственных, домашних животных;</w:t>
      </w:r>
    </w:p>
    <w:p w14:paraId="7DB2EDDF"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проведение дезинфекции мест захоронения животных, мест пребывания больных людей, животных;</w:t>
      </w:r>
    </w:p>
    <w:p w14:paraId="549203CE" w14:textId="545C8C01" w:rsidR="00F4417A" w:rsidRPr="00902ED6" w:rsidRDefault="00CF292B" w:rsidP="00CF292B">
      <w:pPr>
        <w:spacing w:line="240" w:lineRule="auto"/>
        <w:ind w:firstLine="709"/>
        <w:rPr>
          <w:sz w:val="28"/>
          <w:szCs w:val="28"/>
        </w:rPr>
      </w:pPr>
      <w:r w:rsidRPr="00902ED6">
        <w:rPr>
          <w:rFonts w:eastAsia="Times New Roman"/>
          <w:sz w:val="28"/>
          <w:szCs w:val="28"/>
        </w:rPr>
        <w:t>контроль над качеством продуктов для населения и кормов для животных.</w:t>
      </w:r>
    </w:p>
    <w:p w14:paraId="00A8CCC2" w14:textId="4122F027" w:rsidR="00F4417A" w:rsidRPr="00902ED6" w:rsidRDefault="00F4417A" w:rsidP="00C8685F">
      <w:pPr>
        <w:pStyle w:val="afa"/>
        <w:spacing w:line="240" w:lineRule="auto"/>
        <w:ind w:left="709"/>
        <w:rPr>
          <w:sz w:val="28"/>
          <w:szCs w:val="28"/>
        </w:rPr>
      </w:pPr>
    </w:p>
    <w:p w14:paraId="736D9EBB" w14:textId="77777777" w:rsidR="00CF292B" w:rsidRPr="00902ED6" w:rsidRDefault="00CF292B" w:rsidP="00CF292B">
      <w:pPr>
        <w:keepNext/>
        <w:tabs>
          <w:tab w:val="left" w:pos="1276"/>
        </w:tabs>
        <w:spacing w:before="280" w:after="280" w:line="240" w:lineRule="auto"/>
        <w:jc w:val="left"/>
        <w:outlineLvl w:val="2"/>
        <w:rPr>
          <w:rFonts w:eastAsia="Times New Roman"/>
          <w:b/>
          <w:iCs/>
          <w:sz w:val="28"/>
          <w:szCs w:val="28"/>
          <w:lang w:eastAsia="ru-RU"/>
        </w:rPr>
      </w:pPr>
      <w:bookmarkStart w:id="262" w:name="_Toc170502716"/>
      <w:r w:rsidRPr="00902ED6">
        <w:rPr>
          <w:rFonts w:eastAsia="Times New Roman"/>
          <w:b/>
          <w:iCs/>
          <w:sz w:val="28"/>
          <w:szCs w:val="28"/>
          <w:lang w:eastAsia="ru-RU"/>
        </w:rPr>
        <w:t>2.6. Перечень мероприятий по обеспечению пожарной безопасности</w:t>
      </w:r>
      <w:bookmarkEnd w:id="262"/>
    </w:p>
    <w:p w14:paraId="3A567C49" w14:textId="77777777" w:rsidR="00CF292B" w:rsidRPr="00902ED6" w:rsidRDefault="00CF292B" w:rsidP="00CF292B">
      <w:pPr>
        <w:spacing w:line="240" w:lineRule="auto"/>
        <w:ind w:firstLine="708"/>
        <w:rPr>
          <w:rFonts w:eastAsia="Times New Roman"/>
          <w:bCs/>
          <w:sz w:val="28"/>
          <w:szCs w:val="28"/>
          <w:lang w:eastAsia="ru-RU"/>
        </w:rPr>
      </w:pPr>
      <w:r w:rsidRPr="00902ED6">
        <w:rPr>
          <w:rFonts w:eastAsia="Times New Roman"/>
          <w:bCs/>
          <w:sz w:val="28"/>
          <w:szCs w:val="28"/>
          <w:lang w:eastAsia="ru-RU"/>
        </w:rPr>
        <w:t xml:space="preserve">Подраздел разработан согласно пунктам 9.12, 11.1, 11.2, 11.6 Методических рекомендаций по разработке проектов генеральных планов поселений и городских округов, утвержденных Приказом Министерства регионального развития Российской Федерации от 26.05.2011 № 244. </w:t>
      </w:r>
    </w:p>
    <w:p w14:paraId="22EAD5D6" w14:textId="5D805C49" w:rsidR="00CF292B" w:rsidRPr="00902ED6" w:rsidRDefault="00CF292B" w:rsidP="00CF292B">
      <w:pPr>
        <w:spacing w:line="240" w:lineRule="auto"/>
        <w:ind w:firstLine="708"/>
        <w:rPr>
          <w:rFonts w:eastAsia="Times New Roman"/>
          <w:bCs/>
          <w:sz w:val="28"/>
          <w:szCs w:val="28"/>
          <w:lang w:eastAsia="ru-RU"/>
        </w:rPr>
      </w:pPr>
      <w:r w:rsidRPr="00902ED6">
        <w:rPr>
          <w:rFonts w:eastAsia="Times New Roman"/>
          <w:bCs/>
          <w:sz w:val="28"/>
          <w:szCs w:val="28"/>
          <w:lang w:eastAsia="ru-RU"/>
        </w:rPr>
        <w:t xml:space="preserve">Раздел разработан в соответствии со статьей 65 Федерального закона от 22.07.2008 № 123-ФЗ </w:t>
      </w:r>
      <w:r w:rsidR="007A7B22" w:rsidRPr="00902ED6">
        <w:rPr>
          <w:rFonts w:eastAsia="Times New Roman"/>
          <w:bCs/>
          <w:sz w:val="28"/>
          <w:szCs w:val="28"/>
          <w:lang w:eastAsia="ru-RU"/>
        </w:rPr>
        <w:t>«</w:t>
      </w:r>
      <w:r w:rsidRPr="00902ED6">
        <w:rPr>
          <w:rFonts w:eastAsia="Times New Roman"/>
          <w:bCs/>
          <w:sz w:val="28"/>
          <w:szCs w:val="28"/>
          <w:lang w:eastAsia="ru-RU"/>
        </w:rPr>
        <w:t>Технический регламент о требованиях пожарной безопасности</w:t>
      </w:r>
      <w:r w:rsidR="007A7B22" w:rsidRPr="00902ED6">
        <w:rPr>
          <w:rFonts w:eastAsia="Times New Roman"/>
          <w:bCs/>
          <w:sz w:val="28"/>
          <w:szCs w:val="28"/>
          <w:lang w:eastAsia="ru-RU"/>
        </w:rPr>
        <w:t>»</w:t>
      </w:r>
      <w:r w:rsidRPr="00902ED6">
        <w:rPr>
          <w:rFonts w:eastAsia="Times New Roman"/>
          <w:bCs/>
          <w:sz w:val="28"/>
          <w:szCs w:val="28"/>
          <w:lang w:eastAsia="ru-RU"/>
        </w:rPr>
        <w:t xml:space="preserve"> для обеспечения учета в генеральном плане требований пожарной безопасности, установленных указанным Федеральным законом. </w:t>
      </w:r>
    </w:p>
    <w:p w14:paraId="472B9566" w14:textId="5F5E0474" w:rsidR="00CF292B" w:rsidRPr="00902ED6" w:rsidRDefault="00CF292B" w:rsidP="00C8685F">
      <w:pPr>
        <w:pStyle w:val="afa"/>
        <w:spacing w:line="240" w:lineRule="auto"/>
        <w:ind w:left="709"/>
        <w:rPr>
          <w:sz w:val="28"/>
          <w:szCs w:val="28"/>
        </w:rPr>
      </w:pPr>
    </w:p>
    <w:p w14:paraId="0572351E" w14:textId="77777777" w:rsidR="00CF292B" w:rsidRPr="00902ED6" w:rsidRDefault="00CF292B" w:rsidP="00CF292B">
      <w:pPr>
        <w:spacing w:line="240" w:lineRule="auto"/>
        <w:ind w:firstLine="708"/>
        <w:jc w:val="left"/>
        <w:rPr>
          <w:rFonts w:eastAsia="Times New Roman"/>
          <w:b/>
          <w:sz w:val="28"/>
          <w:szCs w:val="28"/>
        </w:rPr>
      </w:pPr>
      <w:r w:rsidRPr="00902ED6">
        <w:rPr>
          <w:rFonts w:eastAsia="Times New Roman"/>
          <w:b/>
          <w:sz w:val="28"/>
          <w:szCs w:val="28"/>
        </w:rPr>
        <w:t xml:space="preserve">Источники пожарной опасности </w:t>
      </w:r>
    </w:p>
    <w:p w14:paraId="096C6930" w14:textId="3398FD40" w:rsidR="00CF292B" w:rsidRPr="00902ED6" w:rsidRDefault="00CF292B" w:rsidP="00CF292B">
      <w:pPr>
        <w:spacing w:line="240" w:lineRule="auto"/>
        <w:ind w:firstLine="708"/>
        <w:rPr>
          <w:rFonts w:eastAsia="Times New Roman"/>
          <w:bCs/>
          <w:sz w:val="28"/>
          <w:szCs w:val="28"/>
          <w:lang w:eastAsia="ru-RU"/>
        </w:rPr>
      </w:pPr>
      <w:r w:rsidRPr="00902ED6">
        <w:rPr>
          <w:rFonts w:eastAsia="Times New Roman"/>
          <w:bCs/>
          <w:sz w:val="28"/>
          <w:szCs w:val="28"/>
          <w:lang w:eastAsia="ru-RU"/>
        </w:rPr>
        <w:t>Наиболее часто встречающуюся угрозу на территории района представляют пожары. Пожары возникают, согласно статистическим данным, чаще всего, из-за неисправности электротехнического оборудования и неосторожного обращения с огнем, а на промышленных объектах – от взрыво</w:t>
      </w:r>
      <w:r w:rsidR="0048720A" w:rsidRPr="00902ED6">
        <w:rPr>
          <w:rFonts w:eastAsia="Times New Roman"/>
          <w:bCs/>
          <w:sz w:val="28"/>
          <w:szCs w:val="28"/>
          <w:lang w:eastAsia="ru-RU"/>
        </w:rPr>
        <w:t>в легко воспламеняемых веществ.</w:t>
      </w:r>
    </w:p>
    <w:p w14:paraId="1F0C0D23" w14:textId="77777777" w:rsidR="00CF292B" w:rsidRPr="00902ED6" w:rsidRDefault="00CF292B" w:rsidP="00CF292B">
      <w:pPr>
        <w:spacing w:line="240" w:lineRule="auto"/>
        <w:ind w:firstLine="708"/>
        <w:rPr>
          <w:rFonts w:eastAsia="Times New Roman"/>
          <w:bCs/>
          <w:sz w:val="28"/>
          <w:szCs w:val="28"/>
          <w:lang w:eastAsia="ru-RU"/>
        </w:rPr>
      </w:pPr>
      <w:r w:rsidRPr="00902ED6">
        <w:rPr>
          <w:rFonts w:eastAsia="Times New Roman"/>
          <w:bCs/>
          <w:sz w:val="28"/>
          <w:szCs w:val="28"/>
          <w:lang w:eastAsia="ru-RU"/>
        </w:rPr>
        <w:t>Часть жилищного фонда на территории поселения составляют индивидуальные дома с деревянными перекрытиями, вероятность возгорания в которых возрастает, пожары распространяются с большой скоростью и характеризуются повышенной сложностью.</w:t>
      </w:r>
    </w:p>
    <w:p w14:paraId="2C60C21F" w14:textId="77777777" w:rsidR="00CF292B" w:rsidRPr="00902ED6" w:rsidRDefault="00CF292B" w:rsidP="00CF292B">
      <w:pPr>
        <w:spacing w:line="240" w:lineRule="auto"/>
        <w:ind w:firstLine="708"/>
        <w:rPr>
          <w:rFonts w:eastAsia="Times New Roman"/>
          <w:bCs/>
          <w:sz w:val="28"/>
          <w:szCs w:val="28"/>
          <w:lang w:eastAsia="ru-RU"/>
        </w:rPr>
      </w:pPr>
      <w:r w:rsidRPr="00902ED6">
        <w:rPr>
          <w:rFonts w:eastAsia="Times New Roman"/>
          <w:bCs/>
          <w:sz w:val="28"/>
          <w:szCs w:val="28"/>
          <w:lang w:eastAsia="ru-RU"/>
        </w:rPr>
        <w:t>Особенно опасны пожары в местах массового скопления людей (объекты социального и культурно-бытового обслуживания, рынки и другие), расположенных на территории поселения, которые могут привести к тяжелым последствиям.</w:t>
      </w:r>
    </w:p>
    <w:p w14:paraId="1703E0E7" w14:textId="77777777" w:rsidR="00CF292B" w:rsidRPr="00902ED6" w:rsidRDefault="00CF292B" w:rsidP="00CF292B">
      <w:pPr>
        <w:spacing w:line="240" w:lineRule="auto"/>
        <w:ind w:firstLine="708"/>
        <w:rPr>
          <w:rFonts w:eastAsia="Times New Roman"/>
          <w:bCs/>
          <w:sz w:val="28"/>
          <w:szCs w:val="28"/>
          <w:lang w:eastAsia="ru-RU"/>
        </w:rPr>
      </w:pPr>
      <w:r w:rsidRPr="00902ED6">
        <w:rPr>
          <w:rFonts w:eastAsia="Times New Roman"/>
          <w:bCs/>
          <w:sz w:val="28"/>
          <w:szCs w:val="28"/>
          <w:lang w:eastAsia="ru-RU"/>
        </w:rPr>
        <w:t>В производственной и коммунально-энергетической сфере пожар может возникнуть вследствие аварий на пожаро-взрывоопасных объектах, на которых производят, используют, перерабатывают, хранят или транспортируют легковоспламеняющиеся и пожаровзрывоопасные вещества, создающие реальную угрозу возникновения техногенной чрезвычайной ситуации) а именно:</w:t>
      </w:r>
    </w:p>
    <w:p w14:paraId="0AD7B5E5"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на объектах энергетики (использование в технологии газогенераторов и котлов, горение природного газа под высоким давлением; применение легко воспламеняемых жидкостей и горючих жидкостей как топливо в котельных и другие);</w:t>
      </w:r>
    </w:p>
    <w:p w14:paraId="1069B99B"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на объектах промышленности (применение природного газа; применение легко воспламеняемых жидкостей и горючих жидкостей и другие);</w:t>
      </w:r>
    </w:p>
    <w:p w14:paraId="4302379D"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при авариях на автомобильном, железнодорожном и водном транспорте при перевозке и использовании горючих веществ, а также, на трубопроводном транспорте, при аварийной разгерметизации газопровода.</w:t>
      </w:r>
    </w:p>
    <w:p w14:paraId="471C66BD" w14:textId="77777777" w:rsidR="00CF292B" w:rsidRPr="00902ED6" w:rsidRDefault="00CF292B" w:rsidP="00CF292B">
      <w:pPr>
        <w:spacing w:line="240" w:lineRule="auto"/>
        <w:ind w:firstLine="708"/>
        <w:rPr>
          <w:rFonts w:eastAsia="Times New Roman"/>
          <w:sz w:val="28"/>
          <w:szCs w:val="28"/>
          <w:lang w:eastAsia="ru-RU"/>
        </w:rPr>
      </w:pPr>
      <w:r w:rsidRPr="00902ED6">
        <w:rPr>
          <w:rFonts w:eastAsia="Times New Roman"/>
          <w:sz w:val="28"/>
          <w:szCs w:val="28"/>
          <w:lang w:eastAsia="ru-RU"/>
        </w:rPr>
        <w:t xml:space="preserve">Чрезвычайные ситуации, связанные с возникновением пожаров на территории, чаще всего возникают на объектах социально-бытового назначения, причинами которых в основном являются нарушения правил пожарной безопасности, правил эксплуатации электрооборудования и неосторожное обращение с огнем. </w:t>
      </w:r>
    </w:p>
    <w:p w14:paraId="279E3F4C" w14:textId="77777777" w:rsidR="00CF292B" w:rsidRPr="00902ED6" w:rsidRDefault="00CF292B" w:rsidP="00CF292B">
      <w:pPr>
        <w:spacing w:line="240" w:lineRule="auto"/>
        <w:ind w:firstLine="708"/>
        <w:rPr>
          <w:rFonts w:eastAsia="Times New Roman"/>
          <w:sz w:val="28"/>
          <w:szCs w:val="28"/>
          <w:lang w:eastAsia="ru-RU"/>
        </w:rPr>
      </w:pPr>
      <w:r w:rsidRPr="00902ED6">
        <w:rPr>
          <w:rFonts w:eastAsia="Times New Roman"/>
          <w:sz w:val="28"/>
          <w:szCs w:val="28"/>
        </w:rPr>
        <w:t>Мероприятия, проводимые органами местного самоуправления по обеспечению безопасности при техногенных пожарах должны состоять из:</w:t>
      </w:r>
    </w:p>
    <w:p w14:paraId="7CEF09E4"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создание финансовых резервов и накопление муниципальных запасов материальных ресурсов;</w:t>
      </w:r>
    </w:p>
    <w:p w14:paraId="795B7460"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приведение в надлежащее состояние источников противопожарного водоснабжения, обеспечения проезда к зданиям, сооружениям и открытым водоемам;</w:t>
      </w:r>
    </w:p>
    <w:p w14:paraId="448C6D27" w14:textId="77777777" w:rsidR="00CF292B" w:rsidRPr="00902ED6" w:rsidRDefault="00CF292B" w:rsidP="00C92053">
      <w:pPr>
        <w:numPr>
          <w:ilvl w:val="0"/>
          <w:numId w:val="40"/>
        </w:numPr>
        <w:spacing w:line="240" w:lineRule="auto"/>
        <w:ind w:left="0" w:firstLine="426"/>
        <w:contextualSpacing/>
        <w:rPr>
          <w:rFonts w:eastAsia="Times New Roman"/>
          <w:sz w:val="28"/>
          <w:szCs w:val="28"/>
        </w:rPr>
      </w:pPr>
      <w:r w:rsidRPr="00902ED6">
        <w:rPr>
          <w:rFonts w:eastAsia="Times New Roman"/>
          <w:sz w:val="28"/>
          <w:szCs w:val="28"/>
        </w:rPr>
        <w:t>доведение до населения сигналов экстренной эвакуации и порядок действий по ним (пункты сбора, места временного размещения).</w:t>
      </w:r>
    </w:p>
    <w:p w14:paraId="5A4448C2" w14:textId="29FA8556" w:rsidR="00CF292B" w:rsidRPr="00902ED6" w:rsidRDefault="00CF292B" w:rsidP="00CF292B">
      <w:pPr>
        <w:spacing w:line="240" w:lineRule="auto"/>
        <w:ind w:firstLine="709"/>
        <w:rPr>
          <w:rFonts w:eastAsia="Times New Roman"/>
          <w:sz w:val="28"/>
          <w:szCs w:val="28"/>
          <w:lang w:eastAsia="ru-RU"/>
        </w:rPr>
      </w:pPr>
      <w:r w:rsidRPr="00902ED6">
        <w:rPr>
          <w:rFonts w:eastAsia="Times New Roman"/>
          <w:sz w:val="28"/>
          <w:szCs w:val="28"/>
          <w:lang w:eastAsia="ru-RU"/>
        </w:rPr>
        <w:t xml:space="preserve">В соответствии с Федеральным законом от 22.07.2008 № 123-ФЗ </w:t>
      </w:r>
      <w:r w:rsidR="007A7B22" w:rsidRPr="00902ED6">
        <w:rPr>
          <w:rFonts w:eastAsia="Times New Roman"/>
          <w:sz w:val="28"/>
          <w:szCs w:val="28"/>
          <w:lang w:eastAsia="ru-RU"/>
        </w:rPr>
        <w:t>«</w:t>
      </w:r>
      <w:r w:rsidRPr="00902ED6">
        <w:rPr>
          <w:rFonts w:eastAsia="Times New Roman"/>
          <w:sz w:val="28"/>
          <w:szCs w:val="28"/>
          <w:lang w:eastAsia="ru-RU"/>
        </w:rPr>
        <w:t>Технический регламент о требованиях пожарной безопасности</w:t>
      </w:r>
      <w:r w:rsidR="007A7B22" w:rsidRPr="00902ED6">
        <w:rPr>
          <w:rFonts w:eastAsia="Times New Roman"/>
          <w:sz w:val="28"/>
          <w:szCs w:val="28"/>
          <w:lang w:eastAsia="ru-RU"/>
        </w:rPr>
        <w:t>»</w:t>
      </w:r>
      <w:r w:rsidRPr="00902ED6">
        <w:rPr>
          <w:rFonts w:eastAsia="Times New Roman"/>
          <w:sz w:val="28"/>
          <w:szCs w:val="28"/>
          <w:lang w:eastAsia="ru-RU"/>
        </w:rPr>
        <w:t xml:space="preserve"> к опасным факторам пожара, воздействующим на людей и имущество, относятся:</w:t>
      </w:r>
    </w:p>
    <w:p w14:paraId="08A82148" w14:textId="77777777" w:rsidR="00CF292B" w:rsidRPr="00902ED6" w:rsidRDefault="00CF292B" w:rsidP="00CF292B">
      <w:pPr>
        <w:numPr>
          <w:ilvl w:val="0"/>
          <w:numId w:val="34"/>
        </w:numPr>
        <w:tabs>
          <w:tab w:val="left" w:pos="567"/>
        </w:tabs>
        <w:spacing w:line="240" w:lineRule="auto"/>
        <w:ind w:left="0" w:firstLine="426"/>
        <w:rPr>
          <w:rFonts w:eastAsia="Times New Roman"/>
          <w:sz w:val="28"/>
          <w:szCs w:val="28"/>
          <w:lang w:eastAsia="ar-SA"/>
        </w:rPr>
      </w:pPr>
      <w:r w:rsidRPr="00902ED6">
        <w:rPr>
          <w:rFonts w:eastAsia="Times New Roman"/>
          <w:sz w:val="28"/>
          <w:szCs w:val="28"/>
          <w:lang w:eastAsia="ar-SA"/>
        </w:rPr>
        <w:t>пламя и искры;</w:t>
      </w:r>
    </w:p>
    <w:p w14:paraId="351182BA" w14:textId="77777777" w:rsidR="00CF292B" w:rsidRPr="00902ED6" w:rsidRDefault="00CF292B" w:rsidP="00CF292B">
      <w:pPr>
        <w:numPr>
          <w:ilvl w:val="0"/>
          <w:numId w:val="34"/>
        </w:numPr>
        <w:tabs>
          <w:tab w:val="left" w:pos="567"/>
        </w:tabs>
        <w:spacing w:line="240" w:lineRule="auto"/>
        <w:ind w:left="0" w:firstLine="426"/>
        <w:rPr>
          <w:rFonts w:eastAsia="Times New Roman"/>
          <w:sz w:val="28"/>
          <w:szCs w:val="28"/>
          <w:lang w:eastAsia="ar-SA"/>
        </w:rPr>
      </w:pPr>
      <w:r w:rsidRPr="00902ED6">
        <w:rPr>
          <w:rFonts w:eastAsia="Times New Roman"/>
          <w:sz w:val="28"/>
          <w:szCs w:val="28"/>
          <w:lang w:eastAsia="ar-SA"/>
        </w:rPr>
        <w:t>тепловой поток;</w:t>
      </w:r>
    </w:p>
    <w:p w14:paraId="7BD0DC8E" w14:textId="77777777" w:rsidR="00CF292B" w:rsidRPr="00902ED6" w:rsidRDefault="00CF292B" w:rsidP="00CF292B">
      <w:pPr>
        <w:numPr>
          <w:ilvl w:val="0"/>
          <w:numId w:val="34"/>
        </w:numPr>
        <w:tabs>
          <w:tab w:val="left" w:pos="567"/>
        </w:tabs>
        <w:spacing w:line="240" w:lineRule="auto"/>
        <w:ind w:left="0" w:firstLine="426"/>
        <w:rPr>
          <w:rFonts w:eastAsia="Times New Roman"/>
          <w:sz w:val="28"/>
          <w:szCs w:val="28"/>
          <w:lang w:eastAsia="ar-SA"/>
        </w:rPr>
      </w:pPr>
      <w:r w:rsidRPr="00902ED6">
        <w:rPr>
          <w:rFonts w:eastAsia="Times New Roman"/>
          <w:sz w:val="28"/>
          <w:szCs w:val="28"/>
          <w:lang w:eastAsia="ar-SA"/>
        </w:rPr>
        <w:t>повышенная температура окружающей среды;</w:t>
      </w:r>
    </w:p>
    <w:p w14:paraId="16AA1C43" w14:textId="77777777" w:rsidR="00CF292B" w:rsidRPr="00902ED6" w:rsidRDefault="00CF292B" w:rsidP="00CF292B">
      <w:pPr>
        <w:numPr>
          <w:ilvl w:val="0"/>
          <w:numId w:val="34"/>
        </w:numPr>
        <w:tabs>
          <w:tab w:val="left" w:pos="567"/>
        </w:tabs>
        <w:spacing w:line="240" w:lineRule="auto"/>
        <w:ind w:left="0" w:firstLine="426"/>
        <w:rPr>
          <w:rFonts w:eastAsia="Times New Roman"/>
          <w:sz w:val="28"/>
          <w:szCs w:val="28"/>
          <w:lang w:eastAsia="ar-SA"/>
        </w:rPr>
      </w:pPr>
      <w:r w:rsidRPr="00902ED6">
        <w:rPr>
          <w:rFonts w:eastAsia="Times New Roman"/>
          <w:sz w:val="28"/>
          <w:szCs w:val="28"/>
          <w:lang w:eastAsia="ar-SA"/>
        </w:rPr>
        <w:lastRenderedPageBreak/>
        <w:t>повышенная концентрация токсичных продуктов горения и термического разложения;</w:t>
      </w:r>
    </w:p>
    <w:p w14:paraId="170B06BE" w14:textId="77777777" w:rsidR="00CF292B" w:rsidRPr="00902ED6" w:rsidRDefault="00CF292B" w:rsidP="00CF292B">
      <w:pPr>
        <w:numPr>
          <w:ilvl w:val="0"/>
          <w:numId w:val="34"/>
        </w:numPr>
        <w:tabs>
          <w:tab w:val="left" w:pos="567"/>
        </w:tabs>
        <w:spacing w:line="240" w:lineRule="auto"/>
        <w:ind w:left="0" w:firstLine="426"/>
        <w:rPr>
          <w:rFonts w:eastAsia="Times New Roman"/>
          <w:sz w:val="28"/>
          <w:szCs w:val="28"/>
          <w:lang w:eastAsia="ar-SA"/>
        </w:rPr>
      </w:pPr>
      <w:r w:rsidRPr="00902ED6">
        <w:rPr>
          <w:rFonts w:eastAsia="Times New Roman"/>
          <w:sz w:val="28"/>
          <w:szCs w:val="28"/>
          <w:lang w:eastAsia="ar-SA"/>
        </w:rPr>
        <w:t>пониженная концентрация кислорода;</w:t>
      </w:r>
    </w:p>
    <w:p w14:paraId="1D0E56AE" w14:textId="77777777" w:rsidR="00CF292B" w:rsidRPr="00902ED6" w:rsidRDefault="00CF292B" w:rsidP="00CF292B">
      <w:pPr>
        <w:numPr>
          <w:ilvl w:val="0"/>
          <w:numId w:val="34"/>
        </w:numPr>
        <w:tabs>
          <w:tab w:val="left" w:pos="567"/>
        </w:tabs>
        <w:spacing w:line="240" w:lineRule="auto"/>
        <w:ind w:left="0" w:firstLine="426"/>
        <w:rPr>
          <w:rFonts w:eastAsia="Times New Roman"/>
          <w:sz w:val="28"/>
          <w:szCs w:val="28"/>
          <w:lang w:eastAsia="ar-SA"/>
        </w:rPr>
      </w:pPr>
      <w:r w:rsidRPr="00902ED6">
        <w:rPr>
          <w:rFonts w:eastAsia="Times New Roman"/>
          <w:sz w:val="28"/>
          <w:szCs w:val="28"/>
          <w:lang w:eastAsia="ar-SA"/>
        </w:rPr>
        <w:t>снижение видимости в дыму.</w:t>
      </w:r>
    </w:p>
    <w:p w14:paraId="4A2018C4" w14:textId="77777777" w:rsidR="00CF292B" w:rsidRPr="00902ED6" w:rsidRDefault="00CF292B" w:rsidP="00CF292B">
      <w:pPr>
        <w:spacing w:line="240" w:lineRule="auto"/>
        <w:ind w:firstLine="709"/>
        <w:rPr>
          <w:rFonts w:eastAsia="Times New Roman"/>
          <w:sz w:val="28"/>
          <w:szCs w:val="28"/>
          <w:lang w:eastAsia="ru-RU"/>
        </w:rPr>
      </w:pPr>
      <w:r w:rsidRPr="00902ED6">
        <w:rPr>
          <w:rFonts w:eastAsia="Times New Roman"/>
          <w:sz w:val="28"/>
          <w:szCs w:val="28"/>
          <w:lang w:eastAsia="ru-RU"/>
        </w:rPr>
        <w:t>К сопутствующим проявлениям опасных факторов пожара относятся:</w:t>
      </w:r>
    </w:p>
    <w:p w14:paraId="4C6302F3" w14:textId="77777777" w:rsidR="00CF292B" w:rsidRPr="00902ED6" w:rsidRDefault="00CF292B" w:rsidP="00CF292B">
      <w:pPr>
        <w:numPr>
          <w:ilvl w:val="0"/>
          <w:numId w:val="34"/>
        </w:numPr>
        <w:tabs>
          <w:tab w:val="left" w:pos="426"/>
        </w:tabs>
        <w:spacing w:line="240" w:lineRule="auto"/>
        <w:ind w:left="0" w:firstLine="426"/>
        <w:rPr>
          <w:rFonts w:eastAsia="Times New Roman"/>
          <w:sz w:val="28"/>
          <w:szCs w:val="28"/>
          <w:lang w:eastAsia="ar-SA"/>
        </w:rPr>
      </w:pPr>
      <w:r w:rsidRPr="00902ED6">
        <w:rPr>
          <w:rFonts w:eastAsia="Times New Roman"/>
          <w:sz w:val="28"/>
          <w:szCs w:val="28"/>
          <w:lang w:eastAsia="ar-SA"/>
        </w:rPr>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0D7505C3" w14:textId="77777777" w:rsidR="00CF292B" w:rsidRPr="00902ED6" w:rsidRDefault="00CF292B" w:rsidP="00CF292B">
      <w:pPr>
        <w:numPr>
          <w:ilvl w:val="0"/>
          <w:numId w:val="34"/>
        </w:numPr>
        <w:tabs>
          <w:tab w:val="left" w:pos="426"/>
        </w:tabs>
        <w:spacing w:line="240" w:lineRule="auto"/>
        <w:ind w:left="0" w:firstLine="426"/>
        <w:rPr>
          <w:rFonts w:eastAsia="Times New Roman"/>
          <w:sz w:val="28"/>
          <w:szCs w:val="28"/>
          <w:lang w:eastAsia="ar-SA"/>
        </w:rPr>
      </w:pPr>
      <w:r w:rsidRPr="00902ED6">
        <w:rPr>
          <w:rFonts w:eastAsia="Times New Roman"/>
          <w:sz w:val="28"/>
          <w:szCs w:val="28"/>
          <w:lang w:eastAsia="ar-SA"/>
        </w:rPr>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5D6AC961" w14:textId="77777777" w:rsidR="00CF292B" w:rsidRPr="00902ED6" w:rsidRDefault="00CF292B" w:rsidP="00CF292B">
      <w:pPr>
        <w:numPr>
          <w:ilvl w:val="0"/>
          <w:numId w:val="34"/>
        </w:numPr>
        <w:tabs>
          <w:tab w:val="left" w:pos="426"/>
        </w:tabs>
        <w:spacing w:line="240" w:lineRule="auto"/>
        <w:ind w:left="0" w:firstLine="426"/>
        <w:rPr>
          <w:rFonts w:eastAsia="Times New Roman"/>
          <w:sz w:val="28"/>
          <w:szCs w:val="28"/>
          <w:lang w:eastAsia="ar-SA"/>
        </w:rPr>
      </w:pPr>
      <w:r w:rsidRPr="00902ED6">
        <w:rPr>
          <w:rFonts w:eastAsia="Times New Roman"/>
          <w:sz w:val="28"/>
          <w:szCs w:val="28"/>
          <w:lang w:eastAsia="ar-SA"/>
        </w:rPr>
        <w:t>вынос высокого напряжения на токопроводящие части технологических установок, оборудования, агрегатов, изделий и иного имущества;</w:t>
      </w:r>
    </w:p>
    <w:p w14:paraId="64BC6946" w14:textId="77777777" w:rsidR="00CF292B" w:rsidRPr="00902ED6" w:rsidRDefault="00CF292B" w:rsidP="00CF292B">
      <w:pPr>
        <w:numPr>
          <w:ilvl w:val="0"/>
          <w:numId w:val="34"/>
        </w:numPr>
        <w:tabs>
          <w:tab w:val="left" w:pos="426"/>
        </w:tabs>
        <w:spacing w:line="240" w:lineRule="auto"/>
        <w:ind w:left="0" w:firstLine="426"/>
        <w:rPr>
          <w:rFonts w:eastAsia="Times New Roman"/>
          <w:sz w:val="28"/>
          <w:szCs w:val="28"/>
          <w:lang w:eastAsia="ar-SA"/>
        </w:rPr>
      </w:pPr>
      <w:r w:rsidRPr="00902ED6">
        <w:rPr>
          <w:rFonts w:eastAsia="Times New Roman"/>
          <w:sz w:val="28"/>
          <w:szCs w:val="28"/>
          <w:lang w:eastAsia="ar-SA"/>
        </w:rPr>
        <w:t>опасные факторы взрыва, происшедшего вследствие пожара;</w:t>
      </w:r>
    </w:p>
    <w:p w14:paraId="2B1F96DF" w14:textId="77777777" w:rsidR="00CF292B" w:rsidRPr="00902ED6" w:rsidRDefault="00CF292B" w:rsidP="00CF292B">
      <w:pPr>
        <w:numPr>
          <w:ilvl w:val="0"/>
          <w:numId w:val="34"/>
        </w:numPr>
        <w:tabs>
          <w:tab w:val="left" w:pos="426"/>
        </w:tabs>
        <w:spacing w:line="240" w:lineRule="auto"/>
        <w:ind w:left="0" w:firstLine="426"/>
        <w:rPr>
          <w:rFonts w:eastAsia="Times New Roman"/>
          <w:sz w:val="28"/>
          <w:szCs w:val="28"/>
          <w:lang w:eastAsia="ar-SA"/>
        </w:rPr>
      </w:pPr>
      <w:r w:rsidRPr="00902ED6">
        <w:rPr>
          <w:rFonts w:eastAsia="Times New Roman"/>
          <w:sz w:val="28"/>
          <w:szCs w:val="28"/>
          <w:lang w:eastAsia="ar-SA"/>
        </w:rPr>
        <w:t>воздействие огнетушащих веществ.</w:t>
      </w:r>
    </w:p>
    <w:p w14:paraId="75EBA6D3" w14:textId="77777777" w:rsidR="00CF292B" w:rsidRPr="00902ED6" w:rsidRDefault="00CF292B" w:rsidP="00CF292B">
      <w:pPr>
        <w:spacing w:line="240" w:lineRule="auto"/>
        <w:ind w:firstLine="709"/>
        <w:rPr>
          <w:rFonts w:eastAsia="Times New Roman"/>
          <w:sz w:val="28"/>
          <w:szCs w:val="28"/>
          <w:lang w:eastAsia="ru-RU"/>
        </w:rPr>
      </w:pPr>
      <w:r w:rsidRPr="00902ED6">
        <w:rPr>
          <w:rFonts w:eastAsia="Times New Roman"/>
          <w:sz w:val="28"/>
          <w:szCs w:val="28"/>
          <w:lang w:eastAsia="ru-RU"/>
        </w:rPr>
        <w:t>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6C6BE73C" w14:textId="77777777" w:rsidR="00CF292B" w:rsidRPr="00902ED6" w:rsidRDefault="00CF292B" w:rsidP="00CF292B">
      <w:pPr>
        <w:numPr>
          <w:ilvl w:val="0"/>
          <w:numId w:val="34"/>
        </w:numPr>
        <w:tabs>
          <w:tab w:val="left" w:pos="567"/>
        </w:tabs>
        <w:spacing w:line="240" w:lineRule="auto"/>
        <w:ind w:left="0" w:firstLine="426"/>
        <w:rPr>
          <w:rFonts w:eastAsia="Times New Roman"/>
          <w:sz w:val="28"/>
          <w:szCs w:val="28"/>
          <w:lang w:eastAsia="ar-SA"/>
        </w:rPr>
      </w:pPr>
      <w:r w:rsidRPr="00902ED6">
        <w:rPr>
          <w:rFonts w:eastAsia="Times New Roman"/>
          <w:sz w:val="28"/>
          <w:szCs w:val="28"/>
          <w:lang w:eastAsia="ar-SA"/>
        </w:rPr>
        <w:t>применение объемно-планировочных решений и средств, обеспечивающих ограничение распространения пожара за пределы очага;</w:t>
      </w:r>
    </w:p>
    <w:p w14:paraId="0292C8EF" w14:textId="77777777" w:rsidR="00CF292B" w:rsidRPr="00902ED6" w:rsidRDefault="00CF292B" w:rsidP="00CF292B">
      <w:pPr>
        <w:numPr>
          <w:ilvl w:val="0"/>
          <w:numId w:val="34"/>
        </w:numPr>
        <w:tabs>
          <w:tab w:val="left" w:pos="567"/>
        </w:tabs>
        <w:spacing w:line="240" w:lineRule="auto"/>
        <w:ind w:left="0" w:firstLine="426"/>
        <w:rPr>
          <w:rFonts w:eastAsia="Times New Roman"/>
          <w:sz w:val="28"/>
          <w:szCs w:val="28"/>
          <w:lang w:eastAsia="ar-SA"/>
        </w:rPr>
      </w:pPr>
      <w:r w:rsidRPr="00902ED6">
        <w:rPr>
          <w:rFonts w:eastAsia="Times New Roman"/>
          <w:sz w:val="28"/>
          <w:szCs w:val="28"/>
          <w:lang w:eastAsia="ar-SA"/>
        </w:rPr>
        <w:t>устройство эвакуационных путей, удовлетворяющих требованиям безопасной эвакуации людей при пожаре;</w:t>
      </w:r>
    </w:p>
    <w:p w14:paraId="54332E19" w14:textId="77777777" w:rsidR="00CF292B" w:rsidRPr="00902ED6" w:rsidRDefault="00CF292B" w:rsidP="00CF292B">
      <w:pPr>
        <w:numPr>
          <w:ilvl w:val="0"/>
          <w:numId w:val="34"/>
        </w:numPr>
        <w:tabs>
          <w:tab w:val="left" w:pos="567"/>
        </w:tabs>
        <w:spacing w:line="240" w:lineRule="auto"/>
        <w:ind w:left="0" w:firstLine="426"/>
        <w:rPr>
          <w:rFonts w:eastAsia="Times New Roman"/>
          <w:sz w:val="28"/>
          <w:szCs w:val="28"/>
          <w:lang w:eastAsia="ar-SA"/>
        </w:rPr>
      </w:pPr>
      <w:r w:rsidRPr="00902ED6">
        <w:rPr>
          <w:rFonts w:eastAsia="Times New Roman"/>
          <w:sz w:val="28"/>
          <w:szCs w:val="28"/>
          <w:lang w:eastAsia="ar-SA"/>
        </w:rPr>
        <w:t>устройство систем обнаружения пожара (установок и систем пожарной сигнализации), оповещения и управления эвакуацией людей при пожаре;</w:t>
      </w:r>
    </w:p>
    <w:p w14:paraId="4A7C548B" w14:textId="77777777" w:rsidR="00CF292B" w:rsidRPr="00902ED6" w:rsidRDefault="00CF292B" w:rsidP="00CF292B">
      <w:pPr>
        <w:numPr>
          <w:ilvl w:val="0"/>
          <w:numId w:val="34"/>
        </w:numPr>
        <w:tabs>
          <w:tab w:val="left" w:pos="567"/>
        </w:tabs>
        <w:spacing w:line="240" w:lineRule="auto"/>
        <w:ind w:left="0" w:firstLine="426"/>
        <w:rPr>
          <w:rFonts w:eastAsia="Times New Roman"/>
          <w:sz w:val="28"/>
          <w:szCs w:val="28"/>
          <w:lang w:eastAsia="ar-SA"/>
        </w:rPr>
      </w:pPr>
      <w:r w:rsidRPr="00902ED6">
        <w:rPr>
          <w:rFonts w:eastAsia="Times New Roman"/>
          <w:sz w:val="28"/>
          <w:szCs w:val="28"/>
          <w:lang w:eastAsia="ar-SA"/>
        </w:rPr>
        <w:t>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1EC432B6" w14:textId="77777777" w:rsidR="00CF292B" w:rsidRPr="00902ED6" w:rsidRDefault="00CF292B" w:rsidP="00CF292B">
      <w:pPr>
        <w:numPr>
          <w:ilvl w:val="0"/>
          <w:numId w:val="34"/>
        </w:numPr>
        <w:tabs>
          <w:tab w:val="left" w:pos="567"/>
        </w:tabs>
        <w:spacing w:line="240" w:lineRule="auto"/>
        <w:ind w:left="0" w:firstLine="426"/>
        <w:rPr>
          <w:rFonts w:eastAsia="Times New Roman"/>
          <w:sz w:val="28"/>
          <w:szCs w:val="28"/>
          <w:lang w:eastAsia="ar-SA"/>
        </w:rPr>
      </w:pPr>
      <w:r w:rsidRPr="00902ED6">
        <w:rPr>
          <w:rFonts w:eastAsia="Times New Roman"/>
          <w:sz w:val="28"/>
          <w:szCs w:val="28"/>
          <w:lang w:eastAsia="ar-SA"/>
        </w:rPr>
        <w:t>применение основных строительных конструкций с пределами огнестойкости и классами пожарной опасности;</w:t>
      </w:r>
    </w:p>
    <w:p w14:paraId="67DA3E44" w14:textId="77777777" w:rsidR="00CF292B" w:rsidRPr="00902ED6" w:rsidRDefault="00CF292B" w:rsidP="00CF292B">
      <w:pPr>
        <w:numPr>
          <w:ilvl w:val="0"/>
          <w:numId w:val="34"/>
        </w:numPr>
        <w:tabs>
          <w:tab w:val="left" w:pos="567"/>
        </w:tabs>
        <w:spacing w:line="240" w:lineRule="auto"/>
        <w:ind w:left="0" w:firstLine="426"/>
        <w:rPr>
          <w:rFonts w:eastAsia="Times New Roman"/>
          <w:sz w:val="28"/>
          <w:szCs w:val="28"/>
          <w:lang w:eastAsia="ar-SA"/>
        </w:rPr>
      </w:pPr>
      <w:r w:rsidRPr="00902ED6">
        <w:rPr>
          <w:rFonts w:eastAsia="Times New Roman"/>
          <w:sz w:val="28"/>
          <w:szCs w:val="28"/>
          <w:lang w:eastAsia="ar-SA"/>
        </w:rPr>
        <w:t>устройство на технологическом оборудовании систем противовзрывной защиты;</w:t>
      </w:r>
    </w:p>
    <w:p w14:paraId="3A93A1DA" w14:textId="77777777" w:rsidR="00CF292B" w:rsidRPr="00902ED6" w:rsidRDefault="00CF292B" w:rsidP="00CF292B">
      <w:pPr>
        <w:numPr>
          <w:ilvl w:val="0"/>
          <w:numId w:val="34"/>
        </w:numPr>
        <w:tabs>
          <w:tab w:val="left" w:pos="567"/>
        </w:tabs>
        <w:spacing w:line="240" w:lineRule="auto"/>
        <w:ind w:left="0" w:firstLine="426"/>
        <w:rPr>
          <w:rFonts w:eastAsia="Times New Roman"/>
          <w:sz w:val="28"/>
          <w:szCs w:val="28"/>
          <w:lang w:eastAsia="ar-SA"/>
        </w:rPr>
      </w:pPr>
      <w:r w:rsidRPr="00902ED6">
        <w:rPr>
          <w:rFonts w:eastAsia="Times New Roman"/>
          <w:sz w:val="28"/>
          <w:szCs w:val="28"/>
          <w:lang w:eastAsia="ar-SA"/>
        </w:rPr>
        <w:t>применение первичных средств пожаротушения;</w:t>
      </w:r>
    </w:p>
    <w:p w14:paraId="4CB4F84B" w14:textId="77777777" w:rsidR="00CF292B" w:rsidRPr="00902ED6" w:rsidRDefault="00CF292B" w:rsidP="00CF292B">
      <w:pPr>
        <w:numPr>
          <w:ilvl w:val="0"/>
          <w:numId w:val="34"/>
        </w:numPr>
        <w:tabs>
          <w:tab w:val="left" w:pos="567"/>
        </w:tabs>
        <w:spacing w:line="240" w:lineRule="auto"/>
        <w:ind w:left="0" w:firstLine="426"/>
        <w:rPr>
          <w:rFonts w:eastAsia="Times New Roman"/>
          <w:sz w:val="28"/>
          <w:szCs w:val="28"/>
          <w:lang w:eastAsia="ar-SA"/>
        </w:rPr>
      </w:pPr>
      <w:r w:rsidRPr="00902ED6">
        <w:rPr>
          <w:rFonts w:eastAsia="Times New Roman"/>
          <w:sz w:val="28"/>
          <w:szCs w:val="28"/>
          <w:lang w:eastAsia="ar-SA"/>
        </w:rPr>
        <w:t>организация деятельности подразделений пожарной охраны.</w:t>
      </w:r>
    </w:p>
    <w:p w14:paraId="55A635C1" w14:textId="77777777" w:rsidR="00CF292B" w:rsidRPr="00902ED6" w:rsidRDefault="00CF292B" w:rsidP="00CF292B">
      <w:pPr>
        <w:spacing w:line="240" w:lineRule="auto"/>
        <w:ind w:firstLine="709"/>
        <w:rPr>
          <w:rFonts w:eastAsia="Times New Roman"/>
          <w:sz w:val="28"/>
          <w:szCs w:val="28"/>
          <w:lang w:eastAsia="ru-RU"/>
        </w:rPr>
      </w:pPr>
      <w:r w:rsidRPr="00902ED6">
        <w:rPr>
          <w:rFonts w:eastAsia="Times New Roman"/>
          <w:sz w:val="28"/>
          <w:szCs w:val="28"/>
          <w:lang w:eastAsia="ru-RU"/>
        </w:rPr>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w:t>
      </w:r>
    </w:p>
    <w:p w14:paraId="64690527"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Мероприятия, проводимые органами местного самоуправления по обеспечению пожарной безопасности, должны состоять из:</w:t>
      </w:r>
    </w:p>
    <w:p w14:paraId="2BF7936B" w14:textId="77777777" w:rsidR="00CF292B" w:rsidRPr="00902ED6" w:rsidRDefault="00CF292B" w:rsidP="00C92053">
      <w:pPr>
        <w:numPr>
          <w:ilvl w:val="0"/>
          <w:numId w:val="35"/>
        </w:numPr>
        <w:spacing w:line="240" w:lineRule="auto"/>
        <w:ind w:left="0" w:firstLine="426"/>
        <w:contextualSpacing/>
        <w:rPr>
          <w:rFonts w:eastAsia="Times New Roman"/>
          <w:sz w:val="28"/>
          <w:szCs w:val="28"/>
        </w:rPr>
      </w:pPr>
      <w:r w:rsidRPr="00902ED6">
        <w:rPr>
          <w:rFonts w:eastAsia="Times New Roman"/>
          <w:sz w:val="28"/>
          <w:szCs w:val="28"/>
        </w:rPr>
        <w:t>проведение комиссии по чрезвычайным ситуациям по вопросу готовности к пожароопасному сезону;</w:t>
      </w:r>
    </w:p>
    <w:p w14:paraId="53DF3913" w14:textId="77777777" w:rsidR="00CF292B" w:rsidRPr="00902ED6" w:rsidRDefault="00CF292B" w:rsidP="00C92053">
      <w:pPr>
        <w:numPr>
          <w:ilvl w:val="0"/>
          <w:numId w:val="35"/>
        </w:numPr>
        <w:spacing w:line="240" w:lineRule="auto"/>
        <w:ind w:left="0" w:firstLine="426"/>
        <w:contextualSpacing/>
        <w:rPr>
          <w:rFonts w:eastAsia="Times New Roman"/>
          <w:sz w:val="28"/>
          <w:szCs w:val="28"/>
        </w:rPr>
      </w:pPr>
      <w:r w:rsidRPr="00902ED6">
        <w:rPr>
          <w:rFonts w:eastAsia="Times New Roman"/>
          <w:sz w:val="28"/>
          <w:szCs w:val="28"/>
        </w:rPr>
        <w:t>организация подворового распределения пожарного инвентаря в отдаленных населенных пунктах;</w:t>
      </w:r>
    </w:p>
    <w:p w14:paraId="359D7980" w14:textId="77777777" w:rsidR="00CF292B" w:rsidRPr="00902ED6" w:rsidRDefault="00CF292B" w:rsidP="00C92053">
      <w:pPr>
        <w:numPr>
          <w:ilvl w:val="0"/>
          <w:numId w:val="35"/>
        </w:numPr>
        <w:spacing w:line="240" w:lineRule="auto"/>
        <w:ind w:left="0" w:firstLine="426"/>
        <w:contextualSpacing/>
        <w:rPr>
          <w:rFonts w:eastAsia="Times New Roman"/>
          <w:sz w:val="28"/>
          <w:szCs w:val="28"/>
        </w:rPr>
      </w:pPr>
      <w:r w:rsidRPr="00902ED6">
        <w:rPr>
          <w:rFonts w:eastAsia="Times New Roman"/>
          <w:sz w:val="28"/>
          <w:szCs w:val="28"/>
        </w:rPr>
        <w:t>организация работ по содержанию дорожной сети;</w:t>
      </w:r>
    </w:p>
    <w:p w14:paraId="754AF70B" w14:textId="77777777" w:rsidR="00CF292B" w:rsidRPr="00902ED6" w:rsidRDefault="00CF292B" w:rsidP="00C92053">
      <w:pPr>
        <w:numPr>
          <w:ilvl w:val="0"/>
          <w:numId w:val="35"/>
        </w:numPr>
        <w:spacing w:line="240" w:lineRule="auto"/>
        <w:ind w:left="0" w:firstLine="426"/>
        <w:contextualSpacing/>
        <w:rPr>
          <w:rFonts w:eastAsia="Times New Roman"/>
          <w:sz w:val="28"/>
          <w:szCs w:val="28"/>
        </w:rPr>
      </w:pPr>
      <w:r w:rsidRPr="00902ED6">
        <w:rPr>
          <w:rFonts w:eastAsia="Times New Roman"/>
          <w:sz w:val="28"/>
          <w:szCs w:val="28"/>
        </w:rPr>
        <w:lastRenderedPageBreak/>
        <w:t>системное информирование населения через средства массовой информации о пожарной обстановке в лесах;</w:t>
      </w:r>
    </w:p>
    <w:p w14:paraId="57F44F24" w14:textId="77777777" w:rsidR="00CF292B" w:rsidRPr="00902ED6" w:rsidRDefault="00CF292B" w:rsidP="00C92053">
      <w:pPr>
        <w:numPr>
          <w:ilvl w:val="0"/>
          <w:numId w:val="35"/>
        </w:numPr>
        <w:spacing w:line="240" w:lineRule="auto"/>
        <w:ind w:left="0" w:firstLine="426"/>
        <w:contextualSpacing/>
        <w:rPr>
          <w:rFonts w:eastAsia="Times New Roman"/>
          <w:sz w:val="28"/>
          <w:szCs w:val="28"/>
        </w:rPr>
      </w:pPr>
      <w:r w:rsidRPr="00902ED6">
        <w:rPr>
          <w:rFonts w:eastAsia="Times New Roman"/>
          <w:sz w:val="28"/>
          <w:szCs w:val="28"/>
        </w:rPr>
        <w:t>регулярное уточнение планов действий по предупреждению и ликвидации природных пожаров, эвакуации населения из зон особого риска.</w:t>
      </w:r>
    </w:p>
    <w:p w14:paraId="528CF284" w14:textId="7C0C84E5" w:rsidR="00CF292B" w:rsidRPr="00902ED6" w:rsidRDefault="00635A4B" w:rsidP="00CF292B">
      <w:pPr>
        <w:spacing w:line="240" w:lineRule="auto"/>
        <w:ind w:firstLine="709"/>
        <w:rPr>
          <w:rFonts w:eastAsia="Times New Roman"/>
          <w:sz w:val="28"/>
          <w:szCs w:val="28"/>
        </w:rPr>
      </w:pPr>
      <w:hyperlink r:id="rId53" w:tgtFrame="_blank" w:history="1">
        <w:r w:rsidR="00CF292B" w:rsidRPr="00902ED6">
          <w:rPr>
            <w:rFonts w:eastAsia="Times New Roman"/>
            <w:sz w:val="28"/>
            <w:szCs w:val="28"/>
          </w:rPr>
          <w:t xml:space="preserve">Главное управление МЧС России по </w:t>
        </w:r>
      </w:hyperlink>
      <w:r w:rsidR="00CF292B" w:rsidRPr="00902ED6">
        <w:rPr>
          <w:rFonts w:eastAsia="Times New Roman"/>
          <w:sz w:val="28"/>
          <w:szCs w:val="28"/>
        </w:rPr>
        <w:t>Краснодарскому краю находится в городе Краснодар Краснодарского края.</w:t>
      </w:r>
    </w:p>
    <w:p w14:paraId="04409503" w14:textId="01F1D274" w:rsidR="00CF292B" w:rsidRPr="00902ED6" w:rsidRDefault="00CF292B" w:rsidP="00CF292B">
      <w:pPr>
        <w:spacing w:line="240" w:lineRule="auto"/>
        <w:ind w:firstLine="709"/>
        <w:rPr>
          <w:rFonts w:eastAsia="Times New Roman"/>
          <w:kern w:val="24"/>
          <w:sz w:val="28"/>
          <w:szCs w:val="28"/>
          <w:lang w:eastAsia="ru-RU"/>
        </w:rPr>
      </w:pPr>
      <w:r w:rsidRPr="00902ED6">
        <w:rPr>
          <w:rFonts w:eastAsia="Times New Roman"/>
          <w:sz w:val="28"/>
          <w:szCs w:val="28"/>
        </w:rPr>
        <w:t xml:space="preserve">Пожарную безопасность поселения обеспечивает: пожарная часть 117 ФГКУ </w:t>
      </w:r>
      <w:r w:rsidR="007A7B22" w:rsidRPr="00902ED6">
        <w:rPr>
          <w:rFonts w:eastAsia="Times New Roman"/>
          <w:sz w:val="28"/>
          <w:szCs w:val="28"/>
        </w:rPr>
        <w:t>«</w:t>
      </w:r>
      <w:r w:rsidRPr="00902ED6">
        <w:rPr>
          <w:rFonts w:eastAsia="Times New Roman"/>
          <w:sz w:val="28"/>
          <w:szCs w:val="28"/>
        </w:rPr>
        <w:t>7 ОФПС по Краснодарскому краю</w:t>
      </w:r>
      <w:r w:rsidR="007A7B22" w:rsidRPr="00902ED6">
        <w:rPr>
          <w:rFonts w:eastAsia="Times New Roman"/>
          <w:sz w:val="28"/>
          <w:szCs w:val="28"/>
        </w:rPr>
        <w:t>»</w:t>
      </w:r>
      <w:r w:rsidRPr="00902ED6">
        <w:rPr>
          <w:rFonts w:eastAsia="Times New Roman"/>
          <w:sz w:val="28"/>
          <w:szCs w:val="28"/>
        </w:rPr>
        <w:t xml:space="preserve">. </w:t>
      </w:r>
    </w:p>
    <w:p w14:paraId="3CA14C83" w14:textId="569B4031"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В соответствии с Федеральным законом от 22.07.2008 № 123-ФЗ </w:t>
      </w:r>
      <w:r w:rsidR="007A7B22" w:rsidRPr="00902ED6">
        <w:rPr>
          <w:rFonts w:eastAsia="Times New Roman"/>
          <w:sz w:val="28"/>
          <w:szCs w:val="28"/>
        </w:rPr>
        <w:t>«</w:t>
      </w:r>
      <w:r w:rsidRPr="00902ED6">
        <w:rPr>
          <w:rFonts w:eastAsia="Times New Roman"/>
          <w:sz w:val="28"/>
          <w:szCs w:val="28"/>
        </w:rPr>
        <w:t>Технический регламент о требованиях пожарной безопасности</w:t>
      </w:r>
      <w:r w:rsidR="007A7B22" w:rsidRPr="00902ED6">
        <w:rPr>
          <w:rFonts w:eastAsia="Times New Roman"/>
          <w:sz w:val="28"/>
          <w:szCs w:val="28"/>
        </w:rPr>
        <w:t>»</w:t>
      </w:r>
      <w:r w:rsidRPr="00902ED6">
        <w:rPr>
          <w:rFonts w:eastAsia="Times New Roman"/>
          <w:sz w:val="28"/>
          <w:szCs w:val="28"/>
        </w:rPr>
        <w:t xml:space="preserve">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w:t>
      </w:r>
    </w:p>
    <w:p w14:paraId="13010ED1"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Дислокация подразделений пожарной охраны определяется исходя из условия, что время прибытия не должно превышать в городских поселениях и городских округах – не более 10 минут, в сельских поселениях – не более 20 минут.</w:t>
      </w:r>
    </w:p>
    <w:p w14:paraId="2AA21782"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Скорость движения пожарной машины принята 40 км/ч.</w:t>
      </w:r>
    </w:p>
    <w:p w14:paraId="276C96D1" w14:textId="4F64EC8F"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Размещение пожарных депо, соответствующих требованиям норм пожарной безопасности, площадь их застройки, а также число пожарных автомобилей следует принимать по нормам проектирования объектов пожарной охраны (НПБ 101-95 </w:t>
      </w:r>
      <w:r w:rsidR="007A7B22" w:rsidRPr="00902ED6">
        <w:rPr>
          <w:rFonts w:eastAsia="Times New Roman"/>
          <w:sz w:val="28"/>
          <w:szCs w:val="28"/>
        </w:rPr>
        <w:t>«</w:t>
      </w:r>
      <w:r w:rsidRPr="00902ED6">
        <w:rPr>
          <w:rFonts w:eastAsia="Times New Roman"/>
          <w:sz w:val="28"/>
          <w:szCs w:val="28"/>
        </w:rPr>
        <w:t>Нормы проектирования объектов пожарной охраны).</w:t>
      </w:r>
    </w:p>
    <w:p w14:paraId="0BE2996F" w14:textId="5D28D629"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В случае возникновения пожаров, для их ликвидации будет привлекаться специализированная техника 117 пожарной части ФГКУ </w:t>
      </w:r>
      <w:r w:rsidR="007A7B22" w:rsidRPr="00902ED6">
        <w:rPr>
          <w:rFonts w:eastAsia="Times New Roman"/>
          <w:sz w:val="28"/>
          <w:szCs w:val="28"/>
        </w:rPr>
        <w:t>«</w:t>
      </w:r>
      <w:r w:rsidRPr="00902ED6">
        <w:rPr>
          <w:rFonts w:eastAsia="Times New Roman"/>
          <w:sz w:val="28"/>
          <w:szCs w:val="28"/>
        </w:rPr>
        <w:t>7 ОФПС по Краснодарскому краю</w:t>
      </w:r>
      <w:r w:rsidR="007A7B22" w:rsidRPr="00902ED6">
        <w:rPr>
          <w:rFonts w:eastAsia="Times New Roman"/>
          <w:sz w:val="28"/>
          <w:szCs w:val="28"/>
        </w:rPr>
        <w:t>»</w:t>
      </w:r>
      <w:r w:rsidRPr="00902ED6">
        <w:rPr>
          <w:rFonts w:eastAsia="Times New Roman"/>
          <w:sz w:val="28"/>
          <w:szCs w:val="28"/>
        </w:rPr>
        <w:t xml:space="preserve">. Оказание медицинской помощи населению, пострадавшим при ЧС, будет осуществляться эвакуацией автомобильным транспортом в </w:t>
      </w:r>
      <w:r w:rsidR="0048720A" w:rsidRPr="00902ED6">
        <w:rPr>
          <w:rFonts w:eastAsia="Times New Roman"/>
          <w:sz w:val="28"/>
          <w:szCs w:val="28"/>
        </w:rPr>
        <w:t>участковую больница №3</w:t>
      </w:r>
      <w:r w:rsidRPr="00902ED6">
        <w:rPr>
          <w:rFonts w:eastAsia="Times New Roman"/>
          <w:sz w:val="28"/>
          <w:szCs w:val="28"/>
        </w:rPr>
        <w:t xml:space="preserve"> в </w:t>
      </w:r>
      <w:r w:rsidR="0048720A" w:rsidRPr="00902ED6">
        <w:rPr>
          <w:rFonts w:eastAsia="Times New Roman"/>
          <w:sz w:val="28"/>
          <w:szCs w:val="28"/>
        </w:rPr>
        <w:t>п</w:t>
      </w:r>
      <w:r w:rsidRPr="00902ED6">
        <w:rPr>
          <w:rFonts w:eastAsia="Times New Roman"/>
          <w:sz w:val="28"/>
          <w:szCs w:val="28"/>
        </w:rPr>
        <w:t>.</w:t>
      </w:r>
      <w:r w:rsidR="0048720A" w:rsidRPr="00902ED6">
        <w:rPr>
          <w:rFonts w:eastAsia="Times New Roman"/>
          <w:sz w:val="28"/>
          <w:szCs w:val="28"/>
        </w:rPr>
        <w:t xml:space="preserve"> Мирской</w:t>
      </w:r>
      <w:r w:rsidRPr="00902ED6">
        <w:rPr>
          <w:rFonts w:eastAsia="Times New Roman"/>
          <w:sz w:val="28"/>
          <w:szCs w:val="28"/>
        </w:rPr>
        <w:t xml:space="preserve"> и фельдшерско-акушерские пункты.</w:t>
      </w:r>
    </w:p>
    <w:p w14:paraId="0F24F212" w14:textId="77777777" w:rsidR="00CF292B" w:rsidRPr="00902ED6" w:rsidRDefault="00CF292B" w:rsidP="00CF292B">
      <w:pPr>
        <w:autoSpaceDE w:val="0"/>
        <w:autoSpaceDN w:val="0"/>
        <w:adjustRightInd w:val="0"/>
        <w:spacing w:line="240" w:lineRule="auto"/>
        <w:ind w:firstLine="709"/>
        <w:rPr>
          <w:rFonts w:eastAsia="Times New Roman"/>
          <w:color w:val="000000"/>
          <w:sz w:val="28"/>
          <w:szCs w:val="28"/>
        </w:rPr>
      </w:pPr>
      <w:r w:rsidRPr="00902ED6">
        <w:rPr>
          <w:rFonts w:eastAsia="Times New Roman"/>
          <w:b/>
          <w:bCs/>
          <w:i/>
          <w:iCs/>
          <w:color w:val="000000"/>
          <w:sz w:val="28"/>
          <w:szCs w:val="28"/>
        </w:rPr>
        <w:t xml:space="preserve">Противопожарное водоснабжение </w:t>
      </w:r>
    </w:p>
    <w:p w14:paraId="17675F9A"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На территории поселения должны быть источники наружного противопожарного водоснабжения (в каждом населенном пункте с численностью населения более 50 человек должен быть оборудован пожарный водоем).</w:t>
      </w:r>
    </w:p>
    <w:p w14:paraId="73CB6039"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К источникам наружного противопожарного водоснабжения относятся: </w:t>
      </w:r>
    </w:p>
    <w:p w14:paraId="5C375D45" w14:textId="77777777" w:rsidR="00CF292B" w:rsidRPr="00902ED6" w:rsidRDefault="00CF292B" w:rsidP="00C92053">
      <w:pPr>
        <w:numPr>
          <w:ilvl w:val="0"/>
          <w:numId w:val="83"/>
        </w:numPr>
        <w:spacing w:line="240" w:lineRule="auto"/>
        <w:ind w:left="0" w:firstLine="426"/>
        <w:rPr>
          <w:rFonts w:eastAsia="Times New Roman"/>
          <w:sz w:val="28"/>
          <w:szCs w:val="28"/>
        </w:rPr>
      </w:pPr>
      <w:r w:rsidRPr="00902ED6">
        <w:rPr>
          <w:rFonts w:eastAsia="Times New Roman"/>
          <w:sz w:val="28"/>
          <w:szCs w:val="28"/>
        </w:rPr>
        <w:t xml:space="preserve">наружные водопроводные сети с пожарными гидрантами; </w:t>
      </w:r>
    </w:p>
    <w:p w14:paraId="530215EE" w14:textId="77777777" w:rsidR="00CF292B" w:rsidRPr="00902ED6" w:rsidRDefault="00CF292B" w:rsidP="00C92053">
      <w:pPr>
        <w:numPr>
          <w:ilvl w:val="0"/>
          <w:numId w:val="83"/>
        </w:numPr>
        <w:spacing w:line="240" w:lineRule="auto"/>
        <w:ind w:left="0" w:firstLine="426"/>
        <w:rPr>
          <w:rFonts w:eastAsia="Times New Roman"/>
          <w:sz w:val="28"/>
          <w:szCs w:val="28"/>
        </w:rPr>
      </w:pPr>
      <w:r w:rsidRPr="00902ED6">
        <w:rPr>
          <w:rFonts w:eastAsia="Times New Roman"/>
          <w:sz w:val="28"/>
          <w:szCs w:val="28"/>
        </w:rPr>
        <w:t xml:space="preserve">водные объекты, используемые для целей пожаротушения в соответствии с законодательством Российской Федерации; </w:t>
      </w:r>
    </w:p>
    <w:p w14:paraId="12101A97" w14:textId="77777777" w:rsidR="00CF292B" w:rsidRPr="00902ED6" w:rsidRDefault="00CF292B" w:rsidP="00C92053">
      <w:pPr>
        <w:numPr>
          <w:ilvl w:val="0"/>
          <w:numId w:val="83"/>
        </w:numPr>
        <w:spacing w:line="240" w:lineRule="auto"/>
        <w:ind w:left="0" w:firstLine="426"/>
        <w:rPr>
          <w:rFonts w:eastAsia="Times New Roman"/>
          <w:sz w:val="28"/>
          <w:szCs w:val="28"/>
        </w:rPr>
      </w:pPr>
      <w:r w:rsidRPr="00902ED6">
        <w:rPr>
          <w:rFonts w:eastAsia="Times New Roman"/>
          <w:sz w:val="28"/>
          <w:szCs w:val="28"/>
        </w:rPr>
        <w:t xml:space="preserve">противопожарные резервуары. </w:t>
      </w:r>
    </w:p>
    <w:p w14:paraId="0ED8BF24"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Поселение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 </w:t>
      </w:r>
    </w:p>
    <w:p w14:paraId="2C2988F8" w14:textId="35E201F9"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8.13130.2009 </w:t>
      </w:r>
      <w:r w:rsidR="007A7B22" w:rsidRPr="00902ED6">
        <w:rPr>
          <w:rFonts w:eastAsia="Times New Roman"/>
          <w:sz w:val="28"/>
          <w:szCs w:val="28"/>
        </w:rPr>
        <w:t>«</w:t>
      </w:r>
      <w:r w:rsidRPr="00902ED6">
        <w:rPr>
          <w:rFonts w:eastAsia="Times New Roman"/>
          <w:sz w:val="28"/>
          <w:szCs w:val="28"/>
        </w:rPr>
        <w:t>Системы противопожарной защиты. Источники наружного противопожарного водоснабжения. Требования пожарной безопасности</w:t>
      </w:r>
      <w:r w:rsidR="007A7B22" w:rsidRPr="00902ED6">
        <w:rPr>
          <w:rFonts w:eastAsia="Times New Roman"/>
          <w:sz w:val="28"/>
          <w:szCs w:val="28"/>
        </w:rPr>
        <w:t>»</w:t>
      </w:r>
      <w:r w:rsidRPr="00902ED6">
        <w:rPr>
          <w:rFonts w:eastAsia="Times New Roman"/>
          <w:sz w:val="28"/>
          <w:szCs w:val="28"/>
        </w:rPr>
        <w:t xml:space="preserve">. </w:t>
      </w:r>
    </w:p>
    <w:p w14:paraId="5078511C"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Противопожарный водопровод следует создавать низкого давления (противопожарный водопровод высокого давления создается только при соответствующем обосновании). </w:t>
      </w:r>
    </w:p>
    <w:p w14:paraId="32CC6FCC"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lastRenderedPageBreak/>
        <w:t xml:space="preserve">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 </w:t>
      </w:r>
    </w:p>
    <w:p w14:paraId="67E9A9AB"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Свободный напор в сети объединенного водопровода должен быть не менее 10 м и не более 60 м. </w:t>
      </w:r>
    </w:p>
    <w:p w14:paraId="0A1EE6AE" w14:textId="3160E2E8"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Объединенный хозяйственно-питьевой и производственные водопроводы поселения относится к III категории согласно СНиП 2.04.02-84 </w:t>
      </w:r>
      <w:r w:rsidR="007A7B22" w:rsidRPr="00902ED6">
        <w:rPr>
          <w:rFonts w:eastAsia="Times New Roman"/>
          <w:sz w:val="28"/>
          <w:szCs w:val="28"/>
        </w:rPr>
        <w:t>«</w:t>
      </w:r>
      <w:r w:rsidRPr="00902ED6">
        <w:rPr>
          <w:rFonts w:eastAsia="Times New Roman"/>
          <w:sz w:val="28"/>
          <w:szCs w:val="28"/>
        </w:rPr>
        <w:t>Строительные нормы и правила. Водоснабжение. Наружные сети и сооружения</w:t>
      </w:r>
      <w:r w:rsidR="007A7B22" w:rsidRPr="00902ED6">
        <w:rPr>
          <w:rFonts w:eastAsia="Times New Roman"/>
          <w:sz w:val="28"/>
          <w:szCs w:val="28"/>
        </w:rPr>
        <w:t>»</w:t>
      </w:r>
      <w:r w:rsidRPr="00902ED6">
        <w:rPr>
          <w:rFonts w:eastAsia="Times New Roman"/>
          <w:sz w:val="28"/>
          <w:szCs w:val="28"/>
        </w:rPr>
        <w:t xml:space="preserve"> (величина допускаемого снижения подачи воды та же, что при I категории; длительность снижения подачи не должна превышать 15 суток. Перерыв в подаче воды или снижение подачи ниже указанного предела допускается на время проведения ремонта, но не более чем на </w:t>
      </w:r>
      <w:r w:rsidRPr="00902ED6">
        <w:rPr>
          <w:rFonts w:eastAsia="Times New Roman"/>
          <w:sz w:val="28"/>
          <w:szCs w:val="28"/>
        </w:rPr>
        <w:br/>
        <w:t xml:space="preserve">24 часа). </w:t>
      </w:r>
    </w:p>
    <w:p w14:paraId="5E8467B8"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линий не свыше 200 м. </w:t>
      </w:r>
    </w:p>
    <w:p w14:paraId="188BD4C3"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Кольцевание наружных водопроводных сетей внутренними водопроводными сетями зданий и сооружений не допускается. </w:t>
      </w:r>
    </w:p>
    <w:p w14:paraId="476E0B4A"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w:t>
      </w:r>
    </w:p>
    <w:p w14:paraId="63B3F68A"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Пожарные гидранты следует устанавливать на кольцевых участках водопроводных линий.</w:t>
      </w:r>
    </w:p>
    <w:p w14:paraId="0A05F21D"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Допускается установка гидрантов на тупиковых линиях водопровода с принятием мер против замерзания воды в них. </w:t>
      </w:r>
    </w:p>
    <w:p w14:paraId="2125FE2E"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 </w:t>
      </w:r>
    </w:p>
    <w:p w14:paraId="4994F4AA" w14:textId="77777777"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Пожарный объем воды в резервуарах должен определяться из условия обеспечения: </w:t>
      </w:r>
    </w:p>
    <w:p w14:paraId="727B024F" w14:textId="77777777" w:rsidR="00CF292B" w:rsidRPr="00902ED6" w:rsidRDefault="00CF292B" w:rsidP="00C92053">
      <w:pPr>
        <w:numPr>
          <w:ilvl w:val="0"/>
          <w:numId w:val="83"/>
        </w:numPr>
        <w:tabs>
          <w:tab w:val="left" w:pos="709"/>
        </w:tabs>
        <w:spacing w:line="240" w:lineRule="auto"/>
        <w:ind w:left="709" w:hanging="283"/>
        <w:rPr>
          <w:rFonts w:eastAsia="Times New Roman"/>
          <w:sz w:val="28"/>
          <w:szCs w:val="28"/>
        </w:rPr>
      </w:pPr>
      <w:r w:rsidRPr="00902ED6">
        <w:rPr>
          <w:rFonts w:eastAsia="Times New Roman"/>
          <w:sz w:val="28"/>
          <w:szCs w:val="28"/>
        </w:rPr>
        <w:t xml:space="preserve">пожаротушения из наружных гидрантов и внутренних пожарных кранов; </w:t>
      </w:r>
    </w:p>
    <w:p w14:paraId="741487C2" w14:textId="77777777" w:rsidR="00CF292B" w:rsidRPr="00902ED6" w:rsidRDefault="00CF292B" w:rsidP="00C92053">
      <w:pPr>
        <w:numPr>
          <w:ilvl w:val="0"/>
          <w:numId w:val="83"/>
        </w:numPr>
        <w:tabs>
          <w:tab w:val="left" w:pos="709"/>
        </w:tabs>
        <w:spacing w:line="240" w:lineRule="auto"/>
        <w:ind w:left="709" w:hanging="283"/>
        <w:rPr>
          <w:rFonts w:eastAsia="Times New Roman"/>
          <w:sz w:val="28"/>
          <w:szCs w:val="28"/>
        </w:rPr>
      </w:pPr>
      <w:r w:rsidRPr="00902ED6">
        <w:rPr>
          <w:rFonts w:eastAsia="Times New Roman"/>
          <w:sz w:val="28"/>
          <w:szCs w:val="28"/>
        </w:rPr>
        <w:t xml:space="preserve">специальных средств пожаротушения; </w:t>
      </w:r>
    </w:p>
    <w:p w14:paraId="52A90F71" w14:textId="77777777" w:rsidR="00CF292B" w:rsidRPr="00902ED6" w:rsidRDefault="00CF292B" w:rsidP="00C92053">
      <w:pPr>
        <w:numPr>
          <w:ilvl w:val="0"/>
          <w:numId w:val="83"/>
        </w:numPr>
        <w:tabs>
          <w:tab w:val="left" w:pos="709"/>
        </w:tabs>
        <w:spacing w:line="240" w:lineRule="auto"/>
        <w:ind w:left="709" w:hanging="283"/>
        <w:rPr>
          <w:rFonts w:eastAsia="Times New Roman"/>
          <w:sz w:val="28"/>
          <w:szCs w:val="28"/>
        </w:rPr>
      </w:pPr>
      <w:r w:rsidRPr="00902ED6">
        <w:rPr>
          <w:rFonts w:eastAsia="Times New Roman"/>
          <w:sz w:val="28"/>
          <w:szCs w:val="28"/>
        </w:rPr>
        <w:t xml:space="preserve">максимальных хозяйственно-питьевых и производственных нужд на весь период пожаротушения. </w:t>
      </w:r>
    </w:p>
    <w:p w14:paraId="3AC24688" w14:textId="6FC029AB"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Для целей пожаротушения целесообразно использовать следующие водные объекты, расположенные на территории </w:t>
      </w:r>
      <w:r w:rsidR="0048720A" w:rsidRPr="00902ED6">
        <w:rPr>
          <w:rFonts w:eastAsia="Times New Roman"/>
          <w:sz w:val="28"/>
          <w:szCs w:val="28"/>
        </w:rPr>
        <w:t>Мир</w:t>
      </w:r>
      <w:r w:rsidRPr="00902ED6">
        <w:rPr>
          <w:rFonts w:eastAsia="Times New Roman"/>
          <w:sz w:val="28"/>
          <w:szCs w:val="28"/>
        </w:rPr>
        <w:t xml:space="preserve">ского сельского поселения – наиболее крупную р. </w:t>
      </w:r>
      <w:r w:rsidR="0048720A" w:rsidRPr="00902ED6">
        <w:rPr>
          <w:rFonts w:eastAsia="Times New Roman"/>
          <w:sz w:val="28"/>
          <w:szCs w:val="28"/>
        </w:rPr>
        <w:t>Бейсуг</w:t>
      </w:r>
      <w:r w:rsidRPr="00902ED6">
        <w:rPr>
          <w:rFonts w:eastAsia="Times New Roman"/>
          <w:sz w:val="28"/>
          <w:szCs w:val="28"/>
        </w:rPr>
        <w:t xml:space="preserve">. Водоемы (водотоки), из которых производится забор воды для целей пожаротушения, должны иметь подъезды с площадками (пирсами) с твердым покрытием размерами не менее 12х12 м для установки пожарных автомобилей в любое время года. 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или его части не менее чем от двух гидрантов при расходе воды на наружное пожаротушение 15 л/с и более </w:t>
      </w:r>
      <w:r w:rsidRPr="00902ED6">
        <w:rPr>
          <w:rFonts w:eastAsia="Times New Roman"/>
          <w:sz w:val="28"/>
          <w:szCs w:val="28"/>
        </w:rPr>
        <w:lastRenderedPageBreak/>
        <w:t xml:space="preserve">и одного – при расходе воды менее 15 л/с с учетом прокладки рукавных линий по дорогам с твердым покрытием длиной, не более: </w:t>
      </w:r>
    </w:p>
    <w:p w14:paraId="4A189923" w14:textId="77777777" w:rsidR="00CF292B" w:rsidRPr="00902ED6" w:rsidRDefault="00CF292B" w:rsidP="00C92053">
      <w:pPr>
        <w:numPr>
          <w:ilvl w:val="0"/>
          <w:numId w:val="83"/>
        </w:numPr>
        <w:tabs>
          <w:tab w:val="left" w:pos="709"/>
        </w:tabs>
        <w:spacing w:line="240" w:lineRule="auto"/>
        <w:ind w:left="709" w:hanging="283"/>
        <w:rPr>
          <w:rFonts w:eastAsia="Times New Roman"/>
          <w:sz w:val="28"/>
          <w:szCs w:val="28"/>
        </w:rPr>
      </w:pPr>
      <w:r w:rsidRPr="00902ED6">
        <w:rPr>
          <w:rFonts w:eastAsia="Times New Roman"/>
          <w:sz w:val="28"/>
          <w:szCs w:val="28"/>
        </w:rPr>
        <w:t xml:space="preserve">при наличии автонасосов – 200 м; </w:t>
      </w:r>
    </w:p>
    <w:p w14:paraId="2CB7A35D" w14:textId="77777777" w:rsidR="00CF292B" w:rsidRPr="00902ED6" w:rsidRDefault="00CF292B" w:rsidP="00C92053">
      <w:pPr>
        <w:numPr>
          <w:ilvl w:val="0"/>
          <w:numId w:val="83"/>
        </w:numPr>
        <w:tabs>
          <w:tab w:val="left" w:pos="709"/>
        </w:tabs>
        <w:spacing w:line="240" w:lineRule="auto"/>
        <w:ind w:left="709" w:hanging="283"/>
        <w:rPr>
          <w:rFonts w:eastAsia="Times New Roman"/>
          <w:sz w:val="28"/>
          <w:szCs w:val="28"/>
        </w:rPr>
      </w:pPr>
      <w:r w:rsidRPr="00902ED6">
        <w:rPr>
          <w:rFonts w:eastAsia="Times New Roman"/>
          <w:sz w:val="28"/>
          <w:szCs w:val="28"/>
        </w:rPr>
        <w:t>при наличии мотопомп – 100 – 150 м в зависимости от технических возможностей мотопомп.</w:t>
      </w:r>
    </w:p>
    <w:p w14:paraId="1C0303D9" w14:textId="17F4B524" w:rsidR="00CF292B" w:rsidRPr="00902ED6" w:rsidRDefault="00CF292B" w:rsidP="00CF292B">
      <w:pPr>
        <w:spacing w:line="240" w:lineRule="auto"/>
        <w:ind w:firstLine="709"/>
        <w:rPr>
          <w:rFonts w:eastAsia="Times New Roman"/>
          <w:sz w:val="28"/>
          <w:szCs w:val="28"/>
        </w:rPr>
      </w:pPr>
      <w:r w:rsidRPr="00902ED6">
        <w:rPr>
          <w:rFonts w:eastAsia="Times New Roman"/>
          <w:sz w:val="28"/>
          <w:szCs w:val="28"/>
        </w:rPr>
        <w:t xml:space="preserve">Система противопожарного водоснабжения </w:t>
      </w:r>
      <w:r w:rsidR="00AE2224" w:rsidRPr="00902ED6">
        <w:rPr>
          <w:rFonts w:eastAsia="Times New Roman"/>
          <w:sz w:val="28"/>
          <w:szCs w:val="28"/>
        </w:rPr>
        <w:t>Мир</w:t>
      </w:r>
      <w:r w:rsidRPr="00902ED6">
        <w:rPr>
          <w:rFonts w:eastAsia="Times New Roman"/>
          <w:sz w:val="28"/>
          <w:szCs w:val="28"/>
        </w:rPr>
        <w:t xml:space="preserve">ского сельского поселения включает в себя </w:t>
      </w:r>
      <w:r w:rsidR="00AE2224" w:rsidRPr="00902ED6">
        <w:rPr>
          <w:rFonts w:eastAsia="Times New Roman"/>
          <w:sz w:val="28"/>
          <w:szCs w:val="28"/>
        </w:rPr>
        <w:t>объекты</w:t>
      </w:r>
      <w:r w:rsidRPr="00902ED6">
        <w:rPr>
          <w:rFonts w:eastAsia="Times New Roman"/>
          <w:sz w:val="28"/>
          <w:szCs w:val="28"/>
        </w:rPr>
        <w:t>, перечисленные в таблице 3.2.</w:t>
      </w:r>
      <w:r w:rsidR="00B92A28" w:rsidRPr="00902ED6">
        <w:rPr>
          <w:rFonts w:eastAsia="Times New Roman"/>
          <w:sz w:val="28"/>
          <w:szCs w:val="28"/>
        </w:rPr>
        <w:t>7</w:t>
      </w:r>
      <w:r w:rsidRPr="00902ED6">
        <w:rPr>
          <w:rFonts w:eastAsia="Times New Roman"/>
          <w:sz w:val="28"/>
          <w:szCs w:val="28"/>
        </w:rPr>
        <w:t>.</w:t>
      </w:r>
    </w:p>
    <w:p w14:paraId="0031C5E6" w14:textId="4D4E07B0" w:rsidR="00CF292B" w:rsidRPr="00902ED6" w:rsidRDefault="00CF292B" w:rsidP="00CF292B">
      <w:pPr>
        <w:spacing w:line="240" w:lineRule="auto"/>
        <w:ind w:firstLine="709"/>
        <w:jc w:val="right"/>
        <w:rPr>
          <w:rFonts w:eastAsia="Times New Roman"/>
          <w:sz w:val="28"/>
          <w:szCs w:val="28"/>
        </w:rPr>
      </w:pPr>
      <w:r w:rsidRPr="00902ED6">
        <w:rPr>
          <w:rFonts w:eastAsia="Times New Roman"/>
          <w:sz w:val="28"/>
          <w:szCs w:val="28"/>
        </w:rPr>
        <w:t>Таблица 3.2.</w:t>
      </w:r>
      <w:r w:rsidR="00B92A28" w:rsidRPr="00902ED6">
        <w:rPr>
          <w:rFonts w:eastAsia="Times New Roman"/>
          <w:sz w:val="28"/>
          <w:szCs w:val="28"/>
        </w:rPr>
        <w:t>7</w:t>
      </w:r>
    </w:p>
    <w:p w14:paraId="1081A927" w14:textId="77777777" w:rsidR="00CF292B" w:rsidRPr="00902ED6" w:rsidRDefault="00CF292B" w:rsidP="00CF292B">
      <w:pPr>
        <w:spacing w:line="240" w:lineRule="auto"/>
        <w:ind w:firstLine="709"/>
        <w:jc w:val="center"/>
        <w:rPr>
          <w:rFonts w:eastAsia="Times New Roman"/>
          <w:sz w:val="28"/>
          <w:szCs w:val="28"/>
        </w:rPr>
      </w:pPr>
      <w:r w:rsidRPr="00902ED6">
        <w:rPr>
          <w:rFonts w:eastAsia="Times New Roman"/>
          <w:sz w:val="28"/>
          <w:szCs w:val="28"/>
        </w:rPr>
        <w:t>Источники наружного противопожарного водоснабжениям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4725"/>
        <w:gridCol w:w="1394"/>
        <w:gridCol w:w="1694"/>
      </w:tblGrid>
      <w:tr w:rsidR="00CF292B" w:rsidRPr="00902ED6" w14:paraId="70509936" w14:textId="77777777" w:rsidTr="00AE2224">
        <w:trPr>
          <w:trHeight w:val="711"/>
        </w:trPr>
        <w:tc>
          <w:tcPr>
            <w:tcW w:w="1251" w:type="pct"/>
            <w:vAlign w:val="center"/>
          </w:tcPr>
          <w:p w14:paraId="5942F12B" w14:textId="77777777" w:rsidR="00CF292B" w:rsidRPr="00902ED6" w:rsidRDefault="00CF292B" w:rsidP="00CF292B">
            <w:pPr>
              <w:spacing w:line="240" w:lineRule="auto"/>
              <w:jc w:val="center"/>
              <w:rPr>
                <w:rFonts w:eastAsia="Times New Roman"/>
                <w:szCs w:val="24"/>
              </w:rPr>
            </w:pPr>
            <w:r w:rsidRPr="00902ED6">
              <w:rPr>
                <w:rFonts w:eastAsia="Times New Roman"/>
                <w:szCs w:val="24"/>
              </w:rPr>
              <w:t>Адрес объекта</w:t>
            </w:r>
          </w:p>
        </w:tc>
        <w:tc>
          <w:tcPr>
            <w:tcW w:w="2267" w:type="pct"/>
          </w:tcPr>
          <w:p w14:paraId="782AE913" w14:textId="66111A3F" w:rsidR="00CF292B" w:rsidRPr="00902ED6" w:rsidRDefault="00CF292B" w:rsidP="00AE2224">
            <w:pPr>
              <w:spacing w:line="240" w:lineRule="auto"/>
              <w:jc w:val="center"/>
              <w:rPr>
                <w:rFonts w:eastAsia="Times New Roman"/>
                <w:szCs w:val="24"/>
              </w:rPr>
            </w:pPr>
            <w:r w:rsidRPr="00902ED6">
              <w:rPr>
                <w:rFonts w:eastAsia="Times New Roman"/>
                <w:szCs w:val="24"/>
              </w:rPr>
              <w:t>Форма собственности (федеральная, региональная, местная (районная), местная (поселковая), частная)</w:t>
            </w:r>
          </w:p>
        </w:tc>
        <w:tc>
          <w:tcPr>
            <w:tcW w:w="669" w:type="pct"/>
            <w:vAlign w:val="center"/>
          </w:tcPr>
          <w:p w14:paraId="213C63E2" w14:textId="77777777" w:rsidR="00CF292B" w:rsidRPr="00902ED6" w:rsidRDefault="00CF292B" w:rsidP="00CF292B">
            <w:pPr>
              <w:spacing w:line="240" w:lineRule="auto"/>
              <w:jc w:val="center"/>
              <w:rPr>
                <w:rFonts w:eastAsia="Times New Roman"/>
                <w:szCs w:val="24"/>
                <w:vertAlign w:val="superscript"/>
              </w:rPr>
            </w:pPr>
            <w:r w:rsidRPr="00902ED6">
              <w:rPr>
                <w:rFonts w:eastAsia="Times New Roman"/>
                <w:szCs w:val="24"/>
              </w:rPr>
              <w:t xml:space="preserve">Объем, </w:t>
            </w:r>
            <w:r w:rsidRPr="00902ED6">
              <w:rPr>
                <w:rFonts w:eastAsia="Times New Roman"/>
                <w:i/>
                <w:szCs w:val="24"/>
              </w:rPr>
              <w:t>м</w:t>
            </w:r>
            <w:r w:rsidRPr="00902ED6">
              <w:rPr>
                <w:rFonts w:eastAsia="Times New Roman"/>
                <w:i/>
                <w:szCs w:val="24"/>
                <w:vertAlign w:val="superscript"/>
              </w:rPr>
              <w:t>3</w:t>
            </w:r>
          </w:p>
        </w:tc>
        <w:tc>
          <w:tcPr>
            <w:tcW w:w="814" w:type="pct"/>
            <w:vAlign w:val="center"/>
          </w:tcPr>
          <w:p w14:paraId="24D090D2" w14:textId="77777777" w:rsidR="00CF292B" w:rsidRPr="00902ED6" w:rsidRDefault="00CF292B" w:rsidP="00CF292B">
            <w:pPr>
              <w:spacing w:line="240" w:lineRule="auto"/>
              <w:jc w:val="center"/>
              <w:rPr>
                <w:rFonts w:eastAsia="Times New Roman"/>
                <w:szCs w:val="24"/>
              </w:rPr>
            </w:pPr>
            <w:r w:rsidRPr="00902ED6">
              <w:rPr>
                <w:rFonts w:eastAsia="Times New Roman"/>
                <w:szCs w:val="24"/>
              </w:rPr>
              <w:t>Год ввода, состояние (%износа)</w:t>
            </w:r>
          </w:p>
        </w:tc>
      </w:tr>
      <w:tr w:rsidR="00CF292B" w:rsidRPr="00902ED6" w14:paraId="65B9FCDE" w14:textId="77777777" w:rsidTr="00AE2224">
        <w:trPr>
          <w:trHeight w:val="219"/>
        </w:trPr>
        <w:tc>
          <w:tcPr>
            <w:tcW w:w="5000" w:type="pct"/>
            <w:gridSpan w:val="4"/>
          </w:tcPr>
          <w:p w14:paraId="5F128D0C" w14:textId="546A6E81" w:rsidR="00CF292B" w:rsidRPr="00902ED6" w:rsidRDefault="00AE2224" w:rsidP="00CF292B">
            <w:pPr>
              <w:spacing w:line="240" w:lineRule="auto"/>
              <w:jc w:val="center"/>
              <w:rPr>
                <w:rFonts w:eastAsia="Times New Roman"/>
                <w:b/>
                <w:bCs/>
                <w:szCs w:val="24"/>
              </w:rPr>
            </w:pPr>
            <w:r w:rsidRPr="00902ED6">
              <w:rPr>
                <w:rFonts w:eastAsia="Times New Roman"/>
                <w:b/>
                <w:bCs/>
                <w:szCs w:val="24"/>
              </w:rPr>
              <w:t>Пожарные водонапорные башни</w:t>
            </w:r>
          </w:p>
        </w:tc>
      </w:tr>
      <w:tr w:rsidR="00AE2224" w:rsidRPr="00902ED6" w14:paraId="1DEE6157" w14:textId="77777777" w:rsidTr="00AE2224">
        <w:trPr>
          <w:trHeight w:val="219"/>
        </w:trPr>
        <w:tc>
          <w:tcPr>
            <w:tcW w:w="1251" w:type="pct"/>
            <w:vAlign w:val="center"/>
          </w:tcPr>
          <w:p w14:paraId="09863FA0" w14:textId="0CC8846B" w:rsidR="00AE2224" w:rsidRPr="00902ED6" w:rsidRDefault="00AE2224" w:rsidP="00AE2224">
            <w:pPr>
              <w:spacing w:line="240" w:lineRule="auto"/>
              <w:rPr>
                <w:rFonts w:eastAsia="Times New Roman"/>
                <w:szCs w:val="24"/>
              </w:rPr>
            </w:pPr>
            <w:r w:rsidRPr="00902ED6">
              <w:rPr>
                <w:szCs w:val="24"/>
              </w:rPr>
              <w:t>п. Мирской, ул. Комсомольская, 1</w:t>
            </w:r>
          </w:p>
        </w:tc>
        <w:tc>
          <w:tcPr>
            <w:tcW w:w="2267" w:type="pct"/>
            <w:vAlign w:val="center"/>
          </w:tcPr>
          <w:p w14:paraId="7E437FE3" w14:textId="038CC555" w:rsidR="00AE2224" w:rsidRPr="00902ED6" w:rsidRDefault="00AE2224" w:rsidP="00AE2224">
            <w:pPr>
              <w:spacing w:line="240" w:lineRule="auto"/>
              <w:jc w:val="center"/>
              <w:rPr>
                <w:rFonts w:eastAsia="Times New Roman"/>
                <w:szCs w:val="24"/>
              </w:rPr>
            </w:pPr>
            <w:r w:rsidRPr="00902ED6">
              <w:rPr>
                <w:szCs w:val="24"/>
              </w:rPr>
              <w:t>местная (поселковая)</w:t>
            </w:r>
          </w:p>
        </w:tc>
        <w:tc>
          <w:tcPr>
            <w:tcW w:w="669" w:type="pct"/>
            <w:vAlign w:val="center"/>
          </w:tcPr>
          <w:p w14:paraId="7E8E3274" w14:textId="11C449A5" w:rsidR="00AE2224" w:rsidRPr="00902ED6" w:rsidRDefault="00AE2224" w:rsidP="00AE2224">
            <w:pPr>
              <w:spacing w:line="240" w:lineRule="auto"/>
              <w:jc w:val="center"/>
              <w:rPr>
                <w:rFonts w:eastAsia="Times New Roman"/>
                <w:szCs w:val="24"/>
              </w:rPr>
            </w:pPr>
            <w:r w:rsidRPr="00902ED6">
              <w:rPr>
                <w:szCs w:val="24"/>
              </w:rPr>
              <w:t>25</w:t>
            </w:r>
          </w:p>
        </w:tc>
        <w:tc>
          <w:tcPr>
            <w:tcW w:w="814" w:type="pct"/>
          </w:tcPr>
          <w:p w14:paraId="30328A3F" w14:textId="20A7DCAE" w:rsidR="00AE2224" w:rsidRPr="00902ED6" w:rsidRDefault="00AE2224" w:rsidP="00AE2224">
            <w:pPr>
              <w:spacing w:line="240" w:lineRule="auto"/>
              <w:jc w:val="center"/>
              <w:rPr>
                <w:rFonts w:eastAsia="Times New Roman"/>
                <w:szCs w:val="24"/>
              </w:rPr>
            </w:pPr>
            <w:r w:rsidRPr="00902ED6">
              <w:rPr>
                <w:rFonts w:eastAsia="Times New Roman"/>
                <w:szCs w:val="24"/>
              </w:rPr>
              <w:t>н/д</w:t>
            </w:r>
          </w:p>
        </w:tc>
      </w:tr>
      <w:tr w:rsidR="00AE2224" w:rsidRPr="00902ED6" w14:paraId="70C2AF14" w14:textId="77777777" w:rsidTr="00AE2224">
        <w:trPr>
          <w:trHeight w:val="219"/>
        </w:trPr>
        <w:tc>
          <w:tcPr>
            <w:tcW w:w="1251" w:type="pct"/>
            <w:vAlign w:val="center"/>
          </w:tcPr>
          <w:p w14:paraId="23445D89" w14:textId="69E78923" w:rsidR="00AE2224" w:rsidRPr="00902ED6" w:rsidRDefault="00AE2224" w:rsidP="00AE2224">
            <w:pPr>
              <w:spacing w:line="240" w:lineRule="auto"/>
              <w:rPr>
                <w:rFonts w:eastAsia="Times New Roman"/>
                <w:szCs w:val="24"/>
              </w:rPr>
            </w:pPr>
            <w:r w:rsidRPr="00902ED6">
              <w:rPr>
                <w:szCs w:val="24"/>
              </w:rPr>
              <w:t>п. Мирской, ул. Комсомольская, 29</w:t>
            </w:r>
          </w:p>
        </w:tc>
        <w:tc>
          <w:tcPr>
            <w:tcW w:w="2267" w:type="pct"/>
            <w:vAlign w:val="center"/>
          </w:tcPr>
          <w:p w14:paraId="10C50C6A" w14:textId="7284EE1C" w:rsidR="00AE2224" w:rsidRPr="00902ED6" w:rsidRDefault="00AE2224" w:rsidP="00AE2224">
            <w:pPr>
              <w:spacing w:line="240" w:lineRule="auto"/>
              <w:jc w:val="center"/>
              <w:rPr>
                <w:rFonts w:eastAsia="Times New Roman"/>
                <w:szCs w:val="24"/>
              </w:rPr>
            </w:pPr>
            <w:r w:rsidRPr="00902ED6">
              <w:rPr>
                <w:szCs w:val="24"/>
              </w:rPr>
              <w:t>местная (поселковая)</w:t>
            </w:r>
          </w:p>
        </w:tc>
        <w:tc>
          <w:tcPr>
            <w:tcW w:w="669" w:type="pct"/>
            <w:vAlign w:val="center"/>
          </w:tcPr>
          <w:p w14:paraId="727A0876" w14:textId="2572A349" w:rsidR="00AE2224" w:rsidRPr="00902ED6" w:rsidRDefault="00AE2224" w:rsidP="00AE2224">
            <w:pPr>
              <w:spacing w:line="240" w:lineRule="auto"/>
              <w:jc w:val="center"/>
              <w:rPr>
                <w:rFonts w:eastAsia="Times New Roman"/>
                <w:szCs w:val="24"/>
              </w:rPr>
            </w:pPr>
            <w:r w:rsidRPr="00902ED6">
              <w:rPr>
                <w:szCs w:val="24"/>
              </w:rPr>
              <w:t>25</w:t>
            </w:r>
          </w:p>
        </w:tc>
        <w:tc>
          <w:tcPr>
            <w:tcW w:w="814" w:type="pct"/>
          </w:tcPr>
          <w:p w14:paraId="4EA37B6C" w14:textId="22EF505C" w:rsidR="00AE2224" w:rsidRPr="00902ED6" w:rsidRDefault="00AE2224" w:rsidP="00AE2224">
            <w:pPr>
              <w:spacing w:line="240" w:lineRule="auto"/>
              <w:jc w:val="center"/>
              <w:rPr>
                <w:rFonts w:eastAsia="Times New Roman"/>
                <w:szCs w:val="24"/>
              </w:rPr>
            </w:pPr>
            <w:r w:rsidRPr="00902ED6">
              <w:rPr>
                <w:rFonts w:eastAsia="Times New Roman"/>
                <w:szCs w:val="24"/>
              </w:rPr>
              <w:t>н/д</w:t>
            </w:r>
          </w:p>
        </w:tc>
      </w:tr>
      <w:tr w:rsidR="00AE2224" w:rsidRPr="00902ED6" w14:paraId="0064D501" w14:textId="77777777" w:rsidTr="00AE2224">
        <w:trPr>
          <w:trHeight w:val="219"/>
        </w:trPr>
        <w:tc>
          <w:tcPr>
            <w:tcW w:w="1251" w:type="pct"/>
            <w:vAlign w:val="center"/>
          </w:tcPr>
          <w:p w14:paraId="0596CFAF" w14:textId="1D73C148" w:rsidR="00AE2224" w:rsidRPr="00902ED6" w:rsidRDefault="00AE2224" w:rsidP="00AE2224">
            <w:pPr>
              <w:spacing w:line="240" w:lineRule="auto"/>
              <w:rPr>
                <w:rFonts w:eastAsia="Times New Roman"/>
                <w:szCs w:val="24"/>
              </w:rPr>
            </w:pPr>
            <w:r w:rsidRPr="00902ED6">
              <w:rPr>
                <w:szCs w:val="24"/>
              </w:rPr>
              <w:t>п. Мирской, ул. Садовая, 75</w:t>
            </w:r>
          </w:p>
        </w:tc>
        <w:tc>
          <w:tcPr>
            <w:tcW w:w="2267" w:type="pct"/>
            <w:vAlign w:val="center"/>
          </w:tcPr>
          <w:p w14:paraId="05AA3230" w14:textId="7CCA9C21" w:rsidR="00AE2224" w:rsidRPr="00902ED6" w:rsidRDefault="00AE2224" w:rsidP="00AE2224">
            <w:pPr>
              <w:spacing w:line="240" w:lineRule="auto"/>
              <w:jc w:val="center"/>
              <w:rPr>
                <w:rFonts w:eastAsia="Times New Roman"/>
                <w:szCs w:val="24"/>
              </w:rPr>
            </w:pPr>
            <w:r w:rsidRPr="00902ED6">
              <w:rPr>
                <w:szCs w:val="24"/>
              </w:rPr>
              <w:t>местная (поселковая)</w:t>
            </w:r>
          </w:p>
        </w:tc>
        <w:tc>
          <w:tcPr>
            <w:tcW w:w="669" w:type="pct"/>
            <w:vAlign w:val="center"/>
          </w:tcPr>
          <w:p w14:paraId="6D540518" w14:textId="2C3743CC" w:rsidR="00AE2224" w:rsidRPr="00902ED6" w:rsidRDefault="00AE2224" w:rsidP="00AE2224">
            <w:pPr>
              <w:spacing w:line="240" w:lineRule="auto"/>
              <w:jc w:val="center"/>
              <w:rPr>
                <w:rFonts w:eastAsia="Times New Roman"/>
                <w:szCs w:val="24"/>
              </w:rPr>
            </w:pPr>
            <w:r w:rsidRPr="00902ED6">
              <w:rPr>
                <w:szCs w:val="24"/>
              </w:rPr>
              <w:t>25</w:t>
            </w:r>
          </w:p>
        </w:tc>
        <w:tc>
          <w:tcPr>
            <w:tcW w:w="814" w:type="pct"/>
          </w:tcPr>
          <w:p w14:paraId="4B54699F" w14:textId="0636B4FC" w:rsidR="00AE2224" w:rsidRPr="00902ED6" w:rsidRDefault="00AE2224" w:rsidP="00AE2224">
            <w:pPr>
              <w:spacing w:line="240" w:lineRule="auto"/>
              <w:jc w:val="center"/>
              <w:rPr>
                <w:rFonts w:eastAsia="Times New Roman"/>
                <w:szCs w:val="24"/>
              </w:rPr>
            </w:pPr>
            <w:r w:rsidRPr="00902ED6">
              <w:rPr>
                <w:rFonts w:eastAsia="Times New Roman"/>
                <w:szCs w:val="24"/>
              </w:rPr>
              <w:t>н/д</w:t>
            </w:r>
          </w:p>
        </w:tc>
      </w:tr>
      <w:tr w:rsidR="00AE2224" w:rsidRPr="00902ED6" w14:paraId="09195E83" w14:textId="77777777" w:rsidTr="00AE2224">
        <w:trPr>
          <w:trHeight w:val="219"/>
        </w:trPr>
        <w:tc>
          <w:tcPr>
            <w:tcW w:w="1251" w:type="pct"/>
            <w:vAlign w:val="center"/>
          </w:tcPr>
          <w:p w14:paraId="24C87810" w14:textId="0B6FD609" w:rsidR="00AE2224" w:rsidRPr="00902ED6" w:rsidRDefault="00AE2224" w:rsidP="00AE2224">
            <w:pPr>
              <w:spacing w:line="240" w:lineRule="auto"/>
              <w:rPr>
                <w:rFonts w:eastAsia="Times New Roman"/>
                <w:szCs w:val="24"/>
              </w:rPr>
            </w:pPr>
            <w:r w:rsidRPr="00902ED6">
              <w:rPr>
                <w:szCs w:val="24"/>
              </w:rPr>
              <w:t>п. Мирской, пер. Центральный, 9</w:t>
            </w:r>
          </w:p>
        </w:tc>
        <w:tc>
          <w:tcPr>
            <w:tcW w:w="2267" w:type="pct"/>
            <w:vAlign w:val="center"/>
          </w:tcPr>
          <w:p w14:paraId="39B2D375" w14:textId="5C72D48F" w:rsidR="00AE2224" w:rsidRPr="00902ED6" w:rsidRDefault="00AE2224" w:rsidP="00AE2224">
            <w:pPr>
              <w:spacing w:line="240" w:lineRule="auto"/>
              <w:jc w:val="center"/>
              <w:rPr>
                <w:rFonts w:eastAsia="Times New Roman"/>
                <w:szCs w:val="24"/>
              </w:rPr>
            </w:pPr>
            <w:r w:rsidRPr="00902ED6">
              <w:rPr>
                <w:szCs w:val="24"/>
              </w:rPr>
              <w:t>местная (поселковая)</w:t>
            </w:r>
          </w:p>
        </w:tc>
        <w:tc>
          <w:tcPr>
            <w:tcW w:w="669" w:type="pct"/>
            <w:vAlign w:val="center"/>
          </w:tcPr>
          <w:p w14:paraId="1C66FA96" w14:textId="209EE70A" w:rsidR="00AE2224" w:rsidRPr="00902ED6" w:rsidRDefault="00AE2224" w:rsidP="00AE2224">
            <w:pPr>
              <w:spacing w:line="240" w:lineRule="auto"/>
              <w:jc w:val="center"/>
              <w:rPr>
                <w:rFonts w:eastAsia="Times New Roman"/>
                <w:szCs w:val="24"/>
              </w:rPr>
            </w:pPr>
            <w:r w:rsidRPr="00902ED6">
              <w:rPr>
                <w:szCs w:val="24"/>
              </w:rPr>
              <w:t>25</w:t>
            </w:r>
          </w:p>
        </w:tc>
        <w:tc>
          <w:tcPr>
            <w:tcW w:w="814" w:type="pct"/>
          </w:tcPr>
          <w:p w14:paraId="35A8001E" w14:textId="4C4AF662" w:rsidR="00AE2224" w:rsidRPr="00902ED6" w:rsidRDefault="00AE2224" w:rsidP="00AE2224">
            <w:pPr>
              <w:spacing w:line="240" w:lineRule="auto"/>
              <w:jc w:val="center"/>
              <w:rPr>
                <w:rFonts w:eastAsia="Times New Roman"/>
                <w:szCs w:val="24"/>
              </w:rPr>
            </w:pPr>
            <w:r w:rsidRPr="00902ED6">
              <w:rPr>
                <w:rFonts w:eastAsia="Times New Roman"/>
                <w:szCs w:val="24"/>
              </w:rPr>
              <w:t>н/д</w:t>
            </w:r>
          </w:p>
        </w:tc>
      </w:tr>
      <w:tr w:rsidR="00AE2224" w:rsidRPr="00902ED6" w14:paraId="22A0AAF0" w14:textId="77777777" w:rsidTr="00AE2224">
        <w:trPr>
          <w:trHeight w:val="356"/>
        </w:trPr>
        <w:tc>
          <w:tcPr>
            <w:tcW w:w="1251" w:type="pct"/>
            <w:vAlign w:val="center"/>
          </w:tcPr>
          <w:p w14:paraId="426F9BD9" w14:textId="192DEF85" w:rsidR="00AE2224" w:rsidRPr="00902ED6" w:rsidRDefault="00AE2224" w:rsidP="00AE2224">
            <w:pPr>
              <w:spacing w:line="240" w:lineRule="auto"/>
              <w:rPr>
                <w:rFonts w:eastAsia="Times New Roman"/>
                <w:szCs w:val="24"/>
              </w:rPr>
            </w:pPr>
            <w:r w:rsidRPr="00902ED6">
              <w:rPr>
                <w:szCs w:val="24"/>
              </w:rPr>
              <w:t>п. Мирской, пер. Центральный, 11</w:t>
            </w:r>
          </w:p>
        </w:tc>
        <w:tc>
          <w:tcPr>
            <w:tcW w:w="2267" w:type="pct"/>
            <w:vAlign w:val="center"/>
          </w:tcPr>
          <w:p w14:paraId="6D3A9369" w14:textId="124A73E5" w:rsidR="00AE2224" w:rsidRPr="00902ED6" w:rsidRDefault="00AE2224" w:rsidP="00AE2224">
            <w:pPr>
              <w:spacing w:line="240" w:lineRule="auto"/>
              <w:jc w:val="center"/>
              <w:rPr>
                <w:rFonts w:eastAsia="Times New Roman"/>
                <w:szCs w:val="24"/>
              </w:rPr>
            </w:pPr>
            <w:r w:rsidRPr="00902ED6">
              <w:rPr>
                <w:szCs w:val="24"/>
              </w:rPr>
              <w:t>местная (поселковая)</w:t>
            </w:r>
          </w:p>
        </w:tc>
        <w:tc>
          <w:tcPr>
            <w:tcW w:w="669" w:type="pct"/>
            <w:vAlign w:val="center"/>
          </w:tcPr>
          <w:p w14:paraId="7B3607C5" w14:textId="5D66A930" w:rsidR="00AE2224" w:rsidRPr="00902ED6" w:rsidRDefault="00AE2224" w:rsidP="00AE2224">
            <w:pPr>
              <w:spacing w:line="240" w:lineRule="auto"/>
              <w:jc w:val="center"/>
              <w:rPr>
                <w:rFonts w:eastAsia="Times New Roman"/>
                <w:szCs w:val="24"/>
              </w:rPr>
            </w:pPr>
            <w:r w:rsidRPr="00902ED6">
              <w:rPr>
                <w:szCs w:val="24"/>
              </w:rPr>
              <w:t>25</w:t>
            </w:r>
          </w:p>
        </w:tc>
        <w:tc>
          <w:tcPr>
            <w:tcW w:w="814" w:type="pct"/>
          </w:tcPr>
          <w:p w14:paraId="62D50EAB" w14:textId="19645ED3" w:rsidR="00AE2224" w:rsidRPr="00902ED6" w:rsidRDefault="00AE2224" w:rsidP="00AE2224">
            <w:pPr>
              <w:spacing w:line="240" w:lineRule="auto"/>
              <w:jc w:val="center"/>
              <w:rPr>
                <w:rFonts w:eastAsia="Times New Roman"/>
                <w:szCs w:val="24"/>
              </w:rPr>
            </w:pPr>
            <w:r w:rsidRPr="00902ED6">
              <w:rPr>
                <w:rFonts w:eastAsia="Times New Roman"/>
                <w:szCs w:val="24"/>
              </w:rPr>
              <w:t>н/д</w:t>
            </w:r>
          </w:p>
        </w:tc>
      </w:tr>
      <w:tr w:rsidR="00CF292B" w:rsidRPr="00902ED6" w14:paraId="59BD1BA9" w14:textId="77777777" w:rsidTr="00AE2224">
        <w:trPr>
          <w:trHeight w:val="219"/>
        </w:trPr>
        <w:tc>
          <w:tcPr>
            <w:tcW w:w="5000" w:type="pct"/>
            <w:gridSpan w:val="4"/>
          </w:tcPr>
          <w:p w14:paraId="08CA737C" w14:textId="09634041" w:rsidR="00CF292B" w:rsidRPr="00902ED6" w:rsidRDefault="00AE2224" w:rsidP="00CF292B">
            <w:pPr>
              <w:spacing w:line="240" w:lineRule="auto"/>
              <w:jc w:val="center"/>
              <w:rPr>
                <w:rFonts w:eastAsia="Times New Roman"/>
                <w:b/>
                <w:bCs/>
                <w:szCs w:val="24"/>
              </w:rPr>
            </w:pPr>
            <w:r w:rsidRPr="00902ED6">
              <w:rPr>
                <w:rFonts w:eastAsia="Times New Roman"/>
                <w:b/>
                <w:bCs/>
                <w:szCs w:val="24"/>
              </w:rPr>
              <w:t>Пожарные гидранты</w:t>
            </w:r>
          </w:p>
        </w:tc>
      </w:tr>
      <w:tr w:rsidR="00AE2224" w:rsidRPr="00902ED6" w14:paraId="47A8E539" w14:textId="77777777" w:rsidTr="00AE2224">
        <w:trPr>
          <w:trHeight w:val="219"/>
        </w:trPr>
        <w:tc>
          <w:tcPr>
            <w:tcW w:w="1251" w:type="pct"/>
            <w:vAlign w:val="center"/>
          </w:tcPr>
          <w:p w14:paraId="5B44AD5F" w14:textId="227C051A" w:rsidR="00AE2224" w:rsidRPr="00902ED6" w:rsidRDefault="00AE2224" w:rsidP="00AE2224">
            <w:pPr>
              <w:spacing w:line="240" w:lineRule="auto"/>
              <w:rPr>
                <w:rFonts w:eastAsia="Times New Roman"/>
                <w:szCs w:val="24"/>
              </w:rPr>
            </w:pPr>
            <w:r w:rsidRPr="00902ED6">
              <w:rPr>
                <w:szCs w:val="24"/>
              </w:rPr>
              <w:t>п. Мирской, пер. Пионерский 1 (МБДОУ ДС №31)</w:t>
            </w:r>
          </w:p>
        </w:tc>
        <w:tc>
          <w:tcPr>
            <w:tcW w:w="2267" w:type="pct"/>
            <w:vAlign w:val="center"/>
          </w:tcPr>
          <w:p w14:paraId="74BBFA10" w14:textId="45652E12" w:rsidR="00AE2224" w:rsidRPr="00902ED6" w:rsidRDefault="00AE2224" w:rsidP="00AE2224">
            <w:pPr>
              <w:spacing w:line="240" w:lineRule="auto"/>
              <w:jc w:val="center"/>
              <w:rPr>
                <w:rFonts w:eastAsia="Times New Roman"/>
                <w:szCs w:val="24"/>
              </w:rPr>
            </w:pPr>
            <w:r w:rsidRPr="00902ED6">
              <w:rPr>
                <w:szCs w:val="24"/>
              </w:rPr>
              <w:t>местная (поселковая)</w:t>
            </w:r>
          </w:p>
        </w:tc>
        <w:tc>
          <w:tcPr>
            <w:tcW w:w="669" w:type="pct"/>
            <w:vAlign w:val="center"/>
          </w:tcPr>
          <w:p w14:paraId="6A752EDF" w14:textId="3E5B0725" w:rsidR="00AE2224" w:rsidRPr="00902ED6" w:rsidRDefault="00AE2224" w:rsidP="00AE2224">
            <w:pPr>
              <w:spacing w:line="240" w:lineRule="auto"/>
              <w:jc w:val="center"/>
              <w:rPr>
                <w:rFonts w:eastAsia="Times New Roman"/>
                <w:szCs w:val="24"/>
              </w:rPr>
            </w:pPr>
            <w:r w:rsidRPr="00902ED6">
              <w:rPr>
                <w:szCs w:val="24"/>
              </w:rPr>
              <w:t>К-100</w:t>
            </w:r>
          </w:p>
        </w:tc>
        <w:tc>
          <w:tcPr>
            <w:tcW w:w="814" w:type="pct"/>
          </w:tcPr>
          <w:p w14:paraId="2C9412FB" w14:textId="4AD15469" w:rsidR="00AE2224" w:rsidRPr="00902ED6" w:rsidRDefault="00AE2224" w:rsidP="00AE2224">
            <w:pPr>
              <w:spacing w:line="240" w:lineRule="auto"/>
              <w:jc w:val="center"/>
              <w:rPr>
                <w:rFonts w:eastAsia="Times New Roman"/>
                <w:szCs w:val="24"/>
              </w:rPr>
            </w:pPr>
            <w:r w:rsidRPr="00902ED6">
              <w:rPr>
                <w:rFonts w:eastAsia="Times New Roman"/>
                <w:szCs w:val="24"/>
              </w:rPr>
              <w:t>н/д</w:t>
            </w:r>
          </w:p>
        </w:tc>
      </w:tr>
      <w:tr w:rsidR="00AE2224" w:rsidRPr="00902ED6" w14:paraId="5B7AF26B" w14:textId="77777777" w:rsidTr="00AE2224">
        <w:trPr>
          <w:trHeight w:val="219"/>
        </w:trPr>
        <w:tc>
          <w:tcPr>
            <w:tcW w:w="1251" w:type="pct"/>
            <w:vAlign w:val="center"/>
          </w:tcPr>
          <w:p w14:paraId="70B65325" w14:textId="0F2E22E8" w:rsidR="00AE2224" w:rsidRPr="00902ED6" w:rsidRDefault="00AE2224" w:rsidP="00AE2224">
            <w:pPr>
              <w:spacing w:line="240" w:lineRule="auto"/>
              <w:rPr>
                <w:rFonts w:eastAsia="Times New Roman"/>
                <w:szCs w:val="24"/>
              </w:rPr>
            </w:pPr>
            <w:r w:rsidRPr="00902ED6">
              <w:rPr>
                <w:szCs w:val="24"/>
              </w:rPr>
              <w:t>п. Мирской, ул. Комсомольская, 1А</w:t>
            </w:r>
          </w:p>
        </w:tc>
        <w:tc>
          <w:tcPr>
            <w:tcW w:w="2267" w:type="pct"/>
            <w:vAlign w:val="center"/>
          </w:tcPr>
          <w:p w14:paraId="1DA0B57E" w14:textId="62B4CAFF" w:rsidR="00AE2224" w:rsidRPr="00902ED6" w:rsidRDefault="00AE2224" w:rsidP="00AE2224">
            <w:pPr>
              <w:spacing w:line="240" w:lineRule="auto"/>
              <w:jc w:val="center"/>
              <w:rPr>
                <w:rFonts w:eastAsia="Times New Roman"/>
                <w:szCs w:val="24"/>
              </w:rPr>
            </w:pPr>
            <w:r w:rsidRPr="00902ED6">
              <w:rPr>
                <w:szCs w:val="24"/>
              </w:rPr>
              <w:t>местная (поселковая)</w:t>
            </w:r>
          </w:p>
        </w:tc>
        <w:tc>
          <w:tcPr>
            <w:tcW w:w="669" w:type="pct"/>
            <w:vAlign w:val="center"/>
          </w:tcPr>
          <w:p w14:paraId="395F70C6" w14:textId="41DB3014" w:rsidR="00AE2224" w:rsidRPr="00902ED6" w:rsidRDefault="00AE2224" w:rsidP="00AE2224">
            <w:pPr>
              <w:spacing w:line="240" w:lineRule="auto"/>
              <w:jc w:val="center"/>
              <w:rPr>
                <w:rFonts w:eastAsia="Times New Roman"/>
                <w:szCs w:val="24"/>
              </w:rPr>
            </w:pPr>
            <w:r w:rsidRPr="00902ED6">
              <w:rPr>
                <w:szCs w:val="24"/>
              </w:rPr>
              <w:t>К-100</w:t>
            </w:r>
          </w:p>
        </w:tc>
        <w:tc>
          <w:tcPr>
            <w:tcW w:w="814" w:type="pct"/>
          </w:tcPr>
          <w:p w14:paraId="1D763925" w14:textId="7CCED103" w:rsidR="00AE2224" w:rsidRPr="00902ED6" w:rsidRDefault="00AE2224" w:rsidP="00AE2224">
            <w:pPr>
              <w:spacing w:line="240" w:lineRule="auto"/>
              <w:jc w:val="center"/>
              <w:rPr>
                <w:rFonts w:eastAsia="Times New Roman"/>
                <w:szCs w:val="24"/>
              </w:rPr>
            </w:pPr>
            <w:r w:rsidRPr="00902ED6">
              <w:rPr>
                <w:rFonts w:eastAsia="Times New Roman"/>
                <w:szCs w:val="24"/>
              </w:rPr>
              <w:t>н/д</w:t>
            </w:r>
          </w:p>
        </w:tc>
      </w:tr>
      <w:tr w:rsidR="00AE2224" w:rsidRPr="00902ED6" w14:paraId="753CAE17" w14:textId="77777777" w:rsidTr="00AE2224">
        <w:trPr>
          <w:trHeight w:val="219"/>
        </w:trPr>
        <w:tc>
          <w:tcPr>
            <w:tcW w:w="1251" w:type="pct"/>
            <w:vAlign w:val="center"/>
          </w:tcPr>
          <w:p w14:paraId="68DC6838" w14:textId="10D033D4" w:rsidR="00AE2224" w:rsidRPr="00902ED6" w:rsidRDefault="00AE2224" w:rsidP="00AE2224">
            <w:pPr>
              <w:spacing w:line="240" w:lineRule="auto"/>
              <w:rPr>
                <w:rFonts w:eastAsia="Times New Roman"/>
                <w:szCs w:val="24"/>
              </w:rPr>
            </w:pPr>
            <w:r w:rsidRPr="00902ED6">
              <w:rPr>
                <w:szCs w:val="24"/>
              </w:rPr>
              <w:t>п. Мирской, ул. Есенина, 2А</w:t>
            </w:r>
          </w:p>
        </w:tc>
        <w:tc>
          <w:tcPr>
            <w:tcW w:w="2267" w:type="pct"/>
            <w:vAlign w:val="center"/>
          </w:tcPr>
          <w:p w14:paraId="6A97105F" w14:textId="1E610736" w:rsidR="00AE2224" w:rsidRPr="00902ED6" w:rsidRDefault="00AE2224" w:rsidP="00AE2224">
            <w:pPr>
              <w:spacing w:line="240" w:lineRule="auto"/>
              <w:jc w:val="center"/>
              <w:rPr>
                <w:rFonts w:eastAsia="Times New Roman"/>
                <w:szCs w:val="24"/>
              </w:rPr>
            </w:pPr>
            <w:r w:rsidRPr="00902ED6">
              <w:rPr>
                <w:szCs w:val="24"/>
              </w:rPr>
              <w:t>местная (поселковая)</w:t>
            </w:r>
          </w:p>
        </w:tc>
        <w:tc>
          <w:tcPr>
            <w:tcW w:w="669" w:type="pct"/>
            <w:vAlign w:val="center"/>
          </w:tcPr>
          <w:p w14:paraId="405BF928" w14:textId="0B5E6921" w:rsidR="00AE2224" w:rsidRPr="00902ED6" w:rsidRDefault="00AE2224" w:rsidP="00AE2224">
            <w:pPr>
              <w:spacing w:line="240" w:lineRule="auto"/>
              <w:jc w:val="center"/>
              <w:rPr>
                <w:rFonts w:eastAsia="Times New Roman"/>
                <w:szCs w:val="24"/>
              </w:rPr>
            </w:pPr>
            <w:r w:rsidRPr="00902ED6">
              <w:rPr>
                <w:szCs w:val="24"/>
              </w:rPr>
              <w:t>К-100</w:t>
            </w:r>
          </w:p>
        </w:tc>
        <w:tc>
          <w:tcPr>
            <w:tcW w:w="814" w:type="pct"/>
          </w:tcPr>
          <w:p w14:paraId="23725BE9" w14:textId="005F3261" w:rsidR="00AE2224" w:rsidRPr="00902ED6" w:rsidRDefault="00AE2224" w:rsidP="00AE2224">
            <w:pPr>
              <w:spacing w:line="240" w:lineRule="auto"/>
              <w:jc w:val="center"/>
              <w:rPr>
                <w:rFonts w:eastAsia="Times New Roman"/>
                <w:szCs w:val="24"/>
              </w:rPr>
            </w:pPr>
            <w:r w:rsidRPr="00902ED6">
              <w:rPr>
                <w:rFonts w:eastAsia="Times New Roman"/>
                <w:szCs w:val="24"/>
              </w:rPr>
              <w:t>н/д</w:t>
            </w:r>
          </w:p>
        </w:tc>
      </w:tr>
      <w:tr w:rsidR="00AE2224" w:rsidRPr="00902ED6" w14:paraId="25B390AD" w14:textId="77777777" w:rsidTr="00AE2224">
        <w:trPr>
          <w:trHeight w:val="219"/>
        </w:trPr>
        <w:tc>
          <w:tcPr>
            <w:tcW w:w="1251" w:type="pct"/>
            <w:vAlign w:val="center"/>
          </w:tcPr>
          <w:p w14:paraId="3B8E49C7" w14:textId="3FF3C78B" w:rsidR="00AE2224" w:rsidRPr="00902ED6" w:rsidRDefault="00AE2224" w:rsidP="00AE2224">
            <w:pPr>
              <w:spacing w:line="240" w:lineRule="auto"/>
              <w:rPr>
                <w:rFonts w:eastAsia="Times New Roman"/>
                <w:szCs w:val="24"/>
              </w:rPr>
            </w:pPr>
            <w:r w:rsidRPr="00902ED6">
              <w:rPr>
                <w:szCs w:val="24"/>
              </w:rPr>
              <w:t>п. Мирской, пер. Школьный, 10</w:t>
            </w:r>
          </w:p>
        </w:tc>
        <w:tc>
          <w:tcPr>
            <w:tcW w:w="2267" w:type="pct"/>
            <w:vAlign w:val="center"/>
          </w:tcPr>
          <w:p w14:paraId="5CB136D3" w14:textId="063AEDF3" w:rsidR="00AE2224" w:rsidRPr="00902ED6" w:rsidRDefault="00AE2224" w:rsidP="00AE2224">
            <w:pPr>
              <w:spacing w:line="240" w:lineRule="auto"/>
              <w:jc w:val="center"/>
              <w:rPr>
                <w:rFonts w:eastAsia="Times New Roman"/>
                <w:szCs w:val="24"/>
              </w:rPr>
            </w:pPr>
            <w:r w:rsidRPr="00902ED6">
              <w:rPr>
                <w:szCs w:val="24"/>
              </w:rPr>
              <w:t>местная (поселковая)</w:t>
            </w:r>
          </w:p>
        </w:tc>
        <w:tc>
          <w:tcPr>
            <w:tcW w:w="669" w:type="pct"/>
            <w:vAlign w:val="center"/>
          </w:tcPr>
          <w:p w14:paraId="15912D33" w14:textId="1DC73D93" w:rsidR="00AE2224" w:rsidRPr="00902ED6" w:rsidRDefault="00AE2224" w:rsidP="00AE2224">
            <w:pPr>
              <w:spacing w:line="240" w:lineRule="auto"/>
              <w:jc w:val="center"/>
              <w:rPr>
                <w:rFonts w:eastAsia="Times New Roman"/>
                <w:szCs w:val="24"/>
              </w:rPr>
            </w:pPr>
            <w:r w:rsidRPr="00902ED6">
              <w:rPr>
                <w:szCs w:val="24"/>
              </w:rPr>
              <w:t>К-100</w:t>
            </w:r>
          </w:p>
        </w:tc>
        <w:tc>
          <w:tcPr>
            <w:tcW w:w="814" w:type="pct"/>
          </w:tcPr>
          <w:p w14:paraId="7D7FAA42" w14:textId="48BCAF8B" w:rsidR="00AE2224" w:rsidRPr="00902ED6" w:rsidRDefault="00AE2224" w:rsidP="00AE2224">
            <w:pPr>
              <w:spacing w:line="240" w:lineRule="auto"/>
              <w:jc w:val="center"/>
              <w:rPr>
                <w:rFonts w:eastAsia="Times New Roman"/>
                <w:szCs w:val="24"/>
              </w:rPr>
            </w:pPr>
            <w:r w:rsidRPr="00902ED6">
              <w:rPr>
                <w:rFonts w:eastAsia="Times New Roman"/>
                <w:szCs w:val="24"/>
              </w:rPr>
              <w:t>н/д</w:t>
            </w:r>
          </w:p>
        </w:tc>
      </w:tr>
      <w:tr w:rsidR="00AE2224" w:rsidRPr="00902ED6" w14:paraId="603859CA" w14:textId="77777777" w:rsidTr="00AE2224">
        <w:trPr>
          <w:trHeight w:val="219"/>
        </w:trPr>
        <w:tc>
          <w:tcPr>
            <w:tcW w:w="5000" w:type="pct"/>
            <w:gridSpan w:val="4"/>
            <w:vAlign w:val="center"/>
          </w:tcPr>
          <w:p w14:paraId="0E0490EC" w14:textId="7339C1F5" w:rsidR="00AE2224" w:rsidRPr="00902ED6" w:rsidRDefault="00AE2224" w:rsidP="00AE2224">
            <w:pPr>
              <w:spacing w:line="240" w:lineRule="auto"/>
              <w:jc w:val="center"/>
              <w:rPr>
                <w:rFonts w:eastAsia="Times New Roman"/>
                <w:szCs w:val="24"/>
              </w:rPr>
            </w:pPr>
            <w:r w:rsidRPr="00902ED6">
              <w:rPr>
                <w:rFonts w:eastAsia="Times New Roman"/>
                <w:b/>
                <w:bCs/>
                <w:szCs w:val="24"/>
              </w:rPr>
              <w:t>Пожарные водоемы</w:t>
            </w:r>
          </w:p>
        </w:tc>
      </w:tr>
      <w:tr w:rsidR="00AE2224" w:rsidRPr="00902ED6" w14:paraId="79AD4120" w14:textId="77777777" w:rsidTr="00AE2224">
        <w:trPr>
          <w:trHeight w:val="219"/>
        </w:trPr>
        <w:tc>
          <w:tcPr>
            <w:tcW w:w="1251" w:type="pct"/>
            <w:vAlign w:val="center"/>
          </w:tcPr>
          <w:p w14:paraId="004C673B" w14:textId="537F403A" w:rsidR="00AE2224" w:rsidRPr="00902ED6" w:rsidRDefault="00AE2224" w:rsidP="00AE2224">
            <w:pPr>
              <w:spacing w:line="240" w:lineRule="atLeast"/>
              <w:rPr>
                <w:szCs w:val="24"/>
              </w:rPr>
            </w:pPr>
            <w:r w:rsidRPr="00902ED6">
              <w:rPr>
                <w:szCs w:val="24"/>
              </w:rPr>
              <w:t xml:space="preserve">п. Мирской, </w:t>
            </w:r>
            <w:r w:rsidRPr="00902ED6">
              <w:rPr>
                <w:color w:val="000000"/>
                <w:szCs w:val="24"/>
              </w:rPr>
              <w:t>ул. Есенина, 15 (</w:t>
            </w:r>
            <w:r w:rsidRPr="00902ED6">
              <w:rPr>
                <w:szCs w:val="24"/>
              </w:rPr>
              <w:t>автогараж «Агрокомплекс» им. Н.И. Ткачёва)</w:t>
            </w:r>
          </w:p>
        </w:tc>
        <w:tc>
          <w:tcPr>
            <w:tcW w:w="2267" w:type="pct"/>
            <w:vAlign w:val="center"/>
          </w:tcPr>
          <w:p w14:paraId="0E20E474" w14:textId="77893CF9" w:rsidR="00AE2224" w:rsidRPr="00902ED6" w:rsidRDefault="00AE2224" w:rsidP="00AE2224">
            <w:pPr>
              <w:spacing w:line="240" w:lineRule="auto"/>
              <w:jc w:val="center"/>
              <w:rPr>
                <w:szCs w:val="24"/>
              </w:rPr>
            </w:pPr>
            <w:r w:rsidRPr="00902ED6">
              <w:rPr>
                <w:szCs w:val="24"/>
              </w:rPr>
              <w:t>частная</w:t>
            </w:r>
          </w:p>
        </w:tc>
        <w:tc>
          <w:tcPr>
            <w:tcW w:w="669" w:type="pct"/>
            <w:vAlign w:val="center"/>
          </w:tcPr>
          <w:p w14:paraId="1EE8FB74" w14:textId="15754A9C" w:rsidR="00AE2224" w:rsidRPr="00902ED6" w:rsidRDefault="00AE2224" w:rsidP="00AE2224">
            <w:pPr>
              <w:spacing w:line="240" w:lineRule="auto"/>
              <w:jc w:val="center"/>
              <w:rPr>
                <w:szCs w:val="24"/>
              </w:rPr>
            </w:pPr>
            <w:r w:rsidRPr="00902ED6">
              <w:rPr>
                <w:color w:val="000000"/>
                <w:szCs w:val="24"/>
              </w:rPr>
              <w:t>50</w:t>
            </w:r>
          </w:p>
        </w:tc>
        <w:tc>
          <w:tcPr>
            <w:tcW w:w="814" w:type="pct"/>
          </w:tcPr>
          <w:p w14:paraId="6B0353A8" w14:textId="0CAB4243" w:rsidR="00AE2224" w:rsidRPr="00902ED6" w:rsidRDefault="00AE2224" w:rsidP="00AE2224">
            <w:pPr>
              <w:spacing w:line="240" w:lineRule="auto"/>
              <w:jc w:val="center"/>
              <w:rPr>
                <w:rFonts w:eastAsia="Times New Roman"/>
                <w:szCs w:val="24"/>
              </w:rPr>
            </w:pPr>
            <w:r w:rsidRPr="00902ED6">
              <w:rPr>
                <w:rFonts w:eastAsia="Times New Roman"/>
                <w:szCs w:val="24"/>
              </w:rPr>
              <w:t>н/д</w:t>
            </w:r>
          </w:p>
        </w:tc>
      </w:tr>
      <w:tr w:rsidR="00AE2224" w:rsidRPr="00902ED6" w14:paraId="104A49CF" w14:textId="77777777" w:rsidTr="00AE2224">
        <w:trPr>
          <w:trHeight w:val="219"/>
        </w:trPr>
        <w:tc>
          <w:tcPr>
            <w:tcW w:w="1251" w:type="pct"/>
            <w:vAlign w:val="center"/>
          </w:tcPr>
          <w:p w14:paraId="0581C1D2" w14:textId="6BC249E8" w:rsidR="00AE2224" w:rsidRPr="00902ED6" w:rsidRDefault="00AE2224" w:rsidP="00AE2224">
            <w:pPr>
              <w:spacing w:line="240" w:lineRule="atLeast"/>
              <w:rPr>
                <w:szCs w:val="24"/>
              </w:rPr>
            </w:pPr>
            <w:r w:rsidRPr="00902ED6">
              <w:rPr>
                <w:szCs w:val="24"/>
              </w:rPr>
              <w:t>п. Мирской,</w:t>
            </w:r>
            <w:r w:rsidRPr="00902ED6">
              <w:rPr>
                <w:color w:val="000000"/>
                <w:szCs w:val="24"/>
              </w:rPr>
              <w:t xml:space="preserve"> 81 км. ФАД М-29 «Кавказ» (</w:t>
            </w:r>
            <w:r w:rsidRPr="00902ED6">
              <w:rPr>
                <w:szCs w:val="24"/>
              </w:rPr>
              <w:t>Мельница ИП Даниелян В.В.)</w:t>
            </w:r>
          </w:p>
        </w:tc>
        <w:tc>
          <w:tcPr>
            <w:tcW w:w="2267" w:type="pct"/>
            <w:vAlign w:val="center"/>
          </w:tcPr>
          <w:p w14:paraId="5DF537E8" w14:textId="22E6A7E6" w:rsidR="00AE2224" w:rsidRPr="00902ED6" w:rsidRDefault="00AE2224" w:rsidP="00AE2224">
            <w:pPr>
              <w:spacing w:line="240" w:lineRule="auto"/>
              <w:jc w:val="center"/>
              <w:rPr>
                <w:szCs w:val="24"/>
              </w:rPr>
            </w:pPr>
            <w:r w:rsidRPr="00902ED6">
              <w:rPr>
                <w:szCs w:val="24"/>
              </w:rPr>
              <w:t>частная</w:t>
            </w:r>
          </w:p>
        </w:tc>
        <w:tc>
          <w:tcPr>
            <w:tcW w:w="669" w:type="pct"/>
            <w:vAlign w:val="center"/>
          </w:tcPr>
          <w:p w14:paraId="236E95FA" w14:textId="4D81BE3B" w:rsidR="00AE2224" w:rsidRPr="00902ED6" w:rsidRDefault="00AE2224" w:rsidP="00AE2224">
            <w:pPr>
              <w:spacing w:line="240" w:lineRule="auto"/>
              <w:jc w:val="center"/>
              <w:rPr>
                <w:szCs w:val="24"/>
              </w:rPr>
            </w:pPr>
            <w:r w:rsidRPr="00902ED6">
              <w:rPr>
                <w:color w:val="000000"/>
                <w:szCs w:val="24"/>
              </w:rPr>
              <w:t>60</w:t>
            </w:r>
          </w:p>
        </w:tc>
        <w:tc>
          <w:tcPr>
            <w:tcW w:w="814" w:type="pct"/>
          </w:tcPr>
          <w:p w14:paraId="647C515D" w14:textId="18D65274" w:rsidR="00AE2224" w:rsidRPr="00902ED6" w:rsidRDefault="00AE2224" w:rsidP="00AE2224">
            <w:pPr>
              <w:spacing w:line="240" w:lineRule="auto"/>
              <w:jc w:val="center"/>
              <w:rPr>
                <w:rFonts w:eastAsia="Times New Roman"/>
                <w:szCs w:val="24"/>
              </w:rPr>
            </w:pPr>
            <w:r w:rsidRPr="00902ED6">
              <w:rPr>
                <w:rFonts w:eastAsia="Times New Roman"/>
                <w:szCs w:val="24"/>
              </w:rPr>
              <w:t>н/д</w:t>
            </w:r>
          </w:p>
        </w:tc>
      </w:tr>
      <w:tr w:rsidR="00AE2224" w:rsidRPr="00902ED6" w14:paraId="1B78CFA8" w14:textId="77777777" w:rsidTr="00AE2224">
        <w:trPr>
          <w:trHeight w:val="219"/>
        </w:trPr>
        <w:tc>
          <w:tcPr>
            <w:tcW w:w="1251" w:type="pct"/>
            <w:vAlign w:val="center"/>
          </w:tcPr>
          <w:p w14:paraId="576FC5C0" w14:textId="35676191" w:rsidR="00AE2224" w:rsidRPr="00902ED6" w:rsidRDefault="00AE2224" w:rsidP="00AE2224">
            <w:pPr>
              <w:spacing w:line="240" w:lineRule="atLeast"/>
              <w:rPr>
                <w:szCs w:val="24"/>
              </w:rPr>
            </w:pPr>
            <w:r w:rsidRPr="00902ED6">
              <w:rPr>
                <w:szCs w:val="24"/>
              </w:rPr>
              <w:t xml:space="preserve">п. Мирской, </w:t>
            </w:r>
            <w:r w:rsidRPr="00902ED6">
              <w:rPr>
                <w:color w:val="000000"/>
                <w:szCs w:val="24"/>
              </w:rPr>
              <w:t>81 км. ФАД М-29 «Кавказ» (</w:t>
            </w:r>
            <w:r w:rsidRPr="00902ED6">
              <w:rPr>
                <w:szCs w:val="24"/>
              </w:rPr>
              <w:t>Мельница ИП Даниелян В.В.)</w:t>
            </w:r>
          </w:p>
        </w:tc>
        <w:tc>
          <w:tcPr>
            <w:tcW w:w="2267" w:type="pct"/>
            <w:vAlign w:val="center"/>
          </w:tcPr>
          <w:p w14:paraId="76023FDF" w14:textId="05DE6DDA" w:rsidR="00AE2224" w:rsidRPr="00902ED6" w:rsidRDefault="00AE2224" w:rsidP="00AE2224">
            <w:pPr>
              <w:spacing w:line="240" w:lineRule="auto"/>
              <w:jc w:val="center"/>
              <w:rPr>
                <w:szCs w:val="24"/>
              </w:rPr>
            </w:pPr>
            <w:r w:rsidRPr="00902ED6">
              <w:rPr>
                <w:szCs w:val="24"/>
              </w:rPr>
              <w:t>частная</w:t>
            </w:r>
          </w:p>
        </w:tc>
        <w:tc>
          <w:tcPr>
            <w:tcW w:w="669" w:type="pct"/>
            <w:vAlign w:val="center"/>
          </w:tcPr>
          <w:p w14:paraId="4F594825" w14:textId="76CBF122" w:rsidR="00AE2224" w:rsidRPr="00902ED6" w:rsidRDefault="00AE2224" w:rsidP="00AE2224">
            <w:pPr>
              <w:spacing w:line="240" w:lineRule="auto"/>
              <w:jc w:val="center"/>
              <w:rPr>
                <w:szCs w:val="24"/>
              </w:rPr>
            </w:pPr>
            <w:r w:rsidRPr="00902ED6">
              <w:rPr>
                <w:color w:val="000000"/>
                <w:szCs w:val="24"/>
              </w:rPr>
              <w:t>60</w:t>
            </w:r>
          </w:p>
        </w:tc>
        <w:tc>
          <w:tcPr>
            <w:tcW w:w="814" w:type="pct"/>
          </w:tcPr>
          <w:p w14:paraId="2F319047" w14:textId="2E7AE245" w:rsidR="00AE2224" w:rsidRPr="00902ED6" w:rsidRDefault="00AE2224" w:rsidP="00AE2224">
            <w:pPr>
              <w:spacing w:line="240" w:lineRule="auto"/>
              <w:jc w:val="center"/>
              <w:rPr>
                <w:rFonts w:eastAsia="Times New Roman"/>
                <w:szCs w:val="24"/>
              </w:rPr>
            </w:pPr>
            <w:r w:rsidRPr="00902ED6">
              <w:rPr>
                <w:rFonts w:eastAsia="Times New Roman"/>
                <w:szCs w:val="24"/>
              </w:rPr>
              <w:t>н/д</w:t>
            </w:r>
          </w:p>
        </w:tc>
      </w:tr>
      <w:tr w:rsidR="00AE2224" w:rsidRPr="00902ED6" w14:paraId="57B6EABD" w14:textId="77777777" w:rsidTr="00AE2224">
        <w:trPr>
          <w:trHeight w:val="219"/>
        </w:trPr>
        <w:tc>
          <w:tcPr>
            <w:tcW w:w="1251" w:type="pct"/>
            <w:vAlign w:val="center"/>
          </w:tcPr>
          <w:p w14:paraId="463CC162" w14:textId="5D673F7F" w:rsidR="00AE2224" w:rsidRPr="00902ED6" w:rsidRDefault="00AE2224" w:rsidP="00AE2224">
            <w:pPr>
              <w:spacing w:line="240" w:lineRule="auto"/>
              <w:rPr>
                <w:szCs w:val="24"/>
              </w:rPr>
            </w:pPr>
            <w:r w:rsidRPr="00902ED6">
              <w:rPr>
                <w:szCs w:val="24"/>
              </w:rPr>
              <w:t>п. Мирской, пер. Школьный, 10 (МБОУ СОШ №15)</w:t>
            </w:r>
          </w:p>
        </w:tc>
        <w:tc>
          <w:tcPr>
            <w:tcW w:w="2267" w:type="pct"/>
            <w:vAlign w:val="center"/>
          </w:tcPr>
          <w:p w14:paraId="23D3B4D4" w14:textId="5CFBDE4D" w:rsidR="00AE2224" w:rsidRPr="00902ED6" w:rsidRDefault="00AE2224" w:rsidP="00AE2224">
            <w:pPr>
              <w:spacing w:line="240" w:lineRule="auto"/>
              <w:jc w:val="center"/>
              <w:rPr>
                <w:szCs w:val="24"/>
              </w:rPr>
            </w:pPr>
            <w:r w:rsidRPr="00902ED6">
              <w:rPr>
                <w:szCs w:val="24"/>
              </w:rPr>
              <w:t>частная</w:t>
            </w:r>
          </w:p>
        </w:tc>
        <w:tc>
          <w:tcPr>
            <w:tcW w:w="669" w:type="pct"/>
            <w:vAlign w:val="center"/>
          </w:tcPr>
          <w:p w14:paraId="0BCCF5E5" w14:textId="3BFC57C3" w:rsidR="00AE2224" w:rsidRPr="00902ED6" w:rsidRDefault="00AE2224" w:rsidP="00AE2224">
            <w:pPr>
              <w:spacing w:line="240" w:lineRule="auto"/>
              <w:jc w:val="center"/>
              <w:rPr>
                <w:szCs w:val="24"/>
              </w:rPr>
            </w:pPr>
            <w:r w:rsidRPr="00902ED6">
              <w:rPr>
                <w:szCs w:val="24"/>
              </w:rPr>
              <w:t>50</w:t>
            </w:r>
          </w:p>
        </w:tc>
        <w:tc>
          <w:tcPr>
            <w:tcW w:w="814" w:type="pct"/>
          </w:tcPr>
          <w:p w14:paraId="5102139A" w14:textId="2273E24B" w:rsidR="00AE2224" w:rsidRPr="00902ED6" w:rsidRDefault="00AE2224" w:rsidP="00AE2224">
            <w:pPr>
              <w:spacing w:line="240" w:lineRule="auto"/>
              <w:jc w:val="center"/>
              <w:rPr>
                <w:rFonts w:eastAsia="Times New Roman"/>
                <w:szCs w:val="24"/>
              </w:rPr>
            </w:pPr>
            <w:r w:rsidRPr="00902ED6">
              <w:rPr>
                <w:rFonts w:eastAsia="Times New Roman"/>
                <w:szCs w:val="24"/>
              </w:rPr>
              <w:t>н/д</w:t>
            </w:r>
          </w:p>
        </w:tc>
      </w:tr>
    </w:tbl>
    <w:p w14:paraId="052791EF" w14:textId="77777777" w:rsidR="00CF292B" w:rsidRPr="00902ED6" w:rsidRDefault="00CF292B" w:rsidP="00CF292B">
      <w:pPr>
        <w:autoSpaceDE w:val="0"/>
        <w:autoSpaceDN w:val="0"/>
        <w:adjustRightInd w:val="0"/>
        <w:spacing w:before="120" w:line="240" w:lineRule="auto"/>
        <w:ind w:firstLine="709"/>
        <w:rPr>
          <w:rFonts w:eastAsia="Times New Roman"/>
          <w:sz w:val="28"/>
          <w:szCs w:val="28"/>
          <w:lang w:eastAsia="ru-RU"/>
        </w:rPr>
      </w:pPr>
      <w:r w:rsidRPr="00902ED6">
        <w:rPr>
          <w:rFonts w:eastAsia="Times New Roman"/>
          <w:sz w:val="28"/>
          <w:szCs w:val="28"/>
          <w:lang w:eastAsia="ru-RU"/>
        </w:rPr>
        <w:lastRenderedPageBreak/>
        <w:t>Для улучшения ситуации с доступностью потенциальных объектов возгорания для пожарных машин генеральным планом предусматривается ряд мероприятий по развитию транспортной сети.</w:t>
      </w:r>
    </w:p>
    <w:p w14:paraId="5A162D67" w14:textId="401DB296" w:rsidR="00CF292B" w:rsidRPr="00902ED6" w:rsidRDefault="00CF292B" w:rsidP="00CF292B">
      <w:pPr>
        <w:widowControl w:val="0"/>
        <w:autoSpaceDE w:val="0"/>
        <w:spacing w:line="240" w:lineRule="auto"/>
        <w:ind w:firstLine="709"/>
        <w:rPr>
          <w:rFonts w:eastAsia="Times New Roman"/>
          <w:sz w:val="28"/>
          <w:szCs w:val="28"/>
        </w:rPr>
      </w:pPr>
      <w:r w:rsidRPr="00902ED6">
        <w:rPr>
          <w:rFonts w:eastAsia="Times New Roman"/>
          <w:sz w:val="28"/>
          <w:szCs w:val="28"/>
        </w:rPr>
        <w:t xml:space="preserve">При проектировании внутриквартальной транспортной сети следует руководствоваться требованиями статьи 67 Федерального закона от 22.07.2008 № 123-ФЗ </w:t>
      </w:r>
      <w:r w:rsidR="007A7B22" w:rsidRPr="00902ED6">
        <w:rPr>
          <w:rFonts w:eastAsia="Times New Roman"/>
          <w:sz w:val="28"/>
          <w:szCs w:val="28"/>
        </w:rPr>
        <w:t>«</w:t>
      </w:r>
      <w:r w:rsidRPr="00902ED6">
        <w:rPr>
          <w:rFonts w:eastAsia="Times New Roman"/>
          <w:sz w:val="28"/>
          <w:szCs w:val="28"/>
        </w:rPr>
        <w:t>Технический регламент о требованиях пожарной безопасности</w:t>
      </w:r>
      <w:r w:rsidR="007A7B22" w:rsidRPr="00902ED6">
        <w:rPr>
          <w:rFonts w:eastAsia="Times New Roman"/>
          <w:sz w:val="28"/>
          <w:szCs w:val="28"/>
        </w:rPr>
        <w:t>»</w:t>
      </w:r>
      <w:r w:rsidRPr="00902ED6">
        <w:rPr>
          <w:rFonts w:eastAsia="Times New Roman"/>
          <w:sz w:val="28"/>
          <w:szCs w:val="28"/>
        </w:rPr>
        <w:t>.</w:t>
      </w:r>
    </w:p>
    <w:p w14:paraId="1FD8AF5F" w14:textId="446753FA" w:rsidR="00CF292B" w:rsidRPr="00902ED6" w:rsidRDefault="007A7B22" w:rsidP="00C92053">
      <w:pPr>
        <w:numPr>
          <w:ilvl w:val="0"/>
          <w:numId w:val="77"/>
        </w:numPr>
        <w:tabs>
          <w:tab w:val="left" w:pos="0"/>
        </w:tabs>
        <w:autoSpaceDE w:val="0"/>
        <w:autoSpaceDN w:val="0"/>
        <w:adjustRightInd w:val="0"/>
        <w:spacing w:line="240" w:lineRule="auto"/>
        <w:ind w:left="0" w:firstLine="425"/>
        <w:contextualSpacing/>
        <w:rPr>
          <w:rFonts w:eastAsia="Times New Roman"/>
          <w:sz w:val="28"/>
          <w:szCs w:val="28"/>
        </w:rPr>
      </w:pPr>
      <w:r w:rsidRPr="00902ED6">
        <w:rPr>
          <w:rFonts w:eastAsia="Times New Roman"/>
          <w:sz w:val="28"/>
          <w:szCs w:val="28"/>
        </w:rPr>
        <w:t>«</w:t>
      </w:r>
      <w:r w:rsidR="00CF292B" w:rsidRPr="00902ED6">
        <w:rPr>
          <w:rFonts w:eastAsia="Times New Roman"/>
          <w:sz w:val="28"/>
          <w:szCs w:val="28"/>
        </w:rPr>
        <w:t>Подъезд пожарных автомобилей должен быть обеспечен:</w:t>
      </w:r>
    </w:p>
    <w:p w14:paraId="56CC9904" w14:textId="77777777" w:rsidR="00CF292B" w:rsidRPr="00902ED6" w:rsidRDefault="00CF292B" w:rsidP="00C92053">
      <w:pPr>
        <w:numPr>
          <w:ilvl w:val="0"/>
          <w:numId w:val="78"/>
        </w:numPr>
        <w:tabs>
          <w:tab w:val="left" w:pos="0"/>
          <w:tab w:val="left" w:pos="851"/>
        </w:tabs>
        <w:autoSpaceDE w:val="0"/>
        <w:autoSpaceDN w:val="0"/>
        <w:adjustRightInd w:val="0"/>
        <w:spacing w:line="240" w:lineRule="auto"/>
        <w:ind w:left="0" w:firstLine="567"/>
        <w:contextualSpacing/>
        <w:rPr>
          <w:rFonts w:eastAsia="Times New Roman"/>
          <w:sz w:val="28"/>
          <w:szCs w:val="28"/>
        </w:rPr>
      </w:pPr>
      <w:r w:rsidRPr="00902ED6">
        <w:rPr>
          <w:rFonts w:eastAsia="Times New Roman"/>
          <w:sz w:val="28"/>
          <w:szCs w:val="28"/>
        </w:rPr>
        <w:t>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населения, общеобразовательных учреждений, лечебных учреждений стационарного типа, научных и проектных организаций, органов управления учреждений высотой 18 и более метров (6 и более этажей);</w:t>
      </w:r>
    </w:p>
    <w:p w14:paraId="02170F90" w14:textId="77777777" w:rsidR="00CF292B" w:rsidRPr="00902ED6" w:rsidRDefault="00CF292B" w:rsidP="00C92053">
      <w:pPr>
        <w:numPr>
          <w:ilvl w:val="0"/>
          <w:numId w:val="78"/>
        </w:numPr>
        <w:tabs>
          <w:tab w:val="left" w:pos="0"/>
          <w:tab w:val="left" w:pos="851"/>
        </w:tabs>
        <w:autoSpaceDE w:val="0"/>
        <w:autoSpaceDN w:val="0"/>
        <w:adjustRightInd w:val="0"/>
        <w:spacing w:line="240" w:lineRule="auto"/>
        <w:ind w:left="0" w:firstLine="567"/>
        <w:contextualSpacing/>
        <w:rPr>
          <w:rFonts w:eastAsia="Times New Roman"/>
          <w:sz w:val="28"/>
          <w:szCs w:val="28"/>
        </w:rPr>
      </w:pPr>
      <w:r w:rsidRPr="00902ED6">
        <w:rPr>
          <w:rFonts w:eastAsia="Times New Roman"/>
          <w:sz w:val="28"/>
          <w:szCs w:val="28"/>
        </w:rPr>
        <w:t>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14:paraId="49BCCA60" w14:textId="77777777" w:rsidR="00CF292B" w:rsidRPr="00902ED6" w:rsidRDefault="00CF292B" w:rsidP="00C92053">
      <w:pPr>
        <w:numPr>
          <w:ilvl w:val="0"/>
          <w:numId w:val="77"/>
        </w:numPr>
        <w:tabs>
          <w:tab w:val="left" w:pos="0"/>
        </w:tabs>
        <w:autoSpaceDE w:val="0"/>
        <w:autoSpaceDN w:val="0"/>
        <w:adjustRightInd w:val="0"/>
        <w:spacing w:line="240" w:lineRule="auto"/>
        <w:ind w:left="0" w:firstLine="426"/>
        <w:contextualSpacing/>
        <w:rPr>
          <w:rFonts w:eastAsia="Times New Roman"/>
          <w:sz w:val="28"/>
          <w:szCs w:val="28"/>
        </w:rPr>
      </w:pPr>
      <w:r w:rsidRPr="00902ED6">
        <w:rPr>
          <w:rFonts w:eastAsia="Times New Roman"/>
          <w:sz w:val="28"/>
          <w:szCs w:val="28"/>
        </w:rPr>
        <w:t>К зданиям, сооружениям и строениям производственных объектов по всей их длине должен быть обеспечен подъезд пожарных автомобилей:</w:t>
      </w:r>
    </w:p>
    <w:p w14:paraId="6AAC8E28" w14:textId="77777777" w:rsidR="00CF292B" w:rsidRPr="00902ED6" w:rsidRDefault="00CF292B" w:rsidP="00C92053">
      <w:pPr>
        <w:numPr>
          <w:ilvl w:val="0"/>
          <w:numId w:val="79"/>
        </w:numPr>
        <w:tabs>
          <w:tab w:val="left" w:pos="0"/>
          <w:tab w:val="left" w:pos="851"/>
        </w:tabs>
        <w:autoSpaceDE w:val="0"/>
        <w:autoSpaceDN w:val="0"/>
        <w:adjustRightInd w:val="0"/>
        <w:spacing w:line="240" w:lineRule="auto"/>
        <w:ind w:left="0" w:firstLine="567"/>
        <w:contextualSpacing/>
        <w:rPr>
          <w:rFonts w:eastAsia="Times New Roman"/>
          <w:sz w:val="28"/>
          <w:szCs w:val="28"/>
        </w:rPr>
      </w:pPr>
      <w:r w:rsidRPr="00902ED6">
        <w:rPr>
          <w:rFonts w:eastAsia="Times New Roman"/>
          <w:sz w:val="28"/>
          <w:szCs w:val="28"/>
        </w:rPr>
        <w:t xml:space="preserve">с одной стороны – при ширине здания, сооружения или строения не более </w:t>
      </w:r>
      <w:r w:rsidRPr="00902ED6">
        <w:rPr>
          <w:rFonts w:eastAsia="Times New Roman"/>
          <w:sz w:val="28"/>
          <w:szCs w:val="28"/>
        </w:rPr>
        <w:br/>
        <w:t>18 метров;</w:t>
      </w:r>
    </w:p>
    <w:p w14:paraId="78D677BC" w14:textId="77777777" w:rsidR="00CF292B" w:rsidRPr="00902ED6" w:rsidRDefault="00CF292B" w:rsidP="00C92053">
      <w:pPr>
        <w:numPr>
          <w:ilvl w:val="0"/>
          <w:numId w:val="79"/>
        </w:numPr>
        <w:tabs>
          <w:tab w:val="left" w:pos="0"/>
          <w:tab w:val="left" w:pos="851"/>
        </w:tabs>
        <w:autoSpaceDE w:val="0"/>
        <w:autoSpaceDN w:val="0"/>
        <w:adjustRightInd w:val="0"/>
        <w:spacing w:line="240" w:lineRule="auto"/>
        <w:ind w:left="0" w:firstLine="567"/>
        <w:contextualSpacing/>
        <w:rPr>
          <w:rFonts w:eastAsia="Times New Roman"/>
          <w:sz w:val="28"/>
          <w:szCs w:val="28"/>
        </w:rPr>
      </w:pPr>
      <w:r w:rsidRPr="00902ED6">
        <w:rPr>
          <w:rFonts w:eastAsia="Times New Roman"/>
          <w:sz w:val="28"/>
          <w:szCs w:val="28"/>
        </w:rPr>
        <w:t>с двух сторон – при ширине здания, сооружения или строения более 18 метров, а также при устройстве замкнутых и полузамкнутых дворов;</w:t>
      </w:r>
    </w:p>
    <w:p w14:paraId="56BC5404" w14:textId="77777777" w:rsidR="00CF292B" w:rsidRPr="00902ED6" w:rsidRDefault="00CF292B" w:rsidP="00C92053">
      <w:pPr>
        <w:numPr>
          <w:ilvl w:val="0"/>
          <w:numId w:val="77"/>
        </w:numPr>
        <w:tabs>
          <w:tab w:val="left" w:pos="0"/>
        </w:tabs>
        <w:autoSpaceDE w:val="0"/>
        <w:autoSpaceDN w:val="0"/>
        <w:adjustRightInd w:val="0"/>
        <w:spacing w:line="240" w:lineRule="auto"/>
        <w:ind w:left="0" w:firstLine="425"/>
        <w:contextualSpacing/>
        <w:rPr>
          <w:rFonts w:eastAsia="Times New Roman"/>
          <w:sz w:val="28"/>
          <w:szCs w:val="28"/>
        </w:rPr>
      </w:pPr>
      <w:r w:rsidRPr="00902ED6">
        <w:rPr>
          <w:rFonts w:eastAsia="Times New Roman"/>
          <w:sz w:val="28"/>
          <w:szCs w:val="28"/>
        </w:rPr>
        <w:t>Допускается предусматривать подъезд пожарных автомобилей только с одной стороны к зданиям, сооружениям и строениям в случаях:</w:t>
      </w:r>
    </w:p>
    <w:p w14:paraId="11F00CE0" w14:textId="77777777" w:rsidR="00CF292B" w:rsidRPr="00902ED6" w:rsidRDefault="00CF292B" w:rsidP="00C92053">
      <w:pPr>
        <w:numPr>
          <w:ilvl w:val="0"/>
          <w:numId w:val="80"/>
        </w:numPr>
        <w:tabs>
          <w:tab w:val="left" w:pos="0"/>
          <w:tab w:val="left" w:pos="709"/>
          <w:tab w:val="left" w:pos="851"/>
        </w:tabs>
        <w:autoSpaceDE w:val="0"/>
        <w:autoSpaceDN w:val="0"/>
        <w:adjustRightInd w:val="0"/>
        <w:spacing w:line="240" w:lineRule="auto"/>
        <w:ind w:left="0" w:firstLine="567"/>
        <w:contextualSpacing/>
        <w:rPr>
          <w:rFonts w:eastAsia="Times New Roman"/>
          <w:sz w:val="28"/>
          <w:szCs w:val="28"/>
        </w:rPr>
      </w:pPr>
      <w:r w:rsidRPr="00902ED6">
        <w:rPr>
          <w:rFonts w:eastAsia="Times New Roman"/>
          <w:sz w:val="28"/>
          <w:szCs w:val="28"/>
        </w:rPr>
        <w:t>меньшей этажности, чем указано в пункте 1 части 1 статьи 67 Федерального закона от 22.07.2008 № 123-ФЗ;</w:t>
      </w:r>
    </w:p>
    <w:p w14:paraId="412AA4AC" w14:textId="77777777" w:rsidR="00CF292B" w:rsidRPr="00902ED6" w:rsidRDefault="00CF292B" w:rsidP="00C92053">
      <w:pPr>
        <w:numPr>
          <w:ilvl w:val="0"/>
          <w:numId w:val="80"/>
        </w:numPr>
        <w:tabs>
          <w:tab w:val="left" w:pos="0"/>
          <w:tab w:val="left" w:pos="709"/>
          <w:tab w:val="left" w:pos="851"/>
        </w:tabs>
        <w:autoSpaceDE w:val="0"/>
        <w:autoSpaceDN w:val="0"/>
        <w:adjustRightInd w:val="0"/>
        <w:spacing w:line="240" w:lineRule="auto"/>
        <w:ind w:left="0" w:firstLine="567"/>
        <w:contextualSpacing/>
        <w:rPr>
          <w:rFonts w:eastAsia="Times New Roman"/>
          <w:sz w:val="28"/>
          <w:szCs w:val="28"/>
        </w:rPr>
      </w:pPr>
      <w:r w:rsidRPr="00902ED6">
        <w:rPr>
          <w:rFonts w:eastAsia="Times New Roman"/>
          <w:sz w:val="28"/>
          <w:szCs w:val="28"/>
        </w:rPr>
        <w:t>двусторонней ориентации квартир или помещений;</w:t>
      </w:r>
    </w:p>
    <w:p w14:paraId="1BFC3646" w14:textId="77777777" w:rsidR="00CF292B" w:rsidRPr="00902ED6" w:rsidRDefault="00CF292B" w:rsidP="00C92053">
      <w:pPr>
        <w:numPr>
          <w:ilvl w:val="0"/>
          <w:numId w:val="80"/>
        </w:numPr>
        <w:tabs>
          <w:tab w:val="left" w:pos="0"/>
          <w:tab w:val="left" w:pos="709"/>
          <w:tab w:val="left" w:pos="851"/>
        </w:tabs>
        <w:autoSpaceDE w:val="0"/>
        <w:autoSpaceDN w:val="0"/>
        <w:adjustRightInd w:val="0"/>
        <w:spacing w:line="240" w:lineRule="auto"/>
        <w:ind w:left="0" w:firstLine="567"/>
        <w:contextualSpacing/>
        <w:rPr>
          <w:rFonts w:eastAsia="Times New Roman"/>
          <w:sz w:val="28"/>
          <w:szCs w:val="28"/>
        </w:rPr>
      </w:pPr>
      <w:r w:rsidRPr="00902ED6">
        <w:rPr>
          <w:rFonts w:eastAsia="Times New Roman"/>
          <w:sz w:val="28"/>
          <w:szCs w:val="28"/>
        </w:rPr>
        <w:t>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14:paraId="35BAE276" w14:textId="77777777" w:rsidR="00CF292B" w:rsidRPr="00902ED6" w:rsidRDefault="00CF292B" w:rsidP="00C92053">
      <w:pPr>
        <w:numPr>
          <w:ilvl w:val="0"/>
          <w:numId w:val="77"/>
        </w:numPr>
        <w:tabs>
          <w:tab w:val="left" w:pos="0"/>
        </w:tabs>
        <w:autoSpaceDE w:val="0"/>
        <w:autoSpaceDN w:val="0"/>
        <w:adjustRightInd w:val="0"/>
        <w:spacing w:line="240" w:lineRule="auto"/>
        <w:ind w:left="0" w:firstLine="425"/>
        <w:contextualSpacing/>
        <w:rPr>
          <w:rFonts w:eastAsia="Times New Roman"/>
          <w:sz w:val="28"/>
          <w:szCs w:val="28"/>
        </w:rPr>
      </w:pPr>
      <w:r w:rsidRPr="00902ED6">
        <w:rPr>
          <w:rFonts w:eastAsia="Times New Roman"/>
          <w:sz w:val="28"/>
          <w:szCs w:val="28"/>
        </w:rPr>
        <w:t>К зданиям с площадью застройки более 10000 квадратных метров или шириной более 100 метров подъезд пожарных автомобилей должен быть обеспечен со всех сторон;</w:t>
      </w:r>
    </w:p>
    <w:p w14:paraId="5D8EAA33" w14:textId="77777777" w:rsidR="00CF292B" w:rsidRPr="00902ED6" w:rsidRDefault="00CF292B" w:rsidP="00C92053">
      <w:pPr>
        <w:numPr>
          <w:ilvl w:val="0"/>
          <w:numId w:val="77"/>
        </w:numPr>
        <w:tabs>
          <w:tab w:val="left" w:pos="0"/>
        </w:tabs>
        <w:autoSpaceDE w:val="0"/>
        <w:autoSpaceDN w:val="0"/>
        <w:adjustRightInd w:val="0"/>
        <w:spacing w:line="240" w:lineRule="auto"/>
        <w:ind w:left="0" w:firstLine="425"/>
        <w:contextualSpacing/>
        <w:rPr>
          <w:rFonts w:eastAsia="Times New Roman"/>
          <w:sz w:val="28"/>
          <w:szCs w:val="28"/>
        </w:rPr>
      </w:pPr>
      <w:r w:rsidRPr="00902ED6">
        <w:rPr>
          <w:rFonts w:eastAsia="Times New Roman"/>
          <w:sz w:val="28"/>
          <w:szCs w:val="28"/>
        </w:rPr>
        <w:t xml:space="preserve">Допускается увеличивать расстояние от края проезжей части автомобильной дороги до ближней стены производственных зданий, сооружений и строений до </w:t>
      </w:r>
      <w:r w:rsidRPr="00902ED6">
        <w:rPr>
          <w:rFonts w:eastAsia="Times New Roman"/>
          <w:sz w:val="28"/>
          <w:szCs w:val="28"/>
        </w:rPr>
        <w:br/>
        <w:t>60 метров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15 метров, а расстояние между тупиковыми дорогами должно быть не более 100 метров;</w:t>
      </w:r>
    </w:p>
    <w:p w14:paraId="45243E7E" w14:textId="77777777" w:rsidR="00CF292B" w:rsidRPr="00902ED6" w:rsidRDefault="00CF292B" w:rsidP="00C92053">
      <w:pPr>
        <w:numPr>
          <w:ilvl w:val="0"/>
          <w:numId w:val="77"/>
        </w:numPr>
        <w:tabs>
          <w:tab w:val="left" w:pos="0"/>
        </w:tabs>
        <w:autoSpaceDE w:val="0"/>
        <w:autoSpaceDN w:val="0"/>
        <w:adjustRightInd w:val="0"/>
        <w:spacing w:line="240" w:lineRule="auto"/>
        <w:ind w:left="0" w:firstLine="425"/>
        <w:contextualSpacing/>
        <w:rPr>
          <w:rFonts w:eastAsia="Times New Roman"/>
          <w:sz w:val="28"/>
          <w:szCs w:val="28"/>
        </w:rPr>
      </w:pPr>
      <w:r w:rsidRPr="00902ED6">
        <w:rPr>
          <w:rFonts w:eastAsia="Times New Roman"/>
          <w:sz w:val="28"/>
          <w:szCs w:val="28"/>
        </w:rPr>
        <w:t>Ширина проездов для пожарной техники должна составлять не менее 6 метров;</w:t>
      </w:r>
    </w:p>
    <w:p w14:paraId="1A7E4B0E" w14:textId="77777777" w:rsidR="00CF292B" w:rsidRPr="00902ED6" w:rsidRDefault="00CF292B" w:rsidP="00C92053">
      <w:pPr>
        <w:numPr>
          <w:ilvl w:val="0"/>
          <w:numId w:val="77"/>
        </w:numPr>
        <w:tabs>
          <w:tab w:val="left" w:pos="0"/>
        </w:tabs>
        <w:autoSpaceDE w:val="0"/>
        <w:autoSpaceDN w:val="0"/>
        <w:adjustRightInd w:val="0"/>
        <w:spacing w:line="240" w:lineRule="auto"/>
        <w:ind w:left="0" w:firstLine="425"/>
        <w:contextualSpacing/>
        <w:rPr>
          <w:rFonts w:eastAsia="Times New Roman"/>
          <w:sz w:val="28"/>
          <w:szCs w:val="28"/>
        </w:rPr>
      </w:pPr>
      <w:r w:rsidRPr="00902ED6">
        <w:rPr>
          <w:rFonts w:eastAsia="Times New Roman"/>
          <w:sz w:val="28"/>
          <w:szCs w:val="28"/>
        </w:rPr>
        <w:lastRenderedPageBreak/>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14:paraId="7A122569" w14:textId="77777777" w:rsidR="00CF292B" w:rsidRPr="00902ED6" w:rsidRDefault="00CF292B" w:rsidP="00C92053">
      <w:pPr>
        <w:numPr>
          <w:ilvl w:val="0"/>
          <w:numId w:val="77"/>
        </w:numPr>
        <w:tabs>
          <w:tab w:val="left" w:pos="0"/>
        </w:tabs>
        <w:autoSpaceDE w:val="0"/>
        <w:autoSpaceDN w:val="0"/>
        <w:adjustRightInd w:val="0"/>
        <w:spacing w:line="240" w:lineRule="auto"/>
        <w:ind w:left="0" w:firstLine="425"/>
        <w:contextualSpacing/>
        <w:rPr>
          <w:rFonts w:eastAsia="Times New Roman"/>
          <w:sz w:val="28"/>
          <w:szCs w:val="28"/>
        </w:rPr>
      </w:pPr>
      <w:r w:rsidRPr="00902ED6">
        <w:rPr>
          <w:rFonts w:eastAsia="Times New Roman"/>
          <w:sz w:val="28"/>
          <w:szCs w:val="28"/>
        </w:rPr>
        <w:t>Расстояние от внутреннего края подъезда до стены здания, сооружения и строения должно быть:</w:t>
      </w:r>
    </w:p>
    <w:p w14:paraId="2532185E" w14:textId="77777777" w:rsidR="00CF292B" w:rsidRPr="00902ED6" w:rsidRDefault="00CF292B" w:rsidP="00C92053">
      <w:pPr>
        <w:numPr>
          <w:ilvl w:val="0"/>
          <w:numId w:val="81"/>
        </w:numPr>
        <w:tabs>
          <w:tab w:val="left" w:pos="567"/>
          <w:tab w:val="left" w:pos="851"/>
        </w:tabs>
        <w:autoSpaceDE w:val="0"/>
        <w:autoSpaceDN w:val="0"/>
        <w:adjustRightInd w:val="0"/>
        <w:spacing w:line="240" w:lineRule="auto"/>
        <w:ind w:left="0" w:firstLine="567"/>
        <w:contextualSpacing/>
        <w:rPr>
          <w:rFonts w:eastAsia="Times New Roman"/>
          <w:sz w:val="28"/>
          <w:szCs w:val="28"/>
        </w:rPr>
      </w:pPr>
      <w:r w:rsidRPr="00902ED6">
        <w:rPr>
          <w:rFonts w:eastAsia="Times New Roman"/>
          <w:sz w:val="28"/>
          <w:szCs w:val="28"/>
        </w:rPr>
        <w:t>для зданий высотой не более 28 метров – не более 8 метров;</w:t>
      </w:r>
    </w:p>
    <w:p w14:paraId="0DDDA54B" w14:textId="77777777" w:rsidR="00CF292B" w:rsidRPr="00902ED6" w:rsidRDefault="00CF292B" w:rsidP="00C92053">
      <w:pPr>
        <w:numPr>
          <w:ilvl w:val="0"/>
          <w:numId w:val="81"/>
        </w:numPr>
        <w:tabs>
          <w:tab w:val="left" w:pos="567"/>
          <w:tab w:val="left" w:pos="851"/>
        </w:tabs>
        <w:autoSpaceDE w:val="0"/>
        <w:autoSpaceDN w:val="0"/>
        <w:adjustRightInd w:val="0"/>
        <w:spacing w:line="240" w:lineRule="auto"/>
        <w:ind w:left="0" w:firstLine="567"/>
        <w:contextualSpacing/>
        <w:rPr>
          <w:rFonts w:eastAsia="Times New Roman"/>
          <w:sz w:val="28"/>
          <w:szCs w:val="28"/>
        </w:rPr>
      </w:pPr>
      <w:r w:rsidRPr="00902ED6">
        <w:rPr>
          <w:rFonts w:eastAsia="Times New Roman"/>
          <w:sz w:val="28"/>
          <w:szCs w:val="28"/>
        </w:rPr>
        <w:t>для зданий высотой более 28 метров – не более 16 метров;</w:t>
      </w:r>
    </w:p>
    <w:p w14:paraId="0B1AEB3E" w14:textId="77777777" w:rsidR="00CF292B" w:rsidRPr="00902ED6" w:rsidRDefault="00CF292B" w:rsidP="00C92053">
      <w:pPr>
        <w:numPr>
          <w:ilvl w:val="0"/>
          <w:numId w:val="77"/>
        </w:numPr>
        <w:tabs>
          <w:tab w:val="left" w:pos="0"/>
        </w:tabs>
        <w:autoSpaceDE w:val="0"/>
        <w:autoSpaceDN w:val="0"/>
        <w:adjustRightInd w:val="0"/>
        <w:spacing w:line="240" w:lineRule="auto"/>
        <w:ind w:left="0" w:firstLine="425"/>
        <w:contextualSpacing/>
        <w:rPr>
          <w:rFonts w:eastAsia="Times New Roman"/>
          <w:sz w:val="28"/>
          <w:szCs w:val="28"/>
        </w:rPr>
      </w:pPr>
      <w:r w:rsidRPr="00902ED6">
        <w:rPr>
          <w:rFonts w:eastAsia="Times New Roman"/>
          <w:sz w:val="28"/>
          <w:szCs w:val="28"/>
        </w:rPr>
        <w:t>Конструкция дорожной одежды проездов для пожарной техники должна быть рассчитана на нагрузку от пожарных автомобилей;</w:t>
      </w:r>
    </w:p>
    <w:p w14:paraId="22BF5775" w14:textId="77777777" w:rsidR="00CF292B" w:rsidRPr="00902ED6" w:rsidRDefault="00CF292B" w:rsidP="00C92053">
      <w:pPr>
        <w:numPr>
          <w:ilvl w:val="0"/>
          <w:numId w:val="77"/>
        </w:numPr>
        <w:tabs>
          <w:tab w:val="left" w:pos="284"/>
          <w:tab w:val="left" w:pos="567"/>
        </w:tabs>
        <w:autoSpaceDE w:val="0"/>
        <w:autoSpaceDN w:val="0"/>
        <w:adjustRightInd w:val="0"/>
        <w:spacing w:line="240" w:lineRule="auto"/>
        <w:ind w:left="0" w:firstLine="284"/>
        <w:contextualSpacing/>
        <w:rPr>
          <w:rFonts w:eastAsia="Times New Roman"/>
          <w:sz w:val="28"/>
          <w:szCs w:val="28"/>
        </w:rPr>
      </w:pPr>
      <w:r w:rsidRPr="00902ED6">
        <w:rPr>
          <w:rFonts w:eastAsia="Times New Roman"/>
          <w:sz w:val="28"/>
          <w:szCs w:val="28"/>
        </w:rPr>
        <w:t>В замкнутых и полузамкнутых дворах необходимо предусматривать проезды для пожарных автомобилей;</w:t>
      </w:r>
    </w:p>
    <w:p w14:paraId="218AE43E" w14:textId="77777777" w:rsidR="00CF292B" w:rsidRPr="00902ED6" w:rsidRDefault="00CF292B" w:rsidP="00C92053">
      <w:pPr>
        <w:numPr>
          <w:ilvl w:val="0"/>
          <w:numId w:val="77"/>
        </w:numPr>
        <w:tabs>
          <w:tab w:val="left" w:pos="284"/>
          <w:tab w:val="left" w:pos="567"/>
        </w:tabs>
        <w:autoSpaceDE w:val="0"/>
        <w:autoSpaceDN w:val="0"/>
        <w:adjustRightInd w:val="0"/>
        <w:spacing w:line="240" w:lineRule="auto"/>
        <w:ind w:left="0" w:firstLine="284"/>
        <w:contextualSpacing/>
        <w:rPr>
          <w:rFonts w:eastAsia="Times New Roman"/>
          <w:sz w:val="28"/>
          <w:szCs w:val="28"/>
        </w:rPr>
      </w:pPr>
      <w:r w:rsidRPr="00902ED6">
        <w:rPr>
          <w:rFonts w:eastAsia="Times New Roman"/>
          <w:sz w:val="28"/>
          <w:szCs w:val="28"/>
        </w:rPr>
        <w:t>Сквозные проезды (арки) в зданиях, сооружениях и строениях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14:paraId="6862F5F6" w14:textId="77777777" w:rsidR="00CF292B" w:rsidRPr="00902ED6" w:rsidRDefault="00CF292B" w:rsidP="00C92053">
      <w:pPr>
        <w:numPr>
          <w:ilvl w:val="0"/>
          <w:numId w:val="77"/>
        </w:numPr>
        <w:tabs>
          <w:tab w:val="left" w:pos="284"/>
          <w:tab w:val="left" w:pos="426"/>
          <w:tab w:val="left" w:pos="567"/>
        </w:tabs>
        <w:autoSpaceDE w:val="0"/>
        <w:autoSpaceDN w:val="0"/>
        <w:adjustRightInd w:val="0"/>
        <w:spacing w:line="240" w:lineRule="auto"/>
        <w:ind w:left="0" w:firstLine="284"/>
        <w:contextualSpacing/>
        <w:rPr>
          <w:rFonts w:eastAsia="Times New Roman"/>
          <w:sz w:val="28"/>
          <w:szCs w:val="28"/>
        </w:rPr>
      </w:pPr>
      <w:r w:rsidRPr="00902ED6">
        <w:rPr>
          <w:rFonts w:eastAsia="Times New Roman"/>
          <w:sz w:val="28"/>
          <w:szCs w:val="28"/>
        </w:rPr>
        <w:t>В исторической застройке поселений допускается сохранять существующие размеры сквозных проездов (арок);</w:t>
      </w:r>
    </w:p>
    <w:p w14:paraId="3782DD99" w14:textId="77777777" w:rsidR="00CF292B" w:rsidRPr="00902ED6" w:rsidRDefault="00CF292B" w:rsidP="00C92053">
      <w:pPr>
        <w:numPr>
          <w:ilvl w:val="0"/>
          <w:numId w:val="77"/>
        </w:numPr>
        <w:tabs>
          <w:tab w:val="left" w:pos="284"/>
          <w:tab w:val="left" w:pos="567"/>
        </w:tabs>
        <w:autoSpaceDE w:val="0"/>
        <w:autoSpaceDN w:val="0"/>
        <w:adjustRightInd w:val="0"/>
        <w:spacing w:line="240" w:lineRule="auto"/>
        <w:ind w:left="0" w:firstLine="284"/>
        <w:contextualSpacing/>
        <w:rPr>
          <w:rFonts w:eastAsia="Times New Roman"/>
          <w:sz w:val="28"/>
          <w:szCs w:val="28"/>
        </w:rPr>
      </w:pPr>
      <w:r w:rsidRPr="00902ED6">
        <w:rPr>
          <w:rFonts w:eastAsia="Times New Roman"/>
          <w:sz w:val="28"/>
          <w:szCs w:val="28"/>
        </w:rPr>
        <w:t>Тупиковые проезды должны заканчиваться площадками для разворота пожарной техники размером не менее чем 15х15 метров. Максимальная протяженность тупикового проезда не должна превышать 150 метров;</w:t>
      </w:r>
    </w:p>
    <w:p w14:paraId="327BFA65" w14:textId="77777777" w:rsidR="00CF292B" w:rsidRPr="00902ED6" w:rsidRDefault="00CF292B" w:rsidP="00C92053">
      <w:pPr>
        <w:numPr>
          <w:ilvl w:val="0"/>
          <w:numId w:val="77"/>
        </w:numPr>
        <w:tabs>
          <w:tab w:val="left" w:pos="284"/>
          <w:tab w:val="left" w:pos="567"/>
        </w:tabs>
        <w:autoSpaceDE w:val="0"/>
        <w:autoSpaceDN w:val="0"/>
        <w:adjustRightInd w:val="0"/>
        <w:spacing w:line="240" w:lineRule="auto"/>
        <w:ind w:left="0" w:firstLine="284"/>
        <w:contextualSpacing/>
        <w:rPr>
          <w:rFonts w:eastAsia="Times New Roman"/>
          <w:sz w:val="28"/>
          <w:szCs w:val="28"/>
        </w:rPr>
      </w:pPr>
      <w:r w:rsidRPr="00902ED6">
        <w:rPr>
          <w:rFonts w:eastAsia="Times New Roman"/>
          <w:sz w:val="28"/>
          <w:szCs w:val="28"/>
        </w:rPr>
        <w:t>Сквозные проходы через лестничные клетки в зданиях, сооружениях и строениях следует располагать на расстоянии не более 100 метров один от другого. При примыкании зданий, сооружений и строений под углом друг к другу в расчет принимается расстояние по периметру со стороны наружного водопровода с пожарными гидрантами;</w:t>
      </w:r>
    </w:p>
    <w:p w14:paraId="5941B6ED" w14:textId="77777777" w:rsidR="00CF292B" w:rsidRPr="00902ED6" w:rsidRDefault="00CF292B" w:rsidP="00C92053">
      <w:pPr>
        <w:numPr>
          <w:ilvl w:val="0"/>
          <w:numId w:val="77"/>
        </w:numPr>
        <w:tabs>
          <w:tab w:val="left" w:pos="284"/>
          <w:tab w:val="left" w:pos="567"/>
        </w:tabs>
        <w:autoSpaceDE w:val="0"/>
        <w:autoSpaceDN w:val="0"/>
        <w:adjustRightInd w:val="0"/>
        <w:spacing w:line="240" w:lineRule="auto"/>
        <w:ind w:left="0" w:firstLine="284"/>
        <w:contextualSpacing/>
        <w:rPr>
          <w:rFonts w:eastAsia="Times New Roman"/>
          <w:sz w:val="28"/>
          <w:szCs w:val="28"/>
        </w:rPr>
      </w:pPr>
      <w:r w:rsidRPr="00902ED6">
        <w:rPr>
          <w:rFonts w:eastAsia="Times New Roman"/>
          <w:sz w:val="28"/>
          <w:szCs w:val="28"/>
        </w:rPr>
        <w:t>При использовании кровли стилобата для подъезда пожарной техники конструкции стилобата должны быть рассчитаны на нагрузку от пожарных автомобилей не менее 16 тонн на ось;</w:t>
      </w:r>
    </w:p>
    <w:p w14:paraId="491391D1" w14:textId="77777777" w:rsidR="00CF292B" w:rsidRPr="00902ED6" w:rsidRDefault="00CF292B" w:rsidP="00C92053">
      <w:pPr>
        <w:numPr>
          <w:ilvl w:val="0"/>
          <w:numId w:val="77"/>
        </w:numPr>
        <w:tabs>
          <w:tab w:val="left" w:pos="284"/>
          <w:tab w:val="left" w:pos="567"/>
        </w:tabs>
        <w:autoSpaceDE w:val="0"/>
        <w:autoSpaceDN w:val="0"/>
        <w:adjustRightInd w:val="0"/>
        <w:spacing w:line="240" w:lineRule="auto"/>
        <w:ind w:left="0" w:firstLine="284"/>
        <w:contextualSpacing/>
        <w:rPr>
          <w:rFonts w:eastAsia="Times New Roman"/>
          <w:sz w:val="28"/>
          <w:szCs w:val="28"/>
        </w:rPr>
      </w:pPr>
      <w:r w:rsidRPr="00902ED6">
        <w:rPr>
          <w:rFonts w:eastAsia="Times New Roman"/>
          <w:sz w:val="28"/>
          <w:szCs w:val="28"/>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14:paraId="0ECDD219" w14:textId="39202B79" w:rsidR="00CF292B" w:rsidRPr="00902ED6" w:rsidRDefault="00CF292B" w:rsidP="00C92053">
      <w:pPr>
        <w:numPr>
          <w:ilvl w:val="0"/>
          <w:numId w:val="77"/>
        </w:numPr>
        <w:tabs>
          <w:tab w:val="left" w:pos="284"/>
          <w:tab w:val="left" w:pos="567"/>
        </w:tabs>
        <w:autoSpaceDE w:val="0"/>
        <w:autoSpaceDN w:val="0"/>
        <w:adjustRightInd w:val="0"/>
        <w:spacing w:line="240" w:lineRule="auto"/>
        <w:ind w:left="0" w:firstLine="284"/>
        <w:contextualSpacing/>
        <w:rPr>
          <w:rFonts w:eastAsia="Times New Roman"/>
          <w:sz w:val="28"/>
          <w:szCs w:val="28"/>
        </w:rPr>
      </w:pPr>
      <w:r w:rsidRPr="00902ED6">
        <w:rPr>
          <w:rFonts w:eastAsia="Times New Roman"/>
          <w:sz w:val="28"/>
          <w:szCs w:val="28"/>
        </w:rPr>
        <w:t>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50 метров.</w:t>
      </w:r>
    </w:p>
    <w:p w14:paraId="22308046" w14:textId="0AAF8FDD" w:rsidR="003D596B" w:rsidRPr="00902ED6" w:rsidRDefault="003D596B" w:rsidP="003D596B">
      <w:pPr>
        <w:tabs>
          <w:tab w:val="left" w:pos="284"/>
          <w:tab w:val="left" w:pos="567"/>
        </w:tabs>
        <w:autoSpaceDE w:val="0"/>
        <w:autoSpaceDN w:val="0"/>
        <w:adjustRightInd w:val="0"/>
        <w:spacing w:line="240" w:lineRule="auto"/>
        <w:contextualSpacing/>
        <w:rPr>
          <w:rFonts w:eastAsia="Times New Roman"/>
          <w:sz w:val="28"/>
          <w:szCs w:val="28"/>
        </w:rPr>
      </w:pPr>
    </w:p>
    <w:p w14:paraId="0C2ECB35" w14:textId="715AB39B" w:rsidR="003D596B" w:rsidRPr="00902ED6" w:rsidRDefault="003D596B" w:rsidP="003D596B">
      <w:pPr>
        <w:tabs>
          <w:tab w:val="left" w:pos="284"/>
          <w:tab w:val="left" w:pos="567"/>
        </w:tabs>
        <w:autoSpaceDE w:val="0"/>
        <w:autoSpaceDN w:val="0"/>
        <w:adjustRightInd w:val="0"/>
        <w:spacing w:line="240" w:lineRule="auto"/>
        <w:contextualSpacing/>
        <w:rPr>
          <w:rFonts w:eastAsia="Times New Roman"/>
          <w:sz w:val="28"/>
          <w:szCs w:val="28"/>
        </w:rPr>
      </w:pPr>
      <w:r w:rsidRPr="00902ED6">
        <w:rPr>
          <w:rFonts w:eastAsia="Times New Roman"/>
          <w:sz w:val="28"/>
          <w:szCs w:val="28"/>
        </w:rPr>
        <w:t>На территории муниципального образования планируется установка технических средств оповещения МАСЦО, приведенных в таблице 3.2.</w:t>
      </w:r>
      <w:r w:rsidR="00B92A28" w:rsidRPr="00902ED6">
        <w:rPr>
          <w:rFonts w:eastAsia="Times New Roman"/>
          <w:sz w:val="28"/>
          <w:szCs w:val="28"/>
        </w:rPr>
        <w:t>8</w:t>
      </w:r>
      <w:r w:rsidRPr="00902ED6">
        <w:rPr>
          <w:rFonts w:eastAsia="Times New Roman"/>
          <w:sz w:val="28"/>
          <w:szCs w:val="28"/>
        </w:rPr>
        <w:t>.</w:t>
      </w:r>
    </w:p>
    <w:p w14:paraId="6F5C6A4D" w14:textId="77777777" w:rsidR="00C24643" w:rsidRDefault="00C24643">
      <w:pPr>
        <w:spacing w:after="160" w:line="259" w:lineRule="auto"/>
        <w:jc w:val="left"/>
        <w:rPr>
          <w:rFonts w:eastAsia="Times New Roman"/>
          <w:sz w:val="28"/>
          <w:szCs w:val="28"/>
        </w:rPr>
      </w:pPr>
      <w:r>
        <w:rPr>
          <w:rFonts w:eastAsia="Times New Roman"/>
          <w:sz w:val="28"/>
          <w:szCs w:val="28"/>
        </w:rPr>
        <w:br w:type="page"/>
      </w:r>
    </w:p>
    <w:p w14:paraId="2AB296E1" w14:textId="3B02A40D" w:rsidR="003D596B" w:rsidRPr="00902ED6" w:rsidRDefault="003D596B" w:rsidP="003D596B">
      <w:pPr>
        <w:tabs>
          <w:tab w:val="left" w:pos="284"/>
          <w:tab w:val="left" w:pos="567"/>
        </w:tabs>
        <w:autoSpaceDE w:val="0"/>
        <w:autoSpaceDN w:val="0"/>
        <w:adjustRightInd w:val="0"/>
        <w:spacing w:line="240" w:lineRule="auto"/>
        <w:contextualSpacing/>
        <w:jc w:val="right"/>
        <w:rPr>
          <w:rFonts w:eastAsia="Times New Roman"/>
          <w:sz w:val="28"/>
          <w:szCs w:val="28"/>
        </w:rPr>
      </w:pPr>
      <w:r w:rsidRPr="00902ED6">
        <w:rPr>
          <w:rFonts w:eastAsia="Times New Roman"/>
          <w:sz w:val="28"/>
          <w:szCs w:val="28"/>
        </w:rPr>
        <w:lastRenderedPageBreak/>
        <w:t>Таблица 3.2.</w:t>
      </w:r>
      <w:r w:rsidR="00B92A28" w:rsidRPr="00902ED6">
        <w:rPr>
          <w:rFonts w:eastAsia="Times New Roman"/>
          <w:sz w:val="28"/>
          <w:szCs w:val="28"/>
        </w:rPr>
        <w:t>8</w:t>
      </w:r>
    </w:p>
    <w:p w14:paraId="431CFD0E" w14:textId="6C210531" w:rsidR="003D596B" w:rsidRPr="00902ED6" w:rsidRDefault="003D596B" w:rsidP="003D596B">
      <w:pPr>
        <w:tabs>
          <w:tab w:val="left" w:pos="284"/>
          <w:tab w:val="left" w:pos="567"/>
        </w:tabs>
        <w:autoSpaceDE w:val="0"/>
        <w:autoSpaceDN w:val="0"/>
        <w:adjustRightInd w:val="0"/>
        <w:spacing w:line="240" w:lineRule="auto"/>
        <w:contextualSpacing/>
        <w:jc w:val="center"/>
        <w:rPr>
          <w:rFonts w:eastAsia="Times New Roman"/>
          <w:sz w:val="28"/>
          <w:szCs w:val="28"/>
        </w:rPr>
      </w:pPr>
      <w:r w:rsidRPr="00902ED6">
        <w:rPr>
          <w:rFonts w:eastAsia="Times New Roman"/>
          <w:sz w:val="28"/>
          <w:szCs w:val="28"/>
        </w:rPr>
        <w:t>Планируемые технические средства оповещения МАСЦО</w:t>
      </w:r>
    </w:p>
    <w:tbl>
      <w:tblPr>
        <w:tblStyle w:val="1ffa"/>
        <w:tblW w:w="5000" w:type="pct"/>
        <w:tblLook w:val="04A0" w:firstRow="1" w:lastRow="0" w:firstColumn="1" w:lastColumn="0" w:noHBand="0" w:noVBand="1"/>
      </w:tblPr>
      <w:tblGrid>
        <w:gridCol w:w="2536"/>
        <w:gridCol w:w="2011"/>
        <w:gridCol w:w="1849"/>
        <w:gridCol w:w="4025"/>
      </w:tblGrid>
      <w:tr w:rsidR="003D596B" w:rsidRPr="00902ED6" w14:paraId="5F19AACD" w14:textId="77777777" w:rsidTr="003D596B">
        <w:tc>
          <w:tcPr>
            <w:tcW w:w="1217" w:type="pct"/>
            <w:vAlign w:val="center"/>
          </w:tcPr>
          <w:p w14:paraId="275FA566" w14:textId="77777777" w:rsidR="003D596B" w:rsidRPr="00902ED6" w:rsidRDefault="003D596B" w:rsidP="003D596B">
            <w:pPr>
              <w:spacing w:line="240" w:lineRule="auto"/>
              <w:jc w:val="center"/>
              <w:rPr>
                <w:b/>
                <w:bCs/>
                <w:szCs w:val="24"/>
              </w:rPr>
            </w:pPr>
            <w:r w:rsidRPr="00902ED6">
              <w:rPr>
                <w:b/>
                <w:bCs/>
                <w:szCs w:val="24"/>
              </w:rPr>
              <w:t xml:space="preserve">Наименование </w:t>
            </w:r>
          </w:p>
          <w:p w14:paraId="1B5905CF" w14:textId="77777777" w:rsidR="003D596B" w:rsidRPr="00902ED6" w:rsidRDefault="003D596B" w:rsidP="003D596B">
            <w:pPr>
              <w:spacing w:line="240" w:lineRule="auto"/>
              <w:jc w:val="center"/>
              <w:rPr>
                <w:b/>
                <w:bCs/>
                <w:szCs w:val="24"/>
              </w:rPr>
            </w:pPr>
            <w:r w:rsidRPr="00902ED6">
              <w:rPr>
                <w:b/>
                <w:bCs/>
                <w:szCs w:val="24"/>
              </w:rPr>
              <w:t>населенного пункта</w:t>
            </w:r>
          </w:p>
        </w:tc>
        <w:tc>
          <w:tcPr>
            <w:tcW w:w="965" w:type="pct"/>
            <w:vAlign w:val="center"/>
          </w:tcPr>
          <w:p w14:paraId="4140A22D" w14:textId="77777777" w:rsidR="003D596B" w:rsidRPr="00902ED6" w:rsidRDefault="003D596B" w:rsidP="003D596B">
            <w:pPr>
              <w:spacing w:line="240" w:lineRule="auto"/>
              <w:jc w:val="center"/>
              <w:rPr>
                <w:b/>
                <w:bCs/>
                <w:szCs w:val="24"/>
              </w:rPr>
            </w:pPr>
            <w:r w:rsidRPr="00902ED6">
              <w:rPr>
                <w:b/>
                <w:bCs/>
                <w:szCs w:val="24"/>
              </w:rPr>
              <w:t>Численность населения, чел.</w:t>
            </w:r>
          </w:p>
        </w:tc>
        <w:tc>
          <w:tcPr>
            <w:tcW w:w="887" w:type="pct"/>
            <w:vAlign w:val="center"/>
          </w:tcPr>
          <w:p w14:paraId="679A793A" w14:textId="0E1871FE" w:rsidR="003D596B" w:rsidRPr="00902ED6" w:rsidRDefault="003D596B" w:rsidP="003D596B">
            <w:pPr>
              <w:spacing w:line="240" w:lineRule="auto"/>
              <w:jc w:val="center"/>
              <w:rPr>
                <w:b/>
                <w:bCs/>
                <w:szCs w:val="24"/>
              </w:rPr>
            </w:pPr>
            <w:r w:rsidRPr="00902ED6">
              <w:rPr>
                <w:b/>
                <w:bCs/>
                <w:szCs w:val="24"/>
              </w:rPr>
              <w:t>Расстояние от</w:t>
            </w:r>
          </w:p>
          <w:p w14:paraId="2C29A0F4" w14:textId="77777777" w:rsidR="003D596B" w:rsidRPr="00902ED6" w:rsidRDefault="003D596B" w:rsidP="003D596B">
            <w:pPr>
              <w:spacing w:line="240" w:lineRule="auto"/>
              <w:jc w:val="center"/>
              <w:rPr>
                <w:b/>
                <w:bCs/>
                <w:szCs w:val="24"/>
              </w:rPr>
            </w:pPr>
            <w:r w:rsidRPr="00902ED6">
              <w:rPr>
                <w:b/>
                <w:bCs/>
                <w:szCs w:val="24"/>
              </w:rPr>
              <w:t xml:space="preserve"> г. Кропоткин, </w:t>
            </w:r>
          </w:p>
          <w:p w14:paraId="54108648" w14:textId="77777777" w:rsidR="003D596B" w:rsidRPr="00902ED6" w:rsidRDefault="003D596B" w:rsidP="003D596B">
            <w:pPr>
              <w:spacing w:line="240" w:lineRule="auto"/>
              <w:jc w:val="center"/>
              <w:rPr>
                <w:b/>
                <w:bCs/>
                <w:szCs w:val="24"/>
              </w:rPr>
            </w:pPr>
            <w:r w:rsidRPr="00902ED6">
              <w:rPr>
                <w:b/>
                <w:bCs/>
                <w:szCs w:val="24"/>
              </w:rPr>
              <w:t>км. (по прямой)</w:t>
            </w:r>
          </w:p>
        </w:tc>
        <w:tc>
          <w:tcPr>
            <w:tcW w:w="1931" w:type="pct"/>
            <w:vAlign w:val="center"/>
          </w:tcPr>
          <w:p w14:paraId="18FC699A" w14:textId="77777777" w:rsidR="003D596B" w:rsidRPr="00902ED6" w:rsidRDefault="003D596B" w:rsidP="003D596B">
            <w:pPr>
              <w:spacing w:line="240" w:lineRule="auto"/>
              <w:jc w:val="center"/>
              <w:rPr>
                <w:b/>
                <w:bCs/>
                <w:szCs w:val="24"/>
              </w:rPr>
            </w:pPr>
            <w:r w:rsidRPr="00902ED6">
              <w:rPr>
                <w:b/>
                <w:bCs/>
                <w:szCs w:val="24"/>
              </w:rPr>
              <w:t xml:space="preserve">Адреса планируемой установки </w:t>
            </w:r>
          </w:p>
          <w:p w14:paraId="266BEC93" w14:textId="77777777" w:rsidR="003D596B" w:rsidRPr="00902ED6" w:rsidRDefault="003D596B" w:rsidP="003D596B">
            <w:pPr>
              <w:spacing w:line="240" w:lineRule="auto"/>
              <w:jc w:val="center"/>
              <w:rPr>
                <w:b/>
                <w:bCs/>
                <w:szCs w:val="24"/>
              </w:rPr>
            </w:pPr>
            <w:r w:rsidRPr="00902ED6">
              <w:rPr>
                <w:b/>
                <w:bCs/>
                <w:szCs w:val="24"/>
              </w:rPr>
              <w:t>оконечных устройств</w:t>
            </w:r>
          </w:p>
          <w:p w14:paraId="155F7CA7" w14:textId="77777777" w:rsidR="003D596B" w:rsidRPr="00902ED6" w:rsidRDefault="003D596B" w:rsidP="003D596B">
            <w:pPr>
              <w:spacing w:line="240" w:lineRule="auto"/>
              <w:jc w:val="center"/>
              <w:rPr>
                <w:b/>
                <w:bCs/>
                <w:szCs w:val="24"/>
              </w:rPr>
            </w:pPr>
          </w:p>
        </w:tc>
      </w:tr>
      <w:tr w:rsidR="003D596B" w:rsidRPr="00902ED6" w14:paraId="5BC6665F" w14:textId="77777777" w:rsidTr="003D596B">
        <w:trPr>
          <w:trHeight w:val="609"/>
        </w:trPr>
        <w:tc>
          <w:tcPr>
            <w:tcW w:w="1217" w:type="pct"/>
            <w:vAlign w:val="center"/>
          </w:tcPr>
          <w:p w14:paraId="4F654CED" w14:textId="0EE466A2" w:rsidR="003D596B" w:rsidRPr="00902ED6" w:rsidRDefault="003D596B" w:rsidP="003D596B">
            <w:pPr>
              <w:spacing w:line="240" w:lineRule="auto"/>
              <w:rPr>
                <w:szCs w:val="24"/>
              </w:rPr>
            </w:pPr>
            <w:r w:rsidRPr="00902ED6">
              <w:rPr>
                <w:szCs w:val="24"/>
              </w:rPr>
              <w:t>п. Мирской</w:t>
            </w:r>
          </w:p>
        </w:tc>
        <w:tc>
          <w:tcPr>
            <w:tcW w:w="965" w:type="pct"/>
            <w:vAlign w:val="center"/>
          </w:tcPr>
          <w:p w14:paraId="7C4505FF" w14:textId="77777777" w:rsidR="003D596B" w:rsidRPr="00902ED6" w:rsidRDefault="003D596B" w:rsidP="003D596B">
            <w:pPr>
              <w:spacing w:line="240" w:lineRule="auto"/>
              <w:jc w:val="center"/>
              <w:rPr>
                <w:szCs w:val="24"/>
              </w:rPr>
            </w:pPr>
            <w:r w:rsidRPr="00902ED6">
              <w:rPr>
                <w:szCs w:val="24"/>
              </w:rPr>
              <w:t>3111</w:t>
            </w:r>
          </w:p>
        </w:tc>
        <w:tc>
          <w:tcPr>
            <w:tcW w:w="887" w:type="pct"/>
            <w:vAlign w:val="center"/>
          </w:tcPr>
          <w:p w14:paraId="7F040909" w14:textId="77777777" w:rsidR="003D596B" w:rsidRPr="00902ED6" w:rsidRDefault="003D596B" w:rsidP="003D596B">
            <w:pPr>
              <w:spacing w:line="240" w:lineRule="auto"/>
              <w:jc w:val="center"/>
              <w:rPr>
                <w:szCs w:val="24"/>
              </w:rPr>
            </w:pPr>
            <w:r w:rsidRPr="00902ED6">
              <w:rPr>
                <w:szCs w:val="24"/>
              </w:rPr>
              <w:t>17.7</w:t>
            </w:r>
          </w:p>
        </w:tc>
        <w:tc>
          <w:tcPr>
            <w:tcW w:w="1931" w:type="pct"/>
          </w:tcPr>
          <w:p w14:paraId="7A9AEDE0" w14:textId="5E2BE151" w:rsidR="003D596B" w:rsidRPr="00902ED6" w:rsidRDefault="003D596B" w:rsidP="0034627B">
            <w:pPr>
              <w:spacing w:line="240" w:lineRule="auto"/>
              <w:rPr>
                <w:szCs w:val="24"/>
              </w:rPr>
            </w:pPr>
            <w:r w:rsidRPr="00902ED6">
              <w:rPr>
                <w:szCs w:val="24"/>
              </w:rPr>
              <w:t>ул. Комсомольская, 1</w:t>
            </w:r>
            <w:r w:rsidR="0034627B" w:rsidRPr="00902ED6">
              <w:rPr>
                <w:szCs w:val="24"/>
              </w:rPr>
              <w:t xml:space="preserve"> </w:t>
            </w:r>
            <w:r w:rsidRPr="00902ED6">
              <w:rPr>
                <w:szCs w:val="24"/>
              </w:rPr>
              <w:t>(водонапорная башня)</w:t>
            </w:r>
          </w:p>
        </w:tc>
      </w:tr>
      <w:tr w:rsidR="003D596B" w:rsidRPr="00902ED6" w14:paraId="2E8FE804" w14:textId="77777777" w:rsidTr="003D596B">
        <w:tc>
          <w:tcPr>
            <w:tcW w:w="1217" w:type="pct"/>
            <w:vAlign w:val="center"/>
          </w:tcPr>
          <w:p w14:paraId="52249338" w14:textId="01307E5F" w:rsidR="003D596B" w:rsidRPr="00902ED6" w:rsidRDefault="003D596B" w:rsidP="003D596B">
            <w:pPr>
              <w:spacing w:line="240" w:lineRule="auto"/>
              <w:rPr>
                <w:szCs w:val="24"/>
              </w:rPr>
            </w:pPr>
            <w:r w:rsidRPr="00902ED6">
              <w:rPr>
                <w:szCs w:val="24"/>
              </w:rPr>
              <w:t>п. Возрождение</w:t>
            </w:r>
          </w:p>
        </w:tc>
        <w:tc>
          <w:tcPr>
            <w:tcW w:w="965" w:type="pct"/>
            <w:vAlign w:val="center"/>
          </w:tcPr>
          <w:p w14:paraId="6030B0CC" w14:textId="77777777" w:rsidR="003D596B" w:rsidRPr="00902ED6" w:rsidRDefault="003D596B" w:rsidP="003D596B">
            <w:pPr>
              <w:spacing w:line="240" w:lineRule="auto"/>
              <w:jc w:val="center"/>
              <w:rPr>
                <w:szCs w:val="24"/>
              </w:rPr>
            </w:pPr>
            <w:r w:rsidRPr="00902ED6">
              <w:rPr>
                <w:szCs w:val="24"/>
              </w:rPr>
              <w:t>329</w:t>
            </w:r>
          </w:p>
        </w:tc>
        <w:tc>
          <w:tcPr>
            <w:tcW w:w="887" w:type="pct"/>
            <w:vAlign w:val="center"/>
          </w:tcPr>
          <w:p w14:paraId="46FB59B3" w14:textId="77777777" w:rsidR="003D596B" w:rsidRPr="00902ED6" w:rsidRDefault="003D596B" w:rsidP="003D596B">
            <w:pPr>
              <w:spacing w:line="240" w:lineRule="auto"/>
              <w:jc w:val="center"/>
              <w:rPr>
                <w:szCs w:val="24"/>
              </w:rPr>
            </w:pPr>
            <w:r w:rsidRPr="00902ED6">
              <w:rPr>
                <w:szCs w:val="24"/>
              </w:rPr>
              <w:t>12</w:t>
            </w:r>
          </w:p>
        </w:tc>
        <w:tc>
          <w:tcPr>
            <w:tcW w:w="1931" w:type="pct"/>
          </w:tcPr>
          <w:p w14:paraId="111EBCF3" w14:textId="666AD800" w:rsidR="003D596B" w:rsidRPr="00902ED6" w:rsidRDefault="003D596B" w:rsidP="0034627B">
            <w:pPr>
              <w:spacing w:line="240" w:lineRule="auto"/>
              <w:rPr>
                <w:szCs w:val="24"/>
              </w:rPr>
            </w:pPr>
            <w:r w:rsidRPr="00902ED6">
              <w:rPr>
                <w:szCs w:val="24"/>
              </w:rPr>
              <w:t>ул. Восточная, 2 (водонапорная башня)</w:t>
            </w:r>
          </w:p>
        </w:tc>
      </w:tr>
      <w:tr w:rsidR="003D596B" w:rsidRPr="00902ED6" w14:paraId="27D0DFEC" w14:textId="77777777" w:rsidTr="003D596B">
        <w:tc>
          <w:tcPr>
            <w:tcW w:w="1217" w:type="pct"/>
            <w:vAlign w:val="center"/>
          </w:tcPr>
          <w:p w14:paraId="314CB251" w14:textId="48328BB8" w:rsidR="003D596B" w:rsidRPr="00902ED6" w:rsidRDefault="003D596B" w:rsidP="003D596B">
            <w:pPr>
              <w:spacing w:line="240" w:lineRule="auto"/>
              <w:rPr>
                <w:szCs w:val="24"/>
              </w:rPr>
            </w:pPr>
            <w:r w:rsidRPr="00902ED6">
              <w:rPr>
                <w:szCs w:val="24"/>
              </w:rPr>
              <w:t>п. Красноармейский</w:t>
            </w:r>
          </w:p>
        </w:tc>
        <w:tc>
          <w:tcPr>
            <w:tcW w:w="965" w:type="pct"/>
            <w:vAlign w:val="center"/>
          </w:tcPr>
          <w:p w14:paraId="66618C10" w14:textId="77777777" w:rsidR="003D596B" w:rsidRPr="00902ED6" w:rsidRDefault="003D596B" w:rsidP="003D596B">
            <w:pPr>
              <w:spacing w:line="240" w:lineRule="auto"/>
              <w:jc w:val="center"/>
              <w:rPr>
                <w:szCs w:val="24"/>
              </w:rPr>
            </w:pPr>
            <w:r w:rsidRPr="00902ED6">
              <w:rPr>
                <w:szCs w:val="24"/>
              </w:rPr>
              <w:t>136</w:t>
            </w:r>
          </w:p>
        </w:tc>
        <w:tc>
          <w:tcPr>
            <w:tcW w:w="887" w:type="pct"/>
            <w:vAlign w:val="center"/>
          </w:tcPr>
          <w:p w14:paraId="47473C52" w14:textId="77777777" w:rsidR="003D596B" w:rsidRPr="00902ED6" w:rsidRDefault="003D596B" w:rsidP="003D596B">
            <w:pPr>
              <w:spacing w:line="240" w:lineRule="auto"/>
              <w:jc w:val="center"/>
              <w:rPr>
                <w:szCs w:val="24"/>
              </w:rPr>
            </w:pPr>
            <w:r w:rsidRPr="00902ED6">
              <w:rPr>
                <w:szCs w:val="24"/>
              </w:rPr>
              <w:t>15.9</w:t>
            </w:r>
          </w:p>
        </w:tc>
        <w:tc>
          <w:tcPr>
            <w:tcW w:w="1931" w:type="pct"/>
          </w:tcPr>
          <w:p w14:paraId="0098E654" w14:textId="7C4865D7" w:rsidR="003D596B" w:rsidRPr="00902ED6" w:rsidRDefault="003D596B" w:rsidP="003D596B">
            <w:pPr>
              <w:spacing w:line="240" w:lineRule="auto"/>
              <w:rPr>
                <w:szCs w:val="24"/>
              </w:rPr>
            </w:pPr>
            <w:r w:rsidRPr="00902ED6">
              <w:rPr>
                <w:szCs w:val="24"/>
              </w:rPr>
              <w:t>ул. Молодежная, 1 (мед. Пункт ФАП)</w:t>
            </w:r>
          </w:p>
        </w:tc>
      </w:tr>
      <w:tr w:rsidR="003D596B" w:rsidRPr="00902ED6" w14:paraId="281659F9" w14:textId="77777777" w:rsidTr="003D596B">
        <w:tc>
          <w:tcPr>
            <w:tcW w:w="1217" w:type="pct"/>
            <w:vAlign w:val="center"/>
          </w:tcPr>
          <w:p w14:paraId="52BE8E99" w14:textId="585228FD" w:rsidR="003D596B" w:rsidRPr="00902ED6" w:rsidRDefault="003D596B" w:rsidP="003D596B">
            <w:pPr>
              <w:spacing w:line="240" w:lineRule="auto"/>
              <w:rPr>
                <w:szCs w:val="24"/>
              </w:rPr>
            </w:pPr>
            <w:r w:rsidRPr="00902ED6">
              <w:rPr>
                <w:szCs w:val="24"/>
              </w:rPr>
              <w:t>п. Октябрьский</w:t>
            </w:r>
          </w:p>
        </w:tc>
        <w:tc>
          <w:tcPr>
            <w:tcW w:w="965" w:type="pct"/>
            <w:vAlign w:val="center"/>
          </w:tcPr>
          <w:p w14:paraId="73717313" w14:textId="77777777" w:rsidR="003D596B" w:rsidRPr="00902ED6" w:rsidRDefault="003D596B" w:rsidP="003D596B">
            <w:pPr>
              <w:spacing w:line="240" w:lineRule="auto"/>
              <w:jc w:val="center"/>
              <w:rPr>
                <w:szCs w:val="24"/>
              </w:rPr>
            </w:pPr>
            <w:r w:rsidRPr="00902ED6">
              <w:rPr>
                <w:szCs w:val="24"/>
              </w:rPr>
              <w:t>136</w:t>
            </w:r>
          </w:p>
        </w:tc>
        <w:tc>
          <w:tcPr>
            <w:tcW w:w="887" w:type="pct"/>
            <w:vAlign w:val="center"/>
          </w:tcPr>
          <w:p w14:paraId="62588487" w14:textId="77777777" w:rsidR="003D596B" w:rsidRPr="00902ED6" w:rsidRDefault="003D596B" w:rsidP="003D596B">
            <w:pPr>
              <w:spacing w:line="240" w:lineRule="auto"/>
              <w:jc w:val="center"/>
              <w:rPr>
                <w:szCs w:val="24"/>
              </w:rPr>
            </w:pPr>
            <w:r w:rsidRPr="00902ED6">
              <w:rPr>
                <w:szCs w:val="24"/>
              </w:rPr>
              <w:t>11.4</w:t>
            </w:r>
          </w:p>
        </w:tc>
        <w:tc>
          <w:tcPr>
            <w:tcW w:w="1931" w:type="pct"/>
          </w:tcPr>
          <w:p w14:paraId="718DD92D" w14:textId="5D312516" w:rsidR="003D596B" w:rsidRPr="00902ED6" w:rsidRDefault="003D596B" w:rsidP="0034627B">
            <w:pPr>
              <w:spacing w:line="240" w:lineRule="auto"/>
              <w:rPr>
                <w:szCs w:val="24"/>
              </w:rPr>
            </w:pPr>
            <w:r w:rsidRPr="00902ED6">
              <w:rPr>
                <w:szCs w:val="24"/>
              </w:rPr>
              <w:t>ул. Юбилейная, 13</w:t>
            </w:r>
            <w:r w:rsidR="0034627B" w:rsidRPr="00902ED6">
              <w:rPr>
                <w:szCs w:val="24"/>
              </w:rPr>
              <w:t xml:space="preserve"> </w:t>
            </w:r>
            <w:r w:rsidRPr="00902ED6">
              <w:rPr>
                <w:szCs w:val="24"/>
              </w:rPr>
              <w:t>(опора освещения)</w:t>
            </w:r>
          </w:p>
        </w:tc>
      </w:tr>
      <w:tr w:rsidR="003D596B" w:rsidRPr="00902ED6" w14:paraId="77CCE150" w14:textId="77777777" w:rsidTr="003D596B">
        <w:tc>
          <w:tcPr>
            <w:tcW w:w="1217" w:type="pct"/>
            <w:vAlign w:val="center"/>
          </w:tcPr>
          <w:p w14:paraId="5A36D1C7" w14:textId="4DE4E004" w:rsidR="003D596B" w:rsidRPr="00902ED6" w:rsidRDefault="003D596B" w:rsidP="003D596B">
            <w:pPr>
              <w:spacing w:line="240" w:lineRule="auto"/>
              <w:rPr>
                <w:szCs w:val="24"/>
              </w:rPr>
            </w:pPr>
            <w:r w:rsidRPr="00902ED6">
              <w:rPr>
                <w:szCs w:val="24"/>
              </w:rPr>
              <w:t>х. им. Розы Люксембург</w:t>
            </w:r>
          </w:p>
        </w:tc>
        <w:tc>
          <w:tcPr>
            <w:tcW w:w="965" w:type="pct"/>
            <w:vAlign w:val="center"/>
          </w:tcPr>
          <w:p w14:paraId="041AADD1" w14:textId="77777777" w:rsidR="003D596B" w:rsidRPr="00902ED6" w:rsidRDefault="003D596B" w:rsidP="003D596B">
            <w:pPr>
              <w:spacing w:line="240" w:lineRule="auto"/>
              <w:jc w:val="center"/>
              <w:rPr>
                <w:szCs w:val="24"/>
              </w:rPr>
            </w:pPr>
            <w:r w:rsidRPr="00902ED6">
              <w:rPr>
                <w:szCs w:val="24"/>
              </w:rPr>
              <w:t>186</w:t>
            </w:r>
          </w:p>
        </w:tc>
        <w:tc>
          <w:tcPr>
            <w:tcW w:w="887" w:type="pct"/>
            <w:vAlign w:val="center"/>
          </w:tcPr>
          <w:p w14:paraId="0E8ADB55" w14:textId="77777777" w:rsidR="003D596B" w:rsidRPr="00902ED6" w:rsidRDefault="003D596B" w:rsidP="003D596B">
            <w:pPr>
              <w:spacing w:line="240" w:lineRule="auto"/>
              <w:jc w:val="center"/>
              <w:rPr>
                <w:szCs w:val="24"/>
              </w:rPr>
            </w:pPr>
            <w:r w:rsidRPr="00902ED6">
              <w:rPr>
                <w:szCs w:val="24"/>
              </w:rPr>
              <w:t>25.8</w:t>
            </w:r>
          </w:p>
        </w:tc>
        <w:tc>
          <w:tcPr>
            <w:tcW w:w="1931" w:type="pct"/>
          </w:tcPr>
          <w:p w14:paraId="0FA1413B" w14:textId="2A382A3B" w:rsidR="003D596B" w:rsidRPr="00902ED6" w:rsidRDefault="003D596B" w:rsidP="0034627B">
            <w:pPr>
              <w:spacing w:line="240" w:lineRule="auto"/>
              <w:rPr>
                <w:szCs w:val="24"/>
              </w:rPr>
            </w:pPr>
            <w:r w:rsidRPr="00902ED6">
              <w:rPr>
                <w:szCs w:val="24"/>
              </w:rPr>
              <w:t>ул. Центральная 44</w:t>
            </w:r>
            <w:r w:rsidR="0034627B" w:rsidRPr="00902ED6">
              <w:rPr>
                <w:szCs w:val="24"/>
              </w:rPr>
              <w:t xml:space="preserve"> </w:t>
            </w:r>
            <w:r w:rsidRPr="00902ED6">
              <w:rPr>
                <w:szCs w:val="24"/>
              </w:rPr>
              <w:t xml:space="preserve">(магазин </w:t>
            </w:r>
            <w:r w:rsidR="0034627B" w:rsidRPr="00902ED6">
              <w:rPr>
                <w:szCs w:val="24"/>
              </w:rPr>
              <w:t>«</w:t>
            </w:r>
            <w:r w:rsidRPr="00902ED6">
              <w:rPr>
                <w:szCs w:val="24"/>
              </w:rPr>
              <w:t>Алекос</w:t>
            </w:r>
            <w:r w:rsidR="0034627B" w:rsidRPr="00902ED6">
              <w:rPr>
                <w:szCs w:val="24"/>
              </w:rPr>
              <w:t>»</w:t>
            </w:r>
            <w:r w:rsidRPr="00902ED6">
              <w:rPr>
                <w:szCs w:val="24"/>
              </w:rPr>
              <w:t>)</w:t>
            </w:r>
          </w:p>
        </w:tc>
      </w:tr>
    </w:tbl>
    <w:p w14:paraId="49D11167" w14:textId="77777777" w:rsidR="003D596B" w:rsidRPr="00902ED6" w:rsidRDefault="003D596B" w:rsidP="003D596B">
      <w:pPr>
        <w:tabs>
          <w:tab w:val="left" w:pos="284"/>
          <w:tab w:val="left" w:pos="567"/>
        </w:tabs>
        <w:autoSpaceDE w:val="0"/>
        <w:autoSpaceDN w:val="0"/>
        <w:adjustRightInd w:val="0"/>
        <w:spacing w:line="240" w:lineRule="auto"/>
        <w:contextualSpacing/>
        <w:rPr>
          <w:rFonts w:eastAsia="Times New Roman"/>
          <w:sz w:val="28"/>
          <w:szCs w:val="28"/>
        </w:rPr>
      </w:pPr>
    </w:p>
    <w:p w14:paraId="5F69FA53" w14:textId="77777777" w:rsidR="00CF292B" w:rsidRPr="00902ED6" w:rsidRDefault="00CF292B" w:rsidP="00C8685F">
      <w:pPr>
        <w:pStyle w:val="afa"/>
        <w:spacing w:line="240" w:lineRule="auto"/>
        <w:ind w:left="709"/>
        <w:rPr>
          <w:sz w:val="28"/>
          <w:szCs w:val="28"/>
        </w:rPr>
        <w:sectPr w:rsidR="00CF292B" w:rsidRPr="00902ED6" w:rsidSect="002E39F0">
          <w:footerReference w:type="default" r:id="rId54"/>
          <w:pgSz w:w="11906" w:h="16838" w:code="9"/>
          <w:pgMar w:top="1134" w:right="567" w:bottom="1134" w:left="1134" w:header="567" w:footer="567" w:gutter="0"/>
          <w:paperSrc w:other="15"/>
          <w:cols w:space="708"/>
          <w:docGrid w:linePitch="360"/>
        </w:sectPr>
      </w:pPr>
    </w:p>
    <w:p w14:paraId="66C3D690" w14:textId="77777777" w:rsidR="00F4417A" w:rsidRPr="00902ED6" w:rsidRDefault="00F4417A" w:rsidP="00C8685F">
      <w:pPr>
        <w:pStyle w:val="afa"/>
        <w:spacing w:before="280" w:after="280" w:line="240" w:lineRule="auto"/>
        <w:ind w:left="0"/>
        <w:jc w:val="left"/>
        <w:outlineLvl w:val="0"/>
        <w:rPr>
          <w:rFonts w:eastAsia="Times New Roman"/>
          <w:b/>
          <w:caps/>
          <w:sz w:val="28"/>
          <w:szCs w:val="28"/>
        </w:rPr>
      </w:pPr>
      <w:bookmarkStart w:id="263" w:name="_Toc170502717"/>
      <w:r w:rsidRPr="00902ED6">
        <w:rPr>
          <w:rFonts w:eastAsia="Times New Roman"/>
          <w:b/>
          <w:caps/>
          <w:sz w:val="28"/>
          <w:szCs w:val="28"/>
        </w:rPr>
        <w:lastRenderedPageBreak/>
        <w:t xml:space="preserve">РАЗДЕЛ </w:t>
      </w:r>
      <w:r w:rsidR="000C48DD" w:rsidRPr="00902ED6">
        <w:rPr>
          <w:rFonts w:eastAsia="Times New Roman"/>
          <w:b/>
          <w:caps/>
          <w:sz w:val="28"/>
          <w:szCs w:val="28"/>
        </w:rPr>
        <w:t>4</w:t>
      </w:r>
      <w:r w:rsidR="00F62E9D" w:rsidRPr="00902ED6">
        <w:rPr>
          <w:rFonts w:eastAsia="Times New Roman"/>
          <w:b/>
          <w:caps/>
          <w:sz w:val="28"/>
          <w:szCs w:val="28"/>
        </w:rPr>
        <w:t>.</w:t>
      </w:r>
      <w:r w:rsidRPr="00902ED6">
        <w:rPr>
          <w:rFonts w:eastAsia="Times New Roman"/>
          <w:b/>
          <w:caps/>
          <w:sz w:val="28"/>
          <w:szCs w:val="28"/>
        </w:rPr>
        <w:t xml:space="preserve"> ОСНОВНЫЕ ТЕХНИКО-ЭКОНОМИЧЕСКИЕ ПОКАЗАТЕЛИ</w:t>
      </w:r>
      <w:bookmarkEnd w:id="263"/>
    </w:p>
    <w:p w14:paraId="020B32FA" w14:textId="77777777" w:rsidR="00F4417A" w:rsidRPr="00902ED6" w:rsidRDefault="00F4417A" w:rsidP="00C8685F">
      <w:pPr>
        <w:spacing w:line="240" w:lineRule="auto"/>
        <w:ind w:firstLine="709"/>
        <w:rPr>
          <w:sz w:val="28"/>
          <w:szCs w:val="28"/>
        </w:rPr>
      </w:pPr>
      <w:r w:rsidRPr="00902ED6">
        <w:rPr>
          <w:sz w:val="28"/>
          <w:szCs w:val="28"/>
        </w:rPr>
        <w:t xml:space="preserve">Технико-экономические показатели представлены в таблице </w:t>
      </w:r>
      <w:r w:rsidR="000C48DD" w:rsidRPr="00902ED6">
        <w:rPr>
          <w:sz w:val="28"/>
          <w:szCs w:val="28"/>
        </w:rPr>
        <w:t>4</w:t>
      </w:r>
      <w:r w:rsidRPr="00902ED6">
        <w:rPr>
          <w:sz w:val="28"/>
          <w:szCs w:val="28"/>
        </w:rPr>
        <w:t>.1.</w:t>
      </w:r>
    </w:p>
    <w:p w14:paraId="02AF458A" w14:textId="77777777" w:rsidR="00F4417A" w:rsidRPr="00902ED6" w:rsidRDefault="00F4417A" w:rsidP="00C8685F">
      <w:pPr>
        <w:spacing w:line="240" w:lineRule="auto"/>
        <w:jc w:val="right"/>
        <w:rPr>
          <w:sz w:val="28"/>
          <w:szCs w:val="28"/>
        </w:rPr>
      </w:pPr>
      <w:r w:rsidRPr="00902ED6">
        <w:rPr>
          <w:sz w:val="28"/>
          <w:szCs w:val="28"/>
        </w:rPr>
        <w:t xml:space="preserve">Таблица </w:t>
      </w:r>
      <w:r w:rsidR="000C48DD" w:rsidRPr="00902ED6">
        <w:rPr>
          <w:sz w:val="28"/>
          <w:szCs w:val="28"/>
        </w:rPr>
        <w:t>4</w:t>
      </w:r>
      <w:r w:rsidRPr="00902ED6">
        <w:rPr>
          <w:sz w:val="28"/>
          <w:szCs w:val="28"/>
        </w:rPr>
        <w:t>.1</w:t>
      </w:r>
    </w:p>
    <w:p w14:paraId="190B72C3" w14:textId="77777777" w:rsidR="001212EA" w:rsidRPr="00902ED6" w:rsidRDefault="001C7609" w:rsidP="00C8685F">
      <w:pPr>
        <w:spacing w:line="240" w:lineRule="auto"/>
        <w:jc w:val="center"/>
        <w:rPr>
          <w:sz w:val="28"/>
          <w:szCs w:val="28"/>
        </w:rPr>
      </w:pPr>
      <w:r w:rsidRPr="00902ED6">
        <w:rPr>
          <w:sz w:val="28"/>
          <w:szCs w:val="28"/>
        </w:rPr>
        <w:t>Т</w:t>
      </w:r>
      <w:r w:rsidR="00C42D4C" w:rsidRPr="00902ED6">
        <w:rPr>
          <w:sz w:val="28"/>
          <w:szCs w:val="28"/>
        </w:rPr>
        <w:t>ехнико-экономические показатели</w:t>
      </w:r>
    </w:p>
    <w:tbl>
      <w:tblPr>
        <w:tblW w:w="4806" w:type="pct"/>
        <w:jc w:val="center"/>
        <w:tblLayout w:type="fixed"/>
        <w:tblLook w:val="04A0" w:firstRow="1" w:lastRow="0" w:firstColumn="1" w:lastColumn="0" w:noHBand="0" w:noVBand="1"/>
      </w:tblPr>
      <w:tblGrid>
        <w:gridCol w:w="1156"/>
        <w:gridCol w:w="2843"/>
        <w:gridCol w:w="26"/>
        <w:gridCol w:w="1228"/>
        <w:gridCol w:w="12"/>
        <w:gridCol w:w="1499"/>
        <w:gridCol w:w="42"/>
        <w:gridCol w:w="1430"/>
        <w:gridCol w:w="20"/>
        <w:gridCol w:w="1761"/>
      </w:tblGrid>
      <w:tr w:rsidR="00C8685F" w:rsidRPr="00902ED6" w14:paraId="556D63CC" w14:textId="77777777" w:rsidTr="00351CB8">
        <w:trPr>
          <w:trHeight w:val="20"/>
          <w:tblHeader/>
          <w:jc w:val="center"/>
        </w:trPr>
        <w:tc>
          <w:tcPr>
            <w:tcW w:w="577" w:type="pct"/>
            <w:tcBorders>
              <w:top w:val="single" w:sz="4" w:space="0" w:color="000000"/>
              <w:left w:val="single" w:sz="4" w:space="0" w:color="000000"/>
              <w:bottom w:val="single" w:sz="4" w:space="0" w:color="000000"/>
              <w:right w:val="nil"/>
            </w:tcBorders>
            <w:shd w:val="clear" w:color="auto" w:fill="auto"/>
            <w:vAlign w:val="center"/>
            <w:hideMark/>
          </w:tcPr>
          <w:p w14:paraId="673E7315" w14:textId="77777777" w:rsidR="00AB5211" w:rsidRPr="00902ED6" w:rsidRDefault="00AB5211" w:rsidP="00C8685F">
            <w:pPr>
              <w:spacing w:line="240" w:lineRule="auto"/>
              <w:jc w:val="center"/>
              <w:rPr>
                <w:b/>
                <w:bCs/>
                <w:szCs w:val="24"/>
                <w:lang w:eastAsia="ar-SA"/>
              </w:rPr>
            </w:pPr>
            <w:r w:rsidRPr="00902ED6">
              <w:rPr>
                <w:b/>
                <w:bCs/>
                <w:szCs w:val="24"/>
                <w:lang w:eastAsia="ar-SA"/>
              </w:rPr>
              <w:t>№</w:t>
            </w:r>
          </w:p>
        </w:tc>
        <w:tc>
          <w:tcPr>
            <w:tcW w:w="1432" w:type="pct"/>
            <w:gridSpan w:val="2"/>
            <w:tcBorders>
              <w:top w:val="single" w:sz="4" w:space="0" w:color="000000"/>
              <w:left w:val="single" w:sz="4" w:space="0" w:color="000000"/>
              <w:bottom w:val="single" w:sz="4" w:space="0" w:color="000000"/>
              <w:right w:val="nil"/>
            </w:tcBorders>
            <w:shd w:val="clear" w:color="auto" w:fill="auto"/>
            <w:vAlign w:val="center"/>
            <w:hideMark/>
          </w:tcPr>
          <w:p w14:paraId="61D1D373" w14:textId="77777777" w:rsidR="00AB5211" w:rsidRPr="00902ED6" w:rsidRDefault="00AB5211" w:rsidP="00C8685F">
            <w:pPr>
              <w:spacing w:line="240" w:lineRule="auto"/>
              <w:jc w:val="center"/>
              <w:rPr>
                <w:b/>
                <w:bCs/>
                <w:szCs w:val="24"/>
                <w:lang w:eastAsia="ar-SA"/>
              </w:rPr>
            </w:pPr>
            <w:r w:rsidRPr="00902ED6">
              <w:rPr>
                <w:b/>
                <w:bCs/>
                <w:szCs w:val="24"/>
                <w:lang w:eastAsia="ar-SA"/>
              </w:rPr>
              <w:t>Показатели</w:t>
            </w:r>
          </w:p>
        </w:tc>
        <w:tc>
          <w:tcPr>
            <w:tcW w:w="619" w:type="pct"/>
            <w:gridSpan w:val="2"/>
            <w:tcBorders>
              <w:top w:val="single" w:sz="4" w:space="0" w:color="000000"/>
              <w:left w:val="single" w:sz="4" w:space="0" w:color="000000"/>
              <w:bottom w:val="single" w:sz="4" w:space="0" w:color="000000"/>
              <w:right w:val="nil"/>
            </w:tcBorders>
            <w:shd w:val="clear" w:color="auto" w:fill="auto"/>
            <w:vAlign w:val="center"/>
            <w:hideMark/>
          </w:tcPr>
          <w:p w14:paraId="49A9BCD7" w14:textId="77777777" w:rsidR="00AB5211" w:rsidRPr="00902ED6" w:rsidRDefault="00AB5211" w:rsidP="00C8685F">
            <w:pPr>
              <w:spacing w:line="240" w:lineRule="auto"/>
              <w:jc w:val="center"/>
              <w:rPr>
                <w:b/>
                <w:bCs/>
                <w:szCs w:val="24"/>
                <w:lang w:eastAsia="ar-SA"/>
              </w:rPr>
            </w:pPr>
            <w:r w:rsidRPr="00902ED6">
              <w:rPr>
                <w:b/>
                <w:bCs/>
                <w:szCs w:val="24"/>
                <w:lang w:eastAsia="ar-SA"/>
              </w:rPr>
              <w:t>Единица измерения</w:t>
            </w:r>
          </w:p>
        </w:tc>
        <w:tc>
          <w:tcPr>
            <w:tcW w:w="769" w:type="pct"/>
            <w:gridSpan w:val="2"/>
            <w:tcBorders>
              <w:top w:val="single" w:sz="4" w:space="0" w:color="000000"/>
              <w:left w:val="single" w:sz="4" w:space="0" w:color="000000"/>
              <w:bottom w:val="single" w:sz="4" w:space="0" w:color="000000"/>
              <w:right w:val="nil"/>
            </w:tcBorders>
            <w:shd w:val="clear" w:color="auto" w:fill="auto"/>
            <w:vAlign w:val="center"/>
            <w:hideMark/>
          </w:tcPr>
          <w:p w14:paraId="0FBE6AB0" w14:textId="77777777" w:rsidR="00AB5211" w:rsidRPr="00902ED6" w:rsidRDefault="00AB5211" w:rsidP="00C8685F">
            <w:pPr>
              <w:spacing w:line="240" w:lineRule="auto"/>
              <w:jc w:val="center"/>
              <w:rPr>
                <w:b/>
                <w:bCs/>
                <w:szCs w:val="24"/>
                <w:lang w:eastAsia="ar-SA"/>
              </w:rPr>
            </w:pPr>
            <w:r w:rsidRPr="00902ED6">
              <w:rPr>
                <w:b/>
                <w:bCs/>
                <w:szCs w:val="24"/>
                <w:lang w:eastAsia="ar-SA"/>
              </w:rPr>
              <w:t>Существующее положение</w:t>
            </w:r>
          </w:p>
        </w:tc>
        <w:tc>
          <w:tcPr>
            <w:tcW w:w="724" w:type="pct"/>
            <w:gridSpan w:val="2"/>
            <w:tcBorders>
              <w:top w:val="single" w:sz="4" w:space="0" w:color="000000"/>
              <w:left w:val="single" w:sz="4" w:space="0" w:color="000000"/>
              <w:bottom w:val="single" w:sz="4" w:space="0" w:color="000000"/>
              <w:right w:val="nil"/>
            </w:tcBorders>
            <w:shd w:val="clear" w:color="auto" w:fill="auto"/>
            <w:vAlign w:val="center"/>
            <w:hideMark/>
          </w:tcPr>
          <w:p w14:paraId="170F889A" w14:textId="6779DE31" w:rsidR="00AB5211" w:rsidRPr="00902ED6" w:rsidRDefault="00AB5211" w:rsidP="00C8685F">
            <w:pPr>
              <w:spacing w:line="240" w:lineRule="auto"/>
              <w:jc w:val="center"/>
              <w:rPr>
                <w:b/>
                <w:bCs/>
                <w:szCs w:val="24"/>
                <w:lang w:eastAsia="ar-SA"/>
              </w:rPr>
            </w:pPr>
            <w:r w:rsidRPr="00902ED6">
              <w:rPr>
                <w:b/>
                <w:bCs/>
                <w:szCs w:val="24"/>
                <w:lang w:eastAsia="ar-SA"/>
              </w:rPr>
              <w:t>Первая очередь (203</w:t>
            </w:r>
            <w:r w:rsidR="00F939AB">
              <w:rPr>
                <w:b/>
                <w:bCs/>
                <w:szCs w:val="24"/>
                <w:lang w:eastAsia="ar-SA"/>
              </w:rPr>
              <w:t>5</w:t>
            </w:r>
            <w:r w:rsidRPr="00902ED6">
              <w:rPr>
                <w:b/>
                <w:bCs/>
                <w:szCs w:val="24"/>
                <w:lang w:eastAsia="ar-SA"/>
              </w:rPr>
              <w:t xml:space="preserve"> год)</w:t>
            </w:r>
          </w:p>
        </w:tc>
        <w:tc>
          <w:tcPr>
            <w:tcW w:w="879"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84B4B" w14:textId="4F21E907" w:rsidR="00AB5211" w:rsidRPr="00902ED6" w:rsidRDefault="00AB5211" w:rsidP="00C8685F">
            <w:pPr>
              <w:spacing w:line="240" w:lineRule="auto"/>
              <w:jc w:val="center"/>
              <w:rPr>
                <w:b/>
                <w:bCs/>
                <w:szCs w:val="24"/>
                <w:lang w:eastAsia="ar-SA"/>
              </w:rPr>
            </w:pPr>
            <w:r w:rsidRPr="00902ED6">
              <w:rPr>
                <w:b/>
                <w:bCs/>
                <w:szCs w:val="24"/>
                <w:lang w:eastAsia="ar-SA"/>
              </w:rPr>
              <w:t>Расчетный срок (204</w:t>
            </w:r>
            <w:r w:rsidR="00F939AB">
              <w:rPr>
                <w:b/>
                <w:bCs/>
                <w:szCs w:val="24"/>
                <w:lang w:eastAsia="ar-SA"/>
              </w:rPr>
              <w:t>5</w:t>
            </w:r>
            <w:r w:rsidRPr="00902ED6">
              <w:rPr>
                <w:b/>
                <w:bCs/>
                <w:szCs w:val="24"/>
                <w:lang w:eastAsia="ar-SA"/>
              </w:rPr>
              <w:t> год)</w:t>
            </w:r>
          </w:p>
        </w:tc>
      </w:tr>
      <w:tr w:rsidR="00C8685F" w:rsidRPr="00902ED6" w14:paraId="44406F23" w14:textId="77777777" w:rsidTr="00351CB8">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609A63FF" w14:textId="77777777" w:rsidR="001811AF" w:rsidRPr="00902ED6" w:rsidRDefault="001811AF" w:rsidP="00C8685F">
            <w:pPr>
              <w:spacing w:line="240" w:lineRule="auto"/>
              <w:jc w:val="center"/>
              <w:rPr>
                <w:b/>
                <w:bCs/>
                <w:szCs w:val="24"/>
                <w:lang w:eastAsia="ar-SA"/>
              </w:rPr>
            </w:pPr>
            <w:r w:rsidRPr="00902ED6">
              <w:rPr>
                <w:b/>
                <w:bCs/>
                <w:szCs w:val="24"/>
                <w:lang w:eastAsia="ar-SA"/>
              </w:rPr>
              <w:t>I</w:t>
            </w:r>
          </w:p>
        </w:tc>
        <w:tc>
          <w:tcPr>
            <w:tcW w:w="4423" w:type="pct"/>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85" w:type="dxa"/>
              <w:bottom w:w="0" w:type="dxa"/>
              <w:right w:w="0" w:type="dxa"/>
            </w:tcMar>
            <w:hideMark/>
          </w:tcPr>
          <w:p w14:paraId="1DFB1424" w14:textId="77777777" w:rsidR="001811AF" w:rsidRPr="00902ED6" w:rsidRDefault="001811AF" w:rsidP="00C8685F">
            <w:pPr>
              <w:spacing w:line="240" w:lineRule="auto"/>
              <w:jc w:val="center"/>
              <w:rPr>
                <w:b/>
                <w:bCs/>
                <w:szCs w:val="24"/>
                <w:lang w:eastAsia="ar-SA"/>
              </w:rPr>
            </w:pPr>
            <w:r w:rsidRPr="00902ED6">
              <w:rPr>
                <w:b/>
                <w:bCs/>
                <w:szCs w:val="24"/>
                <w:lang w:eastAsia="ar-SA"/>
              </w:rPr>
              <w:t>ТЕРРИТОРИЯ</w:t>
            </w:r>
          </w:p>
        </w:tc>
      </w:tr>
      <w:tr w:rsidR="00C8685F" w:rsidRPr="00902ED6" w14:paraId="1B9B8A82" w14:textId="77777777" w:rsidTr="00351CB8">
        <w:trPr>
          <w:trHeight w:val="20"/>
          <w:jc w:val="center"/>
        </w:trPr>
        <w:tc>
          <w:tcPr>
            <w:tcW w:w="577" w:type="pct"/>
            <w:tcBorders>
              <w:top w:val="single" w:sz="4" w:space="0" w:color="000000"/>
              <w:left w:val="single" w:sz="4" w:space="0" w:color="000000"/>
              <w:bottom w:val="single" w:sz="4" w:space="0" w:color="000000"/>
              <w:right w:val="nil"/>
            </w:tcBorders>
            <w:shd w:val="clear" w:color="auto" w:fill="auto"/>
            <w:hideMark/>
          </w:tcPr>
          <w:p w14:paraId="76F4652F" w14:textId="77777777" w:rsidR="003D559D" w:rsidRPr="00902ED6" w:rsidRDefault="003D559D" w:rsidP="00C8685F">
            <w:pPr>
              <w:spacing w:line="240" w:lineRule="auto"/>
              <w:jc w:val="center"/>
              <w:rPr>
                <w:bCs/>
                <w:szCs w:val="24"/>
                <w:lang w:eastAsia="ar-SA"/>
              </w:rPr>
            </w:pPr>
            <w:r w:rsidRPr="00902ED6">
              <w:rPr>
                <w:bCs/>
                <w:szCs w:val="24"/>
                <w:lang w:eastAsia="ar-SA"/>
              </w:rPr>
              <w:t>1</w:t>
            </w:r>
          </w:p>
        </w:tc>
        <w:tc>
          <w:tcPr>
            <w:tcW w:w="1432" w:type="pct"/>
            <w:gridSpan w:val="2"/>
            <w:tcBorders>
              <w:top w:val="single" w:sz="4" w:space="0" w:color="000000"/>
              <w:left w:val="single" w:sz="4" w:space="0" w:color="000000"/>
              <w:bottom w:val="single" w:sz="4" w:space="0" w:color="000000"/>
              <w:right w:val="nil"/>
            </w:tcBorders>
            <w:shd w:val="clear" w:color="auto" w:fill="auto"/>
            <w:hideMark/>
          </w:tcPr>
          <w:p w14:paraId="18DAA341" w14:textId="77777777" w:rsidR="003D559D" w:rsidRPr="00902ED6" w:rsidRDefault="003D559D" w:rsidP="00C8685F">
            <w:pPr>
              <w:spacing w:line="240" w:lineRule="auto"/>
              <w:jc w:val="left"/>
              <w:rPr>
                <w:bCs/>
                <w:szCs w:val="24"/>
                <w:lang w:eastAsia="ar-SA"/>
              </w:rPr>
            </w:pPr>
            <w:r w:rsidRPr="00902ED6">
              <w:rPr>
                <w:bCs/>
                <w:szCs w:val="24"/>
                <w:lang w:eastAsia="ar-SA"/>
              </w:rPr>
              <w:t>Общая площадь земель в границах муниципального образования</w:t>
            </w:r>
          </w:p>
        </w:tc>
        <w:tc>
          <w:tcPr>
            <w:tcW w:w="619" w:type="pct"/>
            <w:gridSpan w:val="2"/>
            <w:tcBorders>
              <w:top w:val="single" w:sz="4" w:space="0" w:color="000000"/>
              <w:left w:val="single" w:sz="4" w:space="0" w:color="000000"/>
              <w:bottom w:val="single" w:sz="4" w:space="0" w:color="000000"/>
              <w:right w:val="nil"/>
            </w:tcBorders>
            <w:shd w:val="clear" w:color="auto" w:fill="auto"/>
            <w:hideMark/>
          </w:tcPr>
          <w:p w14:paraId="52B08402" w14:textId="4E874AE6" w:rsidR="003D559D" w:rsidRPr="00902ED6" w:rsidRDefault="003D559D" w:rsidP="00CC75F9">
            <w:pPr>
              <w:spacing w:line="240" w:lineRule="auto"/>
              <w:jc w:val="center"/>
              <w:rPr>
                <w:bCs/>
                <w:szCs w:val="24"/>
                <w:lang w:eastAsia="ar-SA"/>
              </w:rPr>
            </w:pPr>
            <w:r w:rsidRPr="00902ED6">
              <w:rPr>
                <w:bCs/>
                <w:szCs w:val="24"/>
                <w:lang w:eastAsia="ar-SA"/>
              </w:rPr>
              <w:t>га</w:t>
            </w:r>
          </w:p>
        </w:tc>
        <w:tc>
          <w:tcPr>
            <w:tcW w:w="769" w:type="pct"/>
            <w:gridSpan w:val="2"/>
            <w:tcBorders>
              <w:top w:val="single" w:sz="4" w:space="0" w:color="000000"/>
              <w:left w:val="single" w:sz="4" w:space="0" w:color="000000"/>
              <w:bottom w:val="single" w:sz="4" w:space="0" w:color="000000"/>
              <w:right w:val="nil"/>
            </w:tcBorders>
            <w:shd w:val="clear" w:color="auto" w:fill="auto"/>
          </w:tcPr>
          <w:p w14:paraId="1E7BE8A0" w14:textId="754D5366" w:rsidR="003D559D" w:rsidRPr="00902ED6" w:rsidRDefault="004B4390" w:rsidP="00CC75F9">
            <w:pPr>
              <w:spacing w:line="240" w:lineRule="auto"/>
              <w:jc w:val="center"/>
              <w:rPr>
                <w:bCs/>
                <w:szCs w:val="24"/>
                <w:lang w:eastAsia="ar-SA"/>
              </w:rPr>
            </w:pPr>
            <w:r w:rsidRPr="00902ED6">
              <w:rPr>
                <w:bCs/>
                <w:szCs w:val="24"/>
                <w:lang w:eastAsia="ar-SA"/>
              </w:rPr>
              <w:t>16187,19</w:t>
            </w:r>
          </w:p>
        </w:tc>
        <w:tc>
          <w:tcPr>
            <w:tcW w:w="724" w:type="pct"/>
            <w:gridSpan w:val="2"/>
            <w:tcBorders>
              <w:top w:val="single" w:sz="4" w:space="0" w:color="000000"/>
              <w:left w:val="single" w:sz="4" w:space="0" w:color="000000"/>
              <w:bottom w:val="single" w:sz="4" w:space="0" w:color="000000"/>
              <w:right w:val="nil"/>
            </w:tcBorders>
            <w:shd w:val="clear" w:color="auto" w:fill="auto"/>
          </w:tcPr>
          <w:p w14:paraId="6A5FAA7F" w14:textId="78A40BB0" w:rsidR="003D559D" w:rsidRPr="00902ED6" w:rsidRDefault="004B4390" w:rsidP="00CC75F9">
            <w:pPr>
              <w:spacing w:line="240" w:lineRule="auto"/>
              <w:jc w:val="center"/>
              <w:rPr>
                <w:bCs/>
                <w:szCs w:val="24"/>
                <w:lang w:eastAsia="ar-SA"/>
              </w:rPr>
            </w:pPr>
            <w:r w:rsidRPr="00902ED6">
              <w:rPr>
                <w:bCs/>
                <w:szCs w:val="24"/>
                <w:lang w:eastAsia="ar-SA"/>
              </w:rPr>
              <w:t>16187,19</w:t>
            </w:r>
          </w:p>
        </w:tc>
        <w:tc>
          <w:tcPr>
            <w:tcW w:w="879" w:type="pct"/>
            <w:tcBorders>
              <w:top w:val="single" w:sz="4" w:space="0" w:color="000000"/>
              <w:left w:val="single" w:sz="4" w:space="0" w:color="000000"/>
              <w:bottom w:val="single" w:sz="4" w:space="0" w:color="000000"/>
              <w:right w:val="single" w:sz="4" w:space="0" w:color="000000"/>
            </w:tcBorders>
            <w:shd w:val="clear" w:color="auto" w:fill="auto"/>
          </w:tcPr>
          <w:p w14:paraId="2E01F187" w14:textId="335043A4" w:rsidR="003D559D" w:rsidRPr="00902ED6" w:rsidRDefault="004B4390" w:rsidP="00CC75F9">
            <w:pPr>
              <w:spacing w:line="240" w:lineRule="auto"/>
              <w:jc w:val="center"/>
              <w:rPr>
                <w:bCs/>
                <w:szCs w:val="24"/>
                <w:lang w:eastAsia="ar-SA"/>
              </w:rPr>
            </w:pPr>
            <w:r w:rsidRPr="00902ED6">
              <w:rPr>
                <w:bCs/>
                <w:szCs w:val="24"/>
                <w:lang w:eastAsia="ar-SA"/>
              </w:rPr>
              <w:t>16187,19</w:t>
            </w:r>
          </w:p>
        </w:tc>
      </w:tr>
      <w:tr w:rsidR="00C8685F" w:rsidRPr="00902ED6" w14:paraId="76F435C0" w14:textId="77777777" w:rsidTr="00351CB8">
        <w:trPr>
          <w:trHeight w:val="20"/>
          <w:jc w:val="center"/>
        </w:trPr>
        <w:tc>
          <w:tcPr>
            <w:tcW w:w="5000" w:type="pct"/>
            <w:gridSpan w:val="10"/>
            <w:tcBorders>
              <w:top w:val="single" w:sz="4" w:space="0" w:color="000000"/>
              <w:left w:val="single" w:sz="4" w:space="0" w:color="000000"/>
              <w:bottom w:val="single" w:sz="4" w:space="0" w:color="000000"/>
              <w:right w:val="single" w:sz="4" w:space="0" w:color="000000"/>
            </w:tcBorders>
            <w:shd w:val="clear" w:color="auto" w:fill="auto"/>
          </w:tcPr>
          <w:p w14:paraId="3557736F" w14:textId="69FF2AD2" w:rsidR="00956204" w:rsidRPr="00902ED6" w:rsidRDefault="00956204" w:rsidP="00E6122C">
            <w:pPr>
              <w:spacing w:line="240" w:lineRule="auto"/>
              <w:jc w:val="center"/>
              <w:rPr>
                <w:bCs/>
                <w:szCs w:val="24"/>
                <w:lang w:eastAsia="ar-SA"/>
              </w:rPr>
            </w:pPr>
            <w:r w:rsidRPr="00902ED6">
              <w:rPr>
                <w:bCs/>
                <w:szCs w:val="24"/>
                <w:lang w:eastAsia="ar-SA"/>
              </w:rPr>
              <w:t>Из общей площади земель в границах муниципального образования по целевому назначению:</w:t>
            </w:r>
          </w:p>
        </w:tc>
      </w:tr>
      <w:tr w:rsidR="005B12E7" w:rsidRPr="00902ED6" w14:paraId="045A5342" w14:textId="77777777" w:rsidTr="00351CB8">
        <w:trPr>
          <w:trHeight w:val="20"/>
          <w:jc w:val="center"/>
        </w:trPr>
        <w:tc>
          <w:tcPr>
            <w:tcW w:w="577" w:type="pct"/>
            <w:tcBorders>
              <w:top w:val="single" w:sz="4" w:space="0" w:color="000000"/>
              <w:left w:val="single" w:sz="4" w:space="0" w:color="000000"/>
              <w:bottom w:val="single" w:sz="4" w:space="0" w:color="000000"/>
              <w:right w:val="nil"/>
            </w:tcBorders>
            <w:shd w:val="clear" w:color="auto" w:fill="auto"/>
            <w:hideMark/>
          </w:tcPr>
          <w:p w14:paraId="11BEEB15" w14:textId="77777777" w:rsidR="005B12E7" w:rsidRPr="007764AD" w:rsidRDefault="005B12E7" w:rsidP="005B12E7">
            <w:pPr>
              <w:spacing w:line="240" w:lineRule="auto"/>
              <w:jc w:val="center"/>
              <w:rPr>
                <w:bCs/>
                <w:szCs w:val="24"/>
                <w:lang w:eastAsia="ar-SA"/>
              </w:rPr>
            </w:pPr>
            <w:r w:rsidRPr="007764AD">
              <w:rPr>
                <w:bCs/>
                <w:szCs w:val="24"/>
                <w:lang w:eastAsia="ar-SA"/>
              </w:rPr>
              <w:t>1.1</w:t>
            </w:r>
          </w:p>
        </w:tc>
        <w:tc>
          <w:tcPr>
            <w:tcW w:w="1432" w:type="pct"/>
            <w:gridSpan w:val="2"/>
            <w:tcBorders>
              <w:top w:val="single" w:sz="4" w:space="0" w:color="000000"/>
              <w:left w:val="single" w:sz="4" w:space="0" w:color="000000"/>
              <w:bottom w:val="single" w:sz="4" w:space="0" w:color="000000"/>
              <w:right w:val="nil"/>
            </w:tcBorders>
            <w:shd w:val="clear" w:color="auto" w:fill="auto"/>
            <w:hideMark/>
          </w:tcPr>
          <w:p w14:paraId="644D407F" w14:textId="77777777" w:rsidR="005B12E7" w:rsidRPr="007764AD" w:rsidRDefault="005B12E7" w:rsidP="005B12E7">
            <w:pPr>
              <w:spacing w:line="240" w:lineRule="auto"/>
              <w:jc w:val="left"/>
              <w:rPr>
                <w:bCs/>
                <w:szCs w:val="24"/>
                <w:lang w:eastAsia="ar-SA"/>
              </w:rPr>
            </w:pPr>
            <w:r w:rsidRPr="007764AD">
              <w:rPr>
                <w:bCs/>
                <w:szCs w:val="24"/>
                <w:lang w:eastAsia="ar-SA"/>
              </w:rPr>
              <w:t>Общая площадь земель сельскохозяйственного назначения</w:t>
            </w:r>
          </w:p>
        </w:tc>
        <w:tc>
          <w:tcPr>
            <w:tcW w:w="619" w:type="pct"/>
            <w:gridSpan w:val="2"/>
            <w:tcBorders>
              <w:top w:val="single" w:sz="4" w:space="0" w:color="000000"/>
              <w:left w:val="single" w:sz="4" w:space="0" w:color="000000"/>
              <w:bottom w:val="single" w:sz="4" w:space="0" w:color="000000"/>
              <w:right w:val="nil"/>
            </w:tcBorders>
            <w:shd w:val="clear" w:color="auto" w:fill="auto"/>
            <w:hideMark/>
          </w:tcPr>
          <w:p w14:paraId="3AD4DCD4" w14:textId="60B8E72D" w:rsidR="005B12E7" w:rsidRPr="007764AD" w:rsidRDefault="005B12E7" w:rsidP="00CC75F9">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000000"/>
              <w:left w:val="single" w:sz="4" w:space="0" w:color="000000"/>
              <w:bottom w:val="single" w:sz="4" w:space="0" w:color="000000"/>
              <w:right w:val="nil"/>
            </w:tcBorders>
            <w:shd w:val="clear" w:color="auto" w:fill="auto"/>
          </w:tcPr>
          <w:p w14:paraId="14304A13" w14:textId="3238CFFB" w:rsidR="00C75522" w:rsidRPr="007764AD" w:rsidRDefault="004A2C4F" w:rsidP="004A2C4F">
            <w:pPr>
              <w:spacing w:line="240" w:lineRule="auto"/>
              <w:jc w:val="center"/>
              <w:rPr>
                <w:bCs/>
                <w:szCs w:val="24"/>
                <w:lang w:eastAsia="ar-SA"/>
              </w:rPr>
            </w:pPr>
            <w:r w:rsidRPr="007764AD">
              <w:rPr>
                <w:bCs/>
                <w:szCs w:val="24"/>
                <w:lang w:eastAsia="ar-SA"/>
              </w:rPr>
              <w:t>15110,36</w:t>
            </w:r>
          </w:p>
        </w:tc>
        <w:tc>
          <w:tcPr>
            <w:tcW w:w="724" w:type="pct"/>
            <w:gridSpan w:val="2"/>
            <w:tcBorders>
              <w:top w:val="single" w:sz="4" w:space="0" w:color="000000"/>
              <w:left w:val="single" w:sz="4" w:space="0" w:color="000000"/>
              <w:bottom w:val="single" w:sz="4" w:space="0" w:color="000000"/>
              <w:right w:val="nil"/>
            </w:tcBorders>
            <w:shd w:val="clear" w:color="auto" w:fill="auto"/>
          </w:tcPr>
          <w:p w14:paraId="767F809D" w14:textId="0EE25C68" w:rsidR="00C718A7" w:rsidRPr="007764AD" w:rsidRDefault="006A5F38" w:rsidP="00C718A7">
            <w:pPr>
              <w:spacing w:line="240" w:lineRule="auto"/>
              <w:jc w:val="center"/>
              <w:rPr>
                <w:bCs/>
                <w:szCs w:val="24"/>
                <w:lang w:eastAsia="ar-SA"/>
              </w:rPr>
            </w:pPr>
            <w:r w:rsidRPr="007764AD">
              <w:rPr>
                <w:bCs/>
                <w:szCs w:val="24"/>
                <w:lang w:eastAsia="ar-SA"/>
              </w:rPr>
              <w:t>15106,84</w:t>
            </w:r>
          </w:p>
        </w:tc>
        <w:tc>
          <w:tcPr>
            <w:tcW w:w="879" w:type="pct"/>
            <w:tcBorders>
              <w:top w:val="single" w:sz="4" w:space="0" w:color="000000"/>
              <w:left w:val="single" w:sz="4" w:space="0" w:color="000000"/>
              <w:bottom w:val="single" w:sz="4" w:space="0" w:color="000000"/>
              <w:right w:val="single" w:sz="4" w:space="0" w:color="000000"/>
            </w:tcBorders>
            <w:shd w:val="clear" w:color="auto" w:fill="auto"/>
          </w:tcPr>
          <w:p w14:paraId="0BDBA51F" w14:textId="093233DD" w:rsidR="005056D5" w:rsidRPr="007764AD" w:rsidRDefault="006A5F38" w:rsidP="00871D52">
            <w:pPr>
              <w:spacing w:line="240" w:lineRule="auto"/>
              <w:jc w:val="center"/>
              <w:rPr>
                <w:bCs/>
                <w:szCs w:val="24"/>
                <w:lang w:eastAsia="ar-SA"/>
              </w:rPr>
            </w:pPr>
            <w:r w:rsidRPr="007764AD">
              <w:rPr>
                <w:bCs/>
                <w:szCs w:val="24"/>
                <w:lang w:eastAsia="ar-SA"/>
              </w:rPr>
              <w:t>15106,84</w:t>
            </w:r>
          </w:p>
        </w:tc>
      </w:tr>
      <w:tr w:rsidR="00940E8E" w:rsidRPr="00902ED6" w14:paraId="6EB94619" w14:textId="77777777" w:rsidTr="00351CB8">
        <w:trPr>
          <w:trHeight w:val="20"/>
          <w:jc w:val="center"/>
        </w:trPr>
        <w:tc>
          <w:tcPr>
            <w:tcW w:w="577" w:type="pct"/>
            <w:tcBorders>
              <w:top w:val="single" w:sz="4" w:space="0" w:color="000000"/>
              <w:left w:val="single" w:sz="4" w:space="0" w:color="000000"/>
              <w:bottom w:val="single" w:sz="4" w:space="0" w:color="000000"/>
              <w:right w:val="nil"/>
            </w:tcBorders>
            <w:shd w:val="clear" w:color="auto" w:fill="auto"/>
            <w:hideMark/>
          </w:tcPr>
          <w:p w14:paraId="1838B8E9" w14:textId="77777777" w:rsidR="00940E8E" w:rsidRPr="007764AD" w:rsidRDefault="00940E8E" w:rsidP="00940E8E">
            <w:pPr>
              <w:spacing w:line="240" w:lineRule="auto"/>
              <w:jc w:val="center"/>
              <w:rPr>
                <w:bCs/>
                <w:szCs w:val="24"/>
                <w:lang w:eastAsia="ar-SA"/>
              </w:rPr>
            </w:pPr>
            <w:r w:rsidRPr="007764AD">
              <w:rPr>
                <w:bCs/>
                <w:szCs w:val="24"/>
                <w:lang w:eastAsia="ar-SA"/>
              </w:rPr>
              <w:t>1.2</w:t>
            </w:r>
          </w:p>
        </w:tc>
        <w:tc>
          <w:tcPr>
            <w:tcW w:w="1432" w:type="pct"/>
            <w:gridSpan w:val="2"/>
            <w:tcBorders>
              <w:top w:val="single" w:sz="4" w:space="0" w:color="000000"/>
              <w:left w:val="single" w:sz="4" w:space="0" w:color="000000"/>
              <w:bottom w:val="single" w:sz="4" w:space="0" w:color="000000"/>
              <w:right w:val="nil"/>
            </w:tcBorders>
            <w:shd w:val="clear" w:color="auto" w:fill="auto"/>
            <w:hideMark/>
          </w:tcPr>
          <w:p w14:paraId="531A8362" w14:textId="77777777" w:rsidR="00940E8E" w:rsidRPr="007764AD" w:rsidRDefault="00940E8E" w:rsidP="00940E8E">
            <w:pPr>
              <w:spacing w:line="240" w:lineRule="auto"/>
              <w:jc w:val="left"/>
              <w:rPr>
                <w:bCs/>
                <w:szCs w:val="24"/>
                <w:lang w:eastAsia="ar-SA"/>
              </w:rPr>
            </w:pPr>
            <w:r w:rsidRPr="007764AD">
              <w:rPr>
                <w:bCs/>
                <w:szCs w:val="24"/>
                <w:lang w:eastAsia="ar-SA"/>
              </w:rPr>
              <w:t>Общая площадь земель в границах населенных пунктов,</w:t>
            </w:r>
          </w:p>
          <w:p w14:paraId="3B2F1E0B" w14:textId="77777777" w:rsidR="00940E8E" w:rsidRPr="007764AD" w:rsidRDefault="00940E8E" w:rsidP="00940E8E">
            <w:pPr>
              <w:spacing w:line="240" w:lineRule="auto"/>
              <w:jc w:val="left"/>
              <w:rPr>
                <w:bCs/>
                <w:szCs w:val="24"/>
                <w:lang w:eastAsia="ar-SA"/>
              </w:rPr>
            </w:pPr>
            <w:r w:rsidRPr="007764AD">
              <w:rPr>
                <w:bCs/>
                <w:szCs w:val="24"/>
                <w:lang w:eastAsia="ar-SA"/>
              </w:rPr>
              <w:t>в том числе:</w:t>
            </w:r>
          </w:p>
        </w:tc>
        <w:tc>
          <w:tcPr>
            <w:tcW w:w="619" w:type="pct"/>
            <w:gridSpan w:val="2"/>
            <w:tcBorders>
              <w:top w:val="single" w:sz="4" w:space="0" w:color="000000"/>
              <w:left w:val="single" w:sz="4" w:space="0" w:color="000000"/>
              <w:bottom w:val="single" w:sz="4" w:space="0" w:color="000000"/>
              <w:right w:val="nil"/>
            </w:tcBorders>
            <w:shd w:val="clear" w:color="auto" w:fill="auto"/>
            <w:hideMark/>
          </w:tcPr>
          <w:p w14:paraId="394A3619" w14:textId="7264FDD2" w:rsidR="00940E8E" w:rsidRPr="007764AD" w:rsidRDefault="00940E8E" w:rsidP="00CC75F9">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000000"/>
              <w:left w:val="single" w:sz="4" w:space="0" w:color="000000"/>
              <w:bottom w:val="single" w:sz="4" w:space="0" w:color="000000"/>
              <w:right w:val="nil"/>
            </w:tcBorders>
            <w:shd w:val="clear" w:color="auto" w:fill="auto"/>
          </w:tcPr>
          <w:p w14:paraId="72605624" w14:textId="40BC6A52" w:rsidR="005056D5" w:rsidRPr="007764AD" w:rsidRDefault="000A4BF2" w:rsidP="00940E8E">
            <w:pPr>
              <w:spacing w:line="240" w:lineRule="auto"/>
              <w:jc w:val="center"/>
              <w:rPr>
                <w:szCs w:val="24"/>
              </w:rPr>
            </w:pPr>
            <w:r w:rsidRPr="007764AD">
              <w:rPr>
                <w:bCs/>
                <w:szCs w:val="24"/>
                <w:lang w:eastAsia="ar-SA"/>
              </w:rPr>
              <w:t>700,50</w:t>
            </w:r>
          </w:p>
        </w:tc>
        <w:tc>
          <w:tcPr>
            <w:tcW w:w="724" w:type="pct"/>
            <w:gridSpan w:val="2"/>
            <w:tcBorders>
              <w:top w:val="single" w:sz="4" w:space="0" w:color="000000"/>
              <w:left w:val="single" w:sz="4" w:space="0" w:color="000000"/>
              <w:bottom w:val="single" w:sz="4" w:space="0" w:color="000000"/>
              <w:right w:val="nil"/>
            </w:tcBorders>
            <w:shd w:val="clear" w:color="auto" w:fill="auto"/>
          </w:tcPr>
          <w:p w14:paraId="41E8DE49" w14:textId="18A85393" w:rsidR="00940E8E" w:rsidRPr="007764AD" w:rsidRDefault="000A4BF2" w:rsidP="00940E8E">
            <w:pPr>
              <w:spacing w:line="240" w:lineRule="auto"/>
              <w:jc w:val="center"/>
              <w:rPr>
                <w:bCs/>
                <w:szCs w:val="24"/>
                <w:lang w:eastAsia="ar-SA"/>
              </w:rPr>
            </w:pPr>
            <w:r w:rsidRPr="007764AD">
              <w:rPr>
                <w:bCs/>
                <w:szCs w:val="24"/>
                <w:lang w:eastAsia="ar-SA"/>
              </w:rPr>
              <w:t>700,50</w:t>
            </w:r>
          </w:p>
        </w:tc>
        <w:tc>
          <w:tcPr>
            <w:tcW w:w="879" w:type="pct"/>
            <w:tcBorders>
              <w:top w:val="single" w:sz="4" w:space="0" w:color="000000"/>
              <w:left w:val="single" w:sz="4" w:space="0" w:color="000000"/>
              <w:bottom w:val="single" w:sz="4" w:space="0" w:color="000000"/>
              <w:right w:val="single" w:sz="4" w:space="0" w:color="000000"/>
            </w:tcBorders>
            <w:shd w:val="clear" w:color="auto" w:fill="auto"/>
          </w:tcPr>
          <w:p w14:paraId="464F63ED" w14:textId="09259F52" w:rsidR="00940E8E" w:rsidRPr="007764AD" w:rsidRDefault="000A4BF2" w:rsidP="00940E8E">
            <w:pPr>
              <w:spacing w:line="240" w:lineRule="auto"/>
              <w:jc w:val="center"/>
              <w:rPr>
                <w:bCs/>
                <w:szCs w:val="24"/>
                <w:lang w:eastAsia="ar-SA"/>
              </w:rPr>
            </w:pPr>
            <w:r w:rsidRPr="007764AD">
              <w:rPr>
                <w:bCs/>
                <w:szCs w:val="24"/>
                <w:lang w:eastAsia="ar-SA"/>
              </w:rPr>
              <w:t>700,50</w:t>
            </w:r>
          </w:p>
        </w:tc>
      </w:tr>
      <w:tr w:rsidR="00C75522" w:rsidRPr="00902ED6" w14:paraId="6880E035" w14:textId="77777777" w:rsidTr="00BB329D">
        <w:trPr>
          <w:trHeight w:val="20"/>
          <w:jc w:val="center"/>
        </w:trPr>
        <w:tc>
          <w:tcPr>
            <w:tcW w:w="577" w:type="pct"/>
            <w:tcBorders>
              <w:top w:val="single" w:sz="4" w:space="0" w:color="000000"/>
              <w:left w:val="single" w:sz="4" w:space="0" w:color="000000"/>
              <w:bottom w:val="single" w:sz="4" w:space="0" w:color="000000"/>
              <w:right w:val="nil"/>
            </w:tcBorders>
            <w:shd w:val="clear" w:color="auto" w:fill="auto"/>
            <w:hideMark/>
          </w:tcPr>
          <w:p w14:paraId="54C32677" w14:textId="77777777" w:rsidR="00C75522" w:rsidRPr="007764AD" w:rsidRDefault="00C75522" w:rsidP="00C75522">
            <w:pPr>
              <w:spacing w:line="240" w:lineRule="auto"/>
              <w:jc w:val="center"/>
              <w:rPr>
                <w:bCs/>
                <w:szCs w:val="24"/>
                <w:lang w:eastAsia="ar-SA"/>
              </w:rPr>
            </w:pPr>
            <w:r w:rsidRPr="007764AD">
              <w:rPr>
                <w:bCs/>
                <w:szCs w:val="24"/>
                <w:lang w:eastAsia="ar-SA"/>
              </w:rPr>
              <w:t>1.2.1</w:t>
            </w:r>
          </w:p>
        </w:tc>
        <w:tc>
          <w:tcPr>
            <w:tcW w:w="1432" w:type="pct"/>
            <w:gridSpan w:val="2"/>
            <w:tcBorders>
              <w:top w:val="single" w:sz="4" w:space="0" w:color="000000"/>
              <w:left w:val="single" w:sz="4" w:space="0" w:color="000000"/>
              <w:bottom w:val="single" w:sz="4" w:space="0" w:color="000000"/>
              <w:right w:val="nil"/>
            </w:tcBorders>
            <w:shd w:val="clear" w:color="auto" w:fill="auto"/>
            <w:vAlign w:val="bottom"/>
          </w:tcPr>
          <w:p w14:paraId="5DA786F5" w14:textId="66DBA115" w:rsidR="00C75522" w:rsidRPr="007764AD" w:rsidRDefault="00C75522" w:rsidP="00C75522">
            <w:pPr>
              <w:spacing w:line="240" w:lineRule="auto"/>
              <w:jc w:val="left"/>
              <w:rPr>
                <w:bCs/>
                <w:szCs w:val="24"/>
                <w:lang w:eastAsia="ar-SA"/>
              </w:rPr>
            </w:pPr>
            <w:r w:rsidRPr="007764AD">
              <w:rPr>
                <w:rFonts w:eastAsia="Times New Roman"/>
                <w:szCs w:val="24"/>
              </w:rPr>
              <w:t>п. Мирской</w:t>
            </w:r>
          </w:p>
        </w:tc>
        <w:tc>
          <w:tcPr>
            <w:tcW w:w="619" w:type="pct"/>
            <w:gridSpan w:val="2"/>
            <w:tcBorders>
              <w:top w:val="single" w:sz="4" w:space="0" w:color="000000"/>
              <w:left w:val="single" w:sz="4" w:space="0" w:color="000000"/>
              <w:bottom w:val="single" w:sz="4" w:space="0" w:color="000000"/>
              <w:right w:val="nil"/>
            </w:tcBorders>
            <w:shd w:val="clear" w:color="auto" w:fill="auto"/>
          </w:tcPr>
          <w:p w14:paraId="7EF15C23" w14:textId="77777777" w:rsidR="00C75522" w:rsidRPr="007764AD" w:rsidRDefault="00C75522" w:rsidP="00C75522">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000000"/>
              <w:left w:val="single" w:sz="4" w:space="0" w:color="000000"/>
              <w:bottom w:val="single" w:sz="4" w:space="0" w:color="000000"/>
              <w:right w:val="nil"/>
            </w:tcBorders>
            <w:shd w:val="clear" w:color="auto" w:fill="auto"/>
          </w:tcPr>
          <w:p w14:paraId="0C68A394" w14:textId="2B65922B" w:rsidR="00C75522" w:rsidRPr="007764AD" w:rsidRDefault="000A4BF2" w:rsidP="00C75522">
            <w:pPr>
              <w:spacing w:line="240" w:lineRule="auto"/>
              <w:jc w:val="center"/>
              <w:rPr>
                <w:bCs/>
                <w:szCs w:val="24"/>
                <w:lang w:eastAsia="ar-SA"/>
              </w:rPr>
            </w:pPr>
            <w:r w:rsidRPr="007764AD">
              <w:rPr>
                <w:bCs/>
                <w:szCs w:val="24"/>
                <w:lang w:eastAsia="ar-SA"/>
              </w:rPr>
              <w:t>401,78</w:t>
            </w:r>
          </w:p>
        </w:tc>
        <w:tc>
          <w:tcPr>
            <w:tcW w:w="724" w:type="pct"/>
            <w:gridSpan w:val="2"/>
            <w:tcBorders>
              <w:top w:val="single" w:sz="4" w:space="0" w:color="000000"/>
              <w:left w:val="single" w:sz="4" w:space="0" w:color="000000"/>
              <w:bottom w:val="single" w:sz="4" w:space="0" w:color="000000"/>
              <w:right w:val="nil"/>
            </w:tcBorders>
            <w:shd w:val="clear" w:color="auto" w:fill="auto"/>
          </w:tcPr>
          <w:p w14:paraId="255817CB" w14:textId="2D1D8146" w:rsidR="00C75522" w:rsidRPr="007764AD" w:rsidRDefault="000A4BF2" w:rsidP="00C75522">
            <w:pPr>
              <w:spacing w:line="240" w:lineRule="auto"/>
              <w:jc w:val="center"/>
              <w:rPr>
                <w:bCs/>
                <w:szCs w:val="24"/>
                <w:lang w:eastAsia="ar-SA"/>
              </w:rPr>
            </w:pPr>
            <w:r w:rsidRPr="007764AD">
              <w:rPr>
                <w:bCs/>
                <w:szCs w:val="24"/>
                <w:lang w:eastAsia="ar-SA"/>
              </w:rPr>
              <w:t>401,78</w:t>
            </w:r>
          </w:p>
        </w:tc>
        <w:tc>
          <w:tcPr>
            <w:tcW w:w="879" w:type="pct"/>
            <w:tcBorders>
              <w:top w:val="single" w:sz="4" w:space="0" w:color="000000"/>
              <w:left w:val="single" w:sz="4" w:space="0" w:color="000000"/>
              <w:bottom w:val="single" w:sz="4" w:space="0" w:color="000000"/>
              <w:right w:val="single" w:sz="4" w:space="0" w:color="000000"/>
            </w:tcBorders>
            <w:shd w:val="clear" w:color="auto" w:fill="auto"/>
          </w:tcPr>
          <w:p w14:paraId="3F9594F9" w14:textId="47FB0D82" w:rsidR="00C75522" w:rsidRPr="007764AD" w:rsidRDefault="000A4BF2" w:rsidP="00C75522">
            <w:pPr>
              <w:spacing w:line="240" w:lineRule="auto"/>
              <w:jc w:val="center"/>
              <w:rPr>
                <w:bCs/>
                <w:szCs w:val="24"/>
                <w:lang w:val="en-US" w:eastAsia="ar-SA"/>
              </w:rPr>
            </w:pPr>
            <w:r w:rsidRPr="007764AD">
              <w:rPr>
                <w:bCs/>
                <w:szCs w:val="24"/>
                <w:lang w:eastAsia="ar-SA"/>
              </w:rPr>
              <w:t>401,78</w:t>
            </w:r>
          </w:p>
        </w:tc>
      </w:tr>
      <w:tr w:rsidR="00C75522" w:rsidRPr="00902ED6" w14:paraId="688A4719" w14:textId="77777777" w:rsidTr="00BB329D">
        <w:trPr>
          <w:trHeight w:val="20"/>
          <w:jc w:val="center"/>
        </w:trPr>
        <w:tc>
          <w:tcPr>
            <w:tcW w:w="577" w:type="pct"/>
            <w:tcBorders>
              <w:top w:val="single" w:sz="4" w:space="0" w:color="000000"/>
              <w:left w:val="single" w:sz="4" w:space="0" w:color="000000"/>
              <w:bottom w:val="single" w:sz="4" w:space="0" w:color="000000"/>
              <w:right w:val="nil"/>
            </w:tcBorders>
            <w:shd w:val="clear" w:color="auto" w:fill="auto"/>
            <w:hideMark/>
          </w:tcPr>
          <w:p w14:paraId="33264398" w14:textId="77777777" w:rsidR="00C75522" w:rsidRPr="007764AD" w:rsidRDefault="00C75522" w:rsidP="00C75522">
            <w:pPr>
              <w:spacing w:line="240" w:lineRule="auto"/>
              <w:jc w:val="center"/>
              <w:rPr>
                <w:bCs/>
                <w:szCs w:val="24"/>
                <w:lang w:eastAsia="ar-SA"/>
              </w:rPr>
            </w:pPr>
            <w:r w:rsidRPr="007764AD">
              <w:rPr>
                <w:bCs/>
                <w:szCs w:val="24"/>
                <w:lang w:eastAsia="ar-SA"/>
              </w:rPr>
              <w:t>1.2.2</w:t>
            </w:r>
          </w:p>
        </w:tc>
        <w:tc>
          <w:tcPr>
            <w:tcW w:w="1432" w:type="pct"/>
            <w:gridSpan w:val="2"/>
            <w:tcBorders>
              <w:top w:val="single" w:sz="4" w:space="0" w:color="000000"/>
              <w:left w:val="single" w:sz="4" w:space="0" w:color="000000"/>
              <w:bottom w:val="single" w:sz="4" w:space="0" w:color="000000"/>
              <w:right w:val="nil"/>
            </w:tcBorders>
            <w:shd w:val="clear" w:color="auto" w:fill="auto"/>
            <w:vAlign w:val="bottom"/>
          </w:tcPr>
          <w:p w14:paraId="5DFBFF19" w14:textId="12BF950C" w:rsidR="00C75522" w:rsidRPr="007764AD" w:rsidRDefault="00C75522" w:rsidP="00C75522">
            <w:pPr>
              <w:spacing w:line="240" w:lineRule="auto"/>
              <w:jc w:val="left"/>
              <w:rPr>
                <w:bCs/>
                <w:szCs w:val="24"/>
                <w:lang w:eastAsia="ar-SA"/>
              </w:rPr>
            </w:pPr>
            <w:r w:rsidRPr="007764AD">
              <w:rPr>
                <w:rFonts w:eastAsia="Times New Roman"/>
                <w:szCs w:val="24"/>
              </w:rPr>
              <w:t>п. Возрождение</w:t>
            </w:r>
          </w:p>
        </w:tc>
        <w:tc>
          <w:tcPr>
            <w:tcW w:w="619" w:type="pct"/>
            <w:gridSpan w:val="2"/>
            <w:tcBorders>
              <w:top w:val="single" w:sz="4" w:space="0" w:color="000000"/>
              <w:left w:val="single" w:sz="4" w:space="0" w:color="000000"/>
              <w:bottom w:val="single" w:sz="4" w:space="0" w:color="000000"/>
              <w:right w:val="nil"/>
            </w:tcBorders>
            <w:shd w:val="clear" w:color="auto" w:fill="auto"/>
          </w:tcPr>
          <w:p w14:paraId="27765CF7" w14:textId="77777777" w:rsidR="00C75522" w:rsidRPr="007764AD" w:rsidRDefault="00C75522" w:rsidP="00C75522">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000000"/>
              <w:left w:val="single" w:sz="4" w:space="0" w:color="000000"/>
              <w:bottom w:val="single" w:sz="4" w:space="0" w:color="000000"/>
              <w:right w:val="nil"/>
            </w:tcBorders>
            <w:shd w:val="clear" w:color="auto" w:fill="auto"/>
          </w:tcPr>
          <w:p w14:paraId="02D94561" w14:textId="562A7F76" w:rsidR="00C75522" w:rsidRPr="007764AD" w:rsidRDefault="000A4BF2" w:rsidP="00C75522">
            <w:pPr>
              <w:spacing w:line="240" w:lineRule="auto"/>
              <w:jc w:val="center"/>
              <w:rPr>
                <w:bCs/>
                <w:szCs w:val="24"/>
                <w:lang w:eastAsia="ar-SA"/>
              </w:rPr>
            </w:pPr>
            <w:r w:rsidRPr="007764AD">
              <w:rPr>
                <w:bCs/>
                <w:szCs w:val="24"/>
                <w:lang w:eastAsia="ar-SA"/>
              </w:rPr>
              <w:t>75,15</w:t>
            </w:r>
          </w:p>
        </w:tc>
        <w:tc>
          <w:tcPr>
            <w:tcW w:w="724" w:type="pct"/>
            <w:gridSpan w:val="2"/>
            <w:tcBorders>
              <w:top w:val="single" w:sz="4" w:space="0" w:color="000000"/>
              <w:left w:val="single" w:sz="4" w:space="0" w:color="000000"/>
              <w:bottom w:val="single" w:sz="4" w:space="0" w:color="000000"/>
              <w:right w:val="nil"/>
            </w:tcBorders>
            <w:shd w:val="clear" w:color="auto" w:fill="auto"/>
          </w:tcPr>
          <w:p w14:paraId="64473EF4" w14:textId="6781E059" w:rsidR="00C75522" w:rsidRPr="007764AD" w:rsidRDefault="00C75522" w:rsidP="00C75522">
            <w:pPr>
              <w:spacing w:line="240" w:lineRule="auto"/>
              <w:jc w:val="center"/>
              <w:rPr>
                <w:bCs/>
                <w:szCs w:val="24"/>
                <w:lang w:eastAsia="ar-SA"/>
              </w:rPr>
            </w:pPr>
            <w:r w:rsidRPr="007764AD">
              <w:rPr>
                <w:bCs/>
                <w:szCs w:val="24"/>
                <w:lang w:eastAsia="ar-SA"/>
              </w:rPr>
              <w:t>75,15</w:t>
            </w:r>
          </w:p>
        </w:tc>
        <w:tc>
          <w:tcPr>
            <w:tcW w:w="879" w:type="pct"/>
            <w:tcBorders>
              <w:top w:val="single" w:sz="4" w:space="0" w:color="000000"/>
              <w:left w:val="single" w:sz="4" w:space="0" w:color="000000"/>
              <w:bottom w:val="single" w:sz="4" w:space="0" w:color="000000"/>
              <w:right w:val="single" w:sz="4" w:space="0" w:color="000000"/>
            </w:tcBorders>
            <w:shd w:val="clear" w:color="auto" w:fill="auto"/>
          </w:tcPr>
          <w:p w14:paraId="1C46F0A2" w14:textId="3F760DDD" w:rsidR="00C75522" w:rsidRPr="007764AD" w:rsidRDefault="00C75522" w:rsidP="00C75522">
            <w:pPr>
              <w:spacing w:line="240" w:lineRule="auto"/>
              <w:jc w:val="center"/>
              <w:rPr>
                <w:bCs/>
                <w:szCs w:val="24"/>
                <w:lang w:eastAsia="ar-SA"/>
              </w:rPr>
            </w:pPr>
            <w:r w:rsidRPr="007764AD">
              <w:rPr>
                <w:bCs/>
                <w:szCs w:val="24"/>
                <w:lang w:eastAsia="ar-SA"/>
              </w:rPr>
              <w:t>75,15</w:t>
            </w:r>
          </w:p>
        </w:tc>
      </w:tr>
      <w:tr w:rsidR="00C75522" w:rsidRPr="00902ED6" w14:paraId="45D8F4C5" w14:textId="77777777" w:rsidTr="00BB329D">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Pr>
          <w:p w14:paraId="1BD67887" w14:textId="77777777" w:rsidR="00C75522" w:rsidRPr="007764AD" w:rsidRDefault="00C75522" w:rsidP="00C75522">
            <w:pPr>
              <w:spacing w:line="240" w:lineRule="auto"/>
              <w:jc w:val="center"/>
              <w:rPr>
                <w:bCs/>
                <w:szCs w:val="24"/>
                <w:lang w:eastAsia="ar-SA"/>
              </w:rPr>
            </w:pPr>
            <w:r w:rsidRPr="007764AD">
              <w:rPr>
                <w:bCs/>
                <w:szCs w:val="24"/>
                <w:lang w:eastAsia="ar-SA"/>
              </w:rPr>
              <w:t>1.2.3</w:t>
            </w:r>
          </w:p>
        </w:tc>
        <w:tc>
          <w:tcPr>
            <w:tcW w:w="1432" w:type="pct"/>
            <w:gridSpan w:val="2"/>
            <w:tcBorders>
              <w:top w:val="single" w:sz="4" w:space="0" w:color="000000"/>
              <w:left w:val="single" w:sz="4" w:space="0" w:color="000000"/>
              <w:bottom w:val="single" w:sz="4" w:space="0" w:color="000000"/>
              <w:right w:val="nil"/>
            </w:tcBorders>
            <w:shd w:val="clear" w:color="auto" w:fill="auto"/>
            <w:vAlign w:val="bottom"/>
          </w:tcPr>
          <w:p w14:paraId="0DDAA2D8" w14:textId="5AC5AED8" w:rsidR="00C75522" w:rsidRPr="007764AD" w:rsidRDefault="00C75522" w:rsidP="00C75522">
            <w:pPr>
              <w:spacing w:line="240" w:lineRule="auto"/>
              <w:jc w:val="left"/>
              <w:rPr>
                <w:bCs/>
                <w:szCs w:val="24"/>
                <w:lang w:eastAsia="ar-SA"/>
              </w:rPr>
            </w:pPr>
            <w:r w:rsidRPr="007764AD">
              <w:rPr>
                <w:rFonts w:eastAsia="Times New Roman"/>
                <w:szCs w:val="24"/>
              </w:rPr>
              <w:t>п. Комсомольский</w:t>
            </w:r>
          </w:p>
        </w:tc>
        <w:tc>
          <w:tcPr>
            <w:tcW w:w="619" w:type="pct"/>
            <w:gridSpan w:val="2"/>
            <w:tcBorders>
              <w:top w:val="single" w:sz="4" w:space="0" w:color="000000"/>
              <w:left w:val="single" w:sz="4" w:space="0" w:color="000000"/>
              <w:bottom w:val="single" w:sz="4" w:space="0" w:color="000000"/>
              <w:right w:val="nil"/>
            </w:tcBorders>
            <w:shd w:val="clear" w:color="auto" w:fill="auto"/>
          </w:tcPr>
          <w:p w14:paraId="17A5FD1B" w14:textId="77777777" w:rsidR="00C75522" w:rsidRPr="007764AD" w:rsidRDefault="00C75522" w:rsidP="00C75522">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000000"/>
              <w:left w:val="single" w:sz="4" w:space="0" w:color="000000"/>
              <w:bottom w:val="single" w:sz="4" w:space="0" w:color="000000"/>
              <w:right w:val="nil"/>
            </w:tcBorders>
            <w:shd w:val="clear" w:color="auto" w:fill="auto"/>
          </w:tcPr>
          <w:p w14:paraId="55EBB6F8" w14:textId="545CE780" w:rsidR="00C75522" w:rsidRPr="007764AD" w:rsidRDefault="000A4BF2" w:rsidP="00C75522">
            <w:pPr>
              <w:spacing w:line="240" w:lineRule="auto"/>
              <w:jc w:val="center"/>
              <w:rPr>
                <w:bCs/>
                <w:szCs w:val="24"/>
                <w:lang w:eastAsia="ar-SA"/>
              </w:rPr>
            </w:pPr>
            <w:r w:rsidRPr="007764AD">
              <w:rPr>
                <w:bCs/>
                <w:szCs w:val="24"/>
                <w:lang w:val="en-US" w:eastAsia="ar-SA"/>
              </w:rPr>
              <w:t>50,37</w:t>
            </w:r>
          </w:p>
        </w:tc>
        <w:tc>
          <w:tcPr>
            <w:tcW w:w="724" w:type="pct"/>
            <w:gridSpan w:val="2"/>
            <w:tcBorders>
              <w:top w:val="single" w:sz="4" w:space="0" w:color="000000"/>
              <w:left w:val="single" w:sz="4" w:space="0" w:color="000000"/>
              <w:bottom w:val="single" w:sz="4" w:space="0" w:color="000000"/>
              <w:right w:val="nil"/>
            </w:tcBorders>
            <w:shd w:val="clear" w:color="auto" w:fill="auto"/>
          </w:tcPr>
          <w:p w14:paraId="4ED730D8" w14:textId="11913EBD" w:rsidR="00C75522" w:rsidRPr="007764AD" w:rsidRDefault="00C75522" w:rsidP="00C75522">
            <w:pPr>
              <w:spacing w:line="240" w:lineRule="auto"/>
              <w:jc w:val="center"/>
              <w:rPr>
                <w:bCs/>
                <w:szCs w:val="24"/>
                <w:lang w:eastAsia="ar-SA"/>
              </w:rPr>
            </w:pPr>
            <w:r w:rsidRPr="007764AD">
              <w:rPr>
                <w:bCs/>
                <w:szCs w:val="24"/>
                <w:lang w:val="en-US" w:eastAsia="ar-SA"/>
              </w:rPr>
              <w:t>50,37</w:t>
            </w:r>
          </w:p>
        </w:tc>
        <w:tc>
          <w:tcPr>
            <w:tcW w:w="879" w:type="pct"/>
            <w:tcBorders>
              <w:top w:val="single" w:sz="4" w:space="0" w:color="000000"/>
              <w:left w:val="single" w:sz="4" w:space="0" w:color="000000"/>
              <w:bottom w:val="single" w:sz="4" w:space="0" w:color="000000"/>
              <w:right w:val="single" w:sz="4" w:space="0" w:color="000000"/>
            </w:tcBorders>
            <w:shd w:val="clear" w:color="auto" w:fill="auto"/>
          </w:tcPr>
          <w:p w14:paraId="3079A5C3" w14:textId="7E284FE9" w:rsidR="00C75522" w:rsidRPr="007764AD" w:rsidRDefault="00C75522" w:rsidP="00C75522">
            <w:pPr>
              <w:spacing w:line="240" w:lineRule="auto"/>
              <w:jc w:val="center"/>
              <w:rPr>
                <w:bCs/>
                <w:szCs w:val="24"/>
                <w:lang w:val="en-US" w:eastAsia="ar-SA"/>
              </w:rPr>
            </w:pPr>
            <w:r w:rsidRPr="007764AD">
              <w:rPr>
                <w:bCs/>
                <w:szCs w:val="24"/>
                <w:lang w:val="en-US" w:eastAsia="ar-SA"/>
              </w:rPr>
              <w:t>50,37</w:t>
            </w:r>
          </w:p>
        </w:tc>
      </w:tr>
      <w:tr w:rsidR="00C75522" w:rsidRPr="00902ED6" w14:paraId="68B3A0DA" w14:textId="77777777" w:rsidTr="00BB329D">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Pr>
          <w:p w14:paraId="2F32F59F" w14:textId="77777777" w:rsidR="00C75522" w:rsidRPr="007764AD" w:rsidRDefault="00C75522" w:rsidP="00C75522">
            <w:pPr>
              <w:spacing w:line="240" w:lineRule="auto"/>
              <w:jc w:val="center"/>
              <w:rPr>
                <w:bCs/>
                <w:szCs w:val="24"/>
                <w:lang w:eastAsia="ar-SA"/>
              </w:rPr>
            </w:pPr>
            <w:r w:rsidRPr="007764AD">
              <w:rPr>
                <w:bCs/>
                <w:szCs w:val="24"/>
                <w:lang w:eastAsia="ar-SA"/>
              </w:rPr>
              <w:t>1.2.4</w:t>
            </w:r>
          </w:p>
        </w:tc>
        <w:tc>
          <w:tcPr>
            <w:tcW w:w="1432" w:type="pct"/>
            <w:gridSpan w:val="2"/>
            <w:tcBorders>
              <w:top w:val="single" w:sz="4" w:space="0" w:color="000000"/>
              <w:left w:val="single" w:sz="4" w:space="0" w:color="000000"/>
              <w:bottom w:val="single" w:sz="4" w:space="0" w:color="000000"/>
              <w:right w:val="nil"/>
            </w:tcBorders>
            <w:shd w:val="clear" w:color="auto" w:fill="auto"/>
            <w:vAlign w:val="bottom"/>
          </w:tcPr>
          <w:p w14:paraId="51059640" w14:textId="6CD18B3A" w:rsidR="00C75522" w:rsidRPr="007764AD" w:rsidRDefault="00C75522" w:rsidP="00C75522">
            <w:pPr>
              <w:spacing w:line="240" w:lineRule="auto"/>
              <w:jc w:val="left"/>
              <w:rPr>
                <w:bCs/>
                <w:szCs w:val="24"/>
                <w:lang w:eastAsia="ar-SA"/>
              </w:rPr>
            </w:pPr>
            <w:r w:rsidRPr="007764AD">
              <w:rPr>
                <w:rFonts w:eastAsia="Times New Roman"/>
                <w:szCs w:val="24"/>
              </w:rPr>
              <w:t>п. Красноармейский</w:t>
            </w:r>
          </w:p>
        </w:tc>
        <w:tc>
          <w:tcPr>
            <w:tcW w:w="619" w:type="pct"/>
            <w:gridSpan w:val="2"/>
            <w:tcBorders>
              <w:top w:val="single" w:sz="4" w:space="0" w:color="000000"/>
              <w:left w:val="single" w:sz="4" w:space="0" w:color="000000"/>
              <w:bottom w:val="single" w:sz="4" w:space="0" w:color="000000"/>
              <w:right w:val="nil"/>
            </w:tcBorders>
            <w:shd w:val="clear" w:color="auto" w:fill="auto"/>
          </w:tcPr>
          <w:p w14:paraId="5E61E5A6" w14:textId="77777777" w:rsidR="00C75522" w:rsidRPr="007764AD" w:rsidRDefault="00C75522" w:rsidP="00C75522">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000000"/>
              <w:left w:val="single" w:sz="4" w:space="0" w:color="000000"/>
              <w:bottom w:val="single" w:sz="4" w:space="0" w:color="000000"/>
              <w:right w:val="nil"/>
            </w:tcBorders>
            <w:shd w:val="clear" w:color="auto" w:fill="auto"/>
          </w:tcPr>
          <w:p w14:paraId="6CB3E752" w14:textId="5A80EA91" w:rsidR="00C75522" w:rsidRPr="007764AD" w:rsidRDefault="000A4BF2" w:rsidP="00C75522">
            <w:pPr>
              <w:spacing w:line="240" w:lineRule="auto"/>
              <w:jc w:val="center"/>
              <w:rPr>
                <w:bCs/>
                <w:szCs w:val="24"/>
                <w:lang w:eastAsia="ar-SA"/>
              </w:rPr>
            </w:pPr>
            <w:r w:rsidRPr="007764AD">
              <w:rPr>
                <w:bCs/>
                <w:szCs w:val="24"/>
                <w:lang w:eastAsia="ar-SA"/>
              </w:rPr>
              <w:t>20,41</w:t>
            </w:r>
          </w:p>
        </w:tc>
        <w:tc>
          <w:tcPr>
            <w:tcW w:w="724" w:type="pct"/>
            <w:gridSpan w:val="2"/>
            <w:tcBorders>
              <w:top w:val="single" w:sz="4" w:space="0" w:color="000000"/>
              <w:left w:val="single" w:sz="4" w:space="0" w:color="000000"/>
              <w:bottom w:val="single" w:sz="4" w:space="0" w:color="000000"/>
              <w:right w:val="nil"/>
            </w:tcBorders>
            <w:shd w:val="clear" w:color="auto" w:fill="auto"/>
          </w:tcPr>
          <w:p w14:paraId="4CBE22B5" w14:textId="60A9D09B" w:rsidR="00C75522" w:rsidRPr="007764AD" w:rsidRDefault="00C75522" w:rsidP="00C75522">
            <w:pPr>
              <w:spacing w:line="240" w:lineRule="auto"/>
              <w:jc w:val="center"/>
              <w:rPr>
                <w:bCs/>
                <w:szCs w:val="24"/>
                <w:lang w:eastAsia="ar-SA"/>
              </w:rPr>
            </w:pPr>
            <w:r w:rsidRPr="007764AD">
              <w:rPr>
                <w:bCs/>
                <w:szCs w:val="24"/>
                <w:lang w:eastAsia="ar-SA"/>
              </w:rPr>
              <w:t>20,41</w:t>
            </w:r>
          </w:p>
        </w:tc>
        <w:tc>
          <w:tcPr>
            <w:tcW w:w="879" w:type="pct"/>
            <w:tcBorders>
              <w:top w:val="single" w:sz="4" w:space="0" w:color="000000"/>
              <w:left w:val="single" w:sz="4" w:space="0" w:color="000000"/>
              <w:bottom w:val="single" w:sz="4" w:space="0" w:color="000000"/>
              <w:right w:val="single" w:sz="4" w:space="0" w:color="000000"/>
            </w:tcBorders>
            <w:shd w:val="clear" w:color="auto" w:fill="auto"/>
          </w:tcPr>
          <w:p w14:paraId="35466594" w14:textId="59B79AAA" w:rsidR="00C75522" w:rsidRPr="007764AD" w:rsidRDefault="00C75522" w:rsidP="00C75522">
            <w:pPr>
              <w:spacing w:line="240" w:lineRule="auto"/>
              <w:jc w:val="center"/>
              <w:rPr>
                <w:bCs/>
                <w:szCs w:val="24"/>
                <w:lang w:eastAsia="ar-SA"/>
              </w:rPr>
            </w:pPr>
            <w:r w:rsidRPr="007764AD">
              <w:rPr>
                <w:bCs/>
                <w:szCs w:val="24"/>
                <w:lang w:eastAsia="ar-SA"/>
              </w:rPr>
              <w:t>20,41</w:t>
            </w:r>
          </w:p>
        </w:tc>
      </w:tr>
      <w:tr w:rsidR="00C75522" w:rsidRPr="00902ED6" w14:paraId="180956C7" w14:textId="77777777" w:rsidTr="00BB329D">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Pr>
          <w:p w14:paraId="4E2EACFA" w14:textId="77777777" w:rsidR="00C75522" w:rsidRPr="007764AD" w:rsidRDefault="00C75522" w:rsidP="00C75522">
            <w:pPr>
              <w:spacing w:line="240" w:lineRule="auto"/>
              <w:jc w:val="center"/>
              <w:rPr>
                <w:bCs/>
                <w:szCs w:val="24"/>
                <w:lang w:eastAsia="ar-SA"/>
              </w:rPr>
            </w:pPr>
            <w:r w:rsidRPr="007764AD">
              <w:rPr>
                <w:bCs/>
                <w:szCs w:val="24"/>
                <w:lang w:eastAsia="ar-SA"/>
              </w:rPr>
              <w:t>1.2.5</w:t>
            </w:r>
          </w:p>
        </w:tc>
        <w:tc>
          <w:tcPr>
            <w:tcW w:w="1432" w:type="pct"/>
            <w:gridSpan w:val="2"/>
            <w:tcBorders>
              <w:top w:val="single" w:sz="4" w:space="0" w:color="000000"/>
              <w:left w:val="single" w:sz="4" w:space="0" w:color="000000"/>
              <w:bottom w:val="single" w:sz="4" w:space="0" w:color="000000"/>
              <w:right w:val="nil"/>
            </w:tcBorders>
            <w:shd w:val="clear" w:color="auto" w:fill="auto"/>
            <w:vAlign w:val="bottom"/>
          </w:tcPr>
          <w:p w14:paraId="6FAECE3B" w14:textId="3DD72C74" w:rsidR="00C75522" w:rsidRPr="007764AD" w:rsidRDefault="00C75522" w:rsidP="00C75522">
            <w:pPr>
              <w:spacing w:line="240" w:lineRule="auto"/>
              <w:jc w:val="left"/>
              <w:rPr>
                <w:bCs/>
                <w:szCs w:val="24"/>
                <w:lang w:eastAsia="ar-SA"/>
              </w:rPr>
            </w:pPr>
            <w:r w:rsidRPr="007764AD">
              <w:rPr>
                <w:rFonts w:eastAsia="Times New Roman"/>
                <w:szCs w:val="24"/>
              </w:rPr>
              <w:t>п. Октябрьский</w:t>
            </w:r>
          </w:p>
        </w:tc>
        <w:tc>
          <w:tcPr>
            <w:tcW w:w="619" w:type="pct"/>
            <w:gridSpan w:val="2"/>
            <w:tcBorders>
              <w:top w:val="single" w:sz="4" w:space="0" w:color="000000"/>
              <w:left w:val="single" w:sz="4" w:space="0" w:color="000000"/>
              <w:bottom w:val="single" w:sz="4" w:space="0" w:color="000000"/>
              <w:right w:val="nil"/>
            </w:tcBorders>
            <w:shd w:val="clear" w:color="auto" w:fill="auto"/>
          </w:tcPr>
          <w:p w14:paraId="202A9E5A" w14:textId="77777777" w:rsidR="00C75522" w:rsidRPr="007764AD" w:rsidRDefault="00C75522" w:rsidP="00C75522">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000000"/>
              <w:left w:val="single" w:sz="4" w:space="0" w:color="000000"/>
              <w:bottom w:val="single" w:sz="4" w:space="0" w:color="000000"/>
              <w:right w:val="nil"/>
            </w:tcBorders>
            <w:shd w:val="clear" w:color="auto" w:fill="auto"/>
          </w:tcPr>
          <w:p w14:paraId="1E09B259" w14:textId="3E08904F" w:rsidR="00C75522" w:rsidRPr="007764AD" w:rsidRDefault="000A4BF2" w:rsidP="00C75522">
            <w:pPr>
              <w:spacing w:line="240" w:lineRule="auto"/>
              <w:jc w:val="center"/>
              <w:rPr>
                <w:bCs/>
                <w:szCs w:val="24"/>
                <w:lang w:val="en-US" w:eastAsia="ar-SA"/>
              </w:rPr>
            </w:pPr>
            <w:r w:rsidRPr="007764AD">
              <w:rPr>
                <w:bCs/>
                <w:szCs w:val="24"/>
                <w:lang w:eastAsia="ar-SA"/>
              </w:rPr>
              <w:t>39,24</w:t>
            </w:r>
          </w:p>
        </w:tc>
        <w:tc>
          <w:tcPr>
            <w:tcW w:w="724" w:type="pct"/>
            <w:gridSpan w:val="2"/>
            <w:tcBorders>
              <w:top w:val="single" w:sz="4" w:space="0" w:color="000000"/>
              <w:left w:val="single" w:sz="4" w:space="0" w:color="000000"/>
              <w:bottom w:val="single" w:sz="4" w:space="0" w:color="000000"/>
              <w:right w:val="nil"/>
            </w:tcBorders>
            <w:shd w:val="clear" w:color="auto" w:fill="auto"/>
          </w:tcPr>
          <w:p w14:paraId="750BB707" w14:textId="414BCBC5" w:rsidR="00C75522" w:rsidRPr="007764AD" w:rsidRDefault="000A4BF2" w:rsidP="00C75522">
            <w:pPr>
              <w:spacing w:line="240" w:lineRule="auto"/>
              <w:jc w:val="center"/>
              <w:rPr>
                <w:bCs/>
                <w:szCs w:val="24"/>
                <w:lang w:eastAsia="ar-SA"/>
              </w:rPr>
            </w:pPr>
            <w:r w:rsidRPr="007764AD">
              <w:rPr>
                <w:bCs/>
                <w:szCs w:val="24"/>
                <w:lang w:eastAsia="ar-SA"/>
              </w:rPr>
              <w:t>39,24</w:t>
            </w:r>
          </w:p>
        </w:tc>
        <w:tc>
          <w:tcPr>
            <w:tcW w:w="879" w:type="pct"/>
            <w:tcBorders>
              <w:top w:val="single" w:sz="4" w:space="0" w:color="000000"/>
              <w:left w:val="single" w:sz="4" w:space="0" w:color="000000"/>
              <w:bottom w:val="single" w:sz="4" w:space="0" w:color="000000"/>
              <w:right w:val="single" w:sz="4" w:space="0" w:color="000000"/>
            </w:tcBorders>
            <w:shd w:val="clear" w:color="auto" w:fill="auto"/>
          </w:tcPr>
          <w:p w14:paraId="5D79784F" w14:textId="1422E13B" w:rsidR="00C75522" w:rsidRPr="007764AD" w:rsidRDefault="000A4BF2" w:rsidP="00C75522">
            <w:pPr>
              <w:spacing w:line="240" w:lineRule="auto"/>
              <w:jc w:val="center"/>
              <w:rPr>
                <w:bCs/>
                <w:szCs w:val="24"/>
                <w:lang w:val="en-US" w:eastAsia="ar-SA"/>
              </w:rPr>
            </w:pPr>
            <w:r w:rsidRPr="007764AD">
              <w:rPr>
                <w:bCs/>
                <w:szCs w:val="24"/>
                <w:lang w:eastAsia="ar-SA"/>
              </w:rPr>
              <w:t>39,24</w:t>
            </w:r>
          </w:p>
        </w:tc>
      </w:tr>
      <w:tr w:rsidR="00C75522" w:rsidRPr="00902ED6" w14:paraId="4BBC4976" w14:textId="77777777" w:rsidTr="00BB329D">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Pr>
          <w:p w14:paraId="2A39B86B" w14:textId="03768C55" w:rsidR="00C75522" w:rsidRPr="007764AD" w:rsidRDefault="00C75522" w:rsidP="00C75522">
            <w:pPr>
              <w:spacing w:line="240" w:lineRule="auto"/>
              <w:jc w:val="center"/>
              <w:rPr>
                <w:bCs/>
                <w:szCs w:val="24"/>
                <w:lang w:eastAsia="ar-SA"/>
              </w:rPr>
            </w:pPr>
            <w:r w:rsidRPr="007764AD">
              <w:rPr>
                <w:bCs/>
                <w:szCs w:val="24"/>
                <w:lang w:eastAsia="ar-SA"/>
              </w:rPr>
              <w:t>1.2.6</w:t>
            </w:r>
          </w:p>
        </w:tc>
        <w:tc>
          <w:tcPr>
            <w:tcW w:w="1432" w:type="pct"/>
            <w:gridSpan w:val="2"/>
            <w:tcBorders>
              <w:top w:val="single" w:sz="4" w:space="0" w:color="000000"/>
              <w:left w:val="single" w:sz="4" w:space="0" w:color="000000"/>
              <w:bottom w:val="single" w:sz="4" w:space="0" w:color="000000"/>
              <w:right w:val="nil"/>
            </w:tcBorders>
            <w:shd w:val="clear" w:color="auto" w:fill="auto"/>
            <w:vAlign w:val="bottom"/>
          </w:tcPr>
          <w:p w14:paraId="0364AC54" w14:textId="02D125B4" w:rsidR="00C75522" w:rsidRPr="007764AD" w:rsidRDefault="00C75522" w:rsidP="00C75522">
            <w:pPr>
              <w:spacing w:line="240" w:lineRule="auto"/>
              <w:jc w:val="left"/>
              <w:rPr>
                <w:bCs/>
                <w:szCs w:val="24"/>
                <w:lang w:eastAsia="ar-SA"/>
              </w:rPr>
            </w:pPr>
            <w:r w:rsidRPr="007764AD">
              <w:rPr>
                <w:rFonts w:eastAsia="Times New Roman"/>
                <w:szCs w:val="24"/>
              </w:rPr>
              <w:t>п. Расцвет</w:t>
            </w:r>
          </w:p>
        </w:tc>
        <w:tc>
          <w:tcPr>
            <w:tcW w:w="619" w:type="pct"/>
            <w:gridSpan w:val="2"/>
            <w:tcBorders>
              <w:top w:val="single" w:sz="4" w:space="0" w:color="000000"/>
              <w:left w:val="single" w:sz="4" w:space="0" w:color="000000"/>
              <w:bottom w:val="single" w:sz="4" w:space="0" w:color="000000"/>
              <w:right w:val="nil"/>
            </w:tcBorders>
            <w:shd w:val="clear" w:color="auto" w:fill="auto"/>
          </w:tcPr>
          <w:p w14:paraId="4833C29F" w14:textId="1BF45A91" w:rsidR="00C75522" w:rsidRPr="007764AD" w:rsidRDefault="00C75522" w:rsidP="00C75522">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000000"/>
              <w:left w:val="single" w:sz="4" w:space="0" w:color="000000"/>
              <w:bottom w:val="single" w:sz="4" w:space="0" w:color="000000"/>
              <w:right w:val="nil"/>
            </w:tcBorders>
            <w:shd w:val="clear" w:color="auto" w:fill="auto"/>
          </w:tcPr>
          <w:p w14:paraId="04BE18C5" w14:textId="5419ECCA" w:rsidR="00C75522" w:rsidRPr="007764AD" w:rsidRDefault="000A4BF2" w:rsidP="00C75522">
            <w:pPr>
              <w:spacing w:line="240" w:lineRule="auto"/>
              <w:jc w:val="center"/>
              <w:rPr>
                <w:bCs/>
                <w:szCs w:val="24"/>
                <w:lang w:eastAsia="ar-SA"/>
              </w:rPr>
            </w:pPr>
            <w:r w:rsidRPr="007764AD">
              <w:rPr>
                <w:bCs/>
                <w:szCs w:val="24"/>
                <w:lang w:val="en-US" w:eastAsia="ar-SA"/>
              </w:rPr>
              <w:t>63,27</w:t>
            </w:r>
          </w:p>
        </w:tc>
        <w:tc>
          <w:tcPr>
            <w:tcW w:w="724" w:type="pct"/>
            <w:gridSpan w:val="2"/>
            <w:tcBorders>
              <w:top w:val="single" w:sz="4" w:space="0" w:color="000000"/>
              <w:left w:val="single" w:sz="4" w:space="0" w:color="000000"/>
              <w:bottom w:val="single" w:sz="4" w:space="0" w:color="000000"/>
              <w:right w:val="nil"/>
            </w:tcBorders>
            <w:shd w:val="clear" w:color="auto" w:fill="auto"/>
          </w:tcPr>
          <w:p w14:paraId="0BC8EA3A" w14:textId="5336F368" w:rsidR="00C75522" w:rsidRPr="007764AD" w:rsidRDefault="00C75522" w:rsidP="00C75522">
            <w:pPr>
              <w:spacing w:line="240" w:lineRule="auto"/>
              <w:jc w:val="center"/>
              <w:rPr>
                <w:bCs/>
                <w:szCs w:val="24"/>
                <w:lang w:eastAsia="ar-SA"/>
              </w:rPr>
            </w:pPr>
            <w:r w:rsidRPr="007764AD">
              <w:rPr>
                <w:bCs/>
                <w:szCs w:val="24"/>
                <w:lang w:val="en-US" w:eastAsia="ar-SA"/>
              </w:rPr>
              <w:t>63,27</w:t>
            </w:r>
          </w:p>
        </w:tc>
        <w:tc>
          <w:tcPr>
            <w:tcW w:w="879" w:type="pct"/>
            <w:tcBorders>
              <w:top w:val="single" w:sz="4" w:space="0" w:color="000000"/>
              <w:left w:val="single" w:sz="4" w:space="0" w:color="000000"/>
              <w:bottom w:val="single" w:sz="4" w:space="0" w:color="000000"/>
              <w:right w:val="single" w:sz="4" w:space="0" w:color="000000"/>
            </w:tcBorders>
            <w:shd w:val="clear" w:color="auto" w:fill="auto"/>
          </w:tcPr>
          <w:p w14:paraId="35CE7070" w14:textId="57E888EA" w:rsidR="00C75522" w:rsidRPr="007764AD" w:rsidRDefault="00C75522" w:rsidP="00C75522">
            <w:pPr>
              <w:spacing w:line="240" w:lineRule="auto"/>
              <w:jc w:val="center"/>
              <w:rPr>
                <w:bCs/>
                <w:szCs w:val="24"/>
                <w:lang w:val="en-US" w:eastAsia="ar-SA"/>
              </w:rPr>
            </w:pPr>
            <w:r w:rsidRPr="007764AD">
              <w:rPr>
                <w:bCs/>
                <w:szCs w:val="24"/>
                <w:lang w:val="en-US" w:eastAsia="ar-SA"/>
              </w:rPr>
              <w:t>63,27</w:t>
            </w:r>
          </w:p>
        </w:tc>
      </w:tr>
      <w:tr w:rsidR="00C75522" w:rsidRPr="00902ED6" w14:paraId="2A17F839" w14:textId="77777777" w:rsidTr="00BB329D">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Pr>
          <w:p w14:paraId="3BC1B398" w14:textId="0365E3FE" w:rsidR="00C75522" w:rsidRPr="007764AD" w:rsidRDefault="00C75522" w:rsidP="00C75522">
            <w:pPr>
              <w:spacing w:line="240" w:lineRule="auto"/>
              <w:jc w:val="center"/>
              <w:rPr>
                <w:bCs/>
                <w:szCs w:val="24"/>
                <w:lang w:eastAsia="ar-SA"/>
              </w:rPr>
            </w:pPr>
            <w:r w:rsidRPr="007764AD">
              <w:rPr>
                <w:bCs/>
                <w:szCs w:val="24"/>
                <w:lang w:eastAsia="ar-SA"/>
              </w:rPr>
              <w:t>1.2.7</w:t>
            </w:r>
          </w:p>
        </w:tc>
        <w:tc>
          <w:tcPr>
            <w:tcW w:w="1432" w:type="pct"/>
            <w:gridSpan w:val="2"/>
            <w:tcBorders>
              <w:top w:val="single" w:sz="4" w:space="0" w:color="000000"/>
              <w:left w:val="single" w:sz="4" w:space="0" w:color="000000"/>
              <w:bottom w:val="single" w:sz="4" w:space="0" w:color="000000"/>
              <w:right w:val="nil"/>
            </w:tcBorders>
            <w:shd w:val="clear" w:color="auto" w:fill="auto"/>
            <w:vAlign w:val="bottom"/>
          </w:tcPr>
          <w:p w14:paraId="111396FA" w14:textId="2CA0096A" w:rsidR="00C75522" w:rsidRPr="007764AD" w:rsidRDefault="00C75522" w:rsidP="00C75522">
            <w:pPr>
              <w:spacing w:line="240" w:lineRule="auto"/>
              <w:jc w:val="left"/>
              <w:rPr>
                <w:bCs/>
                <w:szCs w:val="24"/>
                <w:lang w:eastAsia="ar-SA"/>
              </w:rPr>
            </w:pPr>
            <w:r w:rsidRPr="007764AD">
              <w:rPr>
                <w:rFonts w:eastAsia="Times New Roman"/>
                <w:szCs w:val="24"/>
              </w:rPr>
              <w:t>х. Розы Люксембург</w:t>
            </w:r>
          </w:p>
        </w:tc>
        <w:tc>
          <w:tcPr>
            <w:tcW w:w="619" w:type="pct"/>
            <w:gridSpan w:val="2"/>
            <w:tcBorders>
              <w:top w:val="single" w:sz="4" w:space="0" w:color="000000"/>
              <w:left w:val="single" w:sz="4" w:space="0" w:color="000000"/>
              <w:bottom w:val="single" w:sz="4" w:space="0" w:color="000000"/>
              <w:right w:val="nil"/>
            </w:tcBorders>
            <w:shd w:val="clear" w:color="auto" w:fill="auto"/>
          </w:tcPr>
          <w:p w14:paraId="3793B69C" w14:textId="2B1CC3EA" w:rsidR="00C75522" w:rsidRPr="007764AD" w:rsidRDefault="00C75522" w:rsidP="00C75522">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000000"/>
              <w:left w:val="single" w:sz="4" w:space="0" w:color="000000"/>
              <w:bottom w:val="single" w:sz="4" w:space="0" w:color="000000"/>
              <w:right w:val="nil"/>
            </w:tcBorders>
            <w:shd w:val="clear" w:color="auto" w:fill="auto"/>
          </w:tcPr>
          <w:p w14:paraId="38D14495" w14:textId="3865A0DF" w:rsidR="00C75522" w:rsidRPr="007764AD" w:rsidRDefault="000A4BF2" w:rsidP="00C75522">
            <w:pPr>
              <w:spacing w:line="240" w:lineRule="auto"/>
              <w:jc w:val="center"/>
              <w:rPr>
                <w:bCs/>
                <w:szCs w:val="24"/>
                <w:lang w:eastAsia="ar-SA"/>
              </w:rPr>
            </w:pPr>
            <w:r w:rsidRPr="007764AD">
              <w:rPr>
                <w:bCs/>
                <w:szCs w:val="24"/>
                <w:lang w:eastAsia="ar-SA"/>
              </w:rPr>
              <w:t>47,62</w:t>
            </w:r>
          </w:p>
        </w:tc>
        <w:tc>
          <w:tcPr>
            <w:tcW w:w="724" w:type="pct"/>
            <w:gridSpan w:val="2"/>
            <w:tcBorders>
              <w:top w:val="single" w:sz="4" w:space="0" w:color="000000"/>
              <w:left w:val="single" w:sz="4" w:space="0" w:color="000000"/>
              <w:bottom w:val="single" w:sz="4" w:space="0" w:color="000000"/>
              <w:right w:val="nil"/>
            </w:tcBorders>
            <w:shd w:val="clear" w:color="auto" w:fill="auto"/>
          </w:tcPr>
          <w:p w14:paraId="4F40CDA9" w14:textId="5C189C1B" w:rsidR="00C75522" w:rsidRPr="007764AD" w:rsidRDefault="00C75522" w:rsidP="00C75522">
            <w:pPr>
              <w:spacing w:line="240" w:lineRule="auto"/>
              <w:jc w:val="center"/>
              <w:rPr>
                <w:bCs/>
                <w:szCs w:val="24"/>
                <w:lang w:eastAsia="ar-SA"/>
              </w:rPr>
            </w:pPr>
            <w:r w:rsidRPr="007764AD">
              <w:rPr>
                <w:bCs/>
                <w:szCs w:val="24"/>
                <w:lang w:eastAsia="ar-SA"/>
              </w:rPr>
              <w:t>47,62</w:t>
            </w:r>
          </w:p>
        </w:tc>
        <w:tc>
          <w:tcPr>
            <w:tcW w:w="879" w:type="pct"/>
            <w:tcBorders>
              <w:top w:val="single" w:sz="4" w:space="0" w:color="000000"/>
              <w:left w:val="single" w:sz="4" w:space="0" w:color="000000"/>
              <w:bottom w:val="single" w:sz="4" w:space="0" w:color="000000"/>
              <w:right w:val="single" w:sz="4" w:space="0" w:color="000000"/>
            </w:tcBorders>
            <w:shd w:val="clear" w:color="auto" w:fill="auto"/>
          </w:tcPr>
          <w:p w14:paraId="041EBBD1" w14:textId="44A7C558" w:rsidR="00C75522" w:rsidRPr="007764AD" w:rsidRDefault="00C75522" w:rsidP="00C75522">
            <w:pPr>
              <w:spacing w:line="240" w:lineRule="auto"/>
              <w:jc w:val="center"/>
              <w:rPr>
                <w:bCs/>
                <w:szCs w:val="24"/>
                <w:lang w:val="en-US" w:eastAsia="ar-SA"/>
              </w:rPr>
            </w:pPr>
            <w:r w:rsidRPr="007764AD">
              <w:rPr>
                <w:bCs/>
                <w:szCs w:val="24"/>
                <w:lang w:eastAsia="ar-SA"/>
              </w:rPr>
              <w:t>47,62</w:t>
            </w:r>
          </w:p>
        </w:tc>
      </w:tr>
      <w:tr w:rsidR="004B58E7" w:rsidRPr="00902ED6" w14:paraId="70FE3E11" w14:textId="77777777" w:rsidTr="00BB329D">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Pr>
          <w:p w14:paraId="37FAF76E" w14:textId="306C6209" w:rsidR="004B58E7" w:rsidRPr="007764AD" w:rsidRDefault="004B58E7" w:rsidP="004B58E7">
            <w:pPr>
              <w:spacing w:line="240" w:lineRule="auto"/>
              <w:jc w:val="center"/>
              <w:rPr>
                <w:bCs/>
                <w:szCs w:val="24"/>
                <w:lang w:eastAsia="ar-SA"/>
              </w:rPr>
            </w:pPr>
            <w:r w:rsidRPr="007764AD">
              <w:rPr>
                <w:bCs/>
                <w:szCs w:val="24"/>
                <w:lang w:eastAsia="ar-SA"/>
              </w:rPr>
              <w:t>1.2.8</w:t>
            </w:r>
          </w:p>
        </w:tc>
        <w:tc>
          <w:tcPr>
            <w:tcW w:w="1432" w:type="pct"/>
            <w:gridSpan w:val="2"/>
            <w:tcBorders>
              <w:top w:val="single" w:sz="4" w:space="0" w:color="000000"/>
              <w:left w:val="single" w:sz="4" w:space="0" w:color="000000"/>
              <w:bottom w:val="single" w:sz="4" w:space="0" w:color="000000"/>
              <w:right w:val="nil"/>
            </w:tcBorders>
            <w:shd w:val="clear" w:color="auto" w:fill="auto"/>
            <w:vAlign w:val="center"/>
          </w:tcPr>
          <w:p w14:paraId="31F2FE38" w14:textId="1295E2A2" w:rsidR="004B58E7" w:rsidRPr="007764AD" w:rsidRDefault="004B58E7" w:rsidP="004B58E7">
            <w:pPr>
              <w:spacing w:line="240" w:lineRule="auto"/>
              <w:jc w:val="left"/>
              <w:rPr>
                <w:bCs/>
                <w:szCs w:val="24"/>
                <w:lang w:eastAsia="ar-SA"/>
              </w:rPr>
            </w:pPr>
            <w:r w:rsidRPr="007764AD">
              <w:rPr>
                <w:rFonts w:eastAsia="Times New Roman"/>
                <w:szCs w:val="24"/>
              </w:rPr>
              <w:t>п. Садовый</w:t>
            </w:r>
          </w:p>
        </w:tc>
        <w:tc>
          <w:tcPr>
            <w:tcW w:w="619" w:type="pct"/>
            <w:gridSpan w:val="2"/>
            <w:tcBorders>
              <w:top w:val="single" w:sz="4" w:space="0" w:color="000000"/>
              <w:left w:val="single" w:sz="4" w:space="0" w:color="000000"/>
              <w:bottom w:val="single" w:sz="4" w:space="0" w:color="000000"/>
              <w:right w:val="nil"/>
            </w:tcBorders>
            <w:shd w:val="clear" w:color="auto" w:fill="auto"/>
          </w:tcPr>
          <w:p w14:paraId="520F7A37" w14:textId="2B3503C8" w:rsidR="004B58E7" w:rsidRPr="007764AD" w:rsidRDefault="004B58E7" w:rsidP="004B58E7">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000000"/>
              <w:left w:val="single" w:sz="4" w:space="0" w:color="000000"/>
              <w:bottom w:val="single" w:sz="4" w:space="0" w:color="000000"/>
              <w:right w:val="nil"/>
            </w:tcBorders>
            <w:shd w:val="clear" w:color="auto" w:fill="auto"/>
          </w:tcPr>
          <w:p w14:paraId="36D081F3" w14:textId="4F82023C" w:rsidR="004B58E7" w:rsidRPr="007764AD" w:rsidRDefault="000A4BF2" w:rsidP="004B58E7">
            <w:pPr>
              <w:spacing w:line="240" w:lineRule="auto"/>
              <w:jc w:val="center"/>
              <w:rPr>
                <w:bCs/>
                <w:szCs w:val="24"/>
                <w:lang w:val="en-US" w:eastAsia="ar-SA"/>
              </w:rPr>
            </w:pPr>
            <w:r w:rsidRPr="007764AD">
              <w:rPr>
                <w:bCs/>
                <w:szCs w:val="24"/>
                <w:lang w:val="en-US" w:eastAsia="ar-SA"/>
              </w:rPr>
              <w:t>2</w:t>
            </w:r>
            <w:r w:rsidRPr="007764AD">
              <w:rPr>
                <w:bCs/>
                <w:szCs w:val="24"/>
                <w:lang w:eastAsia="ar-SA"/>
              </w:rPr>
              <w:t>,</w:t>
            </w:r>
            <w:r w:rsidRPr="007764AD">
              <w:rPr>
                <w:bCs/>
                <w:szCs w:val="24"/>
                <w:lang w:val="en-US" w:eastAsia="ar-SA"/>
              </w:rPr>
              <w:t>66</w:t>
            </w:r>
          </w:p>
        </w:tc>
        <w:tc>
          <w:tcPr>
            <w:tcW w:w="724" w:type="pct"/>
            <w:gridSpan w:val="2"/>
            <w:tcBorders>
              <w:top w:val="single" w:sz="4" w:space="0" w:color="000000"/>
              <w:left w:val="single" w:sz="4" w:space="0" w:color="000000"/>
              <w:bottom w:val="single" w:sz="4" w:space="0" w:color="000000"/>
              <w:right w:val="nil"/>
            </w:tcBorders>
            <w:shd w:val="clear" w:color="auto" w:fill="auto"/>
          </w:tcPr>
          <w:p w14:paraId="78160551" w14:textId="28CB4C03" w:rsidR="004B58E7" w:rsidRPr="007764AD" w:rsidRDefault="004B58E7" w:rsidP="004B58E7">
            <w:pPr>
              <w:spacing w:line="240" w:lineRule="auto"/>
              <w:jc w:val="center"/>
              <w:rPr>
                <w:bCs/>
                <w:szCs w:val="24"/>
                <w:lang w:eastAsia="ar-SA"/>
              </w:rPr>
            </w:pPr>
            <w:r w:rsidRPr="007764AD">
              <w:rPr>
                <w:bCs/>
                <w:szCs w:val="24"/>
                <w:lang w:val="en-US" w:eastAsia="ar-SA"/>
              </w:rPr>
              <w:t>2</w:t>
            </w:r>
            <w:r w:rsidRPr="007764AD">
              <w:rPr>
                <w:bCs/>
                <w:szCs w:val="24"/>
                <w:lang w:eastAsia="ar-SA"/>
              </w:rPr>
              <w:t>,</w:t>
            </w:r>
            <w:r w:rsidRPr="007764AD">
              <w:rPr>
                <w:bCs/>
                <w:szCs w:val="24"/>
                <w:lang w:val="en-US" w:eastAsia="ar-SA"/>
              </w:rPr>
              <w:t>66</w:t>
            </w:r>
            <w:r w:rsidR="00E6122C" w:rsidRPr="007764AD">
              <w:rPr>
                <w:bCs/>
                <w:szCs w:val="24"/>
                <w:lang w:val="en-US" w:eastAsia="ar-SA"/>
              </w:rPr>
              <w:t xml:space="preserve"> </w:t>
            </w:r>
          </w:p>
        </w:tc>
        <w:tc>
          <w:tcPr>
            <w:tcW w:w="879" w:type="pct"/>
            <w:tcBorders>
              <w:top w:val="single" w:sz="4" w:space="0" w:color="000000"/>
              <w:left w:val="single" w:sz="4" w:space="0" w:color="000000"/>
              <w:bottom w:val="single" w:sz="4" w:space="0" w:color="000000"/>
              <w:right w:val="single" w:sz="4" w:space="0" w:color="000000"/>
            </w:tcBorders>
            <w:shd w:val="clear" w:color="auto" w:fill="auto"/>
          </w:tcPr>
          <w:p w14:paraId="7FD6DD8C" w14:textId="26BE7AB0" w:rsidR="004B58E7" w:rsidRPr="007764AD" w:rsidRDefault="004B58E7" w:rsidP="004B58E7">
            <w:pPr>
              <w:spacing w:line="240" w:lineRule="auto"/>
              <w:jc w:val="center"/>
              <w:rPr>
                <w:bCs/>
                <w:szCs w:val="24"/>
                <w:lang w:val="en-US" w:eastAsia="ar-SA"/>
              </w:rPr>
            </w:pPr>
            <w:r w:rsidRPr="007764AD">
              <w:rPr>
                <w:bCs/>
                <w:szCs w:val="24"/>
                <w:lang w:val="en-US" w:eastAsia="ar-SA"/>
              </w:rPr>
              <w:t>2</w:t>
            </w:r>
            <w:r w:rsidRPr="007764AD">
              <w:rPr>
                <w:bCs/>
                <w:szCs w:val="24"/>
                <w:lang w:eastAsia="ar-SA"/>
              </w:rPr>
              <w:t>,</w:t>
            </w:r>
            <w:r w:rsidRPr="007764AD">
              <w:rPr>
                <w:bCs/>
                <w:szCs w:val="24"/>
                <w:lang w:val="en-US" w:eastAsia="ar-SA"/>
              </w:rPr>
              <w:t>66</w:t>
            </w:r>
          </w:p>
        </w:tc>
      </w:tr>
      <w:tr w:rsidR="004B58E7" w:rsidRPr="00902ED6" w14:paraId="51048DA5" w14:textId="77777777" w:rsidTr="00351CB8">
        <w:trPr>
          <w:trHeight w:val="20"/>
          <w:jc w:val="center"/>
        </w:trPr>
        <w:tc>
          <w:tcPr>
            <w:tcW w:w="577" w:type="pct"/>
            <w:tcBorders>
              <w:top w:val="nil"/>
              <w:left w:val="single" w:sz="4" w:space="0" w:color="000000"/>
              <w:bottom w:val="single" w:sz="4" w:space="0" w:color="000000"/>
              <w:right w:val="nil"/>
            </w:tcBorders>
            <w:shd w:val="clear" w:color="auto" w:fill="auto"/>
            <w:hideMark/>
          </w:tcPr>
          <w:p w14:paraId="3952CF3C" w14:textId="77777777" w:rsidR="004B58E7" w:rsidRPr="007764AD" w:rsidRDefault="004B58E7" w:rsidP="004B58E7">
            <w:pPr>
              <w:spacing w:line="240" w:lineRule="auto"/>
              <w:jc w:val="center"/>
              <w:rPr>
                <w:bCs/>
                <w:szCs w:val="24"/>
                <w:lang w:eastAsia="ar-SA"/>
              </w:rPr>
            </w:pPr>
            <w:r w:rsidRPr="007764AD">
              <w:rPr>
                <w:bCs/>
                <w:szCs w:val="24"/>
                <w:lang w:eastAsia="ar-SA"/>
              </w:rPr>
              <w:t>1.3</w:t>
            </w:r>
          </w:p>
        </w:tc>
        <w:tc>
          <w:tcPr>
            <w:tcW w:w="1432" w:type="pct"/>
            <w:gridSpan w:val="2"/>
            <w:tcBorders>
              <w:top w:val="nil"/>
              <w:left w:val="single" w:sz="4" w:space="0" w:color="000000"/>
              <w:bottom w:val="single" w:sz="4" w:space="0" w:color="000000"/>
              <w:right w:val="nil"/>
            </w:tcBorders>
            <w:shd w:val="clear" w:color="auto" w:fill="auto"/>
            <w:hideMark/>
          </w:tcPr>
          <w:p w14:paraId="4368FCD2" w14:textId="5621DA0F" w:rsidR="004B58E7" w:rsidRPr="007764AD" w:rsidRDefault="004B58E7" w:rsidP="00C87F2C">
            <w:pPr>
              <w:spacing w:line="240" w:lineRule="auto"/>
              <w:jc w:val="left"/>
              <w:rPr>
                <w:bCs/>
                <w:szCs w:val="24"/>
                <w:lang w:eastAsia="ar-SA"/>
              </w:rPr>
            </w:pPr>
            <w:r w:rsidRPr="007764AD">
              <w:rPr>
                <w:bCs/>
                <w:szCs w:val="24"/>
                <w:lang w:eastAsia="ar-SA"/>
              </w:rPr>
              <w:t>Общая площадь земель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w:t>
            </w:r>
            <w:r w:rsidR="00C87F2C" w:rsidRPr="007764AD">
              <w:rPr>
                <w:bCs/>
                <w:szCs w:val="24"/>
                <w:lang w:eastAsia="ar-SA"/>
              </w:rPr>
              <w:t xml:space="preserve"> иного специального назначения</w:t>
            </w:r>
          </w:p>
        </w:tc>
        <w:tc>
          <w:tcPr>
            <w:tcW w:w="619" w:type="pct"/>
            <w:gridSpan w:val="2"/>
            <w:tcBorders>
              <w:top w:val="nil"/>
              <w:left w:val="single" w:sz="4" w:space="0" w:color="000000"/>
              <w:bottom w:val="single" w:sz="4" w:space="0" w:color="000000"/>
              <w:right w:val="nil"/>
            </w:tcBorders>
            <w:shd w:val="clear" w:color="auto" w:fill="auto"/>
            <w:hideMark/>
          </w:tcPr>
          <w:p w14:paraId="02EB1CFE" w14:textId="144E6D50" w:rsidR="004B58E7" w:rsidRPr="007764AD" w:rsidRDefault="004B58E7" w:rsidP="00CC75F9">
            <w:pPr>
              <w:spacing w:line="240" w:lineRule="auto"/>
              <w:jc w:val="center"/>
              <w:rPr>
                <w:bCs/>
                <w:szCs w:val="24"/>
                <w:lang w:eastAsia="ar-SA"/>
              </w:rPr>
            </w:pPr>
            <w:r w:rsidRPr="007764AD">
              <w:rPr>
                <w:bCs/>
                <w:szCs w:val="24"/>
                <w:lang w:eastAsia="ar-SA"/>
              </w:rPr>
              <w:t>га</w:t>
            </w:r>
          </w:p>
        </w:tc>
        <w:tc>
          <w:tcPr>
            <w:tcW w:w="769" w:type="pct"/>
            <w:gridSpan w:val="2"/>
            <w:tcBorders>
              <w:top w:val="nil"/>
              <w:left w:val="single" w:sz="4" w:space="0" w:color="000000"/>
              <w:bottom w:val="single" w:sz="4" w:space="0" w:color="000000"/>
              <w:right w:val="nil"/>
            </w:tcBorders>
            <w:shd w:val="clear" w:color="auto" w:fill="auto"/>
          </w:tcPr>
          <w:p w14:paraId="44B80E1E" w14:textId="5E4A048B" w:rsidR="00C75522" w:rsidRPr="007764AD" w:rsidRDefault="004A2C4F" w:rsidP="004B58E7">
            <w:pPr>
              <w:spacing w:line="240" w:lineRule="auto"/>
              <w:jc w:val="center"/>
              <w:rPr>
                <w:bCs/>
                <w:szCs w:val="24"/>
                <w:lang w:eastAsia="ar-SA"/>
              </w:rPr>
            </w:pPr>
            <w:r w:rsidRPr="007764AD">
              <w:rPr>
                <w:bCs/>
                <w:szCs w:val="24"/>
                <w:lang w:eastAsia="ar-SA"/>
              </w:rPr>
              <w:t>323,52</w:t>
            </w:r>
          </w:p>
        </w:tc>
        <w:tc>
          <w:tcPr>
            <w:tcW w:w="724" w:type="pct"/>
            <w:gridSpan w:val="2"/>
            <w:tcBorders>
              <w:top w:val="nil"/>
              <w:left w:val="single" w:sz="4" w:space="0" w:color="000000"/>
              <w:bottom w:val="single" w:sz="4" w:space="0" w:color="000000"/>
              <w:right w:val="nil"/>
            </w:tcBorders>
            <w:shd w:val="clear" w:color="auto" w:fill="auto"/>
          </w:tcPr>
          <w:p w14:paraId="4DBAEAAF" w14:textId="4D5F41FD" w:rsidR="00C718A7" w:rsidRPr="007764AD" w:rsidRDefault="006A5F38" w:rsidP="004B58E7">
            <w:pPr>
              <w:spacing w:line="240" w:lineRule="auto"/>
              <w:jc w:val="center"/>
              <w:rPr>
                <w:bCs/>
                <w:szCs w:val="24"/>
                <w:lang w:eastAsia="ar-SA"/>
              </w:rPr>
            </w:pPr>
            <w:r w:rsidRPr="007764AD">
              <w:rPr>
                <w:bCs/>
                <w:szCs w:val="24"/>
                <w:lang w:eastAsia="ar-SA"/>
              </w:rPr>
              <w:t>327,04</w:t>
            </w:r>
          </w:p>
        </w:tc>
        <w:tc>
          <w:tcPr>
            <w:tcW w:w="879" w:type="pct"/>
            <w:tcBorders>
              <w:top w:val="nil"/>
              <w:left w:val="single" w:sz="4" w:space="0" w:color="000000"/>
              <w:bottom w:val="single" w:sz="4" w:space="0" w:color="000000"/>
              <w:right w:val="single" w:sz="4" w:space="0" w:color="000000"/>
            </w:tcBorders>
            <w:shd w:val="clear" w:color="auto" w:fill="auto"/>
          </w:tcPr>
          <w:p w14:paraId="6195F5D3" w14:textId="21F73A10" w:rsidR="00C718A7" w:rsidRPr="007764AD" w:rsidRDefault="006A5F38" w:rsidP="004B58E7">
            <w:pPr>
              <w:spacing w:line="240" w:lineRule="auto"/>
              <w:jc w:val="center"/>
              <w:rPr>
                <w:bCs/>
                <w:szCs w:val="24"/>
                <w:lang w:eastAsia="ar-SA"/>
              </w:rPr>
            </w:pPr>
            <w:r w:rsidRPr="007764AD">
              <w:rPr>
                <w:bCs/>
                <w:szCs w:val="24"/>
                <w:lang w:eastAsia="ar-SA"/>
              </w:rPr>
              <w:t>327,04</w:t>
            </w:r>
          </w:p>
        </w:tc>
      </w:tr>
      <w:tr w:rsidR="004B58E7" w:rsidRPr="00902ED6" w14:paraId="68C7515A" w14:textId="77777777" w:rsidTr="00351CB8">
        <w:trPr>
          <w:trHeight w:val="20"/>
          <w:jc w:val="center"/>
        </w:trPr>
        <w:tc>
          <w:tcPr>
            <w:tcW w:w="577" w:type="pct"/>
            <w:tcBorders>
              <w:top w:val="nil"/>
              <w:left w:val="single" w:sz="4" w:space="0" w:color="000000"/>
              <w:bottom w:val="single" w:sz="4" w:space="0" w:color="000000"/>
              <w:right w:val="nil"/>
            </w:tcBorders>
            <w:shd w:val="clear" w:color="auto" w:fill="auto"/>
            <w:hideMark/>
          </w:tcPr>
          <w:p w14:paraId="2945F3B7" w14:textId="13FDC693" w:rsidR="004B58E7" w:rsidRPr="007764AD" w:rsidRDefault="00C87F2C" w:rsidP="004B58E7">
            <w:pPr>
              <w:spacing w:line="240" w:lineRule="auto"/>
              <w:jc w:val="center"/>
              <w:rPr>
                <w:bCs/>
                <w:szCs w:val="24"/>
                <w:lang w:eastAsia="ar-SA"/>
              </w:rPr>
            </w:pPr>
            <w:r w:rsidRPr="007764AD">
              <w:rPr>
                <w:bCs/>
                <w:szCs w:val="24"/>
                <w:lang w:eastAsia="ar-SA"/>
              </w:rPr>
              <w:t>1.4</w:t>
            </w:r>
          </w:p>
        </w:tc>
        <w:tc>
          <w:tcPr>
            <w:tcW w:w="1432" w:type="pct"/>
            <w:gridSpan w:val="2"/>
            <w:tcBorders>
              <w:top w:val="nil"/>
              <w:left w:val="single" w:sz="4" w:space="0" w:color="000000"/>
              <w:bottom w:val="single" w:sz="4" w:space="0" w:color="000000"/>
              <w:right w:val="nil"/>
            </w:tcBorders>
            <w:shd w:val="clear" w:color="auto" w:fill="auto"/>
            <w:hideMark/>
          </w:tcPr>
          <w:p w14:paraId="7BA37484" w14:textId="77777777" w:rsidR="004B58E7" w:rsidRPr="007764AD" w:rsidRDefault="004B58E7" w:rsidP="004B58E7">
            <w:pPr>
              <w:spacing w:line="240" w:lineRule="auto"/>
              <w:jc w:val="left"/>
              <w:rPr>
                <w:bCs/>
                <w:szCs w:val="24"/>
                <w:lang w:eastAsia="ar-SA"/>
              </w:rPr>
            </w:pPr>
            <w:r w:rsidRPr="007764AD">
              <w:rPr>
                <w:bCs/>
                <w:szCs w:val="24"/>
                <w:lang w:eastAsia="ar-SA"/>
              </w:rPr>
              <w:t>Общая площадь земель водного фонда</w:t>
            </w:r>
          </w:p>
        </w:tc>
        <w:tc>
          <w:tcPr>
            <w:tcW w:w="619" w:type="pct"/>
            <w:gridSpan w:val="2"/>
            <w:tcBorders>
              <w:top w:val="nil"/>
              <w:left w:val="single" w:sz="4" w:space="0" w:color="000000"/>
              <w:bottom w:val="single" w:sz="4" w:space="0" w:color="000000"/>
              <w:right w:val="nil"/>
            </w:tcBorders>
            <w:shd w:val="clear" w:color="auto" w:fill="auto"/>
            <w:hideMark/>
          </w:tcPr>
          <w:p w14:paraId="1DB72286" w14:textId="727479BD" w:rsidR="004B58E7" w:rsidRPr="007764AD" w:rsidRDefault="004B58E7" w:rsidP="00CC75F9">
            <w:pPr>
              <w:spacing w:line="240" w:lineRule="auto"/>
              <w:jc w:val="center"/>
              <w:rPr>
                <w:bCs/>
                <w:szCs w:val="24"/>
                <w:lang w:eastAsia="ar-SA"/>
              </w:rPr>
            </w:pPr>
            <w:r w:rsidRPr="007764AD">
              <w:rPr>
                <w:bCs/>
                <w:szCs w:val="24"/>
                <w:lang w:eastAsia="ar-SA"/>
              </w:rPr>
              <w:t>га</w:t>
            </w:r>
          </w:p>
        </w:tc>
        <w:tc>
          <w:tcPr>
            <w:tcW w:w="769" w:type="pct"/>
            <w:gridSpan w:val="2"/>
            <w:tcBorders>
              <w:top w:val="nil"/>
              <w:left w:val="single" w:sz="4" w:space="0" w:color="000000"/>
              <w:bottom w:val="single" w:sz="4" w:space="0" w:color="000000"/>
              <w:right w:val="nil"/>
            </w:tcBorders>
            <w:shd w:val="clear" w:color="auto" w:fill="auto"/>
          </w:tcPr>
          <w:p w14:paraId="3E469F66" w14:textId="635BD824" w:rsidR="004B58E7" w:rsidRPr="007764AD" w:rsidRDefault="00A25348" w:rsidP="004B58E7">
            <w:pPr>
              <w:spacing w:line="240" w:lineRule="auto"/>
              <w:jc w:val="center"/>
              <w:rPr>
                <w:bCs/>
                <w:szCs w:val="24"/>
                <w:lang w:eastAsia="ar-SA"/>
              </w:rPr>
            </w:pPr>
            <w:r w:rsidRPr="007764AD">
              <w:rPr>
                <w:bCs/>
                <w:szCs w:val="24"/>
                <w:lang w:eastAsia="ar-SA"/>
              </w:rPr>
              <w:t>52,81</w:t>
            </w:r>
          </w:p>
        </w:tc>
        <w:tc>
          <w:tcPr>
            <w:tcW w:w="724" w:type="pct"/>
            <w:gridSpan w:val="2"/>
            <w:tcBorders>
              <w:top w:val="nil"/>
              <w:left w:val="single" w:sz="4" w:space="0" w:color="000000"/>
              <w:bottom w:val="single" w:sz="4" w:space="0" w:color="000000"/>
              <w:right w:val="nil"/>
            </w:tcBorders>
            <w:shd w:val="clear" w:color="auto" w:fill="auto"/>
          </w:tcPr>
          <w:p w14:paraId="4804D97F" w14:textId="5120C8E5" w:rsidR="004B58E7" w:rsidRPr="007764AD" w:rsidRDefault="00A25348" w:rsidP="004B58E7">
            <w:pPr>
              <w:spacing w:line="240" w:lineRule="auto"/>
              <w:jc w:val="center"/>
              <w:rPr>
                <w:bCs/>
                <w:szCs w:val="24"/>
                <w:lang w:eastAsia="ar-SA"/>
              </w:rPr>
            </w:pPr>
            <w:r w:rsidRPr="007764AD">
              <w:rPr>
                <w:bCs/>
                <w:szCs w:val="24"/>
                <w:lang w:eastAsia="ar-SA"/>
              </w:rPr>
              <w:t>52,81</w:t>
            </w:r>
          </w:p>
        </w:tc>
        <w:tc>
          <w:tcPr>
            <w:tcW w:w="879" w:type="pct"/>
            <w:tcBorders>
              <w:top w:val="nil"/>
              <w:left w:val="single" w:sz="4" w:space="0" w:color="000000"/>
              <w:bottom w:val="single" w:sz="4" w:space="0" w:color="000000"/>
              <w:right w:val="single" w:sz="4" w:space="0" w:color="000000"/>
            </w:tcBorders>
            <w:shd w:val="clear" w:color="auto" w:fill="auto"/>
          </w:tcPr>
          <w:p w14:paraId="399D7612" w14:textId="102A8F60" w:rsidR="004B58E7" w:rsidRPr="007764AD" w:rsidRDefault="00A25348" w:rsidP="004B58E7">
            <w:pPr>
              <w:spacing w:line="240" w:lineRule="auto"/>
              <w:jc w:val="center"/>
              <w:rPr>
                <w:bCs/>
                <w:szCs w:val="24"/>
                <w:lang w:eastAsia="ar-SA"/>
              </w:rPr>
            </w:pPr>
            <w:r w:rsidRPr="007764AD">
              <w:rPr>
                <w:bCs/>
                <w:szCs w:val="24"/>
                <w:lang w:eastAsia="ar-SA"/>
              </w:rPr>
              <w:t>52,81</w:t>
            </w:r>
          </w:p>
        </w:tc>
      </w:tr>
      <w:tr w:rsidR="004B58E7" w:rsidRPr="00902ED6" w14:paraId="199073C6"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188C81B" w14:textId="77777777" w:rsidR="004B58E7" w:rsidRPr="007764AD" w:rsidRDefault="004B58E7" w:rsidP="004B58E7">
            <w:pPr>
              <w:spacing w:line="240" w:lineRule="auto"/>
              <w:jc w:val="center"/>
              <w:rPr>
                <w:bCs/>
                <w:szCs w:val="24"/>
                <w:lang w:eastAsia="ar-SA"/>
              </w:rPr>
            </w:pPr>
            <w:r w:rsidRPr="007764AD">
              <w:rPr>
                <w:bCs/>
                <w:szCs w:val="24"/>
                <w:lang w:eastAsia="ar-SA"/>
              </w:rPr>
              <w:t>2</w:t>
            </w:r>
          </w:p>
        </w:tc>
        <w:tc>
          <w:tcPr>
            <w:tcW w:w="4423" w:type="pct"/>
            <w:gridSpan w:val="9"/>
            <w:tcBorders>
              <w:top w:val="single" w:sz="4" w:space="0" w:color="auto"/>
              <w:left w:val="single" w:sz="4" w:space="0" w:color="auto"/>
              <w:bottom w:val="single" w:sz="4" w:space="0" w:color="auto"/>
              <w:right w:val="single" w:sz="4" w:space="0" w:color="auto"/>
            </w:tcBorders>
            <w:shd w:val="clear" w:color="auto" w:fill="auto"/>
            <w:hideMark/>
          </w:tcPr>
          <w:p w14:paraId="3771888E" w14:textId="77777777" w:rsidR="004B58E7" w:rsidRPr="007764AD" w:rsidRDefault="004B58E7" w:rsidP="004B58E7">
            <w:pPr>
              <w:spacing w:line="240" w:lineRule="auto"/>
              <w:jc w:val="left"/>
              <w:rPr>
                <w:bCs/>
                <w:szCs w:val="24"/>
                <w:lang w:eastAsia="ar-SA"/>
              </w:rPr>
            </w:pPr>
            <w:r w:rsidRPr="007764AD">
              <w:rPr>
                <w:bCs/>
                <w:szCs w:val="24"/>
                <w:lang w:eastAsia="ar-SA"/>
              </w:rPr>
              <w:t>Из общей площади земель в границах муниципального образования по функциональным зонам</w:t>
            </w:r>
          </w:p>
        </w:tc>
      </w:tr>
      <w:tr w:rsidR="00583601" w:rsidRPr="00902ED6" w14:paraId="65339E10"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5B631A5" w14:textId="77777777" w:rsidR="00583601" w:rsidRPr="007764AD" w:rsidRDefault="00583601" w:rsidP="00583601">
            <w:pPr>
              <w:spacing w:line="240" w:lineRule="auto"/>
              <w:jc w:val="center"/>
              <w:rPr>
                <w:bCs/>
                <w:szCs w:val="24"/>
                <w:lang w:eastAsia="ar-SA"/>
              </w:rPr>
            </w:pPr>
            <w:r w:rsidRPr="007764AD">
              <w:rPr>
                <w:bCs/>
                <w:szCs w:val="24"/>
                <w:lang w:eastAsia="ar-SA"/>
              </w:rPr>
              <w:t>2.1</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47080500" w14:textId="77777777" w:rsidR="00583601" w:rsidRPr="007764AD" w:rsidRDefault="00583601" w:rsidP="00583601">
            <w:pPr>
              <w:spacing w:line="240" w:lineRule="auto"/>
              <w:jc w:val="left"/>
              <w:rPr>
                <w:bCs/>
                <w:szCs w:val="24"/>
                <w:lang w:eastAsia="ar-SA"/>
              </w:rPr>
            </w:pPr>
            <w:r w:rsidRPr="007764AD">
              <w:rPr>
                <w:bCs/>
                <w:szCs w:val="24"/>
                <w:lang w:eastAsia="ar-SA"/>
              </w:rPr>
              <w:t>Жилые зоны,</w:t>
            </w:r>
          </w:p>
          <w:p w14:paraId="690D8821" w14:textId="19B4A539" w:rsidR="00583601" w:rsidRPr="007764AD" w:rsidRDefault="00583601" w:rsidP="00583601">
            <w:pPr>
              <w:spacing w:line="240" w:lineRule="auto"/>
              <w:jc w:val="left"/>
              <w:rPr>
                <w:bCs/>
                <w:szCs w:val="24"/>
                <w:lang w:eastAsia="ar-SA"/>
              </w:rPr>
            </w:pPr>
            <w:r w:rsidRPr="007764AD">
              <w:rPr>
                <w:bCs/>
                <w:szCs w:val="24"/>
                <w:lang w:eastAsia="ar-SA"/>
              </w:rPr>
              <w:t>из них:</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hideMark/>
          </w:tcPr>
          <w:p w14:paraId="06BBB2F5" w14:textId="52936857" w:rsidR="00583601" w:rsidRPr="007764AD" w:rsidRDefault="00583601" w:rsidP="00A450AE">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69CD1740" w14:textId="2C9EE8B0" w:rsidR="00583601" w:rsidRPr="007764AD" w:rsidRDefault="000A4BF2" w:rsidP="00583601">
            <w:pPr>
              <w:spacing w:line="240" w:lineRule="auto"/>
              <w:jc w:val="center"/>
              <w:rPr>
                <w:bCs/>
                <w:szCs w:val="24"/>
                <w:lang w:eastAsia="ar-SA"/>
              </w:rPr>
            </w:pPr>
            <w:r w:rsidRPr="007764AD">
              <w:rPr>
                <w:bCs/>
                <w:szCs w:val="24"/>
                <w:lang w:eastAsia="ar-SA"/>
              </w:rPr>
              <w:t>493,62</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6EEABE66" w14:textId="4FC9BCDB" w:rsidR="00583601" w:rsidRPr="007764AD" w:rsidRDefault="00583601" w:rsidP="00583601">
            <w:pPr>
              <w:spacing w:line="240" w:lineRule="auto"/>
              <w:jc w:val="center"/>
              <w:rPr>
                <w:bCs/>
                <w:szCs w:val="24"/>
                <w:lang w:eastAsia="ar-SA"/>
              </w:rPr>
            </w:pPr>
            <w:r w:rsidRPr="007764AD">
              <w:rPr>
                <w:bCs/>
                <w:szCs w:val="24"/>
                <w:lang w:eastAsia="ar-SA"/>
              </w:rPr>
              <w:t>493,62</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4E246496" w14:textId="44841585" w:rsidR="00583601" w:rsidRPr="007764AD" w:rsidRDefault="00583601" w:rsidP="00583601">
            <w:pPr>
              <w:spacing w:line="240" w:lineRule="auto"/>
              <w:jc w:val="center"/>
              <w:rPr>
                <w:bCs/>
                <w:szCs w:val="24"/>
                <w:lang w:eastAsia="ar-SA"/>
              </w:rPr>
            </w:pPr>
            <w:r w:rsidRPr="007764AD">
              <w:rPr>
                <w:bCs/>
                <w:szCs w:val="24"/>
                <w:lang w:eastAsia="ar-SA"/>
              </w:rPr>
              <w:t>493,62</w:t>
            </w:r>
          </w:p>
        </w:tc>
      </w:tr>
      <w:tr w:rsidR="00583601" w:rsidRPr="00902ED6" w14:paraId="343BACEA"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843C846" w14:textId="77777777" w:rsidR="00583601" w:rsidRPr="007764AD" w:rsidRDefault="00583601" w:rsidP="00583601">
            <w:pPr>
              <w:spacing w:line="240" w:lineRule="auto"/>
              <w:jc w:val="center"/>
              <w:rPr>
                <w:bCs/>
                <w:szCs w:val="24"/>
                <w:lang w:eastAsia="ar-SA"/>
              </w:rPr>
            </w:pPr>
            <w:r w:rsidRPr="007764AD">
              <w:rPr>
                <w:bCs/>
                <w:szCs w:val="24"/>
                <w:lang w:eastAsia="ar-SA"/>
              </w:rPr>
              <w:t>2.1.1</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2B66CD98" w14:textId="295BB439" w:rsidR="00583601" w:rsidRPr="007764AD" w:rsidRDefault="00583601" w:rsidP="00583601">
            <w:pPr>
              <w:spacing w:line="240" w:lineRule="auto"/>
              <w:jc w:val="left"/>
              <w:rPr>
                <w:bCs/>
                <w:szCs w:val="24"/>
                <w:lang w:eastAsia="ar-SA"/>
              </w:rPr>
            </w:pPr>
            <w:r w:rsidRPr="007764AD">
              <w:rPr>
                <w:bCs/>
                <w:szCs w:val="24"/>
                <w:lang w:eastAsia="ar-SA"/>
              </w:rPr>
              <w:t>Зона застройки индивидуальными жилыми домами</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hideMark/>
          </w:tcPr>
          <w:p w14:paraId="21EA017C" w14:textId="15D1C97C" w:rsidR="00583601" w:rsidRPr="007764AD" w:rsidRDefault="00583601" w:rsidP="00583601">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2947AD8B" w14:textId="7E63C072" w:rsidR="00583601" w:rsidRPr="007764AD" w:rsidRDefault="000A4BF2" w:rsidP="00583601">
            <w:pPr>
              <w:spacing w:line="240" w:lineRule="auto"/>
              <w:jc w:val="center"/>
              <w:rPr>
                <w:bCs/>
                <w:szCs w:val="24"/>
                <w:lang w:eastAsia="ar-SA"/>
              </w:rPr>
            </w:pPr>
            <w:r w:rsidRPr="007764AD">
              <w:rPr>
                <w:bCs/>
                <w:szCs w:val="24"/>
                <w:lang w:eastAsia="ar-SA"/>
              </w:rPr>
              <w:t>492,75</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3DD96984" w14:textId="795BE074" w:rsidR="00583601" w:rsidRPr="007764AD" w:rsidRDefault="00583601" w:rsidP="00583601">
            <w:pPr>
              <w:spacing w:line="240" w:lineRule="auto"/>
              <w:jc w:val="center"/>
              <w:rPr>
                <w:bCs/>
                <w:szCs w:val="24"/>
                <w:lang w:eastAsia="ar-SA"/>
              </w:rPr>
            </w:pPr>
            <w:r w:rsidRPr="007764AD">
              <w:rPr>
                <w:bCs/>
                <w:szCs w:val="24"/>
                <w:lang w:eastAsia="ar-SA"/>
              </w:rPr>
              <w:t>492,75</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58B1B362" w14:textId="1A3A55E7" w:rsidR="00583601" w:rsidRPr="007764AD" w:rsidRDefault="00583601" w:rsidP="00583601">
            <w:pPr>
              <w:spacing w:line="240" w:lineRule="auto"/>
              <w:jc w:val="center"/>
              <w:rPr>
                <w:bCs/>
                <w:szCs w:val="24"/>
                <w:lang w:eastAsia="ar-SA"/>
              </w:rPr>
            </w:pPr>
            <w:r w:rsidRPr="007764AD">
              <w:rPr>
                <w:bCs/>
                <w:szCs w:val="24"/>
                <w:lang w:eastAsia="ar-SA"/>
              </w:rPr>
              <w:t>492,75</w:t>
            </w:r>
          </w:p>
        </w:tc>
      </w:tr>
      <w:tr w:rsidR="00583601" w:rsidRPr="00902ED6" w14:paraId="4B17BC07"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0655F93" w14:textId="77777777" w:rsidR="00583601" w:rsidRPr="007764AD" w:rsidRDefault="00583601" w:rsidP="00583601">
            <w:pPr>
              <w:spacing w:line="240" w:lineRule="auto"/>
              <w:jc w:val="center"/>
              <w:rPr>
                <w:bCs/>
                <w:szCs w:val="24"/>
                <w:lang w:eastAsia="ar-SA"/>
              </w:rPr>
            </w:pPr>
            <w:r w:rsidRPr="007764AD">
              <w:rPr>
                <w:bCs/>
                <w:szCs w:val="24"/>
                <w:lang w:eastAsia="ar-SA"/>
              </w:rPr>
              <w:t>2.1.2</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7C10910C" w14:textId="33A8FC05" w:rsidR="00583601" w:rsidRPr="007764AD" w:rsidRDefault="00583601" w:rsidP="00583601">
            <w:pPr>
              <w:spacing w:line="240" w:lineRule="auto"/>
              <w:jc w:val="left"/>
              <w:rPr>
                <w:bCs/>
                <w:szCs w:val="24"/>
                <w:lang w:eastAsia="ar-SA"/>
              </w:rPr>
            </w:pPr>
            <w:r w:rsidRPr="007764AD">
              <w:rPr>
                <w:bCs/>
                <w:szCs w:val="24"/>
                <w:lang w:eastAsia="ar-SA"/>
              </w:rPr>
              <w:t>Зона застройки малоэтажными жилыми домами (до 4 этажей, включая мансардный)</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hideMark/>
          </w:tcPr>
          <w:p w14:paraId="229962EF" w14:textId="48447E30" w:rsidR="00583601" w:rsidRPr="007764AD" w:rsidRDefault="00583601" w:rsidP="00583601">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7175421D" w14:textId="4935ED91" w:rsidR="00583601" w:rsidRPr="007764AD" w:rsidRDefault="000A4BF2" w:rsidP="00583601">
            <w:pPr>
              <w:spacing w:line="240" w:lineRule="auto"/>
              <w:jc w:val="center"/>
              <w:rPr>
                <w:bCs/>
                <w:szCs w:val="24"/>
                <w:lang w:eastAsia="ar-SA"/>
              </w:rPr>
            </w:pPr>
            <w:r w:rsidRPr="007764AD">
              <w:rPr>
                <w:bCs/>
                <w:szCs w:val="24"/>
                <w:lang w:eastAsia="ar-SA"/>
              </w:rPr>
              <w:t>0,87</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3A7643D4" w14:textId="26F40B7F" w:rsidR="00583601" w:rsidRPr="007764AD" w:rsidRDefault="00583601" w:rsidP="00583601">
            <w:pPr>
              <w:spacing w:line="240" w:lineRule="auto"/>
              <w:jc w:val="center"/>
              <w:rPr>
                <w:bCs/>
                <w:szCs w:val="24"/>
                <w:lang w:eastAsia="ar-SA"/>
              </w:rPr>
            </w:pPr>
            <w:r w:rsidRPr="007764AD">
              <w:rPr>
                <w:bCs/>
                <w:szCs w:val="24"/>
                <w:lang w:eastAsia="ar-SA"/>
              </w:rPr>
              <w:t>0,87</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6614E811" w14:textId="4AFE3671" w:rsidR="00583601" w:rsidRPr="007764AD" w:rsidRDefault="00583601" w:rsidP="00583601">
            <w:pPr>
              <w:spacing w:line="240" w:lineRule="auto"/>
              <w:jc w:val="center"/>
              <w:rPr>
                <w:bCs/>
                <w:szCs w:val="24"/>
                <w:lang w:eastAsia="ar-SA"/>
              </w:rPr>
            </w:pPr>
            <w:r w:rsidRPr="007764AD">
              <w:rPr>
                <w:bCs/>
                <w:szCs w:val="24"/>
                <w:lang w:eastAsia="ar-SA"/>
              </w:rPr>
              <w:t>0,87</w:t>
            </w:r>
          </w:p>
        </w:tc>
      </w:tr>
      <w:tr w:rsidR="00583601" w:rsidRPr="00902ED6" w14:paraId="4C0AE04D"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89528F0" w14:textId="3990807F" w:rsidR="00583601" w:rsidRPr="007764AD" w:rsidRDefault="00583601" w:rsidP="00583601">
            <w:pPr>
              <w:spacing w:line="240" w:lineRule="auto"/>
              <w:jc w:val="center"/>
              <w:rPr>
                <w:bCs/>
                <w:szCs w:val="24"/>
                <w:lang w:eastAsia="ar-SA"/>
              </w:rPr>
            </w:pPr>
            <w:r w:rsidRPr="007764AD">
              <w:rPr>
                <w:bCs/>
                <w:szCs w:val="24"/>
                <w:lang w:eastAsia="ar-SA"/>
              </w:rPr>
              <w:lastRenderedPageBreak/>
              <w:t>2.2</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54AF5C4E" w14:textId="77777777" w:rsidR="00583601" w:rsidRPr="007764AD" w:rsidRDefault="00583601" w:rsidP="00583601">
            <w:pPr>
              <w:spacing w:line="240" w:lineRule="auto"/>
              <w:jc w:val="left"/>
              <w:rPr>
                <w:bCs/>
                <w:szCs w:val="24"/>
                <w:lang w:eastAsia="ar-SA"/>
              </w:rPr>
            </w:pPr>
            <w:r w:rsidRPr="007764AD">
              <w:rPr>
                <w:bCs/>
                <w:szCs w:val="24"/>
                <w:lang w:eastAsia="ar-SA"/>
              </w:rPr>
              <w:t>Общественно-деловые зоны</w:t>
            </w:r>
          </w:p>
          <w:p w14:paraId="3D507B92" w14:textId="66750FA6" w:rsidR="00583601" w:rsidRPr="007764AD" w:rsidRDefault="00583601" w:rsidP="00583601">
            <w:pPr>
              <w:spacing w:line="240" w:lineRule="auto"/>
              <w:jc w:val="left"/>
              <w:rPr>
                <w:bCs/>
                <w:szCs w:val="24"/>
                <w:lang w:eastAsia="ar-SA"/>
              </w:rPr>
            </w:pPr>
            <w:r w:rsidRPr="007764AD">
              <w:rPr>
                <w:bCs/>
                <w:szCs w:val="24"/>
                <w:lang w:eastAsia="ar-SA"/>
              </w:rPr>
              <w:t>из них:</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hideMark/>
          </w:tcPr>
          <w:p w14:paraId="2380B209" w14:textId="77777777" w:rsidR="00583601" w:rsidRPr="007764AD" w:rsidRDefault="00583601" w:rsidP="00583601">
            <w:pPr>
              <w:spacing w:line="240" w:lineRule="auto"/>
              <w:jc w:val="center"/>
              <w:rPr>
                <w:bCs/>
                <w:szCs w:val="24"/>
                <w:lang w:eastAsia="ar-SA"/>
              </w:rPr>
            </w:pPr>
            <w:r w:rsidRPr="007764AD">
              <w:rPr>
                <w:bCs/>
                <w:szCs w:val="24"/>
                <w:lang w:eastAsia="ar-SA"/>
              </w:rPr>
              <w:t>га</w:t>
            </w:r>
          </w:p>
          <w:p w14:paraId="53A15798" w14:textId="2F4838C4" w:rsidR="00583601" w:rsidRPr="007764AD" w:rsidRDefault="00583601" w:rsidP="00583601">
            <w:pPr>
              <w:spacing w:line="240" w:lineRule="auto"/>
              <w:jc w:val="center"/>
              <w:rPr>
                <w:bCs/>
                <w:szCs w:val="24"/>
                <w:lang w:eastAsia="ar-SA"/>
              </w:rPr>
            </w:pP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6FAA4DF7" w14:textId="60960C23" w:rsidR="00583601" w:rsidRPr="007764AD" w:rsidRDefault="000A4BF2" w:rsidP="00583601">
            <w:pPr>
              <w:spacing w:line="240" w:lineRule="auto"/>
              <w:jc w:val="center"/>
              <w:rPr>
                <w:bCs/>
                <w:szCs w:val="24"/>
                <w:lang w:eastAsia="ar-SA"/>
              </w:rPr>
            </w:pPr>
            <w:r w:rsidRPr="007764AD">
              <w:rPr>
                <w:bCs/>
                <w:szCs w:val="24"/>
                <w:lang w:eastAsia="ar-SA"/>
              </w:rPr>
              <w:t>16,47</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737DDE36" w14:textId="32E92D69" w:rsidR="00583601" w:rsidRPr="007764AD" w:rsidRDefault="00583601" w:rsidP="00583601">
            <w:pPr>
              <w:spacing w:line="240" w:lineRule="auto"/>
              <w:jc w:val="center"/>
              <w:rPr>
                <w:bCs/>
                <w:szCs w:val="24"/>
                <w:lang w:eastAsia="ar-SA"/>
              </w:rPr>
            </w:pPr>
            <w:r w:rsidRPr="007764AD">
              <w:rPr>
                <w:bCs/>
                <w:szCs w:val="24"/>
                <w:lang w:eastAsia="ar-SA"/>
              </w:rPr>
              <w:t>16,47</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3EC2A398" w14:textId="157B5762" w:rsidR="00583601" w:rsidRPr="007764AD" w:rsidRDefault="00583601" w:rsidP="00583601">
            <w:pPr>
              <w:spacing w:line="240" w:lineRule="auto"/>
              <w:jc w:val="center"/>
              <w:rPr>
                <w:bCs/>
                <w:szCs w:val="24"/>
                <w:lang w:eastAsia="ar-SA"/>
              </w:rPr>
            </w:pPr>
            <w:r w:rsidRPr="007764AD">
              <w:rPr>
                <w:bCs/>
                <w:szCs w:val="24"/>
                <w:lang w:eastAsia="ar-SA"/>
              </w:rPr>
              <w:t>16,47</w:t>
            </w:r>
          </w:p>
        </w:tc>
      </w:tr>
      <w:tr w:rsidR="00583601" w:rsidRPr="00902ED6" w14:paraId="57AC7428"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84BBAE5" w14:textId="1E509C3D" w:rsidR="00583601" w:rsidRPr="007764AD" w:rsidRDefault="00583601" w:rsidP="00583601">
            <w:pPr>
              <w:spacing w:line="240" w:lineRule="auto"/>
              <w:jc w:val="center"/>
              <w:rPr>
                <w:bCs/>
                <w:szCs w:val="24"/>
                <w:lang w:eastAsia="ar-SA"/>
              </w:rPr>
            </w:pPr>
            <w:r w:rsidRPr="007764AD">
              <w:rPr>
                <w:bCs/>
                <w:szCs w:val="24"/>
                <w:lang w:eastAsia="ar-SA"/>
              </w:rPr>
              <w:t>2.2.1</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7E56A232" w14:textId="3870C5EF" w:rsidR="00583601" w:rsidRPr="007764AD" w:rsidRDefault="00583601" w:rsidP="00583601">
            <w:pPr>
              <w:spacing w:line="240" w:lineRule="auto"/>
              <w:jc w:val="left"/>
              <w:rPr>
                <w:bCs/>
                <w:szCs w:val="24"/>
                <w:lang w:eastAsia="ar-SA"/>
              </w:rPr>
            </w:pPr>
            <w:r w:rsidRPr="007764AD">
              <w:rPr>
                <w:bCs/>
                <w:szCs w:val="24"/>
                <w:lang w:eastAsia="ar-SA"/>
              </w:rPr>
              <w:t>Многофункциональная общественно-деловая зона</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hideMark/>
          </w:tcPr>
          <w:p w14:paraId="7F397E6A" w14:textId="42D7D13F" w:rsidR="00583601" w:rsidRPr="007764AD" w:rsidRDefault="00583601" w:rsidP="00583601">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5BB3965A" w14:textId="32DE5397" w:rsidR="00583601" w:rsidRPr="007764AD" w:rsidRDefault="000A4BF2" w:rsidP="00583601">
            <w:pPr>
              <w:spacing w:line="240" w:lineRule="auto"/>
              <w:jc w:val="center"/>
              <w:rPr>
                <w:bCs/>
                <w:szCs w:val="24"/>
                <w:lang w:eastAsia="ar-SA"/>
              </w:rPr>
            </w:pPr>
            <w:r w:rsidRPr="007764AD">
              <w:rPr>
                <w:bCs/>
                <w:szCs w:val="24"/>
                <w:lang w:eastAsia="ar-SA"/>
              </w:rPr>
              <w:t>9,72</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5DDECA4D" w14:textId="700BD31D" w:rsidR="00583601" w:rsidRPr="007764AD" w:rsidRDefault="00583601" w:rsidP="00583601">
            <w:pPr>
              <w:spacing w:line="240" w:lineRule="auto"/>
              <w:jc w:val="center"/>
              <w:rPr>
                <w:bCs/>
                <w:szCs w:val="24"/>
                <w:lang w:eastAsia="ar-SA"/>
              </w:rPr>
            </w:pPr>
            <w:r w:rsidRPr="007764AD">
              <w:rPr>
                <w:bCs/>
                <w:szCs w:val="24"/>
                <w:lang w:eastAsia="ar-SA"/>
              </w:rPr>
              <w:t>9,72</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774CC848" w14:textId="37D40545" w:rsidR="00583601" w:rsidRPr="007764AD" w:rsidRDefault="00583601" w:rsidP="00583601">
            <w:pPr>
              <w:spacing w:line="240" w:lineRule="auto"/>
              <w:jc w:val="center"/>
              <w:rPr>
                <w:bCs/>
                <w:szCs w:val="24"/>
                <w:lang w:eastAsia="ar-SA"/>
              </w:rPr>
            </w:pPr>
            <w:r w:rsidRPr="007764AD">
              <w:rPr>
                <w:bCs/>
                <w:szCs w:val="24"/>
                <w:lang w:eastAsia="ar-SA"/>
              </w:rPr>
              <w:t>9,72</w:t>
            </w:r>
          </w:p>
        </w:tc>
      </w:tr>
      <w:tr w:rsidR="00583601" w:rsidRPr="00902ED6" w14:paraId="34393977"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DF10211" w14:textId="7E89ED3E" w:rsidR="00583601" w:rsidRPr="007764AD" w:rsidRDefault="00583601" w:rsidP="00583601">
            <w:pPr>
              <w:spacing w:line="240" w:lineRule="auto"/>
              <w:jc w:val="center"/>
              <w:rPr>
                <w:bCs/>
                <w:szCs w:val="24"/>
                <w:lang w:eastAsia="ar-SA"/>
              </w:rPr>
            </w:pPr>
            <w:r w:rsidRPr="007764AD">
              <w:rPr>
                <w:bCs/>
                <w:szCs w:val="24"/>
                <w:lang w:eastAsia="ar-SA"/>
              </w:rPr>
              <w:t>2.2.2</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71E9105A" w14:textId="62E2198C" w:rsidR="00583601" w:rsidRPr="007764AD" w:rsidRDefault="00583601" w:rsidP="00583601">
            <w:pPr>
              <w:spacing w:line="240" w:lineRule="auto"/>
              <w:jc w:val="left"/>
              <w:rPr>
                <w:bCs/>
                <w:szCs w:val="24"/>
                <w:lang w:eastAsia="ar-SA"/>
              </w:rPr>
            </w:pPr>
            <w:r w:rsidRPr="007764AD">
              <w:rPr>
                <w:bCs/>
                <w:szCs w:val="24"/>
                <w:lang w:eastAsia="ar-SA"/>
              </w:rPr>
              <w:t>Зона специализированной общественной застройки</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hideMark/>
          </w:tcPr>
          <w:p w14:paraId="34823714" w14:textId="77777777" w:rsidR="00583601" w:rsidRPr="007764AD" w:rsidRDefault="00583601" w:rsidP="00583601">
            <w:pPr>
              <w:spacing w:line="240" w:lineRule="auto"/>
              <w:jc w:val="center"/>
              <w:rPr>
                <w:bCs/>
                <w:szCs w:val="24"/>
                <w:lang w:eastAsia="ar-SA"/>
              </w:rPr>
            </w:pPr>
            <w:r w:rsidRPr="007764AD">
              <w:rPr>
                <w:bCs/>
                <w:szCs w:val="24"/>
                <w:lang w:eastAsia="ar-SA"/>
              </w:rPr>
              <w:t>га</w:t>
            </w:r>
          </w:p>
          <w:p w14:paraId="15254628" w14:textId="16FAF47E" w:rsidR="00583601" w:rsidRPr="007764AD" w:rsidRDefault="00583601" w:rsidP="00583601">
            <w:pPr>
              <w:spacing w:line="240" w:lineRule="auto"/>
              <w:jc w:val="center"/>
              <w:rPr>
                <w:bCs/>
                <w:szCs w:val="24"/>
                <w:lang w:eastAsia="ar-SA"/>
              </w:rPr>
            </w:pP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520130F1" w14:textId="46392801" w:rsidR="00583601" w:rsidRPr="007764AD" w:rsidRDefault="009D405C" w:rsidP="00583601">
            <w:pPr>
              <w:spacing w:line="240" w:lineRule="auto"/>
              <w:jc w:val="center"/>
              <w:rPr>
                <w:bCs/>
                <w:szCs w:val="24"/>
                <w:lang w:eastAsia="ar-SA"/>
              </w:rPr>
            </w:pPr>
            <w:r w:rsidRPr="007764AD">
              <w:rPr>
                <w:bCs/>
                <w:szCs w:val="24"/>
                <w:lang w:eastAsia="ar-SA"/>
              </w:rPr>
              <w:t>6,75</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12BF612D" w14:textId="0B32B63D" w:rsidR="00583601" w:rsidRPr="007764AD" w:rsidRDefault="00583601" w:rsidP="00583601">
            <w:pPr>
              <w:spacing w:line="240" w:lineRule="auto"/>
              <w:jc w:val="center"/>
              <w:rPr>
                <w:bCs/>
                <w:szCs w:val="24"/>
                <w:lang w:eastAsia="ar-SA"/>
              </w:rPr>
            </w:pPr>
            <w:r w:rsidRPr="007764AD">
              <w:rPr>
                <w:bCs/>
                <w:szCs w:val="24"/>
                <w:lang w:eastAsia="ar-SA"/>
              </w:rPr>
              <w:t>6,75</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52FFA3BC" w14:textId="5BDB0A85" w:rsidR="00583601" w:rsidRPr="007764AD" w:rsidRDefault="00583601" w:rsidP="00583601">
            <w:pPr>
              <w:spacing w:line="240" w:lineRule="auto"/>
              <w:jc w:val="center"/>
              <w:rPr>
                <w:bCs/>
                <w:szCs w:val="24"/>
                <w:lang w:eastAsia="ar-SA"/>
              </w:rPr>
            </w:pPr>
            <w:r w:rsidRPr="007764AD">
              <w:rPr>
                <w:bCs/>
                <w:szCs w:val="24"/>
                <w:lang w:eastAsia="ar-SA"/>
              </w:rPr>
              <w:t>6,75</w:t>
            </w:r>
          </w:p>
        </w:tc>
      </w:tr>
      <w:tr w:rsidR="00583601" w:rsidRPr="00902ED6" w14:paraId="6C9B63BF"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25E5FBA" w14:textId="437EEAE9" w:rsidR="00583601" w:rsidRPr="007764AD" w:rsidRDefault="00583601" w:rsidP="00583601">
            <w:pPr>
              <w:spacing w:line="240" w:lineRule="auto"/>
              <w:jc w:val="center"/>
              <w:rPr>
                <w:bCs/>
                <w:szCs w:val="24"/>
                <w:lang w:eastAsia="ar-SA"/>
              </w:rPr>
            </w:pPr>
            <w:r w:rsidRPr="007764AD">
              <w:rPr>
                <w:bCs/>
                <w:szCs w:val="24"/>
                <w:lang w:eastAsia="ar-SA"/>
              </w:rPr>
              <w:t>2.3</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2BDB03D2" w14:textId="77777777" w:rsidR="00583601" w:rsidRPr="007764AD" w:rsidRDefault="00583601" w:rsidP="00583601">
            <w:pPr>
              <w:spacing w:line="240" w:lineRule="auto"/>
              <w:jc w:val="left"/>
              <w:rPr>
                <w:bCs/>
                <w:szCs w:val="24"/>
                <w:lang w:eastAsia="ar-SA"/>
              </w:rPr>
            </w:pPr>
            <w:r w:rsidRPr="007764AD">
              <w:rPr>
                <w:bCs/>
                <w:szCs w:val="24"/>
                <w:lang w:eastAsia="ar-SA"/>
              </w:rPr>
              <w:t>Производственные зоны, зоны инженерной инфраструктуры</w:t>
            </w:r>
          </w:p>
          <w:p w14:paraId="498B1FB6" w14:textId="0C2E5B6B" w:rsidR="00583601" w:rsidRPr="007764AD" w:rsidRDefault="00583601" w:rsidP="00583601">
            <w:pPr>
              <w:spacing w:line="240" w:lineRule="auto"/>
              <w:jc w:val="left"/>
              <w:rPr>
                <w:bCs/>
                <w:szCs w:val="24"/>
                <w:lang w:eastAsia="ar-SA"/>
              </w:rPr>
            </w:pPr>
            <w:r w:rsidRPr="007764AD">
              <w:rPr>
                <w:bCs/>
                <w:szCs w:val="24"/>
                <w:lang w:eastAsia="ar-SA"/>
              </w:rPr>
              <w:t>из них:</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tcPr>
          <w:p w14:paraId="6975E053" w14:textId="77777777" w:rsidR="00583601" w:rsidRPr="007764AD" w:rsidRDefault="00583601" w:rsidP="00583601">
            <w:pPr>
              <w:spacing w:line="240" w:lineRule="auto"/>
              <w:jc w:val="center"/>
              <w:rPr>
                <w:bCs/>
                <w:szCs w:val="24"/>
                <w:lang w:eastAsia="ar-SA"/>
              </w:rPr>
            </w:pPr>
            <w:r w:rsidRPr="007764AD">
              <w:rPr>
                <w:bCs/>
                <w:szCs w:val="24"/>
                <w:lang w:eastAsia="ar-SA"/>
              </w:rPr>
              <w:t>га</w:t>
            </w:r>
          </w:p>
          <w:p w14:paraId="03BF1432" w14:textId="0F9DBAB4" w:rsidR="00583601" w:rsidRPr="007764AD" w:rsidRDefault="00583601" w:rsidP="00583601">
            <w:pPr>
              <w:spacing w:line="240" w:lineRule="auto"/>
              <w:jc w:val="center"/>
              <w:rPr>
                <w:bCs/>
                <w:szCs w:val="24"/>
                <w:lang w:eastAsia="ar-SA"/>
              </w:rPr>
            </w:pP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54767424" w14:textId="0F6927AC" w:rsidR="00583601" w:rsidRPr="007764AD" w:rsidRDefault="000A4BF2" w:rsidP="00583601">
            <w:pPr>
              <w:spacing w:line="240" w:lineRule="auto"/>
              <w:jc w:val="center"/>
              <w:rPr>
                <w:bCs/>
                <w:szCs w:val="24"/>
                <w:lang w:eastAsia="ar-SA"/>
              </w:rPr>
            </w:pPr>
            <w:r w:rsidRPr="007764AD">
              <w:rPr>
                <w:bCs/>
                <w:szCs w:val="24"/>
                <w:lang w:eastAsia="ar-SA"/>
              </w:rPr>
              <w:t>367,52</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5F5268D6" w14:textId="579AC4AA" w:rsidR="00583601" w:rsidRPr="007764AD" w:rsidRDefault="00B8755C" w:rsidP="00583601">
            <w:pPr>
              <w:spacing w:line="240" w:lineRule="auto"/>
              <w:jc w:val="center"/>
              <w:rPr>
                <w:bCs/>
                <w:szCs w:val="24"/>
                <w:lang w:eastAsia="ar-SA"/>
              </w:rPr>
            </w:pPr>
            <w:r w:rsidRPr="007764AD">
              <w:rPr>
                <w:bCs/>
                <w:szCs w:val="24"/>
                <w:lang w:eastAsia="ar-SA"/>
              </w:rPr>
              <w:t>371,04</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778CB8D3" w14:textId="3A33A9CB" w:rsidR="00583601" w:rsidRPr="007764AD" w:rsidRDefault="00B8755C" w:rsidP="00583601">
            <w:pPr>
              <w:spacing w:line="240" w:lineRule="auto"/>
              <w:jc w:val="center"/>
              <w:rPr>
                <w:bCs/>
                <w:szCs w:val="24"/>
                <w:lang w:eastAsia="ar-SA"/>
              </w:rPr>
            </w:pPr>
            <w:r w:rsidRPr="007764AD">
              <w:rPr>
                <w:bCs/>
                <w:szCs w:val="24"/>
                <w:lang w:eastAsia="ar-SA"/>
              </w:rPr>
              <w:t>371,04</w:t>
            </w:r>
          </w:p>
        </w:tc>
      </w:tr>
      <w:tr w:rsidR="00583601" w:rsidRPr="00902ED6" w14:paraId="34B17E3C"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04E8236" w14:textId="404AAFAD" w:rsidR="00583601" w:rsidRPr="007764AD" w:rsidRDefault="00583601" w:rsidP="00583601">
            <w:pPr>
              <w:spacing w:line="240" w:lineRule="auto"/>
              <w:jc w:val="center"/>
              <w:rPr>
                <w:bCs/>
                <w:szCs w:val="24"/>
                <w:lang w:eastAsia="ar-SA"/>
              </w:rPr>
            </w:pPr>
            <w:r w:rsidRPr="007764AD">
              <w:rPr>
                <w:bCs/>
                <w:szCs w:val="24"/>
                <w:lang w:eastAsia="ar-SA"/>
              </w:rPr>
              <w:t>2.3.1</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5B91A20B" w14:textId="635D37F3" w:rsidR="00583601" w:rsidRPr="007764AD" w:rsidRDefault="00583601" w:rsidP="00583601">
            <w:pPr>
              <w:spacing w:line="240" w:lineRule="auto"/>
              <w:jc w:val="left"/>
              <w:rPr>
                <w:bCs/>
                <w:szCs w:val="24"/>
                <w:lang w:eastAsia="ar-SA"/>
              </w:rPr>
            </w:pPr>
            <w:r w:rsidRPr="007764AD">
              <w:rPr>
                <w:bCs/>
                <w:szCs w:val="24"/>
                <w:lang w:eastAsia="ar-SA"/>
              </w:rPr>
              <w:t>Производственная зона</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hideMark/>
          </w:tcPr>
          <w:p w14:paraId="2FD0BA69" w14:textId="77777777" w:rsidR="00583601" w:rsidRPr="007764AD" w:rsidRDefault="00583601" w:rsidP="00583601">
            <w:pPr>
              <w:spacing w:line="240" w:lineRule="auto"/>
              <w:jc w:val="center"/>
              <w:rPr>
                <w:bCs/>
                <w:szCs w:val="24"/>
                <w:lang w:eastAsia="ar-SA"/>
              </w:rPr>
            </w:pPr>
            <w:r w:rsidRPr="007764AD">
              <w:rPr>
                <w:bCs/>
                <w:szCs w:val="24"/>
                <w:lang w:eastAsia="ar-SA"/>
              </w:rPr>
              <w:t>га</w:t>
            </w:r>
          </w:p>
          <w:p w14:paraId="5DE13C8D" w14:textId="60BD7022" w:rsidR="00583601" w:rsidRPr="007764AD" w:rsidRDefault="00583601" w:rsidP="00583601">
            <w:pPr>
              <w:spacing w:line="240" w:lineRule="auto"/>
              <w:jc w:val="center"/>
              <w:rPr>
                <w:bCs/>
                <w:szCs w:val="24"/>
                <w:lang w:eastAsia="ar-SA"/>
              </w:rPr>
            </w:pP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24DCD78C" w14:textId="105D2472" w:rsidR="00583601" w:rsidRPr="007764AD" w:rsidRDefault="000A4BF2" w:rsidP="00583601">
            <w:pPr>
              <w:spacing w:line="240" w:lineRule="auto"/>
              <w:jc w:val="center"/>
              <w:rPr>
                <w:bCs/>
                <w:szCs w:val="24"/>
                <w:lang w:eastAsia="ar-SA"/>
              </w:rPr>
            </w:pPr>
            <w:r w:rsidRPr="007764AD">
              <w:rPr>
                <w:bCs/>
                <w:szCs w:val="24"/>
                <w:lang w:eastAsia="ar-SA"/>
              </w:rPr>
              <w:t>23,04</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5F96A861" w14:textId="353F7374" w:rsidR="00583601" w:rsidRPr="007764AD" w:rsidRDefault="00B8755C" w:rsidP="00583601">
            <w:pPr>
              <w:spacing w:line="240" w:lineRule="auto"/>
              <w:jc w:val="center"/>
              <w:rPr>
                <w:bCs/>
                <w:szCs w:val="24"/>
                <w:lang w:eastAsia="ar-SA"/>
              </w:rPr>
            </w:pPr>
            <w:r w:rsidRPr="007764AD">
              <w:rPr>
                <w:bCs/>
                <w:szCs w:val="24"/>
                <w:lang w:eastAsia="ar-SA"/>
              </w:rPr>
              <w:t>26,56</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28E357F1" w14:textId="1E16F277" w:rsidR="00583601" w:rsidRPr="007764AD" w:rsidRDefault="00B8755C" w:rsidP="00583601">
            <w:pPr>
              <w:spacing w:line="240" w:lineRule="auto"/>
              <w:jc w:val="center"/>
              <w:rPr>
                <w:bCs/>
                <w:szCs w:val="24"/>
                <w:lang w:eastAsia="ar-SA"/>
              </w:rPr>
            </w:pPr>
            <w:r w:rsidRPr="007764AD">
              <w:rPr>
                <w:bCs/>
                <w:szCs w:val="24"/>
                <w:lang w:eastAsia="ar-SA"/>
              </w:rPr>
              <w:t>26,56</w:t>
            </w:r>
          </w:p>
        </w:tc>
      </w:tr>
      <w:tr w:rsidR="00583601" w:rsidRPr="00902ED6" w14:paraId="3ABC5DB7"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C5946F5" w14:textId="406C57DA" w:rsidR="00583601" w:rsidRPr="007764AD" w:rsidRDefault="00583601" w:rsidP="00583601">
            <w:pPr>
              <w:spacing w:line="240" w:lineRule="auto"/>
              <w:jc w:val="center"/>
              <w:rPr>
                <w:bCs/>
                <w:szCs w:val="24"/>
                <w:lang w:eastAsia="ar-SA"/>
              </w:rPr>
            </w:pPr>
            <w:r w:rsidRPr="007764AD">
              <w:rPr>
                <w:bCs/>
                <w:szCs w:val="24"/>
                <w:lang w:eastAsia="ar-SA"/>
              </w:rPr>
              <w:t>2.3.2</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2803EF09" w14:textId="7FE19571" w:rsidR="00583601" w:rsidRPr="007764AD" w:rsidRDefault="00583601" w:rsidP="00583601">
            <w:pPr>
              <w:spacing w:line="240" w:lineRule="auto"/>
              <w:jc w:val="left"/>
              <w:rPr>
                <w:bCs/>
                <w:szCs w:val="24"/>
                <w:lang w:eastAsia="ar-SA"/>
              </w:rPr>
            </w:pPr>
            <w:r w:rsidRPr="007764AD">
              <w:rPr>
                <w:bCs/>
                <w:szCs w:val="24"/>
                <w:lang w:eastAsia="ar-SA"/>
              </w:rPr>
              <w:t>Зона инженерной инфраструктуры</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hideMark/>
          </w:tcPr>
          <w:p w14:paraId="39F5F16E" w14:textId="036A2C8E" w:rsidR="00583601" w:rsidRPr="007764AD" w:rsidRDefault="00583601" w:rsidP="00583601">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2B3BD58A" w14:textId="3562D2FC" w:rsidR="00583601" w:rsidRPr="007764AD" w:rsidRDefault="000A4BF2" w:rsidP="00583601">
            <w:pPr>
              <w:spacing w:line="240" w:lineRule="auto"/>
              <w:jc w:val="center"/>
              <w:rPr>
                <w:bCs/>
                <w:szCs w:val="24"/>
                <w:lang w:eastAsia="ar-SA"/>
              </w:rPr>
            </w:pPr>
            <w:r w:rsidRPr="007764AD">
              <w:rPr>
                <w:bCs/>
                <w:szCs w:val="24"/>
                <w:lang w:eastAsia="ar-SA"/>
              </w:rPr>
              <w:t>4,41</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317BDB09" w14:textId="73B66A1E" w:rsidR="00583601" w:rsidRPr="007764AD" w:rsidRDefault="00583601" w:rsidP="00583601">
            <w:pPr>
              <w:spacing w:line="240" w:lineRule="auto"/>
              <w:jc w:val="center"/>
              <w:rPr>
                <w:bCs/>
                <w:szCs w:val="24"/>
                <w:lang w:eastAsia="ar-SA"/>
              </w:rPr>
            </w:pPr>
            <w:r w:rsidRPr="007764AD">
              <w:rPr>
                <w:bCs/>
                <w:szCs w:val="24"/>
                <w:lang w:eastAsia="ar-SA"/>
              </w:rPr>
              <w:t>4,41</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778EC22E" w14:textId="28718C74" w:rsidR="00583601" w:rsidRPr="007764AD" w:rsidRDefault="00583601" w:rsidP="00583601">
            <w:pPr>
              <w:spacing w:line="240" w:lineRule="auto"/>
              <w:jc w:val="center"/>
              <w:rPr>
                <w:bCs/>
                <w:szCs w:val="24"/>
                <w:lang w:eastAsia="ar-SA"/>
              </w:rPr>
            </w:pPr>
            <w:r w:rsidRPr="007764AD">
              <w:rPr>
                <w:bCs/>
                <w:szCs w:val="24"/>
                <w:lang w:eastAsia="ar-SA"/>
              </w:rPr>
              <w:t>4,41</w:t>
            </w:r>
          </w:p>
        </w:tc>
      </w:tr>
      <w:tr w:rsidR="00583601" w:rsidRPr="00902ED6" w14:paraId="3E7B7C33"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tcPr>
          <w:p w14:paraId="67640AD2" w14:textId="714BB3C0" w:rsidR="00583601" w:rsidRPr="007764AD" w:rsidRDefault="00583601" w:rsidP="00583601">
            <w:pPr>
              <w:spacing w:line="240" w:lineRule="auto"/>
              <w:jc w:val="center"/>
              <w:rPr>
                <w:bCs/>
                <w:szCs w:val="24"/>
                <w:lang w:eastAsia="ar-SA"/>
              </w:rPr>
            </w:pPr>
            <w:r w:rsidRPr="007764AD">
              <w:rPr>
                <w:bCs/>
                <w:szCs w:val="24"/>
                <w:lang w:eastAsia="ar-SA"/>
              </w:rPr>
              <w:t>2.3.3</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tcPr>
          <w:p w14:paraId="04001639" w14:textId="3E1449DF" w:rsidR="00583601" w:rsidRPr="007764AD" w:rsidRDefault="00583601" w:rsidP="00583601">
            <w:pPr>
              <w:spacing w:line="240" w:lineRule="auto"/>
              <w:jc w:val="left"/>
              <w:rPr>
                <w:bCs/>
                <w:szCs w:val="24"/>
                <w:lang w:eastAsia="ar-SA"/>
              </w:rPr>
            </w:pPr>
            <w:r w:rsidRPr="007764AD">
              <w:rPr>
                <w:bCs/>
                <w:szCs w:val="24"/>
                <w:lang w:eastAsia="ar-SA"/>
              </w:rPr>
              <w:t>Зона транспортной инфраструктуры</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tcPr>
          <w:p w14:paraId="12614CD2" w14:textId="0623362D" w:rsidR="00583601" w:rsidRPr="007764AD" w:rsidRDefault="00583601" w:rsidP="00583601">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39CCCC09" w14:textId="6B155958" w:rsidR="00583601" w:rsidRPr="007764AD" w:rsidRDefault="000A4BF2" w:rsidP="00583601">
            <w:pPr>
              <w:spacing w:line="240" w:lineRule="auto"/>
              <w:jc w:val="center"/>
              <w:rPr>
                <w:bCs/>
                <w:szCs w:val="24"/>
                <w:lang w:eastAsia="ar-SA"/>
              </w:rPr>
            </w:pPr>
            <w:r w:rsidRPr="007764AD">
              <w:rPr>
                <w:bCs/>
                <w:szCs w:val="24"/>
                <w:lang w:eastAsia="ar-SA"/>
              </w:rPr>
              <w:t>340,07</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05C81DFE" w14:textId="7C7E5A50" w:rsidR="00583601" w:rsidRPr="007764AD" w:rsidRDefault="00C75522" w:rsidP="00C75522">
            <w:pPr>
              <w:spacing w:line="240" w:lineRule="auto"/>
              <w:jc w:val="center"/>
              <w:rPr>
                <w:bCs/>
                <w:szCs w:val="24"/>
                <w:lang w:eastAsia="ar-SA"/>
              </w:rPr>
            </w:pPr>
            <w:r w:rsidRPr="007764AD">
              <w:rPr>
                <w:bCs/>
                <w:szCs w:val="24"/>
                <w:lang w:eastAsia="ar-SA"/>
              </w:rPr>
              <w:t>340,07</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7BA9DC75" w14:textId="000469DC" w:rsidR="00583601" w:rsidRPr="007764AD" w:rsidRDefault="00C75522" w:rsidP="00583601">
            <w:pPr>
              <w:spacing w:line="240" w:lineRule="auto"/>
              <w:jc w:val="center"/>
              <w:rPr>
                <w:bCs/>
                <w:szCs w:val="24"/>
                <w:lang w:eastAsia="ar-SA"/>
              </w:rPr>
            </w:pPr>
            <w:r w:rsidRPr="007764AD">
              <w:rPr>
                <w:bCs/>
                <w:szCs w:val="24"/>
                <w:lang w:eastAsia="ar-SA"/>
              </w:rPr>
              <w:t>340,07</w:t>
            </w:r>
          </w:p>
        </w:tc>
      </w:tr>
      <w:tr w:rsidR="00583601" w:rsidRPr="00902ED6" w14:paraId="37C8E7DE"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tcPr>
          <w:p w14:paraId="22588892" w14:textId="3A99AEF0" w:rsidR="00583601" w:rsidRPr="007764AD" w:rsidRDefault="00583601" w:rsidP="00583601">
            <w:pPr>
              <w:spacing w:line="240" w:lineRule="auto"/>
              <w:jc w:val="center"/>
              <w:rPr>
                <w:bCs/>
                <w:szCs w:val="24"/>
                <w:lang w:eastAsia="ar-SA"/>
              </w:rPr>
            </w:pPr>
            <w:r w:rsidRPr="007764AD">
              <w:rPr>
                <w:bCs/>
                <w:szCs w:val="24"/>
                <w:lang w:eastAsia="ar-SA"/>
              </w:rPr>
              <w:t>2.4</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tcPr>
          <w:p w14:paraId="1044C925" w14:textId="77777777" w:rsidR="00583601" w:rsidRPr="007764AD" w:rsidRDefault="00583601" w:rsidP="00583601">
            <w:pPr>
              <w:spacing w:line="240" w:lineRule="auto"/>
              <w:jc w:val="left"/>
              <w:rPr>
                <w:bCs/>
                <w:szCs w:val="24"/>
                <w:lang w:eastAsia="ar-SA"/>
              </w:rPr>
            </w:pPr>
            <w:r w:rsidRPr="007764AD">
              <w:rPr>
                <w:bCs/>
                <w:szCs w:val="24"/>
                <w:lang w:eastAsia="ar-SA"/>
              </w:rPr>
              <w:t>Зоны сельскохозяйственного</w:t>
            </w:r>
          </w:p>
          <w:p w14:paraId="39E558AC" w14:textId="77777777" w:rsidR="00583601" w:rsidRPr="007764AD" w:rsidRDefault="00583601" w:rsidP="00583601">
            <w:pPr>
              <w:spacing w:line="240" w:lineRule="auto"/>
              <w:jc w:val="left"/>
              <w:rPr>
                <w:bCs/>
                <w:szCs w:val="24"/>
                <w:lang w:eastAsia="ar-SA"/>
              </w:rPr>
            </w:pPr>
            <w:r w:rsidRPr="007764AD">
              <w:rPr>
                <w:bCs/>
                <w:szCs w:val="24"/>
                <w:lang w:eastAsia="ar-SA"/>
              </w:rPr>
              <w:t>использования,</w:t>
            </w:r>
          </w:p>
          <w:p w14:paraId="397C0CED" w14:textId="2E879C39" w:rsidR="00583601" w:rsidRPr="007764AD" w:rsidRDefault="00583601" w:rsidP="00583601">
            <w:pPr>
              <w:spacing w:line="240" w:lineRule="auto"/>
              <w:jc w:val="left"/>
              <w:rPr>
                <w:bCs/>
                <w:szCs w:val="24"/>
                <w:lang w:eastAsia="ar-SA"/>
              </w:rPr>
            </w:pPr>
            <w:r w:rsidRPr="007764AD">
              <w:rPr>
                <w:bCs/>
                <w:szCs w:val="24"/>
                <w:lang w:eastAsia="ar-SA"/>
              </w:rPr>
              <w:t>из них:</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tcPr>
          <w:p w14:paraId="24FAEF5C" w14:textId="77777777" w:rsidR="00583601" w:rsidRPr="007764AD" w:rsidRDefault="00583601" w:rsidP="00583601">
            <w:pPr>
              <w:spacing w:line="240" w:lineRule="auto"/>
              <w:jc w:val="center"/>
              <w:rPr>
                <w:bCs/>
                <w:szCs w:val="24"/>
                <w:lang w:eastAsia="ar-SA"/>
              </w:rPr>
            </w:pPr>
            <w:r w:rsidRPr="007764AD">
              <w:rPr>
                <w:bCs/>
                <w:szCs w:val="24"/>
                <w:lang w:eastAsia="ar-SA"/>
              </w:rPr>
              <w:t>га</w:t>
            </w:r>
          </w:p>
          <w:p w14:paraId="6708A94D" w14:textId="27A35F43" w:rsidR="00583601" w:rsidRPr="007764AD" w:rsidRDefault="00583601" w:rsidP="00583601">
            <w:pPr>
              <w:spacing w:line="240" w:lineRule="auto"/>
              <w:jc w:val="center"/>
              <w:rPr>
                <w:bCs/>
                <w:szCs w:val="24"/>
                <w:lang w:eastAsia="ar-SA"/>
              </w:rPr>
            </w:pP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5253DA92" w14:textId="5103D31C" w:rsidR="00583601" w:rsidRPr="007764AD" w:rsidRDefault="000A4BF2" w:rsidP="00583601">
            <w:pPr>
              <w:spacing w:line="240" w:lineRule="auto"/>
              <w:jc w:val="center"/>
              <w:rPr>
                <w:bCs/>
                <w:szCs w:val="24"/>
                <w:lang w:eastAsia="ar-SA"/>
              </w:rPr>
            </w:pPr>
            <w:r w:rsidRPr="007764AD">
              <w:rPr>
                <w:bCs/>
                <w:szCs w:val="24"/>
                <w:lang w:eastAsia="ar-SA"/>
              </w:rPr>
              <w:t>15247,63</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75F4E695" w14:textId="12E4D170" w:rsidR="00583601" w:rsidRPr="007764AD" w:rsidRDefault="00B8755C" w:rsidP="00583601">
            <w:pPr>
              <w:spacing w:line="240" w:lineRule="auto"/>
              <w:jc w:val="center"/>
              <w:rPr>
                <w:bCs/>
                <w:szCs w:val="24"/>
                <w:lang w:eastAsia="ar-SA"/>
              </w:rPr>
            </w:pPr>
            <w:r w:rsidRPr="007764AD">
              <w:rPr>
                <w:bCs/>
                <w:szCs w:val="24"/>
                <w:lang w:eastAsia="ar-SA"/>
              </w:rPr>
              <w:t>15244,11</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4F3ED046" w14:textId="2C69A5EB" w:rsidR="00583601" w:rsidRPr="007764AD" w:rsidRDefault="00B8755C" w:rsidP="00583601">
            <w:pPr>
              <w:spacing w:line="240" w:lineRule="auto"/>
              <w:jc w:val="center"/>
              <w:rPr>
                <w:bCs/>
                <w:szCs w:val="24"/>
                <w:lang w:eastAsia="ar-SA"/>
              </w:rPr>
            </w:pPr>
            <w:r w:rsidRPr="007764AD">
              <w:rPr>
                <w:bCs/>
                <w:szCs w:val="24"/>
                <w:lang w:eastAsia="ar-SA"/>
              </w:rPr>
              <w:t>15244,11</w:t>
            </w:r>
          </w:p>
        </w:tc>
      </w:tr>
      <w:tr w:rsidR="00583601" w:rsidRPr="00902ED6" w14:paraId="0A07CBA6"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17412B4" w14:textId="7ACF8A0C" w:rsidR="00583601" w:rsidRPr="007764AD" w:rsidRDefault="00583601" w:rsidP="00583601">
            <w:pPr>
              <w:spacing w:line="240" w:lineRule="auto"/>
              <w:jc w:val="center"/>
              <w:rPr>
                <w:bCs/>
                <w:szCs w:val="24"/>
                <w:lang w:eastAsia="ar-SA"/>
              </w:rPr>
            </w:pPr>
            <w:r w:rsidRPr="007764AD">
              <w:rPr>
                <w:bCs/>
                <w:szCs w:val="24"/>
                <w:lang w:eastAsia="ar-SA"/>
              </w:rPr>
              <w:t>2.4.1</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388C9BFC" w14:textId="4128876D" w:rsidR="00583601" w:rsidRPr="007764AD" w:rsidRDefault="00583601" w:rsidP="00583601">
            <w:pPr>
              <w:spacing w:line="240" w:lineRule="auto"/>
              <w:jc w:val="left"/>
              <w:rPr>
                <w:bCs/>
                <w:szCs w:val="24"/>
                <w:lang w:eastAsia="ar-SA"/>
              </w:rPr>
            </w:pPr>
            <w:r w:rsidRPr="007764AD">
              <w:rPr>
                <w:bCs/>
                <w:szCs w:val="24"/>
                <w:lang w:eastAsia="ar-SA"/>
              </w:rPr>
              <w:t>Зона сельскохозяйственного использования</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57" w:type="dxa"/>
            </w:tcMar>
            <w:hideMark/>
          </w:tcPr>
          <w:p w14:paraId="55D8AF38" w14:textId="15DB7B9F" w:rsidR="00583601" w:rsidRPr="007764AD" w:rsidRDefault="00583601" w:rsidP="00583601">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74C6D873" w14:textId="1084D260" w:rsidR="00583601" w:rsidRPr="007764AD" w:rsidRDefault="000A4BF2" w:rsidP="00583601">
            <w:pPr>
              <w:spacing w:line="240" w:lineRule="auto"/>
              <w:jc w:val="center"/>
              <w:rPr>
                <w:bCs/>
                <w:szCs w:val="24"/>
                <w:lang w:eastAsia="ar-SA"/>
              </w:rPr>
            </w:pPr>
            <w:r w:rsidRPr="007764AD">
              <w:rPr>
                <w:bCs/>
                <w:szCs w:val="24"/>
                <w:lang w:eastAsia="ar-SA"/>
              </w:rPr>
              <w:t>14992,24</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141D9D40" w14:textId="194A933C" w:rsidR="00583601" w:rsidRPr="007764AD" w:rsidRDefault="00583601" w:rsidP="00C75522">
            <w:pPr>
              <w:spacing w:line="240" w:lineRule="auto"/>
              <w:jc w:val="center"/>
              <w:rPr>
                <w:bCs/>
                <w:szCs w:val="24"/>
                <w:lang w:eastAsia="ar-SA"/>
              </w:rPr>
            </w:pPr>
            <w:r w:rsidRPr="007764AD">
              <w:rPr>
                <w:bCs/>
                <w:szCs w:val="24"/>
                <w:lang w:eastAsia="ar-SA"/>
              </w:rPr>
              <w:t>1</w:t>
            </w:r>
            <w:r w:rsidR="00C75522" w:rsidRPr="007764AD">
              <w:rPr>
                <w:bCs/>
                <w:szCs w:val="24"/>
                <w:lang w:eastAsia="ar-SA"/>
              </w:rPr>
              <w:t>4992,24</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0B6703C1" w14:textId="7B8345E9" w:rsidR="00583601" w:rsidRPr="007764AD" w:rsidRDefault="00583601" w:rsidP="00C75522">
            <w:pPr>
              <w:spacing w:line="240" w:lineRule="auto"/>
              <w:jc w:val="center"/>
              <w:rPr>
                <w:bCs/>
                <w:szCs w:val="24"/>
                <w:lang w:eastAsia="ar-SA"/>
              </w:rPr>
            </w:pPr>
            <w:r w:rsidRPr="007764AD">
              <w:rPr>
                <w:bCs/>
                <w:szCs w:val="24"/>
                <w:lang w:eastAsia="ar-SA"/>
              </w:rPr>
              <w:t>1</w:t>
            </w:r>
            <w:r w:rsidR="00C75522" w:rsidRPr="007764AD">
              <w:rPr>
                <w:bCs/>
                <w:szCs w:val="24"/>
                <w:lang w:eastAsia="ar-SA"/>
              </w:rPr>
              <w:t>4992,24</w:t>
            </w:r>
          </w:p>
        </w:tc>
      </w:tr>
      <w:tr w:rsidR="00583601" w:rsidRPr="00902ED6" w14:paraId="6D134FB9"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EB1A879" w14:textId="3C58C28B" w:rsidR="00583601" w:rsidRPr="007764AD" w:rsidRDefault="00583601" w:rsidP="00583601">
            <w:pPr>
              <w:spacing w:line="240" w:lineRule="auto"/>
              <w:jc w:val="center"/>
              <w:rPr>
                <w:bCs/>
                <w:szCs w:val="24"/>
                <w:lang w:eastAsia="ar-SA"/>
              </w:rPr>
            </w:pPr>
            <w:r w:rsidRPr="007764AD">
              <w:rPr>
                <w:bCs/>
                <w:szCs w:val="24"/>
                <w:lang w:eastAsia="ar-SA"/>
              </w:rPr>
              <w:t>2.4.2</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7098E646" w14:textId="32D6130F" w:rsidR="00583601" w:rsidRPr="007764AD" w:rsidRDefault="00583601" w:rsidP="00583601">
            <w:pPr>
              <w:spacing w:line="240" w:lineRule="auto"/>
              <w:jc w:val="left"/>
              <w:rPr>
                <w:bCs/>
                <w:szCs w:val="24"/>
                <w:lang w:eastAsia="ar-SA"/>
              </w:rPr>
            </w:pPr>
            <w:r w:rsidRPr="007764AD">
              <w:rPr>
                <w:bCs/>
                <w:szCs w:val="24"/>
                <w:lang w:eastAsia="ar-SA"/>
              </w:rPr>
              <w:t>Производственная зона сельскохозяйственных предприятий</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57" w:type="dxa"/>
            </w:tcMar>
            <w:hideMark/>
          </w:tcPr>
          <w:p w14:paraId="34C6EDBD" w14:textId="518DFB3C" w:rsidR="00583601" w:rsidRPr="007764AD" w:rsidRDefault="00583601" w:rsidP="00583601">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4E9B2B20" w14:textId="10CCC00E" w:rsidR="00583601" w:rsidRPr="007764AD" w:rsidRDefault="000A4BF2" w:rsidP="00583601">
            <w:pPr>
              <w:spacing w:line="240" w:lineRule="auto"/>
              <w:jc w:val="center"/>
              <w:rPr>
                <w:bCs/>
                <w:szCs w:val="24"/>
                <w:lang w:eastAsia="ar-SA"/>
              </w:rPr>
            </w:pPr>
            <w:r w:rsidRPr="007764AD">
              <w:rPr>
                <w:bCs/>
                <w:szCs w:val="24"/>
                <w:lang w:eastAsia="ar-SA"/>
              </w:rPr>
              <w:t>2</w:t>
            </w:r>
            <w:r w:rsidRPr="007764AD">
              <w:rPr>
                <w:bCs/>
                <w:szCs w:val="24"/>
                <w:lang w:val="en-US" w:eastAsia="ar-SA"/>
              </w:rPr>
              <w:t>55</w:t>
            </w:r>
            <w:r w:rsidRPr="007764AD">
              <w:rPr>
                <w:bCs/>
                <w:szCs w:val="24"/>
                <w:lang w:eastAsia="ar-SA"/>
              </w:rPr>
              <w:t>,</w:t>
            </w:r>
            <w:r w:rsidRPr="007764AD">
              <w:rPr>
                <w:bCs/>
                <w:szCs w:val="24"/>
                <w:lang w:val="en-US" w:eastAsia="ar-SA"/>
              </w:rPr>
              <w:t>39</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31D23EB2" w14:textId="39E75153" w:rsidR="00583601" w:rsidRPr="007764AD" w:rsidRDefault="00B8755C" w:rsidP="00C75522">
            <w:pPr>
              <w:spacing w:line="240" w:lineRule="auto"/>
              <w:jc w:val="center"/>
              <w:rPr>
                <w:bCs/>
                <w:szCs w:val="24"/>
                <w:lang w:val="en-US" w:eastAsia="ar-SA"/>
              </w:rPr>
            </w:pPr>
            <w:r w:rsidRPr="007764AD">
              <w:rPr>
                <w:bCs/>
                <w:szCs w:val="24"/>
                <w:lang w:eastAsia="ar-SA"/>
              </w:rPr>
              <w:t>251,87</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69BC04DC" w14:textId="20CF007B" w:rsidR="00583601" w:rsidRPr="007764AD" w:rsidRDefault="00B8755C" w:rsidP="00C75522">
            <w:pPr>
              <w:spacing w:line="240" w:lineRule="auto"/>
              <w:jc w:val="center"/>
              <w:rPr>
                <w:bCs/>
                <w:szCs w:val="24"/>
                <w:lang w:val="en-US" w:eastAsia="ar-SA"/>
              </w:rPr>
            </w:pPr>
            <w:r w:rsidRPr="007764AD">
              <w:rPr>
                <w:bCs/>
                <w:szCs w:val="24"/>
                <w:lang w:eastAsia="ar-SA"/>
              </w:rPr>
              <w:t>251,87</w:t>
            </w:r>
          </w:p>
        </w:tc>
      </w:tr>
      <w:tr w:rsidR="00583601" w:rsidRPr="00902ED6" w14:paraId="04DE3F8F"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B294F54" w14:textId="77777777" w:rsidR="00583601" w:rsidRPr="007764AD" w:rsidRDefault="00583601" w:rsidP="00583601">
            <w:pPr>
              <w:spacing w:line="240" w:lineRule="auto"/>
              <w:jc w:val="center"/>
              <w:rPr>
                <w:bCs/>
                <w:szCs w:val="24"/>
                <w:lang w:eastAsia="ar-SA"/>
              </w:rPr>
            </w:pPr>
            <w:r w:rsidRPr="007764AD">
              <w:rPr>
                <w:bCs/>
                <w:szCs w:val="24"/>
                <w:lang w:eastAsia="ar-SA"/>
              </w:rPr>
              <w:t>2.5</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12675756" w14:textId="77777777" w:rsidR="00583601" w:rsidRPr="007764AD" w:rsidRDefault="00583601" w:rsidP="00583601">
            <w:pPr>
              <w:spacing w:line="240" w:lineRule="auto"/>
              <w:jc w:val="left"/>
              <w:rPr>
                <w:bCs/>
                <w:szCs w:val="24"/>
                <w:lang w:eastAsia="ar-SA"/>
              </w:rPr>
            </w:pPr>
            <w:r w:rsidRPr="007764AD">
              <w:rPr>
                <w:bCs/>
                <w:szCs w:val="24"/>
                <w:lang w:eastAsia="ar-SA"/>
              </w:rPr>
              <w:t>Рекреационные зоны,</w:t>
            </w:r>
          </w:p>
          <w:p w14:paraId="2B95246F" w14:textId="218E48F3" w:rsidR="00583601" w:rsidRPr="007764AD" w:rsidRDefault="00583601" w:rsidP="00583601">
            <w:pPr>
              <w:spacing w:line="240" w:lineRule="auto"/>
              <w:jc w:val="left"/>
              <w:rPr>
                <w:bCs/>
                <w:szCs w:val="24"/>
                <w:lang w:eastAsia="ar-SA"/>
              </w:rPr>
            </w:pPr>
            <w:r w:rsidRPr="007764AD">
              <w:rPr>
                <w:bCs/>
                <w:szCs w:val="24"/>
                <w:lang w:eastAsia="ar-SA"/>
              </w:rPr>
              <w:t>из них:</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57" w:type="dxa"/>
            </w:tcMar>
            <w:hideMark/>
          </w:tcPr>
          <w:p w14:paraId="62BAA872" w14:textId="77777777" w:rsidR="00583601" w:rsidRPr="007764AD" w:rsidRDefault="00583601" w:rsidP="00583601">
            <w:pPr>
              <w:spacing w:line="240" w:lineRule="auto"/>
              <w:jc w:val="center"/>
              <w:rPr>
                <w:bCs/>
                <w:szCs w:val="24"/>
                <w:lang w:eastAsia="ar-SA"/>
              </w:rPr>
            </w:pPr>
            <w:r w:rsidRPr="007764AD">
              <w:rPr>
                <w:bCs/>
                <w:szCs w:val="24"/>
                <w:lang w:eastAsia="ar-SA"/>
              </w:rPr>
              <w:t>га</w:t>
            </w:r>
          </w:p>
          <w:p w14:paraId="02072DA7" w14:textId="60B21CC1" w:rsidR="00583601" w:rsidRPr="007764AD" w:rsidRDefault="00583601" w:rsidP="00583601">
            <w:pPr>
              <w:spacing w:line="240" w:lineRule="auto"/>
              <w:jc w:val="center"/>
              <w:rPr>
                <w:bCs/>
                <w:szCs w:val="24"/>
                <w:lang w:eastAsia="ar-SA"/>
              </w:rPr>
            </w:pP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686F1983" w14:textId="4A15B990" w:rsidR="00583601" w:rsidRPr="007764AD" w:rsidRDefault="000A4BF2" w:rsidP="00583601">
            <w:pPr>
              <w:spacing w:line="240" w:lineRule="auto"/>
              <w:jc w:val="center"/>
              <w:rPr>
                <w:bCs/>
                <w:szCs w:val="24"/>
                <w:lang w:eastAsia="ar-SA"/>
              </w:rPr>
            </w:pPr>
            <w:r w:rsidRPr="007764AD">
              <w:rPr>
                <w:bCs/>
                <w:szCs w:val="24"/>
                <w:lang w:eastAsia="ar-SA"/>
              </w:rPr>
              <w:t>30,36</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752925A2" w14:textId="1C741E23" w:rsidR="00583601" w:rsidRPr="007764AD" w:rsidRDefault="00583601" w:rsidP="00583601">
            <w:pPr>
              <w:spacing w:line="240" w:lineRule="auto"/>
              <w:jc w:val="center"/>
              <w:rPr>
                <w:bCs/>
                <w:szCs w:val="24"/>
                <w:lang w:eastAsia="ar-SA"/>
              </w:rPr>
            </w:pPr>
            <w:r w:rsidRPr="007764AD">
              <w:rPr>
                <w:bCs/>
                <w:szCs w:val="24"/>
                <w:lang w:eastAsia="ar-SA"/>
              </w:rPr>
              <w:t>30,36</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74AF51B3" w14:textId="2FC5F215" w:rsidR="00583601" w:rsidRPr="007764AD" w:rsidRDefault="00583601" w:rsidP="00583601">
            <w:pPr>
              <w:spacing w:line="240" w:lineRule="auto"/>
              <w:jc w:val="center"/>
              <w:rPr>
                <w:bCs/>
                <w:szCs w:val="24"/>
                <w:lang w:eastAsia="ar-SA"/>
              </w:rPr>
            </w:pPr>
            <w:r w:rsidRPr="007764AD">
              <w:rPr>
                <w:bCs/>
                <w:szCs w:val="24"/>
                <w:lang w:eastAsia="ar-SA"/>
              </w:rPr>
              <w:t>30,36</w:t>
            </w:r>
          </w:p>
        </w:tc>
      </w:tr>
      <w:tr w:rsidR="00583601" w:rsidRPr="00902ED6" w14:paraId="3F020E91"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D390A6B" w14:textId="3D31E409" w:rsidR="00583601" w:rsidRPr="007764AD" w:rsidRDefault="00583601" w:rsidP="00583601">
            <w:pPr>
              <w:spacing w:line="240" w:lineRule="auto"/>
              <w:jc w:val="center"/>
              <w:rPr>
                <w:bCs/>
                <w:szCs w:val="24"/>
                <w:lang w:eastAsia="ar-SA"/>
              </w:rPr>
            </w:pPr>
            <w:r w:rsidRPr="007764AD">
              <w:rPr>
                <w:bCs/>
                <w:szCs w:val="24"/>
                <w:lang w:eastAsia="ar-SA"/>
              </w:rPr>
              <w:t>2.5.1</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10C5EA97" w14:textId="77777777" w:rsidR="00583601" w:rsidRPr="007764AD" w:rsidRDefault="00583601" w:rsidP="00583601">
            <w:pPr>
              <w:spacing w:line="240" w:lineRule="auto"/>
              <w:jc w:val="left"/>
              <w:rPr>
                <w:bCs/>
                <w:szCs w:val="24"/>
                <w:lang w:eastAsia="ar-SA"/>
              </w:rPr>
            </w:pPr>
            <w:r w:rsidRPr="007764AD">
              <w:rPr>
                <w:bCs/>
                <w:szCs w:val="24"/>
                <w:lang w:eastAsia="ar-SA"/>
              </w:rPr>
              <w:t xml:space="preserve">Зона озелененных территорий общего пользования </w:t>
            </w:r>
          </w:p>
          <w:p w14:paraId="043196B7" w14:textId="13C56BC4" w:rsidR="00583601" w:rsidRPr="007764AD" w:rsidRDefault="00583601" w:rsidP="00583601">
            <w:pPr>
              <w:spacing w:line="240" w:lineRule="auto"/>
              <w:jc w:val="left"/>
              <w:rPr>
                <w:bCs/>
                <w:szCs w:val="24"/>
                <w:lang w:eastAsia="ar-SA"/>
              </w:rPr>
            </w:pPr>
            <w:r w:rsidRPr="007764AD">
              <w:rPr>
                <w:bCs/>
                <w:szCs w:val="24"/>
                <w:lang w:eastAsia="ar-SA"/>
              </w:rPr>
              <w:t>(лесопарки, парки, сады, скверы, бульвары, городские леса)</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57" w:type="dxa"/>
            </w:tcMar>
            <w:hideMark/>
          </w:tcPr>
          <w:p w14:paraId="7D6F8A06" w14:textId="51976357" w:rsidR="00583601" w:rsidRPr="007764AD" w:rsidRDefault="00583601" w:rsidP="00583601">
            <w:pPr>
              <w:spacing w:line="240" w:lineRule="auto"/>
              <w:jc w:val="center"/>
              <w:rPr>
                <w:bCs/>
                <w:szCs w:val="24"/>
                <w:lang w:eastAsia="ar-SA"/>
              </w:rPr>
            </w:pPr>
            <w:r w:rsidRPr="007764AD">
              <w:rPr>
                <w:bCs/>
                <w:szCs w:val="24"/>
                <w:lang w:eastAsia="ar-SA"/>
              </w:rPr>
              <w:t>га</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3B0EF414" w14:textId="0E20B7AE" w:rsidR="00583601" w:rsidRPr="007764AD" w:rsidRDefault="000A4BF2" w:rsidP="00583601">
            <w:pPr>
              <w:spacing w:line="240" w:lineRule="auto"/>
              <w:jc w:val="center"/>
              <w:rPr>
                <w:bCs/>
                <w:szCs w:val="24"/>
                <w:lang w:eastAsia="ar-SA"/>
              </w:rPr>
            </w:pPr>
            <w:r w:rsidRPr="007764AD">
              <w:rPr>
                <w:bCs/>
                <w:szCs w:val="24"/>
                <w:lang w:eastAsia="ar-SA"/>
              </w:rPr>
              <w:t>30,36</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47B66C52" w14:textId="2E089817" w:rsidR="00583601" w:rsidRPr="007764AD" w:rsidRDefault="00583601" w:rsidP="00583601">
            <w:pPr>
              <w:spacing w:line="240" w:lineRule="auto"/>
              <w:jc w:val="center"/>
              <w:rPr>
                <w:bCs/>
                <w:szCs w:val="24"/>
                <w:lang w:eastAsia="ar-SA"/>
              </w:rPr>
            </w:pPr>
            <w:r w:rsidRPr="007764AD">
              <w:rPr>
                <w:bCs/>
                <w:szCs w:val="24"/>
                <w:lang w:eastAsia="ar-SA"/>
              </w:rPr>
              <w:t>30,36</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3C666373" w14:textId="57E4DDA1" w:rsidR="00583601" w:rsidRPr="007764AD" w:rsidRDefault="00583601" w:rsidP="00583601">
            <w:pPr>
              <w:spacing w:line="240" w:lineRule="auto"/>
              <w:jc w:val="center"/>
              <w:rPr>
                <w:bCs/>
                <w:szCs w:val="24"/>
                <w:lang w:eastAsia="ar-SA"/>
              </w:rPr>
            </w:pPr>
            <w:r w:rsidRPr="007764AD">
              <w:rPr>
                <w:bCs/>
                <w:szCs w:val="24"/>
                <w:lang w:eastAsia="ar-SA"/>
              </w:rPr>
              <w:t>30,36</w:t>
            </w:r>
          </w:p>
        </w:tc>
      </w:tr>
      <w:tr w:rsidR="00583601" w:rsidRPr="00902ED6" w14:paraId="6A9079E7"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7575AAF" w14:textId="77777777" w:rsidR="00583601" w:rsidRPr="007764AD" w:rsidRDefault="00583601" w:rsidP="00583601">
            <w:pPr>
              <w:spacing w:line="240" w:lineRule="auto"/>
              <w:jc w:val="center"/>
              <w:rPr>
                <w:bCs/>
                <w:szCs w:val="24"/>
                <w:lang w:eastAsia="ar-SA"/>
              </w:rPr>
            </w:pPr>
            <w:r w:rsidRPr="007764AD">
              <w:rPr>
                <w:bCs/>
                <w:szCs w:val="24"/>
                <w:lang w:eastAsia="ar-SA"/>
              </w:rPr>
              <w:t>2.6</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7591C944" w14:textId="77777777" w:rsidR="00583601" w:rsidRPr="007764AD" w:rsidRDefault="00583601" w:rsidP="00583601">
            <w:pPr>
              <w:spacing w:line="240" w:lineRule="auto"/>
              <w:jc w:val="left"/>
              <w:rPr>
                <w:bCs/>
                <w:szCs w:val="24"/>
                <w:lang w:eastAsia="ar-SA"/>
              </w:rPr>
            </w:pPr>
            <w:r w:rsidRPr="007764AD">
              <w:rPr>
                <w:bCs/>
                <w:szCs w:val="24"/>
                <w:lang w:eastAsia="ar-SA"/>
              </w:rPr>
              <w:t>Зоны специального назначения,</w:t>
            </w:r>
          </w:p>
          <w:p w14:paraId="6E084F94" w14:textId="74E323C5" w:rsidR="00583601" w:rsidRPr="007764AD" w:rsidRDefault="00583601" w:rsidP="00583601">
            <w:pPr>
              <w:spacing w:line="240" w:lineRule="auto"/>
              <w:jc w:val="left"/>
              <w:rPr>
                <w:bCs/>
                <w:szCs w:val="24"/>
                <w:lang w:eastAsia="ar-SA"/>
              </w:rPr>
            </w:pPr>
            <w:r w:rsidRPr="007764AD">
              <w:rPr>
                <w:bCs/>
                <w:szCs w:val="24"/>
                <w:lang w:eastAsia="ar-SA"/>
              </w:rPr>
              <w:t>из них:</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57" w:type="dxa"/>
            </w:tcMar>
            <w:hideMark/>
          </w:tcPr>
          <w:p w14:paraId="5C90EE6F" w14:textId="77777777" w:rsidR="00583601" w:rsidRPr="007764AD" w:rsidRDefault="00583601" w:rsidP="00583601">
            <w:pPr>
              <w:spacing w:line="240" w:lineRule="auto"/>
              <w:jc w:val="center"/>
              <w:rPr>
                <w:bCs/>
                <w:szCs w:val="24"/>
                <w:lang w:eastAsia="ar-SA"/>
              </w:rPr>
            </w:pPr>
            <w:r w:rsidRPr="007764AD">
              <w:rPr>
                <w:bCs/>
                <w:szCs w:val="24"/>
                <w:lang w:eastAsia="ar-SA"/>
              </w:rPr>
              <w:t>га</w:t>
            </w:r>
          </w:p>
          <w:p w14:paraId="27CB187B" w14:textId="68DB04E0" w:rsidR="00583601" w:rsidRPr="007764AD" w:rsidRDefault="00583601" w:rsidP="00583601">
            <w:pPr>
              <w:spacing w:line="240" w:lineRule="auto"/>
              <w:jc w:val="center"/>
              <w:rPr>
                <w:bCs/>
                <w:szCs w:val="24"/>
                <w:lang w:eastAsia="ar-SA"/>
              </w:rPr>
            </w:pP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3576E89F" w14:textId="0F35CC32" w:rsidR="00583601" w:rsidRPr="007764AD" w:rsidRDefault="000A4BF2" w:rsidP="00583601">
            <w:pPr>
              <w:spacing w:line="240" w:lineRule="auto"/>
              <w:jc w:val="center"/>
              <w:rPr>
                <w:bCs/>
                <w:szCs w:val="24"/>
                <w:lang w:eastAsia="ar-SA"/>
              </w:rPr>
            </w:pPr>
            <w:r w:rsidRPr="007764AD">
              <w:rPr>
                <w:bCs/>
                <w:szCs w:val="24"/>
                <w:lang w:eastAsia="ar-SA"/>
              </w:rPr>
              <w:t>9,14</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43E2F0F7" w14:textId="7B4EF428" w:rsidR="00583601" w:rsidRPr="007764AD" w:rsidRDefault="00583601" w:rsidP="00583601">
            <w:pPr>
              <w:spacing w:line="240" w:lineRule="auto"/>
              <w:jc w:val="center"/>
              <w:rPr>
                <w:bCs/>
                <w:szCs w:val="24"/>
                <w:lang w:eastAsia="ar-SA"/>
              </w:rPr>
            </w:pPr>
            <w:r w:rsidRPr="007764AD">
              <w:rPr>
                <w:bCs/>
                <w:szCs w:val="24"/>
                <w:lang w:eastAsia="ar-SA"/>
              </w:rPr>
              <w:t>9,14</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49054763" w14:textId="021746B4" w:rsidR="00583601" w:rsidRPr="007764AD" w:rsidRDefault="00583601" w:rsidP="00583601">
            <w:pPr>
              <w:spacing w:line="240" w:lineRule="auto"/>
              <w:jc w:val="center"/>
              <w:rPr>
                <w:bCs/>
                <w:szCs w:val="24"/>
                <w:lang w:eastAsia="ar-SA"/>
              </w:rPr>
            </w:pPr>
            <w:r w:rsidRPr="007764AD">
              <w:rPr>
                <w:bCs/>
                <w:szCs w:val="24"/>
                <w:lang w:eastAsia="ar-SA"/>
              </w:rPr>
              <w:t>9,14</w:t>
            </w:r>
          </w:p>
        </w:tc>
      </w:tr>
      <w:tr w:rsidR="00583601" w:rsidRPr="00902ED6" w14:paraId="11660189" w14:textId="77777777" w:rsidTr="00351CB8">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3A1840F" w14:textId="77777777" w:rsidR="00583601" w:rsidRPr="00902ED6" w:rsidRDefault="00583601" w:rsidP="00583601">
            <w:pPr>
              <w:spacing w:line="240" w:lineRule="auto"/>
              <w:jc w:val="center"/>
              <w:rPr>
                <w:bCs/>
                <w:szCs w:val="24"/>
                <w:lang w:eastAsia="ar-SA"/>
              </w:rPr>
            </w:pPr>
            <w:r w:rsidRPr="00902ED6">
              <w:rPr>
                <w:bCs/>
                <w:szCs w:val="24"/>
                <w:lang w:eastAsia="ar-SA"/>
              </w:rPr>
              <w:br w:type="page"/>
              <w:t>2.6.1</w:t>
            </w:r>
          </w:p>
        </w:tc>
        <w:tc>
          <w:tcPr>
            <w:tcW w:w="1432" w:type="pct"/>
            <w:gridSpan w:val="2"/>
            <w:tcBorders>
              <w:top w:val="single" w:sz="4" w:space="0" w:color="auto"/>
              <w:left w:val="single" w:sz="4" w:space="0" w:color="auto"/>
              <w:bottom w:val="single" w:sz="4" w:space="0" w:color="auto"/>
              <w:right w:val="single" w:sz="4" w:space="0" w:color="auto"/>
            </w:tcBorders>
            <w:shd w:val="clear" w:color="auto" w:fill="auto"/>
            <w:hideMark/>
          </w:tcPr>
          <w:p w14:paraId="265417EE" w14:textId="4ED0092E" w:rsidR="00583601" w:rsidRPr="00902ED6" w:rsidRDefault="00583601" w:rsidP="00583601">
            <w:pPr>
              <w:spacing w:line="240" w:lineRule="auto"/>
              <w:jc w:val="left"/>
              <w:rPr>
                <w:bCs/>
                <w:szCs w:val="24"/>
                <w:lang w:eastAsia="ar-SA"/>
              </w:rPr>
            </w:pPr>
            <w:r w:rsidRPr="00902ED6">
              <w:rPr>
                <w:bCs/>
                <w:szCs w:val="24"/>
                <w:lang w:eastAsia="ar-SA"/>
              </w:rPr>
              <w:t>Зона кладбищ</w:t>
            </w:r>
          </w:p>
        </w:tc>
        <w:tc>
          <w:tcPr>
            <w:tcW w:w="619"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57" w:type="dxa"/>
            </w:tcMar>
            <w:hideMark/>
          </w:tcPr>
          <w:p w14:paraId="0326CF32" w14:textId="0E898961" w:rsidR="00583601" w:rsidRPr="00902ED6" w:rsidRDefault="00583601" w:rsidP="00583601">
            <w:pPr>
              <w:spacing w:line="240" w:lineRule="auto"/>
              <w:jc w:val="center"/>
              <w:rPr>
                <w:bCs/>
                <w:szCs w:val="24"/>
                <w:lang w:eastAsia="ar-SA"/>
              </w:rPr>
            </w:pPr>
            <w:r w:rsidRPr="00902ED6">
              <w:rPr>
                <w:bCs/>
                <w:szCs w:val="24"/>
                <w:lang w:eastAsia="ar-SA"/>
              </w:rPr>
              <w:t>га</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Pr>
          <w:p w14:paraId="02E75A74" w14:textId="73E2892F" w:rsidR="00583601" w:rsidRPr="00902ED6" w:rsidRDefault="000A4BF2" w:rsidP="00583601">
            <w:pPr>
              <w:spacing w:line="240" w:lineRule="auto"/>
              <w:jc w:val="center"/>
              <w:rPr>
                <w:bCs/>
                <w:szCs w:val="24"/>
                <w:lang w:eastAsia="ar-SA"/>
              </w:rPr>
            </w:pPr>
            <w:r w:rsidRPr="00902ED6">
              <w:rPr>
                <w:bCs/>
                <w:szCs w:val="24"/>
                <w:lang w:eastAsia="ar-SA"/>
              </w:rPr>
              <w:t>9,14</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Pr>
          <w:p w14:paraId="0085CAD8" w14:textId="29201089" w:rsidR="00583601" w:rsidRPr="00902ED6" w:rsidRDefault="00583601" w:rsidP="00583601">
            <w:pPr>
              <w:spacing w:line="240" w:lineRule="auto"/>
              <w:jc w:val="center"/>
              <w:rPr>
                <w:bCs/>
                <w:szCs w:val="24"/>
                <w:lang w:eastAsia="ar-SA"/>
              </w:rPr>
            </w:pPr>
            <w:r w:rsidRPr="00902ED6">
              <w:rPr>
                <w:bCs/>
                <w:szCs w:val="24"/>
                <w:lang w:eastAsia="ar-SA"/>
              </w:rPr>
              <w:t>9,14</w:t>
            </w:r>
          </w:p>
        </w:tc>
        <w:tc>
          <w:tcPr>
            <w:tcW w:w="879" w:type="pct"/>
            <w:tcBorders>
              <w:top w:val="single" w:sz="4" w:space="0" w:color="auto"/>
              <w:left w:val="single" w:sz="4" w:space="0" w:color="auto"/>
              <w:bottom w:val="single" w:sz="4" w:space="0" w:color="auto"/>
              <w:right w:val="single" w:sz="4" w:space="0" w:color="auto"/>
            </w:tcBorders>
            <w:shd w:val="clear" w:color="auto" w:fill="auto"/>
          </w:tcPr>
          <w:p w14:paraId="27C37B82" w14:textId="5200195E" w:rsidR="00583601" w:rsidRPr="00902ED6" w:rsidRDefault="00583601" w:rsidP="00583601">
            <w:pPr>
              <w:spacing w:line="240" w:lineRule="auto"/>
              <w:jc w:val="center"/>
              <w:rPr>
                <w:bCs/>
                <w:szCs w:val="24"/>
                <w:lang w:eastAsia="ar-SA"/>
              </w:rPr>
            </w:pPr>
            <w:r w:rsidRPr="00902ED6">
              <w:rPr>
                <w:bCs/>
                <w:szCs w:val="24"/>
                <w:lang w:eastAsia="ar-SA"/>
              </w:rPr>
              <w:t>9,14</w:t>
            </w:r>
          </w:p>
        </w:tc>
      </w:tr>
      <w:tr w:rsidR="00583601" w:rsidRPr="00902ED6" w14:paraId="61F0BB7A" w14:textId="77777777" w:rsidTr="00351CB8">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225CD296" w14:textId="77777777" w:rsidR="00583601" w:rsidRPr="00902ED6" w:rsidRDefault="00583601" w:rsidP="00583601">
            <w:pPr>
              <w:spacing w:line="240" w:lineRule="auto"/>
              <w:jc w:val="center"/>
              <w:rPr>
                <w:b/>
                <w:bCs/>
                <w:szCs w:val="24"/>
                <w:lang w:eastAsia="ar-SA"/>
              </w:rPr>
            </w:pPr>
            <w:r w:rsidRPr="00902ED6">
              <w:rPr>
                <w:b/>
                <w:bCs/>
                <w:szCs w:val="24"/>
                <w:lang w:eastAsia="ar-SA"/>
              </w:rPr>
              <w:t>II</w:t>
            </w:r>
          </w:p>
        </w:tc>
        <w:tc>
          <w:tcPr>
            <w:tcW w:w="4423" w:type="pct"/>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85" w:type="dxa"/>
              <w:bottom w:w="0" w:type="dxa"/>
              <w:right w:w="0" w:type="dxa"/>
            </w:tcMar>
            <w:hideMark/>
          </w:tcPr>
          <w:p w14:paraId="5E0787C7" w14:textId="77777777" w:rsidR="00583601" w:rsidRPr="00902ED6" w:rsidRDefault="00583601" w:rsidP="00583601">
            <w:pPr>
              <w:spacing w:line="240" w:lineRule="auto"/>
              <w:jc w:val="center"/>
              <w:rPr>
                <w:b/>
                <w:bCs/>
                <w:szCs w:val="24"/>
                <w:lang w:eastAsia="ar-SA"/>
              </w:rPr>
            </w:pPr>
            <w:r w:rsidRPr="00902ED6">
              <w:rPr>
                <w:b/>
                <w:bCs/>
                <w:szCs w:val="24"/>
                <w:lang w:eastAsia="ar-SA"/>
              </w:rPr>
              <w:t>НАСЕЛЕНИЕ</w:t>
            </w:r>
          </w:p>
        </w:tc>
      </w:tr>
      <w:tr w:rsidR="00583601" w:rsidRPr="00902ED6" w14:paraId="3660B61B" w14:textId="77777777" w:rsidTr="00A128F9">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6B551D85" w14:textId="77777777" w:rsidR="00583601" w:rsidRPr="00902ED6" w:rsidRDefault="00583601" w:rsidP="00583601">
            <w:pPr>
              <w:spacing w:line="240" w:lineRule="auto"/>
              <w:jc w:val="center"/>
              <w:rPr>
                <w:bCs/>
                <w:szCs w:val="24"/>
                <w:lang w:eastAsia="ar-SA"/>
              </w:rPr>
            </w:pPr>
            <w:r w:rsidRPr="00902ED6">
              <w:rPr>
                <w:bCs/>
                <w:szCs w:val="24"/>
                <w:lang w:eastAsia="ar-SA"/>
              </w:rPr>
              <w:t>3</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hideMark/>
          </w:tcPr>
          <w:p w14:paraId="3B5A6E3A" w14:textId="77777777" w:rsidR="00583601" w:rsidRPr="00902ED6" w:rsidRDefault="00583601" w:rsidP="00583601">
            <w:pPr>
              <w:spacing w:line="240" w:lineRule="auto"/>
              <w:jc w:val="left"/>
              <w:rPr>
                <w:bCs/>
                <w:szCs w:val="24"/>
                <w:lang w:eastAsia="ar-SA"/>
              </w:rPr>
            </w:pPr>
            <w:r w:rsidRPr="00902ED6">
              <w:rPr>
                <w:bCs/>
                <w:szCs w:val="24"/>
                <w:lang w:eastAsia="ar-SA"/>
              </w:rPr>
              <w:t>Численность населения на территории муниципального образования</w:t>
            </w:r>
          </w:p>
        </w:tc>
        <w:tc>
          <w:tcPr>
            <w:tcW w:w="619" w:type="pct"/>
            <w:gridSpan w:val="2"/>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17438B1A" w14:textId="4F7F05D6" w:rsidR="00583601" w:rsidRPr="00902ED6" w:rsidRDefault="00583601" w:rsidP="00583601">
            <w:pPr>
              <w:spacing w:line="240" w:lineRule="auto"/>
              <w:jc w:val="center"/>
              <w:rPr>
                <w:bCs/>
                <w:szCs w:val="24"/>
                <w:lang w:eastAsia="ar-SA"/>
              </w:rPr>
            </w:pPr>
            <w:r w:rsidRPr="00902ED6">
              <w:rPr>
                <w:bCs/>
                <w:szCs w:val="24"/>
                <w:lang w:eastAsia="ar-SA"/>
              </w:rPr>
              <w:t>чел.</w:t>
            </w:r>
          </w:p>
        </w:tc>
        <w:tc>
          <w:tcPr>
            <w:tcW w:w="76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tcPr>
          <w:p w14:paraId="153C2ABB" w14:textId="41561064" w:rsidR="00583601" w:rsidRPr="00902ED6" w:rsidRDefault="00A137D9" w:rsidP="00583601">
            <w:pPr>
              <w:spacing w:line="240" w:lineRule="auto"/>
              <w:jc w:val="center"/>
              <w:rPr>
                <w:rFonts w:eastAsia="Times New Roman"/>
                <w:szCs w:val="24"/>
              </w:rPr>
            </w:pPr>
            <w:r w:rsidRPr="00902ED6">
              <w:rPr>
                <w:rFonts w:eastAsia="Times New Roman"/>
                <w:szCs w:val="24"/>
              </w:rPr>
              <w:t>4531</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14:paraId="404009F2" w14:textId="20EC2D0E" w:rsidR="00583601" w:rsidRPr="00902ED6" w:rsidRDefault="00A137D9" w:rsidP="00583601">
            <w:pPr>
              <w:spacing w:line="240" w:lineRule="auto"/>
              <w:jc w:val="center"/>
              <w:rPr>
                <w:rFonts w:eastAsia="Times New Roman"/>
                <w:szCs w:val="24"/>
              </w:rPr>
            </w:pPr>
            <w:r w:rsidRPr="00902ED6">
              <w:rPr>
                <w:rFonts w:eastAsia="Times New Roman"/>
                <w:szCs w:val="24"/>
              </w:rPr>
              <w:t>4667</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14:paraId="73CA63B9" w14:textId="6FF2300F" w:rsidR="00583601" w:rsidRPr="00902ED6" w:rsidRDefault="00A137D9" w:rsidP="00583601">
            <w:pPr>
              <w:spacing w:line="240" w:lineRule="auto"/>
              <w:jc w:val="center"/>
              <w:rPr>
                <w:rFonts w:eastAsia="Times New Roman"/>
                <w:szCs w:val="24"/>
              </w:rPr>
            </w:pPr>
            <w:r w:rsidRPr="00902ED6">
              <w:rPr>
                <w:rFonts w:eastAsia="Times New Roman"/>
                <w:szCs w:val="24"/>
              </w:rPr>
              <w:t>4807</w:t>
            </w:r>
          </w:p>
        </w:tc>
      </w:tr>
      <w:tr w:rsidR="00583601" w:rsidRPr="00902ED6" w14:paraId="2B5BEEF4" w14:textId="77777777" w:rsidTr="00A128F9">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3736F410" w14:textId="77777777" w:rsidR="00583601" w:rsidRPr="00902ED6" w:rsidRDefault="00583601" w:rsidP="00583601">
            <w:pPr>
              <w:spacing w:line="240" w:lineRule="auto"/>
              <w:jc w:val="center"/>
              <w:rPr>
                <w:bCs/>
                <w:szCs w:val="24"/>
                <w:lang w:eastAsia="ar-SA"/>
              </w:rPr>
            </w:pPr>
            <w:r w:rsidRPr="00902ED6">
              <w:rPr>
                <w:bCs/>
                <w:szCs w:val="24"/>
                <w:lang w:eastAsia="ar-SA"/>
              </w:rPr>
              <w:t>4</w:t>
            </w:r>
          </w:p>
        </w:tc>
        <w:tc>
          <w:tcPr>
            <w:tcW w:w="4423" w:type="pct"/>
            <w:gridSpan w:val="9"/>
            <w:tcBorders>
              <w:top w:val="single" w:sz="4" w:space="0" w:color="000000"/>
              <w:left w:val="single" w:sz="4" w:space="0" w:color="000000"/>
              <w:bottom w:val="single" w:sz="4" w:space="0" w:color="000000"/>
              <w:right w:val="single" w:sz="4" w:space="0" w:color="auto"/>
            </w:tcBorders>
            <w:shd w:val="clear" w:color="auto" w:fill="auto"/>
            <w:tcMar>
              <w:top w:w="0" w:type="dxa"/>
              <w:left w:w="85" w:type="dxa"/>
              <w:bottom w:w="0" w:type="dxa"/>
              <w:right w:w="0" w:type="dxa"/>
            </w:tcMar>
            <w:hideMark/>
          </w:tcPr>
          <w:p w14:paraId="523DE3E0" w14:textId="77777777" w:rsidR="00583601" w:rsidRPr="00902ED6" w:rsidRDefault="00583601" w:rsidP="00583601">
            <w:pPr>
              <w:spacing w:line="240" w:lineRule="auto"/>
              <w:jc w:val="left"/>
              <w:rPr>
                <w:bCs/>
                <w:szCs w:val="24"/>
                <w:lang w:eastAsia="ar-SA"/>
              </w:rPr>
            </w:pPr>
            <w:r w:rsidRPr="00902ED6">
              <w:rPr>
                <w:bCs/>
                <w:szCs w:val="24"/>
                <w:lang w:eastAsia="ar-SA"/>
              </w:rPr>
              <w:t>Возрастная структура населения на территории муниципального образования</w:t>
            </w:r>
          </w:p>
        </w:tc>
      </w:tr>
      <w:tr w:rsidR="000F372B" w:rsidRPr="00902ED6" w14:paraId="7ED058BC" w14:textId="77777777" w:rsidTr="00BB329D">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00EAD3AC" w14:textId="77777777" w:rsidR="000F372B" w:rsidRPr="00902ED6" w:rsidRDefault="000F372B" w:rsidP="000F372B">
            <w:pPr>
              <w:spacing w:line="240" w:lineRule="auto"/>
              <w:jc w:val="center"/>
              <w:rPr>
                <w:bCs/>
                <w:szCs w:val="24"/>
                <w:lang w:eastAsia="ar-SA"/>
              </w:rPr>
            </w:pPr>
            <w:r w:rsidRPr="00902ED6">
              <w:rPr>
                <w:bCs/>
                <w:szCs w:val="24"/>
                <w:lang w:eastAsia="ar-SA"/>
              </w:rPr>
              <w:t>4.1</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hideMark/>
          </w:tcPr>
          <w:p w14:paraId="4BC71678" w14:textId="77777777" w:rsidR="000F372B" w:rsidRPr="00902ED6" w:rsidRDefault="000F372B" w:rsidP="000F372B">
            <w:pPr>
              <w:spacing w:line="240" w:lineRule="auto"/>
              <w:jc w:val="left"/>
              <w:rPr>
                <w:bCs/>
                <w:szCs w:val="24"/>
                <w:lang w:eastAsia="ar-SA"/>
              </w:rPr>
            </w:pPr>
            <w:r w:rsidRPr="00902ED6">
              <w:rPr>
                <w:bCs/>
                <w:szCs w:val="24"/>
                <w:lang w:eastAsia="ar-SA"/>
              </w:rPr>
              <w:t>- население моложе трудоспособного возраста</w:t>
            </w:r>
          </w:p>
        </w:tc>
        <w:tc>
          <w:tcPr>
            <w:tcW w:w="619" w:type="pct"/>
            <w:gridSpan w:val="2"/>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2FB5E126" w14:textId="77777777" w:rsidR="000F372B" w:rsidRPr="00902ED6" w:rsidRDefault="000F372B" w:rsidP="000F372B">
            <w:pPr>
              <w:spacing w:line="240" w:lineRule="auto"/>
              <w:jc w:val="center"/>
              <w:rPr>
                <w:bCs/>
                <w:szCs w:val="24"/>
                <w:lang w:eastAsia="ar-SA"/>
              </w:rPr>
            </w:pPr>
            <w:r w:rsidRPr="00902ED6">
              <w:rPr>
                <w:bCs/>
                <w:szCs w:val="24"/>
                <w:lang w:eastAsia="ar-SA"/>
              </w:rPr>
              <w:t>%</w:t>
            </w:r>
          </w:p>
        </w:tc>
        <w:tc>
          <w:tcPr>
            <w:tcW w:w="76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vAlign w:val="center"/>
          </w:tcPr>
          <w:p w14:paraId="6F8B2ECA" w14:textId="489DFE81" w:rsidR="000F372B" w:rsidRPr="00902ED6" w:rsidRDefault="000F372B" w:rsidP="000F372B">
            <w:pPr>
              <w:spacing w:line="240" w:lineRule="auto"/>
              <w:jc w:val="center"/>
              <w:rPr>
                <w:rFonts w:eastAsia="Times New Roman"/>
                <w:szCs w:val="24"/>
              </w:rPr>
            </w:pPr>
            <w:r w:rsidRPr="00902ED6">
              <w:rPr>
                <w:rFonts w:eastAsia="Times New Roman"/>
                <w:szCs w:val="24"/>
              </w:rPr>
              <w:t>23</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498F003B" w14:textId="67758C9A" w:rsidR="000F372B" w:rsidRPr="00902ED6" w:rsidRDefault="000F372B" w:rsidP="000F372B">
            <w:pPr>
              <w:spacing w:line="240" w:lineRule="auto"/>
              <w:jc w:val="center"/>
              <w:rPr>
                <w:rFonts w:eastAsia="Times New Roman"/>
                <w:szCs w:val="24"/>
              </w:rPr>
            </w:pPr>
            <w:r w:rsidRPr="00902ED6">
              <w:rPr>
                <w:rFonts w:eastAsia="Times New Roman"/>
                <w:szCs w:val="24"/>
              </w:rPr>
              <w:t>22</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0E08B339" w14:textId="4981F6D7" w:rsidR="000F372B" w:rsidRPr="00902ED6" w:rsidRDefault="000F372B" w:rsidP="000F372B">
            <w:pPr>
              <w:spacing w:line="240" w:lineRule="auto"/>
              <w:jc w:val="center"/>
              <w:rPr>
                <w:rFonts w:eastAsia="Times New Roman"/>
                <w:szCs w:val="24"/>
              </w:rPr>
            </w:pPr>
            <w:r w:rsidRPr="00902ED6">
              <w:rPr>
                <w:rFonts w:eastAsia="Times New Roman"/>
                <w:szCs w:val="24"/>
              </w:rPr>
              <w:t>22</w:t>
            </w:r>
          </w:p>
        </w:tc>
      </w:tr>
      <w:tr w:rsidR="000F372B" w:rsidRPr="00902ED6" w14:paraId="7440EB2B" w14:textId="77777777" w:rsidTr="00BB329D">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19E92BFF" w14:textId="77777777" w:rsidR="000F372B" w:rsidRPr="00902ED6" w:rsidRDefault="000F372B" w:rsidP="000F372B">
            <w:pPr>
              <w:spacing w:line="240" w:lineRule="auto"/>
              <w:jc w:val="center"/>
              <w:rPr>
                <w:bCs/>
                <w:szCs w:val="24"/>
                <w:lang w:eastAsia="ar-SA"/>
              </w:rPr>
            </w:pPr>
            <w:r w:rsidRPr="00902ED6">
              <w:rPr>
                <w:bCs/>
                <w:szCs w:val="24"/>
                <w:lang w:eastAsia="ar-SA"/>
              </w:rPr>
              <w:t>4.2</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hideMark/>
          </w:tcPr>
          <w:p w14:paraId="21498751" w14:textId="77777777" w:rsidR="000F372B" w:rsidRPr="00902ED6" w:rsidRDefault="000F372B" w:rsidP="000F372B">
            <w:pPr>
              <w:spacing w:line="240" w:lineRule="auto"/>
              <w:jc w:val="left"/>
              <w:rPr>
                <w:bCs/>
                <w:szCs w:val="24"/>
                <w:lang w:eastAsia="ar-SA"/>
              </w:rPr>
            </w:pPr>
            <w:r w:rsidRPr="00902ED6">
              <w:rPr>
                <w:bCs/>
                <w:szCs w:val="24"/>
                <w:lang w:eastAsia="ar-SA"/>
              </w:rPr>
              <w:t>- население в трудоспособном возрасте</w:t>
            </w:r>
          </w:p>
        </w:tc>
        <w:tc>
          <w:tcPr>
            <w:tcW w:w="619" w:type="pct"/>
            <w:gridSpan w:val="2"/>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1CD8F250" w14:textId="77777777" w:rsidR="000F372B" w:rsidRPr="00902ED6" w:rsidRDefault="000F372B" w:rsidP="000F372B">
            <w:pPr>
              <w:spacing w:line="240" w:lineRule="auto"/>
              <w:jc w:val="center"/>
              <w:rPr>
                <w:bCs/>
                <w:szCs w:val="24"/>
                <w:lang w:eastAsia="ar-SA"/>
              </w:rPr>
            </w:pPr>
            <w:r w:rsidRPr="00902ED6">
              <w:rPr>
                <w:bCs/>
                <w:szCs w:val="24"/>
                <w:lang w:eastAsia="ar-SA"/>
              </w:rPr>
              <w:t>%</w:t>
            </w:r>
          </w:p>
        </w:tc>
        <w:tc>
          <w:tcPr>
            <w:tcW w:w="76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vAlign w:val="center"/>
          </w:tcPr>
          <w:p w14:paraId="49D4B044" w14:textId="5D7C7712" w:rsidR="000F372B" w:rsidRPr="00902ED6" w:rsidRDefault="000F372B" w:rsidP="000F372B">
            <w:pPr>
              <w:spacing w:line="240" w:lineRule="auto"/>
              <w:jc w:val="center"/>
              <w:rPr>
                <w:rFonts w:eastAsia="Times New Roman"/>
                <w:szCs w:val="24"/>
              </w:rPr>
            </w:pPr>
            <w:r w:rsidRPr="00902ED6">
              <w:rPr>
                <w:rFonts w:eastAsia="Times New Roman"/>
                <w:szCs w:val="24"/>
              </w:rPr>
              <w:t>53</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7F7B0C4C" w14:textId="523A649E" w:rsidR="000F372B" w:rsidRPr="00902ED6" w:rsidRDefault="000F372B" w:rsidP="000F372B">
            <w:pPr>
              <w:spacing w:line="240" w:lineRule="auto"/>
              <w:jc w:val="center"/>
              <w:rPr>
                <w:rFonts w:eastAsia="Times New Roman"/>
                <w:szCs w:val="24"/>
              </w:rPr>
            </w:pPr>
            <w:r w:rsidRPr="00902ED6">
              <w:rPr>
                <w:rFonts w:eastAsia="Times New Roman"/>
                <w:szCs w:val="24"/>
              </w:rPr>
              <w:t>53</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2E93B985" w14:textId="2A930A86" w:rsidR="000F372B" w:rsidRPr="00902ED6" w:rsidRDefault="000F372B" w:rsidP="000F372B">
            <w:pPr>
              <w:spacing w:line="240" w:lineRule="auto"/>
              <w:jc w:val="center"/>
              <w:rPr>
                <w:rFonts w:eastAsia="Times New Roman"/>
                <w:szCs w:val="24"/>
              </w:rPr>
            </w:pPr>
            <w:r w:rsidRPr="00902ED6">
              <w:rPr>
                <w:rFonts w:eastAsia="Times New Roman"/>
                <w:szCs w:val="24"/>
              </w:rPr>
              <w:t>52</w:t>
            </w:r>
          </w:p>
        </w:tc>
      </w:tr>
      <w:tr w:rsidR="000F372B" w:rsidRPr="00902ED6" w14:paraId="261F8953" w14:textId="77777777" w:rsidTr="00BB329D">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798AD83D" w14:textId="77777777" w:rsidR="000F372B" w:rsidRPr="00902ED6" w:rsidRDefault="000F372B" w:rsidP="000F372B">
            <w:pPr>
              <w:spacing w:line="240" w:lineRule="auto"/>
              <w:jc w:val="center"/>
              <w:rPr>
                <w:bCs/>
                <w:szCs w:val="24"/>
                <w:lang w:eastAsia="ar-SA"/>
              </w:rPr>
            </w:pPr>
            <w:r w:rsidRPr="00902ED6">
              <w:rPr>
                <w:bCs/>
                <w:szCs w:val="24"/>
                <w:lang w:eastAsia="ar-SA"/>
              </w:rPr>
              <w:lastRenderedPageBreak/>
              <w:t>4.3</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hideMark/>
          </w:tcPr>
          <w:p w14:paraId="5E9693AB" w14:textId="77777777" w:rsidR="000F372B" w:rsidRPr="00902ED6" w:rsidRDefault="000F372B" w:rsidP="000F372B">
            <w:pPr>
              <w:spacing w:line="240" w:lineRule="auto"/>
              <w:jc w:val="left"/>
              <w:rPr>
                <w:bCs/>
                <w:szCs w:val="24"/>
                <w:lang w:eastAsia="ar-SA"/>
              </w:rPr>
            </w:pPr>
            <w:r w:rsidRPr="00902ED6">
              <w:rPr>
                <w:bCs/>
                <w:szCs w:val="24"/>
                <w:lang w:eastAsia="ar-SA"/>
              </w:rPr>
              <w:t>- население старше трудоспособного возраста</w:t>
            </w:r>
          </w:p>
        </w:tc>
        <w:tc>
          <w:tcPr>
            <w:tcW w:w="619" w:type="pct"/>
            <w:gridSpan w:val="2"/>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51ABFC88" w14:textId="77777777" w:rsidR="000F372B" w:rsidRPr="00902ED6" w:rsidRDefault="000F372B" w:rsidP="000F372B">
            <w:pPr>
              <w:spacing w:line="240" w:lineRule="auto"/>
              <w:jc w:val="center"/>
              <w:rPr>
                <w:bCs/>
                <w:szCs w:val="24"/>
                <w:lang w:eastAsia="ar-SA"/>
              </w:rPr>
            </w:pPr>
            <w:r w:rsidRPr="00902ED6">
              <w:rPr>
                <w:bCs/>
                <w:szCs w:val="24"/>
                <w:lang w:eastAsia="ar-SA"/>
              </w:rPr>
              <w:t>%</w:t>
            </w:r>
          </w:p>
        </w:tc>
        <w:tc>
          <w:tcPr>
            <w:tcW w:w="76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vAlign w:val="center"/>
          </w:tcPr>
          <w:p w14:paraId="4E03DF72" w14:textId="499C62DF" w:rsidR="000F372B" w:rsidRPr="00902ED6" w:rsidRDefault="000F372B" w:rsidP="000F372B">
            <w:pPr>
              <w:spacing w:line="240" w:lineRule="auto"/>
              <w:jc w:val="center"/>
              <w:rPr>
                <w:rFonts w:eastAsia="Times New Roman"/>
                <w:szCs w:val="24"/>
              </w:rPr>
            </w:pPr>
            <w:r w:rsidRPr="00902ED6">
              <w:rPr>
                <w:rFonts w:eastAsia="Times New Roman"/>
                <w:szCs w:val="24"/>
              </w:rPr>
              <w:t>24</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05A003CA" w14:textId="35543898" w:rsidR="000F372B" w:rsidRPr="00902ED6" w:rsidRDefault="000F372B" w:rsidP="000F372B">
            <w:pPr>
              <w:spacing w:line="240" w:lineRule="auto"/>
              <w:jc w:val="center"/>
              <w:rPr>
                <w:rFonts w:eastAsia="Times New Roman"/>
                <w:szCs w:val="24"/>
              </w:rPr>
            </w:pPr>
            <w:r w:rsidRPr="00902ED6">
              <w:rPr>
                <w:rFonts w:eastAsia="Times New Roman"/>
                <w:szCs w:val="24"/>
              </w:rPr>
              <w:t>25</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66BE1B05" w14:textId="159243CC" w:rsidR="000F372B" w:rsidRPr="00902ED6" w:rsidRDefault="000F372B" w:rsidP="000F372B">
            <w:pPr>
              <w:spacing w:line="240" w:lineRule="auto"/>
              <w:jc w:val="center"/>
              <w:rPr>
                <w:rFonts w:eastAsia="Times New Roman"/>
                <w:szCs w:val="24"/>
              </w:rPr>
            </w:pPr>
            <w:r w:rsidRPr="00902ED6">
              <w:rPr>
                <w:rFonts w:eastAsia="Times New Roman"/>
                <w:szCs w:val="24"/>
              </w:rPr>
              <w:t>26</w:t>
            </w:r>
          </w:p>
        </w:tc>
      </w:tr>
      <w:tr w:rsidR="00583601" w:rsidRPr="00902ED6" w14:paraId="5EFE1F49" w14:textId="77777777" w:rsidTr="00351CB8">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22E40E52" w14:textId="77777777" w:rsidR="00583601" w:rsidRPr="00902ED6" w:rsidRDefault="00583601" w:rsidP="00583601">
            <w:pPr>
              <w:spacing w:line="240" w:lineRule="auto"/>
              <w:jc w:val="center"/>
              <w:rPr>
                <w:b/>
                <w:bCs/>
                <w:szCs w:val="24"/>
                <w:lang w:eastAsia="ar-SA"/>
              </w:rPr>
            </w:pPr>
            <w:r w:rsidRPr="00902ED6">
              <w:rPr>
                <w:b/>
                <w:bCs/>
                <w:szCs w:val="24"/>
                <w:lang w:eastAsia="ar-SA"/>
              </w:rPr>
              <w:t>III</w:t>
            </w:r>
          </w:p>
        </w:tc>
        <w:tc>
          <w:tcPr>
            <w:tcW w:w="4423" w:type="pct"/>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85" w:type="dxa"/>
              <w:bottom w:w="0" w:type="dxa"/>
              <w:right w:w="0" w:type="dxa"/>
            </w:tcMar>
            <w:hideMark/>
          </w:tcPr>
          <w:p w14:paraId="2206191D" w14:textId="77777777" w:rsidR="00583601" w:rsidRPr="00902ED6" w:rsidRDefault="00583601" w:rsidP="00583601">
            <w:pPr>
              <w:spacing w:line="240" w:lineRule="auto"/>
              <w:jc w:val="center"/>
              <w:rPr>
                <w:b/>
                <w:bCs/>
                <w:szCs w:val="24"/>
                <w:lang w:eastAsia="ar-SA"/>
              </w:rPr>
            </w:pPr>
            <w:r w:rsidRPr="00902ED6">
              <w:rPr>
                <w:b/>
                <w:bCs/>
                <w:szCs w:val="24"/>
                <w:lang w:eastAsia="ar-SA"/>
              </w:rPr>
              <w:t>ЖИЛИЩНЫЙ ФОНД</w:t>
            </w:r>
          </w:p>
        </w:tc>
      </w:tr>
      <w:tr w:rsidR="000F372B" w:rsidRPr="00902ED6" w14:paraId="4F10466C" w14:textId="77777777" w:rsidTr="00BB329D">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560324BC" w14:textId="77777777" w:rsidR="000F372B" w:rsidRPr="00902ED6" w:rsidRDefault="000F372B" w:rsidP="000F372B">
            <w:pPr>
              <w:spacing w:line="240" w:lineRule="auto"/>
              <w:jc w:val="center"/>
              <w:rPr>
                <w:bCs/>
                <w:szCs w:val="24"/>
                <w:lang w:eastAsia="ar-SA"/>
              </w:rPr>
            </w:pPr>
            <w:r w:rsidRPr="00902ED6">
              <w:rPr>
                <w:bCs/>
                <w:szCs w:val="24"/>
                <w:lang w:eastAsia="ar-SA"/>
              </w:rPr>
              <w:t>5</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hideMark/>
          </w:tcPr>
          <w:p w14:paraId="51A52BBE" w14:textId="77777777" w:rsidR="000F372B" w:rsidRPr="00902ED6" w:rsidRDefault="000F372B" w:rsidP="000F372B">
            <w:pPr>
              <w:spacing w:line="240" w:lineRule="auto"/>
              <w:jc w:val="left"/>
              <w:rPr>
                <w:szCs w:val="24"/>
              </w:rPr>
            </w:pPr>
            <w:r w:rsidRPr="00902ED6">
              <w:rPr>
                <w:szCs w:val="24"/>
              </w:rPr>
              <w:t>Жилищный фонд – всего</w:t>
            </w:r>
          </w:p>
        </w:tc>
        <w:tc>
          <w:tcPr>
            <w:tcW w:w="619" w:type="pct"/>
            <w:gridSpan w:val="2"/>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488C03FF" w14:textId="77777777" w:rsidR="000F372B" w:rsidRPr="00902ED6" w:rsidRDefault="000F372B" w:rsidP="000F372B">
            <w:pPr>
              <w:spacing w:line="240" w:lineRule="auto"/>
              <w:ind w:firstLine="8"/>
              <w:jc w:val="center"/>
              <w:rPr>
                <w:szCs w:val="24"/>
                <w:lang w:val="en-US"/>
              </w:rPr>
            </w:pPr>
            <w:r w:rsidRPr="00902ED6">
              <w:rPr>
                <w:szCs w:val="24"/>
              </w:rPr>
              <w:t>тыс. м</w:t>
            </w:r>
            <w:r w:rsidRPr="00902ED6">
              <w:rPr>
                <w:szCs w:val="24"/>
                <w:vertAlign w:val="superscript"/>
                <w:lang w:val="en-US"/>
              </w:rPr>
              <w:t>2</w:t>
            </w:r>
          </w:p>
        </w:tc>
        <w:tc>
          <w:tcPr>
            <w:tcW w:w="76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tcPr>
          <w:p w14:paraId="3E821DA9" w14:textId="098D8FFB" w:rsidR="000F372B" w:rsidRPr="00902ED6" w:rsidRDefault="000F372B" w:rsidP="000F372B">
            <w:pPr>
              <w:spacing w:line="240" w:lineRule="auto"/>
              <w:ind w:firstLine="8"/>
              <w:jc w:val="center"/>
              <w:rPr>
                <w:bCs/>
                <w:szCs w:val="24"/>
              </w:rPr>
            </w:pPr>
            <w:r w:rsidRPr="00902ED6">
              <w:rPr>
                <w:rFonts w:eastAsia="Times New Roman"/>
                <w:szCs w:val="24"/>
                <w:lang w:eastAsia="ru-RU"/>
              </w:rPr>
              <w:t>93,2</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20B8B5F0" w14:textId="76E12044" w:rsidR="000F372B" w:rsidRPr="00902ED6" w:rsidRDefault="000F372B" w:rsidP="000F372B">
            <w:pPr>
              <w:spacing w:line="240" w:lineRule="auto"/>
              <w:jc w:val="center"/>
              <w:rPr>
                <w:rFonts w:eastAsia="Times New Roman"/>
                <w:szCs w:val="24"/>
              </w:rPr>
            </w:pPr>
            <w:r w:rsidRPr="00902ED6">
              <w:rPr>
                <w:rFonts w:eastAsia="Times New Roman"/>
                <w:szCs w:val="24"/>
                <w:lang w:eastAsia="ru-RU"/>
              </w:rPr>
              <w:t>102,67</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69286DFC" w14:textId="4FE47D07" w:rsidR="000F372B" w:rsidRPr="00902ED6" w:rsidRDefault="000F372B" w:rsidP="000F372B">
            <w:pPr>
              <w:spacing w:line="240" w:lineRule="auto"/>
              <w:jc w:val="center"/>
              <w:rPr>
                <w:rFonts w:eastAsia="Times New Roman"/>
                <w:szCs w:val="24"/>
              </w:rPr>
            </w:pPr>
            <w:r w:rsidRPr="00902ED6">
              <w:rPr>
                <w:rFonts w:eastAsia="Times New Roman"/>
                <w:szCs w:val="24"/>
                <w:lang w:eastAsia="ru-RU"/>
              </w:rPr>
              <w:t>110,56</w:t>
            </w:r>
          </w:p>
        </w:tc>
      </w:tr>
      <w:tr w:rsidR="000F372B" w:rsidRPr="00902ED6" w14:paraId="12189E09" w14:textId="77777777" w:rsidTr="00BB329D">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7D296F6F" w14:textId="4CD79C93" w:rsidR="000F372B" w:rsidRPr="00902ED6" w:rsidRDefault="000F372B" w:rsidP="000F372B">
            <w:pPr>
              <w:spacing w:line="240" w:lineRule="auto"/>
              <w:jc w:val="center"/>
              <w:rPr>
                <w:bCs/>
                <w:szCs w:val="24"/>
                <w:lang w:eastAsia="ar-SA"/>
              </w:rPr>
            </w:pPr>
            <w:r w:rsidRPr="00902ED6">
              <w:rPr>
                <w:bCs/>
                <w:szCs w:val="24"/>
                <w:lang w:eastAsia="ar-SA"/>
              </w:rPr>
              <w:t>5.1</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hideMark/>
          </w:tcPr>
          <w:p w14:paraId="39A4FBE5" w14:textId="77777777" w:rsidR="000F372B" w:rsidRPr="00902ED6" w:rsidRDefault="000F372B" w:rsidP="000F372B">
            <w:pPr>
              <w:spacing w:line="240" w:lineRule="auto"/>
              <w:jc w:val="left"/>
              <w:rPr>
                <w:szCs w:val="24"/>
              </w:rPr>
            </w:pPr>
            <w:r w:rsidRPr="00902ED6">
              <w:rPr>
                <w:szCs w:val="24"/>
              </w:rPr>
              <w:t>Средняя обеспеченность населения общей площадью квартир</w:t>
            </w:r>
          </w:p>
        </w:tc>
        <w:tc>
          <w:tcPr>
            <w:tcW w:w="619" w:type="pct"/>
            <w:gridSpan w:val="2"/>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096062BA" w14:textId="77777777" w:rsidR="000F372B" w:rsidRPr="00902ED6" w:rsidRDefault="000F372B" w:rsidP="000F372B">
            <w:pPr>
              <w:spacing w:line="240" w:lineRule="auto"/>
              <w:ind w:firstLine="8"/>
              <w:jc w:val="center"/>
              <w:rPr>
                <w:szCs w:val="24"/>
              </w:rPr>
            </w:pPr>
            <w:r w:rsidRPr="00902ED6">
              <w:rPr>
                <w:szCs w:val="24"/>
              </w:rPr>
              <w:t>м</w:t>
            </w:r>
            <w:r w:rsidRPr="00902ED6">
              <w:rPr>
                <w:szCs w:val="24"/>
                <w:vertAlign w:val="superscript"/>
                <w:lang w:val="en-US"/>
              </w:rPr>
              <w:t>2</w:t>
            </w:r>
            <w:r w:rsidRPr="00902ED6">
              <w:rPr>
                <w:szCs w:val="24"/>
              </w:rPr>
              <w:t>/чел.</w:t>
            </w:r>
          </w:p>
        </w:tc>
        <w:tc>
          <w:tcPr>
            <w:tcW w:w="76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tcPr>
          <w:p w14:paraId="51B82793" w14:textId="3A3C0D64" w:rsidR="000F372B" w:rsidRPr="00902ED6" w:rsidRDefault="000F372B" w:rsidP="000F372B">
            <w:pPr>
              <w:spacing w:line="240" w:lineRule="auto"/>
              <w:jc w:val="center"/>
              <w:rPr>
                <w:rFonts w:eastAsia="Times New Roman"/>
                <w:szCs w:val="24"/>
              </w:rPr>
            </w:pPr>
            <w:r w:rsidRPr="00902ED6">
              <w:rPr>
                <w:rFonts w:eastAsia="Times New Roman"/>
                <w:szCs w:val="24"/>
              </w:rPr>
              <w:t>20,6</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20D32079" w14:textId="673631E5" w:rsidR="000F372B" w:rsidRPr="00902ED6" w:rsidRDefault="000F372B" w:rsidP="000F372B">
            <w:pPr>
              <w:spacing w:line="240" w:lineRule="auto"/>
              <w:jc w:val="center"/>
              <w:rPr>
                <w:rFonts w:eastAsia="Times New Roman"/>
                <w:szCs w:val="24"/>
              </w:rPr>
            </w:pPr>
            <w:r w:rsidRPr="00902ED6">
              <w:rPr>
                <w:rFonts w:eastAsia="Times New Roman"/>
                <w:szCs w:val="24"/>
              </w:rPr>
              <w:t>22</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5E919547" w14:textId="5A8A214D" w:rsidR="000F372B" w:rsidRPr="00902ED6" w:rsidRDefault="000F372B" w:rsidP="000F372B">
            <w:pPr>
              <w:spacing w:line="240" w:lineRule="auto"/>
              <w:jc w:val="center"/>
              <w:rPr>
                <w:rFonts w:eastAsia="Times New Roman"/>
                <w:szCs w:val="24"/>
              </w:rPr>
            </w:pPr>
            <w:r w:rsidRPr="00902ED6">
              <w:rPr>
                <w:rFonts w:eastAsia="Times New Roman"/>
                <w:szCs w:val="24"/>
              </w:rPr>
              <w:t>23</w:t>
            </w:r>
          </w:p>
        </w:tc>
      </w:tr>
      <w:tr w:rsidR="000F372B" w:rsidRPr="00902ED6" w14:paraId="7356DDB4" w14:textId="77777777" w:rsidTr="00BB329D">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55737F8F" w14:textId="1D62F3E8" w:rsidR="000F372B" w:rsidRPr="00902ED6" w:rsidRDefault="000F372B" w:rsidP="000F372B">
            <w:pPr>
              <w:spacing w:line="240" w:lineRule="auto"/>
              <w:jc w:val="center"/>
              <w:rPr>
                <w:bCs/>
                <w:szCs w:val="24"/>
                <w:lang w:eastAsia="ar-SA"/>
              </w:rPr>
            </w:pPr>
            <w:r w:rsidRPr="00902ED6">
              <w:rPr>
                <w:bCs/>
                <w:szCs w:val="24"/>
                <w:lang w:eastAsia="ar-SA"/>
              </w:rPr>
              <w:t>5.2</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hideMark/>
          </w:tcPr>
          <w:p w14:paraId="4AF164F2" w14:textId="77777777" w:rsidR="000F372B" w:rsidRPr="00902ED6" w:rsidRDefault="000F372B" w:rsidP="000F372B">
            <w:pPr>
              <w:spacing w:line="240" w:lineRule="auto"/>
              <w:jc w:val="left"/>
              <w:rPr>
                <w:szCs w:val="24"/>
              </w:rPr>
            </w:pPr>
            <w:r w:rsidRPr="00902ED6">
              <w:rPr>
                <w:szCs w:val="24"/>
              </w:rPr>
              <w:t>Новое жилищное строительство – всего</w:t>
            </w:r>
          </w:p>
          <w:p w14:paraId="29BA6325" w14:textId="77777777" w:rsidR="000F372B" w:rsidRPr="00902ED6" w:rsidRDefault="000F372B" w:rsidP="000F372B">
            <w:pPr>
              <w:spacing w:line="240" w:lineRule="auto"/>
              <w:jc w:val="left"/>
              <w:rPr>
                <w:szCs w:val="24"/>
              </w:rPr>
            </w:pPr>
            <w:r w:rsidRPr="00902ED6">
              <w:rPr>
                <w:szCs w:val="24"/>
              </w:rPr>
              <w:t>В том числе:</w:t>
            </w:r>
          </w:p>
        </w:tc>
        <w:tc>
          <w:tcPr>
            <w:tcW w:w="619" w:type="pct"/>
            <w:gridSpan w:val="2"/>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6E7A4400" w14:textId="77777777" w:rsidR="000F372B" w:rsidRPr="00902ED6" w:rsidRDefault="000F372B" w:rsidP="000F372B">
            <w:pPr>
              <w:spacing w:line="240" w:lineRule="auto"/>
              <w:ind w:firstLine="8"/>
              <w:jc w:val="center"/>
              <w:rPr>
                <w:szCs w:val="24"/>
              </w:rPr>
            </w:pPr>
            <w:r w:rsidRPr="00902ED6">
              <w:rPr>
                <w:szCs w:val="24"/>
              </w:rPr>
              <w:t>тыс. м</w:t>
            </w:r>
            <w:r w:rsidRPr="00902ED6">
              <w:rPr>
                <w:szCs w:val="24"/>
                <w:vertAlign w:val="superscript"/>
                <w:lang w:val="en-US"/>
              </w:rPr>
              <w:t>2</w:t>
            </w:r>
          </w:p>
        </w:tc>
        <w:tc>
          <w:tcPr>
            <w:tcW w:w="76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tcPr>
          <w:p w14:paraId="638FB1BA" w14:textId="77777777" w:rsidR="000F372B" w:rsidRPr="00902ED6" w:rsidRDefault="000F372B" w:rsidP="000F372B">
            <w:pPr>
              <w:spacing w:line="240" w:lineRule="auto"/>
              <w:ind w:firstLine="8"/>
              <w:jc w:val="center"/>
              <w:rPr>
                <w:szCs w:val="24"/>
              </w:rPr>
            </w:pPr>
            <w:r w:rsidRPr="00902ED6">
              <w:rPr>
                <w:szCs w:val="24"/>
              </w:rPr>
              <w:t>–</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1AA224FC" w14:textId="1DE96F68" w:rsidR="000F372B" w:rsidRPr="00902ED6" w:rsidRDefault="000F372B" w:rsidP="000F372B">
            <w:pPr>
              <w:spacing w:line="240" w:lineRule="auto"/>
              <w:jc w:val="center"/>
              <w:rPr>
                <w:rFonts w:eastAsia="Times New Roman"/>
                <w:szCs w:val="24"/>
              </w:rPr>
            </w:pPr>
            <w:r w:rsidRPr="00902ED6">
              <w:rPr>
                <w:rFonts w:eastAsia="Times New Roman"/>
                <w:szCs w:val="24"/>
                <w:lang w:eastAsia="ru-RU"/>
              </w:rPr>
              <w:t>9,47</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5971870D" w14:textId="4D48AC4F" w:rsidR="000F372B" w:rsidRPr="00902ED6" w:rsidRDefault="000F372B" w:rsidP="000F372B">
            <w:pPr>
              <w:spacing w:line="240" w:lineRule="auto"/>
              <w:jc w:val="center"/>
              <w:rPr>
                <w:rFonts w:eastAsia="Times New Roman"/>
                <w:szCs w:val="24"/>
              </w:rPr>
            </w:pPr>
            <w:r w:rsidRPr="00902ED6">
              <w:rPr>
                <w:rFonts w:eastAsia="Times New Roman"/>
                <w:szCs w:val="24"/>
                <w:lang w:eastAsia="ru-RU"/>
              </w:rPr>
              <w:t>17,36</w:t>
            </w:r>
          </w:p>
        </w:tc>
      </w:tr>
      <w:tr w:rsidR="000F372B" w:rsidRPr="00902ED6" w14:paraId="06335052" w14:textId="77777777" w:rsidTr="003C66B5">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66843661" w14:textId="177F8DE2" w:rsidR="000F372B" w:rsidRPr="00902ED6" w:rsidRDefault="000F372B" w:rsidP="000F372B">
            <w:pPr>
              <w:spacing w:line="240" w:lineRule="auto"/>
              <w:jc w:val="center"/>
              <w:rPr>
                <w:bCs/>
                <w:szCs w:val="24"/>
                <w:lang w:eastAsia="ar-SA"/>
              </w:rPr>
            </w:pPr>
            <w:r w:rsidRPr="00902ED6">
              <w:rPr>
                <w:bCs/>
                <w:szCs w:val="24"/>
                <w:lang w:eastAsia="ar-SA"/>
              </w:rPr>
              <w:t>5.3</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vAlign w:val="center"/>
            <w:hideMark/>
          </w:tcPr>
          <w:p w14:paraId="792707F8" w14:textId="77777777" w:rsidR="000F372B" w:rsidRPr="00902ED6" w:rsidRDefault="000F372B" w:rsidP="000F372B">
            <w:pPr>
              <w:spacing w:line="240" w:lineRule="auto"/>
              <w:rPr>
                <w:szCs w:val="24"/>
              </w:rPr>
            </w:pPr>
            <w:r w:rsidRPr="00902ED6">
              <w:rPr>
                <w:szCs w:val="24"/>
              </w:rPr>
              <w:t>Индивидуальная застройка</w:t>
            </w:r>
          </w:p>
        </w:tc>
        <w:tc>
          <w:tcPr>
            <w:tcW w:w="619" w:type="pct"/>
            <w:gridSpan w:val="2"/>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vAlign w:val="center"/>
            <w:hideMark/>
          </w:tcPr>
          <w:p w14:paraId="6969A20A" w14:textId="77777777" w:rsidR="000F372B" w:rsidRPr="00902ED6" w:rsidRDefault="000F372B" w:rsidP="000F372B">
            <w:pPr>
              <w:spacing w:line="240" w:lineRule="auto"/>
              <w:ind w:firstLine="8"/>
              <w:jc w:val="center"/>
              <w:rPr>
                <w:szCs w:val="24"/>
              </w:rPr>
            </w:pPr>
            <w:r w:rsidRPr="00902ED6">
              <w:rPr>
                <w:szCs w:val="24"/>
              </w:rPr>
              <w:t>тыс. м</w:t>
            </w:r>
            <w:r w:rsidRPr="00902ED6">
              <w:rPr>
                <w:szCs w:val="24"/>
                <w:vertAlign w:val="superscript"/>
                <w:lang w:val="en-US"/>
              </w:rPr>
              <w:t>2</w:t>
            </w:r>
          </w:p>
        </w:tc>
        <w:tc>
          <w:tcPr>
            <w:tcW w:w="76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vAlign w:val="center"/>
          </w:tcPr>
          <w:p w14:paraId="147A37AC" w14:textId="77777777" w:rsidR="000F372B" w:rsidRPr="00902ED6" w:rsidRDefault="000F372B" w:rsidP="000F372B">
            <w:pPr>
              <w:spacing w:line="240" w:lineRule="auto"/>
              <w:ind w:firstLine="8"/>
              <w:jc w:val="center"/>
              <w:rPr>
                <w:szCs w:val="24"/>
              </w:rPr>
            </w:pPr>
            <w:r w:rsidRPr="00902ED6">
              <w:rPr>
                <w:szCs w:val="24"/>
              </w:rPr>
              <w:t>–</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2FB67363" w14:textId="0B1DC95B" w:rsidR="000F372B" w:rsidRPr="00902ED6" w:rsidRDefault="000F372B" w:rsidP="000F372B">
            <w:pPr>
              <w:spacing w:line="240" w:lineRule="auto"/>
              <w:jc w:val="center"/>
              <w:rPr>
                <w:rFonts w:eastAsia="Times New Roman"/>
                <w:szCs w:val="24"/>
              </w:rPr>
            </w:pPr>
            <w:r w:rsidRPr="00902ED6">
              <w:rPr>
                <w:rFonts w:eastAsia="Times New Roman"/>
                <w:szCs w:val="24"/>
                <w:lang w:eastAsia="ru-RU"/>
              </w:rPr>
              <w:t>9,47</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057575C2" w14:textId="0D3851AF" w:rsidR="000F372B" w:rsidRPr="00902ED6" w:rsidRDefault="000F372B" w:rsidP="000F372B">
            <w:pPr>
              <w:spacing w:line="240" w:lineRule="auto"/>
              <w:jc w:val="center"/>
              <w:rPr>
                <w:rFonts w:eastAsia="Times New Roman"/>
                <w:szCs w:val="24"/>
              </w:rPr>
            </w:pPr>
            <w:r w:rsidRPr="00902ED6">
              <w:rPr>
                <w:rFonts w:eastAsia="Times New Roman"/>
                <w:szCs w:val="24"/>
                <w:lang w:eastAsia="ru-RU"/>
              </w:rPr>
              <w:t>17,36</w:t>
            </w:r>
          </w:p>
        </w:tc>
      </w:tr>
      <w:tr w:rsidR="00583601" w:rsidRPr="00902ED6" w14:paraId="0BFB67DD" w14:textId="77777777" w:rsidTr="00351CB8">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799D2025" w14:textId="77777777" w:rsidR="00583601" w:rsidRPr="00902ED6" w:rsidRDefault="00583601" w:rsidP="00583601">
            <w:pPr>
              <w:spacing w:line="240" w:lineRule="auto"/>
              <w:jc w:val="center"/>
              <w:rPr>
                <w:b/>
                <w:bCs/>
                <w:szCs w:val="24"/>
                <w:lang w:eastAsia="ar-SA"/>
              </w:rPr>
            </w:pPr>
            <w:r w:rsidRPr="00902ED6">
              <w:rPr>
                <w:b/>
                <w:bCs/>
                <w:szCs w:val="24"/>
                <w:lang w:val="en-US" w:eastAsia="ar-SA"/>
              </w:rPr>
              <w:t>IV</w:t>
            </w:r>
          </w:p>
        </w:tc>
        <w:tc>
          <w:tcPr>
            <w:tcW w:w="4423" w:type="pct"/>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85" w:type="dxa"/>
              <w:bottom w:w="0" w:type="dxa"/>
              <w:right w:w="0" w:type="dxa"/>
            </w:tcMar>
            <w:hideMark/>
          </w:tcPr>
          <w:p w14:paraId="1BE71ACA" w14:textId="77777777" w:rsidR="00583601" w:rsidRPr="00902ED6" w:rsidRDefault="00583601" w:rsidP="00583601">
            <w:pPr>
              <w:spacing w:line="240" w:lineRule="auto"/>
              <w:jc w:val="center"/>
              <w:rPr>
                <w:b/>
                <w:bCs/>
                <w:szCs w:val="24"/>
                <w:lang w:eastAsia="ar-SA"/>
              </w:rPr>
            </w:pPr>
            <w:r w:rsidRPr="00902ED6">
              <w:rPr>
                <w:b/>
                <w:bCs/>
                <w:szCs w:val="24"/>
                <w:lang w:eastAsia="ar-SA"/>
              </w:rPr>
              <w:t>ОБЪЕКТЫ СОЦИАЛЬНОЙ ИНФРАСТРУКТУРЫ</w:t>
            </w:r>
          </w:p>
        </w:tc>
      </w:tr>
      <w:tr w:rsidR="00583601" w:rsidRPr="00902ED6" w14:paraId="7408CF7C" w14:textId="77777777" w:rsidTr="003C66B5">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46CC50C4" w14:textId="77777777" w:rsidR="00583601" w:rsidRPr="00902ED6" w:rsidRDefault="00583601" w:rsidP="00583601">
            <w:pPr>
              <w:spacing w:line="240" w:lineRule="auto"/>
              <w:jc w:val="center"/>
              <w:rPr>
                <w:bCs/>
                <w:szCs w:val="24"/>
                <w:lang w:eastAsia="ar-SA"/>
              </w:rPr>
            </w:pPr>
            <w:r w:rsidRPr="00902ED6">
              <w:rPr>
                <w:bCs/>
                <w:szCs w:val="24"/>
                <w:lang w:eastAsia="ar-SA"/>
              </w:rPr>
              <w:t>6</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vAlign w:val="center"/>
            <w:hideMark/>
          </w:tcPr>
          <w:p w14:paraId="274353FC" w14:textId="77777777" w:rsidR="00583601" w:rsidRPr="00902ED6" w:rsidRDefault="00583601" w:rsidP="00583601">
            <w:pPr>
              <w:spacing w:line="240" w:lineRule="auto"/>
              <w:rPr>
                <w:rFonts w:eastAsia="Times New Roman"/>
                <w:szCs w:val="24"/>
              </w:rPr>
            </w:pPr>
            <w:r w:rsidRPr="00902ED6">
              <w:rPr>
                <w:rFonts w:eastAsia="Times New Roman"/>
                <w:szCs w:val="24"/>
              </w:rPr>
              <w:t>Дошкольные образовательные учреждения</w:t>
            </w:r>
          </w:p>
        </w:tc>
        <w:tc>
          <w:tcPr>
            <w:tcW w:w="61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vAlign w:val="center"/>
            <w:hideMark/>
          </w:tcPr>
          <w:p w14:paraId="5CF9A9C9" w14:textId="77777777" w:rsidR="00583601" w:rsidRPr="00902ED6" w:rsidRDefault="00583601" w:rsidP="00583601">
            <w:pPr>
              <w:spacing w:line="240" w:lineRule="auto"/>
              <w:jc w:val="center"/>
              <w:rPr>
                <w:rFonts w:eastAsia="Times New Roman"/>
                <w:szCs w:val="24"/>
              </w:rPr>
            </w:pPr>
            <w:r w:rsidRPr="00902ED6">
              <w:rPr>
                <w:rFonts w:eastAsia="Times New Roman"/>
                <w:szCs w:val="24"/>
              </w:rPr>
              <w:t>мест</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70F3698B" w14:textId="4FF6C2C2" w:rsidR="00583601" w:rsidRPr="00902ED6" w:rsidRDefault="000F372B" w:rsidP="00583601">
            <w:pPr>
              <w:spacing w:line="240" w:lineRule="auto"/>
              <w:jc w:val="center"/>
              <w:rPr>
                <w:rFonts w:eastAsia="Times New Roman"/>
                <w:szCs w:val="24"/>
              </w:rPr>
            </w:pPr>
            <w:r w:rsidRPr="00902ED6">
              <w:rPr>
                <w:rFonts w:eastAsia="Times New Roman"/>
                <w:szCs w:val="24"/>
              </w:rPr>
              <w:t>170</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374131B4" w14:textId="2590EBF7" w:rsidR="00583601" w:rsidRPr="00902ED6" w:rsidRDefault="000F372B" w:rsidP="00583601">
            <w:pPr>
              <w:spacing w:line="240" w:lineRule="auto"/>
              <w:jc w:val="center"/>
              <w:rPr>
                <w:rFonts w:eastAsia="Times New Roman"/>
                <w:szCs w:val="24"/>
              </w:rPr>
            </w:pPr>
            <w:r w:rsidRPr="00902ED6">
              <w:rPr>
                <w:rFonts w:eastAsia="Times New Roman"/>
                <w:szCs w:val="24"/>
              </w:rPr>
              <w:t>170</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71D784A6" w14:textId="5C46F4C9" w:rsidR="00583601" w:rsidRPr="00902ED6" w:rsidRDefault="000F372B" w:rsidP="00583601">
            <w:pPr>
              <w:spacing w:line="240" w:lineRule="auto"/>
              <w:jc w:val="center"/>
              <w:rPr>
                <w:rFonts w:eastAsia="Times New Roman"/>
                <w:szCs w:val="24"/>
              </w:rPr>
            </w:pPr>
            <w:r w:rsidRPr="00902ED6">
              <w:rPr>
                <w:rFonts w:eastAsia="Times New Roman"/>
                <w:szCs w:val="24"/>
              </w:rPr>
              <w:t>170</w:t>
            </w:r>
          </w:p>
        </w:tc>
      </w:tr>
      <w:tr w:rsidR="00583601" w:rsidRPr="00902ED6" w14:paraId="4E89BB21" w14:textId="77777777" w:rsidTr="003C66B5">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110CB991" w14:textId="77777777" w:rsidR="00583601" w:rsidRPr="00902ED6" w:rsidRDefault="00583601" w:rsidP="00583601">
            <w:pPr>
              <w:spacing w:line="240" w:lineRule="auto"/>
              <w:jc w:val="center"/>
              <w:rPr>
                <w:bCs/>
                <w:szCs w:val="24"/>
                <w:lang w:eastAsia="ar-SA"/>
              </w:rPr>
            </w:pPr>
            <w:r w:rsidRPr="00902ED6">
              <w:rPr>
                <w:bCs/>
                <w:szCs w:val="24"/>
                <w:lang w:eastAsia="ar-SA"/>
              </w:rPr>
              <w:t>7</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vAlign w:val="center"/>
            <w:hideMark/>
          </w:tcPr>
          <w:p w14:paraId="3037AA59" w14:textId="77777777" w:rsidR="00583601" w:rsidRPr="00902ED6" w:rsidRDefault="00583601" w:rsidP="00583601">
            <w:pPr>
              <w:spacing w:line="240" w:lineRule="auto"/>
              <w:rPr>
                <w:rFonts w:eastAsia="Times New Roman"/>
                <w:szCs w:val="24"/>
              </w:rPr>
            </w:pPr>
            <w:r w:rsidRPr="00902ED6">
              <w:rPr>
                <w:rFonts w:eastAsia="Times New Roman"/>
                <w:szCs w:val="24"/>
              </w:rPr>
              <w:t>Общеобразовательные школы</w:t>
            </w:r>
          </w:p>
        </w:tc>
        <w:tc>
          <w:tcPr>
            <w:tcW w:w="61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vAlign w:val="center"/>
            <w:hideMark/>
          </w:tcPr>
          <w:p w14:paraId="628ED46C" w14:textId="77777777" w:rsidR="00583601" w:rsidRPr="00902ED6" w:rsidRDefault="00583601" w:rsidP="00583601">
            <w:pPr>
              <w:spacing w:line="240" w:lineRule="auto"/>
              <w:jc w:val="center"/>
              <w:rPr>
                <w:rFonts w:eastAsia="Times New Roman"/>
                <w:szCs w:val="24"/>
              </w:rPr>
            </w:pPr>
            <w:r w:rsidRPr="00902ED6">
              <w:rPr>
                <w:rFonts w:eastAsia="Times New Roman"/>
                <w:szCs w:val="24"/>
              </w:rPr>
              <w:t>мест</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1C782700" w14:textId="70653330" w:rsidR="00583601" w:rsidRPr="00902ED6" w:rsidRDefault="000F372B" w:rsidP="00583601">
            <w:pPr>
              <w:spacing w:line="240" w:lineRule="auto"/>
              <w:jc w:val="center"/>
              <w:rPr>
                <w:rFonts w:eastAsia="Times New Roman"/>
                <w:szCs w:val="24"/>
              </w:rPr>
            </w:pPr>
            <w:r w:rsidRPr="00902ED6">
              <w:rPr>
                <w:rFonts w:eastAsia="Times New Roman"/>
                <w:szCs w:val="24"/>
              </w:rPr>
              <w:t>600</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487CF6D4" w14:textId="7BBE7F20" w:rsidR="00583601" w:rsidRPr="00902ED6" w:rsidRDefault="000F372B" w:rsidP="00583601">
            <w:pPr>
              <w:spacing w:line="240" w:lineRule="auto"/>
              <w:jc w:val="center"/>
              <w:rPr>
                <w:rFonts w:eastAsia="Times New Roman"/>
                <w:szCs w:val="24"/>
              </w:rPr>
            </w:pPr>
            <w:r w:rsidRPr="00902ED6">
              <w:rPr>
                <w:rFonts w:eastAsia="Times New Roman"/>
                <w:szCs w:val="24"/>
              </w:rPr>
              <w:t>600</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7D15F5F5" w14:textId="72684C6B" w:rsidR="00583601" w:rsidRPr="00902ED6" w:rsidRDefault="000F372B" w:rsidP="00583601">
            <w:pPr>
              <w:spacing w:line="240" w:lineRule="auto"/>
              <w:jc w:val="center"/>
              <w:rPr>
                <w:rFonts w:eastAsia="Times New Roman"/>
                <w:szCs w:val="24"/>
              </w:rPr>
            </w:pPr>
            <w:r w:rsidRPr="00902ED6">
              <w:rPr>
                <w:rFonts w:eastAsia="Times New Roman"/>
                <w:szCs w:val="24"/>
              </w:rPr>
              <w:t>600</w:t>
            </w:r>
          </w:p>
        </w:tc>
      </w:tr>
      <w:tr w:rsidR="00583601" w:rsidRPr="00902ED6" w14:paraId="4B6DCD57" w14:textId="77777777" w:rsidTr="003C66B5">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14DCB609" w14:textId="77777777" w:rsidR="00583601" w:rsidRPr="00902ED6" w:rsidRDefault="00583601" w:rsidP="00583601">
            <w:pPr>
              <w:spacing w:line="240" w:lineRule="auto"/>
              <w:jc w:val="center"/>
              <w:rPr>
                <w:bCs/>
                <w:szCs w:val="24"/>
                <w:lang w:eastAsia="ar-SA"/>
              </w:rPr>
            </w:pPr>
            <w:r w:rsidRPr="00902ED6">
              <w:rPr>
                <w:bCs/>
                <w:szCs w:val="24"/>
                <w:lang w:eastAsia="ar-SA"/>
              </w:rPr>
              <w:t>8</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vAlign w:val="center"/>
            <w:hideMark/>
          </w:tcPr>
          <w:p w14:paraId="724030F6" w14:textId="77777777" w:rsidR="00583601" w:rsidRPr="00902ED6" w:rsidRDefault="00583601" w:rsidP="00583601">
            <w:pPr>
              <w:spacing w:line="240" w:lineRule="auto"/>
              <w:rPr>
                <w:rFonts w:eastAsia="Times New Roman"/>
                <w:szCs w:val="24"/>
              </w:rPr>
            </w:pPr>
            <w:r w:rsidRPr="00902ED6">
              <w:rPr>
                <w:rFonts w:eastAsia="Times New Roman"/>
                <w:szCs w:val="24"/>
              </w:rPr>
              <w:t>Учреждения культуры клубного типа</w:t>
            </w:r>
          </w:p>
        </w:tc>
        <w:tc>
          <w:tcPr>
            <w:tcW w:w="61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vAlign w:val="center"/>
            <w:hideMark/>
          </w:tcPr>
          <w:p w14:paraId="23A34854" w14:textId="77777777" w:rsidR="00583601" w:rsidRPr="00902ED6" w:rsidRDefault="00583601" w:rsidP="00583601">
            <w:pPr>
              <w:spacing w:line="240" w:lineRule="auto"/>
              <w:jc w:val="center"/>
              <w:rPr>
                <w:rFonts w:eastAsia="Times New Roman"/>
                <w:szCs w:val="24"/>
              </w:rPr>
            </w:pPr>
            <w:r w:rsidRPr="00902ED6">
              <w:rPr>
                <w:rFonts w:eastAsia="Times New Roman"/>
                <w:szCs w:val="24"/>
              </w:rPr>
              <w:t>посетительских мест</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4A1A74D7" w14:textId="17B0D8EC" w:rsidR="00583601" w:rsidRPr="00902ED6" w:rsidRDefault="000F372B" w:rsidP="00583601">
            <w:pPr>
              <w:spacing w:line="240" w:lineRule="auto"/>
              <w:ind w:firstLine="8"/>
              <w:jc w:val="center"/>
              <w:rPr>
                <w:szCs w:val="24"/>
              </w:rPr>
            </w:pPr>
            <w:r w:rsidRPr="00902ED6">
              <w:rPr>
                <w:rFonts w:eastAsia="Times New Roman"/>
                <w:szCs w:val="24"/>
              </w:rPr>
              <w:t>400</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74012A07" w14:textId="191DB010" w:rsidR="00583601" w:rsidRPr="00902ED6" w:rsidRDefault="000F372B" w:rsidP="00583601">
            <w:pPr>
              <w:spacing w:line="240" w:lineRule="auto"/>
              <w:ind w:firstLine="8"/>
              <w:jc w:val="center"/>
              <w:rPr>
                <w:szCs w:val="24"/>
              </w:rPr>
            </w:pPr>
            <w:r w:rsidRPr="00902ED6">
              <w:rPr>
                <w:szCs w:val="24"/>
              </w:rPr>
              <w:t>722</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6BB64B25" w14:textId="48504BDF" w:rsidR="00583601" w:rsidRPr="00902ED6" w:rsidRDefault="000F372B" w:rsidP="00583601">
            <w:pPr>
              <w:spacing w:line="240" w:lineRule="auto"/>
              <w:ind w:firstLine="8"/>
              <w:jc w:val="center"/>
              <w:rPr>
                <w:szCs w:val="24"/>
              </w:rPr>
            </w:pPr>
            <w:r w:rsidRPr="00902ED6">
              <w:rPr>
                <w:rFonts w:eastAsia="Times New Roman"/>
                <w:szCs w:val="24"/>
              </w:rPr>
              <w:t>722</w:t>
            </w:r>
          </w:p>
        </w:tc>
      </w:tr>
      <w:tr w:rsidR="00583601" w:rsidRPr="00902ED6" w14:paraId="4775365C" w14:textId="77777777" w:rsidTr="003C66B5">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4E6B6908" w14:textId="77777777" w:rsidR="00583601" w:rsidRPr="00902ED6" w:rsidRDefault="00583601" w:rsidP="00583601">
            <w:pPr>
              <w:spacing w:line="240" w:lineRule="auto"/>
              <w:jc w:val="center"/>
              <w:rPr>
                <w:bCs/>
                <w:szCs w:val="24"/>
                <w:lang w:eastAsia="ar-SA"/>
              </w:rPr>
            </w:pPr>
            <w:r w:rsidRPr="00902ED6">
              <w:rPr>
                <w:bCs/>
                <w:szCs w:val="24"/>
                <w:lang w:eastAsia="ar-SA"/>
              </w:rPr>
              <w:t>9</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vAlign w:val="center"/>
            <w:hideMark/>
          </w:tcPr>
          <w:p w14:paraId="09A93D5D" w14:textId="77777777" w:rsidR="00583601" w:rsidRPr="00902ED6" w:rsidRDefault="00583601" w:rsidP="00583601">
            <w:pPr>
              <w:spacing w:line="240" w:lineRule="auto"/>
              <w:rPr>
                <w:rFonts w:eastAsia="Times New Roman"/>
                <w:szCs w:val="24"/>
              </w:rPr>
            </w:pPr>
            <w:r w:rsidRPr="00902ED6">
              <w:rPr>
                <w:rFonts w:eastAsia="Times New Roman"/>
                <w:szCs w:val="24"/>
              </w:rPr>
              <w:t>Спортивные залы</w:t>
            </w:r>
          </w:p>
        </w:tc>
        <w:tc>
          <w:tcPr>
            <w:tcW w:w="61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vAlign w:val="center"/>
            <w:hideMark/>
          </w:tcPr>
          <w:p w14:paraId="3CA3CA03" w14:textId="77777777" w:rsidR="00583601" w:rsidRPr="00902ED6" w:rsidRDefault="00583601" w:rsidP="00583601">
            <w:pPr>
              <w:spacing w:line="240" w:lineRule="auto"/>
              <w:jc w:val="center"/>
              <w:rPr>
                <w:rFonts w:eastAsia="Times New Roman"/>
                <w:szCs w:val="24"/>
              </w:rPr>
            </w:pPr>
            <w:r w:rsidRPr="00902ED6">
              <w:rPr>
                <w:szCs w:val="24"/>
              </w:rPr>
              <w:t>м</w:t>
            </w:r>
            <w:r w:rsidRPr="00902ED6">
              <w:rPr>
                <w:szCs w:val="24"/>
                <w:vertAlign w:val="superscript"/>
                <w:lang w:val="en-US"/>
              </w:rPr>
              <w:t>2</w:t>
            </w:r>
            <w:r w:rsidRPr="00902ED6">
              <w:rPr>
                <w:szCs w:val="24"/>
              </w:rPr>
              <w:t xml:space="preserve"> </w:t>
            </w:r>
            <w:r w:rsidRPr="00902ED6">
              <w:rPr>
                <w:rFonts w:eastAsia="Times New Roman"/>
                <w:szCs w:val="24"/>
              </w:rPr>
              <w:t xml:space="preserve">общей площади </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7289BBE4" w14:textId="579E40DD" w:rsidR="00583601" w:rsidRPr="00902ED6" w:rsidRDefault="000C70A1" w:rsidP="00583601">
            <w:pPr>
              <w:spacing w:line="240" w:lineRule="auto"/>
              <w:ind w:firstLine="8"/>
              <w:jc w:val="center"/>
              <w:rPr>
                <w:szCs w:val="24"/>
              </w:rPr>
            </w:pPr>
            <w:r>
              <w:rPr>
                <w:szCs w:val="24"/>
              </w:rPr>
              <w:t>400</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193C2AE7" w14:textId="0345D33C" w:rsidR="00583601" w:rsidRPr="00902ED6" w:rsidRDefault="000C70A1" w:rsidP="00583601">
            <w:pPr>
              <w:spacing w:line="240" w:lineRule="auto"/>
              <w:ind w:firstLine="8"/>
              <w:jc w:val="center"/>
              <w:rPr>
                <w:szCs w:val="24"/>
              </w:rPr>
            </w:pPr>
            <w:r>
              <w:rPr>
                <w:rFonts w:eastAsia="Times New Roman"/>
                <w:szCs w:val="24"/>
              </w:rPr>
              <w:t>400</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15D5D5BB" w14:textId="2B9D9C46" w:rsidR="00583601" w:rsidRPr="00902ED6" w:rsidRDefault="000F372B" w:rsidP="00583601">
            <w:pPr>
              <w:spacing w:line="240" w:lineRule="auto"/>
              <w:ind w:firstLine="8"/>
              <w:jc w:val="center"/>
              <w:rPr>
                <w:szCs w:val="24"/>
              </w:rPr>
            </w:pPr>
            <w:r w:rsidRPr="00902ED6">
              <w:rPr>
                <w:rFonts w:eastAsia="Times New Roman"/>
                <w:szCs w:val="24"/>
              </w:rPr>
              <w:t>400</w:t>
            </w:r>
          </w:p>
        </w:tc>
      </w:tr>
      <w:tr w:rsidR="00583601" w:rsidRPr="00902ED6" w14:paraId="4A4A6213" w14:textId="77777777" w:rsidTr="003C66B5">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76B32F93" w14:textId="77777777" w:rsidR="00583601" w:rsidRPr="00902ED6" w:rsidRDefault="00583601" w:rsidP="00583601">
            <w:pPr>
              <w:spacing w:line="240" w:lineRule="auto"/>
              <w:jc w:val="center"/>
              <w:rPr>
                <w:bCs/>
                <w:szCs w:val="24"/>
                <w:lang w:eastAsia="ar-SA"/>
              </w:rPr>
            </w:pPr>
            <w:r w:rsidRPr="00902ED6">
              <w:rPr>
                <w:bCs/>
                <w:szCs w:val="24"/>
                <w:lang w:eastAsia="ar-SA"/>
              </w:rPr>
              <w:t>10</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vAlign w:val="center"/>
            <w:hideMark/>
          </w:tcPr>
          <w:p w14:paraId="53351788" w14:textId="77777777" w:rsidR="00583601" w:rsidRPr="00902ED6" w:rsidRDefault="00583601" w:rsidP="00583601">
            <w:pPr>
              <w:spacing w:line="240" w:lineRule="auto"/>
              <w:rPr>
                <w:rFonts w:eastAsia="Times New Roman"/>
                <w:szCs w:val="24"/>
              </w:rPr>
            </w:pPr>
            <w:r w:rsidRPr="00902ED6">
              <w:rPr>
                <w:rFonts w:eastAsia="Times New Roman"/>
                <w:szCs w:val="24"/>
              </w:rPr>
              <w:t>Плоскостные спортивные сооружения</w:t>
            </w:r>
          </w:p>
        </w:tc>
        <w:tc>
          <w:tcPr>
            <w:tcW w:w="61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vAlign w:val="center"/>
            <w:hideMark/>
          </w:tcPr>
          <w:p w14:paraId="36D4A36F" w14:textId="77777777" w:rsidR="00583601" w:rsidRPr="00902ED6" w:rsidRDefault="00583601" w:rsidP="00583601">
            <w:pPr>
              <w:spacing w:line="240" w:lineRule="auto"/>
              <w:jc w:val="center"/>
              <w:rPr>
                <w:rFonts w:eastAsia="Times New Roman"/>
                <w:szCs w:val="24"/>
              </w:rPr>
            </w:pPr>
            <w:r w:rsidRPr="00902ED6">
              <w:rPr>
                <w:szCs w:val="24"/>
              </w:rPr>
              <w:t>м</w:t>
            </w:r>
            <w:r w:rsidRPr="00902ED6">
              <w:rPr>
                <w:szCs w:val="24"/>
                <w:vertAlign w:val="superscript"/>
                <w:lang w:val="en-US"/>
              </w:rPr>
              <w:t>2</w:t>
            </w:r>
            <w:r w:rsidRPr="00902ED6">
              <w:rPr>
                <w:szCs w:val="24"/>
              </w:rPr>
              <w:t xml:space="preserve"> </w:t>
            </w:r>
            <w:r w:rsidRPr="00902ED6">
              <w:rPr>
                <w:rFonts w:eastAsia="Times New Roman"/>
                <w:szCs w:val="24"/>
              </w:rPr>
              <w:t>общей площади</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168EA9CD" w14:textId="64276626" w:rsidR="00583601" w:rsidRPr="00902ED6" w:rsidRDefault="000C70A1" w:rsidP="00583601">
            <w:pPr>
              <w:spacing w:line="240" w:lineRule="auto"/>
              <w:ind w:firstLine="8"/>
              <w:jc w:val="center"/>
              <w:rPr>
                <w:szCs w:val="24"/>
              </w:rPr>
            </w:pPr>
            <w:r>
              <w:rPr>
                <w:rFonts w:eastAsia="Times New Roman"/>
                <w:szCs w:val="24"/>
              </w:rPr>
              <w:t>100</w:t>
            </w:r>
            <w:r w:rsidR="000F372B" w:rsidRPr="00902ED6">
              <w:rPr>
                <w:rFonts w:eastAsia="Times New Roman"/>
                <w:szCs w:val="24"/>
              </w:rPr>
              <w:t>00</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7A14D418" w14:textId="57054031" w:rsidR="00583601" w:rsidRPr="00902ED6" w:rsidRDefault="000C70A1" w:rsidP="00583601">
            <w:pPr>
              <w:spacing w:line="240" w:lineRule="auto"/>
              <w:jc w:val="center"/>
              <w:rPr>
                <w:rFonts w:eastAsia="Times New Roman"/>
                <w:szCs w:val="24"/>
              </w:rPr>
            </w:pPr>
            <w:r>
              <w:rPr>
                <w:rFonts w:eastAsia="Times New Roman"/>
                <w:szCs w:val="24"/>
              </w:rPr>
              <w:t>100</w:t>
            </w:r>
            <w:r w:rsidR="000F372B" w:rsidRPr="00902ED6">
              <w:rPr>
                <w:rFonts w:eastAsia="Times New Roman"/>
                <w:szCs w:val="24"/>
              </w:rPr>
              <w:t>00</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14:paraId="0C198685" w14:textId="1EA3C720" w:rsidR="00583601" w:rsidRPr="00902ED6" w:rsidRDefault="000C70A1" w:rsidP="00583601">
            <w:pPr>
              <w:spacing w:line="240" w:lineRule="auto"/>
              <w:jc w:val="center"/>
              <w:rPr>
                <w:rFonts w:eastAsia="Times New Roman"/>
                <w:szCs w:val="24"/>
              </w:rPr>
            </w:pPr>
            <w:r>
              <w:rPr>
                <w:rFonts w:eastAsia="Times New Roman"/>
                <w:szCs w:val="24"/>
              </w:rPr>
              <w:t>100</w:t>
            </w:r>
            <w:r w:rsidR="00A11898" w:rsidRPr="00902ED6">
              <w:rPr>
                <w:rFonts w:eastAsia="Times New Roman"/>
                <w:szCs w:val="24"/>
              </w:rPr>
              <w:t>00</w:t>
            </w:r>
          </w:p>
        </w:tc>
      </w:tr>
      <w:tr w:rsidR="00583601" w:rsidRPr="00902ED6" w14:paraId="4504D40A" w14:textId="77777777" w:rsidTr="00351CB8">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22A150DD" w14:textId="77777777" w:rsidR="00583601" w:rsidRPr="00902ED6" w:rsidRDefault="00583601" w:rsidP="00583601">
            <w:pPr>
              <w:spacing w:line="240" w:lineRule="auto"/>
              <w:jc w:val="center"/>
              <w:rPr>
                <w:b/>
                <w:bCs/>
                <w:szCs w:val="24"/>
                <w:lang w:val="en-US" w:eastAsia="ar-SA"/>
              </w:rPr>
            </w:pPr>
            <w:r w:rsidRPr="00902ED6">
              <w:rPr>
                <w:b/>
                <w:bCs/>
                <w:szCs w:val="24"/>
                <w:lang w:val="en-US" w:eastAsia="ar-SA"/>
              </w:rPr>
              <w:t>V</w:t>
            </w:r>
          </w:p>
        </w:tc>
        <w:tc>
          <w:tcPr>
            <w:tcW w:w="4423" w:type="pct"/>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85" w:type="dxa"/>
              <w:bottom w:w="0" w:type="dxa"/>
              <w:right w:w="0" w:type="dxa"/>
            </w:tcMar>
            <w:hideMark/>
          </w:tcPr>
          <w:p w14:paraId="21A7FF96" w14:textId="77777777" w:rsidR="00583601" w:rsidRPr="00902ED6" w:rsidRDefault="00583601" w:rsidP="00583601">
            <w:pPr>
              <w:spacing w:line="240" w:lineRule="auto"/>
              <w:jc w:val="center"/>
              <w:rPr>
                <w:b/>
                <w:bCs/>
                <w:szCs w:val="24"/>
                <w:lang w:eastAsia="ar-SA"/>
              </w:rPr>
            </w:pPr>
            <w:r w:rsidRPr="00902ED6">
              <w:rPr>
                <w:b/>
                <w:bCs/>
                <w:szCs w:val="24"/>
                <w:lang w:eastAsia="ar-SA"/>
              </w:rPr>
              <w:t>ТРАНСПОРТНАЯ ИНФРАСТРУКТУРА</w:t>
            </w:r>
          </w:p>
        </w:tc>
      </w:tr>
      <w:tr w:rsidR="00583601" w:rsidRPr="00902ED6" w14:paraId="3CA0DBCD" w14:textId="77777777" w:rsidTr="00351CB8">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65476676" w14:textId="518D9D1F" w:rsidR="00583601" w:rsidRPr="00902ED6" w:rsidRDefault="00637276" w:rsidP="00583601">
            <w:pPr>
              <w:spacing w:line="240" w:lineRule="auto"/>
              <w:jc w:val="center"/>
              <w:rPr>
                <w:bCs/>
                <w:szCs w:val="24"/>
                <w:lang w:eastAsia="ar-SA"/>
              </w:rPr>
            </w:pPr>
            <w:r w:rsidRPr="00902ED6">
              <w:rPr>
                <w:bCs/>
                <w:szCs w:val="24"/>
                <w:lang w:eastAsia="ar-SA"/>
              </w:rPr>
              <w:t>11</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hideMark/>
          </w:tcPr>
          <w:p w14:paraId="7F32AD1B" w14:textId="77777777" w:rsidR="00583601" w:rsidRPr="00902ED6" w:rsidRDefault="00583601" w:rsidP="00583601">
            <w:pPr>
              <w:spacing w:line="240" w:lineRule="auto"/>
              <w:jc w:val="left"/>
              <w:rPr>
                <w:bCs/>
                <w:szCs w:val="24"/>
                <w:lang w:eastAsia="ar-SA"/>
              </w:rPr>
            </w:pPr>
            <w:r w:rsidRPr="00902ED6">
              <w:rPr>
                <w:bCs/>
                <w:szCs w:val="24"/>
                <w:lang w:eastAsia="ar-SA"/>
              </w:rPr>
              <w:t>Протяженность автомобильных дорог, в том числе:</w:t>
            </w:r>
          </w:p>
        </w:tc>
        <w:tc>
          <w:tcPr>
            <w:tcW w:w="61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hideMark/>
          </w:tcPr>
          <w:p w14:paraId="5627E8C2" w14:textId="77777777" w:rsidR="00583601" w:rsidRPr="00902ED6" w:rsidRDefault="00583601" w:rsidP="00583601">
            <w:pPr>
              <w:spacing w:line="240" w:lineRule="auto"/>
              <w:jc w:val="center"/>
              <w:rPr>
                <w:bCs/>
                <w:szCs w:val="24"/>
                <w:lang w:eastAsia="ar-SA"/>
              </w:rPr>
            </w:pPr>
            <w:r w:rsidRPr="00902ED6">
              <w:rPr>
                <w:bCs/>
                <w:szCs w:val="24"/>
                <w:lang w:eastAsia="ar-SA"/>
              </w:rPr>
              <w:t>км</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14:paraId="54192F5F" w14:textId="79B01CB0" w:rsidR="00583601" w:rsidRPr="00902ED6" w:rsidRDefault="000F372B" w:rsidP="00583601">
            <w:pPr>
              <w:spacing w:line="240" w:lineRule="auto"/>
              <w:jc w:val="center"/>
              <w:rPr>
                <w:bCs/>
                <w:szCs w:val="24"/>
                <w:lang w:eastAsia="ar-SA"/>
              </w:rPr>
            </w:pPr>
            <w:r w:rsidRPr="00902ED6">
              <w:rPr>
                <w:szCs w:val="24"/>
              </w:rPr>
              <w:t>20,416</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14:paraId="653B21A2" w14:textId="4FA317C9" w:rsidR="00583601" w:rsidRPr="00902ED6" w:rsidRDefault="000F372B" w:rsidP="00583601">
            <w:pPr>
              <w:spacing w:line="240" w:lineRule="auto"/>
              <w:jc w:val="center"/>
              <w:rPr>
                <w:bCs/>
                <w:szCs w:val="24"/>
                <w:lang w:eastAsia="ar-SA"/>
              </w:rPr>
            </w:pPr>
            <w:r w:rsidRPr="00902ED6">
              <w:rPr>
                <w:szCs w:val="24"/>
              </w:rPr>
              <w:t>20,416</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14:paraId="288620B1" w14:textId="6CE96635" w:rsidR="00583601" w:rsidRPr="00902ED6" w:rsidRDefault="000F372B" w:rsidP="00583601">
            <w:pPr>
              <w:spacing w:line="240" w:lineRule="auto"/>
              <w:jc w:val="center"/>
              <w:rPr>
                <w:bCs/>
                <w:szCs w:val="24"/>
                <w:lang w:eastAsia="ar-SA"/>
              </w:rPr>
            </w:pPr>
            <w:r w:rsidRPr="00902ED6">
              <w:rPr>
                <w:szCs w:val="24"/>
              </w:rPr>
              <w:t>20,416</w:t>
            </w:r>
          </w:p>
        </w:tc>
      </w:tr>
      <w:tr w:rsidR="00583601" w:rsidRPr="00902ED6" w14:paraId="1801DEE8" w14:textId="77777777" w:rsidTr="00351CB8">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021D157A" w14:textId="192CEA96" w:rsidR="00583601" w:rsidRPr="00902ED6" w:rsidRDefault="00637276" w:rsidP="00583601">
            <w:pPr>
              <w:spacing w:line="240" w:lineRule="auto"/>
              <w:jc w:val="center"/>
              <w:rPr>
                <w:bCs/>
                <w:szCs w:val="24"/>
                <w:lang w:eastAsia="ar-SA"/>
              </w:rPr>
            </w:pPr>
            <w:r w:rsidRPr="00902ED6">
              <w:rPr>
                <w:bCs/>
                <w:szCs w:val="24"/>
                <w:lang w:eastAsia="ar-SA"/>
              </w:rPr>
              <w:t>11</w:t>
            </w:r>
            <w:r w:rsidR="00583601" w:rsidRPr="00902ED6">
              <w:rPr>
                <w:bCs/>
                <w:szCs w:val="24"/>
                <w:lang w:eastAsia="ar-SA"/>
              </w:rPr>
              <w:t>.1</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hideMark/>
          </w:tcPr>
          <w:p w14:paraId="30CDA02B" w14:textId="77777777" w:rsidR="00583601" w:rsidRPr="00902ED6" w:rsidRDefault="00583601" w:rsidP="00583601">
            <w:pPr>
              <w:spacing w:line="240" w:lineRule="auto"/>
              <w:jc w:val="left"/>
              <w:rPr>
                <w:bCs/>
                <w:szCs w:val="24"/>
                <w:lang w:eastAsia="ar-SA"/>
              </w:rPr>
            </w:pPr>
            <w:r w:rsidRPr="00902ED6">
              <w:rPr>
                <w:bCs/>
                <w:szCs w:val="24"/>
                <w:lang w:eastAsia="ar-SA"/>
              </w:rPr>
              <w:t>автодороги федерального значения</w:t>
            </w:r>
          </w:p>
        </w:tc>
        <w:tc>
          <w:tcPr>
            <w:tcW w:w="61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hideMark/>
          </w:tcPr>
          <w:p w14:paraId="5B8669F6" w14:textId="77777777" w:rsidR="00583601" w:rsidRPr="00902ED6" w:rsidRDefault="00583601" w:rsidP="00583601">
            <w:pPr>
              <w:spacing w:line="240" w:lineRule="auto"/>
              <w:jc w:val="center"/>
              <w:rPr>
                <w:bCs/>
                <w:szCs w:val="24"/>
                <w:lang w:eastAsia="ar-SA"/>
              </w:rPr>
            </w:pPr>
            <w:r w:rsidRPr="00902ED6">
              <w:rPr>
                <w:bCs/>
                <w:szCs w:val="24"/>
                <w:lang w:eastAsia="ar-SA"/>
              </w:rPr>
              <w:t>км</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14:paraId="4E9BF921" w14:textId="2112BF90" w:rsidR="00583601" w:rsidRPr="00902ED6" w:rsidRDefault="000F372B" w:rsidP="00583601">
            <w:pPr>
              <w:spacing w:line="240" w:lineRule="auto"/>
              <w:jc w:val="center"/>
              <w:rPr>
                <w:bCs/>
                <w:szCs w:val="24"/>
                <w:lang w:eastAsia="ar-SA"/>
              </w:rPr>
            </w:pPr>
            <w:r w:rsidRPr="00902ED6">
              <w:rPr>
                <w:rFonts w:eastAsia="Times New Roman"/>
                <w:szCs w:val="24"/>
                <w:lang w:eastAsia="ru-RU"/>
              </w:rPr>
              <w:t>3,893</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14:paraId="50B13D01" w14:textId="1BCDDFDB" w:rsidR="00583601" w:rsidRPr="00902ED6" w:rsidRDefault="000F372B" w:rsidP="00583601">
            <w:pPr>
              <w:spacing w:line="240" w:lineRule="auto"/>
              <w:jc w:val="center"/>
              <w:rPr>
                <w:bCs/>
                <w:szCs w:val="24"/>
                <w:lang w:eastAsia="ar-SA"/>
              </w:rPr>
            </w:pPr>
            <w:r w:rsidRPr="00902ED6">
              <w:rPr>
                <w:rFonts w:eastAsia="Times New Roman"/>
                <w:szCs w:val="24"/>
                <w:lang w:eastAsia="ru-RU"/>
              </w:rPr>
              <w:t>3,893</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14:paraId="3A7E3D49" w14:textId="263C27E4" w:rsidR="00583601" w:rsidRPr="00902ED6" w:rsidRDefault="000F372B" w:rsidP="00583601">
            <w:pPr>
              <w:spacing w:line="240" w:lineRule="auto"/>
              <w:jc w:val="center"/>
              <w:rPr>
                <w:bCs/>
                <w:szCs w:val="24"/>
                <w:lang w:eastAsia="ar-SA"/>
              </w:rPr>
            </w:pPr>
            <w:r w:rsidRPr="00902ED6">
              <w:rPr>
                <w:rFonts w:eastAsia="Times New Roman"/>
                <w:szCs w:val="24"/>
                <w:lang w:eastAsia="ru-RU"/>
              </w:rPr>
              <w:t>3,893</w:t>
            </w:r>
          </w:p>
        </w:tc>
      </w:tr>
      <w:tr w:rsidR="00583601" w:rsidRPr="00902ED6" w14:paraId="4A7B1FF2" w14:textId="77777777" w:rsidTr="00351CB8">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1AD12567" w14:textId="07F26E98" w:rsidR="00583601" w:rsidRPr="00902ED6" w:rsidRDefault="00637276" w:rsidP="00583601">
            <w:pPr>
              <w:spacing w:line="240" w:lineRule="auto"/>
              <w:jc w:val="center"/>
              <w:rPr>
                <w:bCs/>
                <w:szCs w:val="24"/>
                <w:lang w:eastAsia="ar-SA"/>
              </w:rPr>
            </w:pPr>
            <w:r w:rsidRPr="00902ED6">
              <w:rPr>
                <w:bCs/>
                <w:szCs w:val="24"/>
                <w:lang w:eastAsia="ar-SA"/>
              </w:rPr>
              <w:t>11</w:t>
            </w:r>
            <w:r w:rsidR="00583601" w:rsidRPr="00902ED6">
              <w:rPr>
                <w:bCs/>
                <w:szCs w:val="24"/>
                <w:lang w:eastAsia="ar-SA"/>
              </w:rPr>
              <w:t>.2</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hideMark/>
          </w:tcPr>
          <w:p w14:paraId="64949FF5" w14:textId="77777777" w:rsidR="00583601" w:rsidRPr="00902ED6" w:rsidRDefault="00583601" w:rsidP="00583601">
            <w:pPr>
              <w:spacing w:line="240" w:lineRule="auto"/>
              <w:jc w:val="left"/>
              <w:rPr>
                <w:bCs/>
                <w:szCs w:val="24"/>
                <w:lang w:eastAsia="ar-SA"/>
              </w:rPr>
            </w:pPr>
            <w:r w:rsidRPr="00902ED6">
              <w:rPr>
                <w:bCs/>
                <w:szCs w:val="24"/>
                <w:lang w:eastAsia="ar-SA"/>
              </w:rPr>
              <w:t>автодороги регионального значения</w:t>
            </w:r>
          </w:p>
        </w:tc>
        <w:tc>
          <w:tcPr>
            <w:tcW w:w="61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hideMark/>
          </w:tcPr>
          <w:p w14:paraId="34C9550B" w14:textId="77777777" w:rsidR="00583601" w:rsidRPr="00902ED6" w:rsidRDefault="00583601" w:rsidP="00583601">
            <w:pPr>
              <w:spacing w:line="240" w:lineRule="auto"/>
              <w:jc w:val="center"/>
              <w:rPr>
                <w:bCs/>
                <w:szCs w:val="24"/>
                <w:lang w:eastAsia="ar-SA"/>
              </w:rPr>
            </w:pPr>
            <w:r w:rsidRPr="00902ED6">
              <w:rPr>
                <w:bCs/>
                <w:szCs w:val="24"/>
                <w:lang w:eastAsia="ar-SA"/>
              </w:rPr>
              <w:t>км</w:t>
            </w:r>
          </w:p>
        </w:tc>
        <w:tc>
          <w:tcPr>
            <w:tcW w:w="769"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14:paraId="2AD05513" w14:textId="308475B9" w:rsidR="00583601" w:rsidRPr="00902ED6" w:rsidRDefault="000F372B" w:rsidP="00583601">
            <w:pPr>
              <w:spacing w:line="240" w:lineRule="auto"/>
              <w:jc w:val="center"/>
              <w:rPr>
                <w:bCs/>
                <w:szCs w:val="24"/>
                <w:lang w:eastAsia="ar-SA"/>
              </w:rPr>
            </w:pPr>
            <w:r w:rsidRPr="00902ED6">
              <w:rPr>
                <w:szCs w:val="24"/>
              </w:rPr>
              <w:t>16,526</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14:paraId="155C77B9" w14:textId="4AD6DA17" w:rsidR="00583601" w:rsidRPr="00902ED6" w:rsidRDefault="000F372B" w:rsidP="00583601">
            <w:pPr>
              <w:spacing w:line="240" w:lineRule="auto"/>
              <w:jc w:val="center"/>
              <w:rPr>
                <w:bCs/>
                <w:szCs w:val="24"/>
                <w:lang w:eastAsia="ar-SA"/>
              </w:rPr>
            </w:pPr>
            <w:r w:rsidRPr="00902ED6">
              <w:rPr>
                <w:szCs w:val="24"/>
              </w:rPr>
              <w:t>16,526</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14:paraId="1769A211" w14:textId="7EC2BF90" w:rsidR="00583601" w:rsidRPr="00902ED6" w:rsidRDefault="000F372B" w:rsidP="00583601">
            <w:pPr>
              <w:spacing w:line="240" w:lineRule="auto"/>
              <w:jc w:val="center"/>
              <w:rPr>
                <w:bCs/>
                <w:szCs w:val="24"/>
                <w:lang w:eastAsia="ar-SA"/>
              </w:rPr>
            </w:pPr>
            <w:r w:rsidRPr="00902ED6">
              <w:rPr>
                <w:szCs w:val="24"/>
              </w:rPr>
              <w:t>16,526</w:t>
            </w:r>
          </w:p>
        </w:tc>
      </w:tr>
      <w:tr w:rsidR="00583601" w:rsidRPr="00902ED6" w14:paraId="16F07CF4" w14:textId="77777777" w:rsidTr="00351CB8">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6264932F" w14:textId="77777777" w:rsidR="00583601" w:rsidRPr="00902ED6" w:rsidRDefault="00583601" w:rsidP="00583601">
            <w:pPr>
              <w:spacing w:line="240" w:lineRule="auto"/>
              <w:jc w:val="center"/>
              <w:rPr>
                <w:b/>
                <w:bCs/>
                <w:szCs w:val="24"/>
                <w:lang w:eastAsia="ar-SA"/>
              </w:rPr>
            </w:pPr>
            <w:r w:rsidRPr="00902ED6">
              <w:rPr>
                <w:b/>
                <w:bCs/>
                <w:szCs w:val="24"/>
                <w:lang w:eastAsia="ar-SA"/>
              </w:rPr>
              <w:t>VI</w:t>
            </w:r>
          </w:p>
        </w:tc>
        <w:tc>
          <w:tcPr>
            <w:tcW w:w="4423" w:type="pct"/>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85" w:type="dxa"/>
              <w:bottom w:w="0" w:type="dxa"/>
              <w:right w:w="0" w:type="dxa"/>
            </w:tcMar>
            <w:hideMark/>
          </w:tcPr>
          <w:p w14:paraId="476F6131" w14:textId="77777777" w:rsidR="00583601" w:rsidRPr="00902ED6" w:rsidRDefault="00583601" w:rsidP="00583601">
            <w:pPr>
              <w:spacing w:line="240" w:lineRule="auto"/>
              <w:jc w:val="center"/>
              <w:rPr>
                <w:b/>
                <w:bCs/>
                <w:szCs w:val="24"/>
                <w:lang w:eastAsia="ar-SA"/>
              </w:rPr>
            </w:pPr>
            <w:r w:rsidRPr="00902ED6">
              <w:rPr>
                <w:b/>
                <w:bCs/>
                <w:szCs w:val="24"/>
                <w:lang w:eastAsia="ar-SA"/>
              </w:rPr>
              <w:t>ИНЖЕНЕРНАЯ ИНФРАСТРУКТУРА</w:t>
            </w:r>
          </w:p>
        </w:tc>
      </w:tr>
      <w:tr w:rsidR="00583601" w:rsidRPr="00902ED6" w14:paraId="766B5B87" w14:textId="77777777" w:rsidTr="00351CB8">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22F6628D" w14:textId="21229F82" w:rsidR="00583601" w:rsidRPr="00902ED6" w:rsidRDefault="00637276" w:rsidP="00583601">
            <w:pPr>
              <w:spacing w:line="240" w:lineRule="auto"/>
              <w:jc w:val="center"/>
              <w:rPr>
                <w:bCs/>
                <w:szCs w:val="24"/>
                <w:lang w:eastAsia="ar-SA"/>
              </w:rPr>
            </w:pPr>
            <w:r w:rsidRPr="00902ED6">
              <w:rPr>
                <w:bCs/>
                <w:szCs w:val="24"/>
                <w:lang w:eastAsia="ar-SA"/>
              </w:rPr>
              <w:t>12</w:t>
            </w:r>
          </w:p>
        </w:tc>
        <w:tc>
          <w:tcPr>
            <w:tcW w:w="4423" w:type="pct"/>
            <w:gridSpan w:val="9"/>
            <w:tcBorders>
              <w:top w:val="single" w:sz="4" w:space="0" w:color="000000"/>
              <w:left w:val="single" w:sz="4" w:space="0" w:color="000000"/>
              <w:bottom w:val="single" w:sz="4" w:space="0" w:color="000000"/>
              <w:right w:val="single" w:sz="4" w:space="0" w:color="auto"/>
            </w:tcBorders>
            <w:shd w:val="clear" w:color="auto" w:fill="auto"/>
            <w:tcMar>
              <w:top w:w="0" w:type="dxa"/>
              <w:left w:w="85" w:type="dxa"/>
              <w:bottom w:w="0" w:type="dxa"/>
              <w:right w:w="0" w:type="dxa"/>
            </w:tcMar>
            <w:hideMark/>
          </w:tcPr>
          <w:p w14:paraId="612F80C1" w14:textId="77777777" w:rsidR="00583601" w:rsidRPr="00902ED6" w:rsidRDefault="00583601" w:rsidP="00583601">
            <w:pPr>
              <w:spacing w:line="240" w:lineRule="auto"/>
              <w:jc w:val="left"/>
              <w:rPr>
                <w:bCs/>
                <w:szCs w:val="24"/>
                <w:lang w:eastAsia="ar-SA"/>
              </w:rPr>
            </w:pPr>
            <w:r w:rsidRPr="00902ED6">
              <w:rPr>
                <w:bCs/>
                <w:szCs w:val="24"/>
                <w:lang w:eastAsia="ar-SA"/>
              </w:rPr>
              <w:t>Водоснабжение</w:t>
            </w:r>
          </w:p>
        </w:tc>
      </w:tr>
      <w:tr w:rsidR="00583601" w:rsidRPr="00902ED6" w14:paraId="314779DE" w14:textId="4A792011" w:rsidTr="00514FB5">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tcPr>
          <w:p w14:paraId="0F7C56EA" w14:textId="5B033FAA" w:rsidR="00583601" w:rsidRPr="00902ED6" w:rsidRDefault="00637276" w:rsidP="00583601">
            <w:pPr>
              <w:spacing w:line="240" w:lineRule="auto"/>
              <w:jc w:val="center"/>
              <w:rPr>
                <w:bCs/>
                <w:szCs w:val="24"/>
                <w:lang w:eastAsia="ar-SA"/>
              </w:rPr>
            </w:pPr>
            <w:r w:rsidRPr="00902ED6">
              <w:rPr>
                <w:bCs/>
                <w:szCs w:val="24"/>
                <w:lang w:eastAsia="ar-SA"/>
              </w:rPr>
              <w:t>12</w:t>
            </w:r>
            <w:r w:rsidR="00583601" w:rsidRPr="00902ED6">
              <w:rPr>
                <w:bCs/>
                <w:szCs w:val="24"/>
                <w:lang w:eastAsia="ar-SA"/>
              </w:rPr>
              <w:t>.1</w:t>
            </w:r>
          </w:p>
        </w:tc>
        <w:tc>
          <w:tcPr>
            <w:tcW w:w="1419" w:type="pct"/>
            <w:tcBorders>
              <w:top w:val="single" w:sz="4" w:space="0" w:color="000000"/>
              <w:left w:val="single" w:sz="4" w:space="0" w:color="000000"/>
              <w:bottom w:val="single" w:sz="4" w:space="0" w:color="000000"/>
              <w:right w:val="single" w:sz="4" w:space="0" w:color="auto"/>
            </w:tcBorders>
            <w:shd w:val="clear" w:color="auto" w:fill="auto"/>
            <w:tcMar>
              <w:top w:w="0" w:type="dxa"/>
              <w:left w:w="85" w:type="dxa"/>
              <w:bottom w:w="0" w:type="dxa"/>
              <w:right w:w="0" w:type="dxa"/>
            </w:tcMar>
            <w:vAlign w:val="center"/>
          </w:tcPr>
          <w:p w14:paraId="301F0675" w14:textId="556D65CA" w:rsidR="00583601" w:rsidRPr="00902ED6" w:rsidRDefault="00583601" w:rsidP="00583601">
            <w:pPr>
              <w:spacing w:line="240" w:lineRule="auto"/>
              <w:jc w:val="left"/>
              <w:rPr>
                <w:bCs/>
                <w:szCs w:val="24"/>
                <w:lang w:eastAsia="ar-SA"/>
              </w:rPr>
            </w:pPr>
            <w:r w:rsidRPr="00902ED6">
              <w:t>Водопотребление - всего</w:t>
            </w:r>
          </w:p>
        </w:tc>
        <w:tc>
          <w:tcPr>
            <w:tcW w:w="626"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50AB0B0E" w14:textId="60E6C787" w:rsidR="00583601" w:rsidRPr="00902ED6" w:rsidRDefault="00583601" w:rsidP="008F1970">
            <w:pPr>
              <w:spacing w:line="240" w:lineRule="auto"/>
              <w:jc w:val="center"/>
              <w:rPr>
                <w:bCs/>
                <w:szCs w:val="24"/>
                <w:lang w:eastAsia="ar-SA"/>
              </w:rPr>
            </w:pPr>
            <w:r w:rsidRPr="00902ED6">
              <w:t>м³/сут</w:t>
            </w:r>
          </w:p>
        </w:tc>
        <w:tc>
          <w:tcPr>
            <w:tcW w:w="754"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7FF70A26" w14:textId="40E2147F" w:rsidR="00583601" w:rsidRPr="00902ED6" w:rsidRDefault="00D474D2" w:rsidP="00C30C7E">
            <w:pPr>
              <w:spacing w:line="240" w:lineRule="auto"/>
              <w:jc w:val="center"/>
              <w:rPr>
                <w:bCs/>
                <w:szCs w:val="24"/>
                <w:lang w:eastAsia="ar-SA"/>
              </w:rPr>
            </w:pPr>
            <w:r w:rsidRPr="00902ED6">
              <w:t>-</w:t>
            </w:r>
          </w:p>
        </w:tc>
        <w:tc>
          <w:tcPr>
            <w:tcW w:w="735"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0DD4A971" w14:textId="3A0EF9BC" w:rsidR="00583601" w:rsidRPr="00902ED6" w:rsidRDefault="00D474D2" w:rsidP="00C30C7E">
            <w:pPr>
              <w:spacing w:line="240" w:lineRule="auto"/>
              <w:jc w:val="center"/>
              <w:rPr>
                <w:bCs/>
                <w:szCs w:val="24"/>
                <w:lang w:eastAsia="ar-SA"/>
              </w:rPr>
            </w:pPr>
            <w:r w:rsidRPr="00902ED6">
              <w:t>-</w:t>
            </w:r>
          </w:p>
        </w:tc>
        <w:tc>
          <w:tcPr>
            <w:tcW w:w="889"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23D002A5" w14:textId="19B32FBD" w:rsidR="00583601" w:rsidRPr="00902ED6" w:rsidRDefault="00D474D2" w:rsidP="00C30C7E">
            <w:pPr>
              <w:spacing w:line="240" w:lineRule="auto"/>
              <w:jc w:val="center"/>
              <w:rPr>
                <w:bCs/>
                <w:szCs w:val="24"/>
                <w:lang w:eastAsia="ar-SA"/>
              </w:rPr>
            </w:pPr>
            <w:r w:rsidRPr="00902ED6">
              <w:t>1187,1</w:t>
            </w:r>
          </w:p>
        </w:tc>
      </w:tr>
      <w:tr w:rsidR="00583601" w:rsidRPr="00902ED6" w14:paraId="094B09D3" w14:textId="77777777" w:rsidTr="00514FB5">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tcPr>
          <w:p w14:paraId="1FA1E9F4" w14:textId="68E03E2A" w:rsidR="00583601" w:rsidRPr="00902ED6" w:rsidRDefault="00637276" w:rsidP="00583601">
            <w:pPr>
              <w:spacing w:line="240" w:lineRule="auto"/>
              <w:jc w:val="center"/>
              <w:rPr>
                <w:bCs/>
                <w:szCs w:val="24"/>
                <w:lang w:eastAsia="ar-SA"/>
              </w:rPr>
            </w:pPr>
            <w:r w:rsidRPr="00902ED6">
              <w:rPr>
                <w:bCs/>
                <w:szCs w:val="24"/>
                <w:lang w:eastAsia="ar-SA"/>
              </w:rPr>
              <w:t>13</w:t>
            </w:r>
          </w:p>
        </w:tc>
        <w:tc>
          <w:tcPr>
            <w:tcW w:w="1419" w:type="pct"/>
            <w:tcBorders>
              <w:top w:val="single" w:sz="4" w:space="0" w:color="000000"/>
              <w:left w:val="single" w:sz="4" w:space="0" w:color="000000"/>
              <w:bottom w:val="single" w:sz="4" w:space="0" w:color="000000"/>
              <w:right w:val="single" w:sz="4" w:space="0" w:color="auto"/>
            </w:tcBorders>
            <w:shd w:val="clear" w:color="auto" w:fill="auto"/>
            <w:tcMar>
              <w:top w:w="0" w:type="dxa"/>
              <w:left w:w="85" w:type="dxa"/>
              <w:bottom w:w="0" w:type="dxa"/>
              <w:right w:w="0" w:type="dxa"/>
            </w:tcMar>
            <w:vAlign w:val="center"/>
          </w:tcPr>
          <w:p w14:paraId="219906B7" w14:textId="338EE7A9" w:rsidR="00583601" w:rsidRPr="00902ED6" w:rsidRDefault="00583601" w:rsidP="00583601">
            <w:pPr>
              <w:spacing w:line="240" w:lineRule="auto"/>
              <w:jc w:val="left"/>
            </w:pPr>
            <w:r w:rsidRPr="00902ED6">
              <w:t>Энергоснабжение </w:t>
            </w:r>
          </w:p>
        </w:tc>
        <w:tc>
          <w:tcPr>
            <w:tcW w:w="626"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06A3627E" w14:textId="77777777" w:rsidR="00583601" w:rsidRPr="00902ED6" w:rsidRDefault="00583601" w:rsidP="008F1970">
            <w:pPr>
              <w:spacing w:line="240" w:lineRule="auto"/>
              <w:jc w:val="center"/>
            </w:pPr>
          </w:p>
        </w:tc>
        <w:tc>
          <w:tcPr>
            <w:tcW w:w="754"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45061E3E" w14:textId="77777777" w:rsidR="00583601" w:rsidRPr="00902ED6" w:rsidRDefault="00583601" w:rsidP="00C30C7E">
            <w:pPr>
              <w:spacing w:line="240" w:lineRule="auto"/>
              <w:jc w:val="center"/>
            </w:pPr>
          </w:p>
        </w:tc>
        <w:tc>
          <w:tcPr>
            <w:tcW w:w="735"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16C2F948" w14:textId="77777777" w:rsidR="00583601" w:rsidRPr="00902ED6" w:rsidRDefault="00583601" w:rsidP="00C30C7E">
            <w:pPr>
              <w:spacing w:line="240" w:lineRule="auto"/>
              <w:jc w:val="center"/>
            </w:pPr>
          </w:p>
        </w:tc>
        <w:tc>
          <w:tcPr>
            <w:tcW w:w="889"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50E200F1" w14:textId="77777777" w:rsidR="00583601" w:rsidRPr="00902ED6" w:rsidRDefault="00583601" w:rsidP="00C30C7E">
            <w:pPr>
              <w:spacing w:line="240" w:lineRule="auto"/>
              <w:jc w:val="center"/>
            </w:pPr>
          </w:p>
        </w:tc>
      </w:tr>
      <w:tr w:rsidR="00583601" w:rsidRPr="00902ED6" w14:paraId="32244D4A" w14:textId="77777777" w:rsidTr="00514FB5">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tcPr>
          <w:p w14:paraId="17EBB52B" w14:textId="70C487FA" w:rsidR="00583601" w:rsidRPr="00902ED6" w:rsidRDefault="00637276" w:rsidP="00583601">
            <w:pPr>
              <w:spacing w:line="240" w:lineRule="auto"/>
              <w:jc w:val="center"/>
              <w:rPr>
                <w:bCs/>
                <w:szCs w:val="24"/>
                <w:lang w:eastAsia="ar-SA"/>
              </w:rPr>
            </w:pPr>
            <w:r w:rsidRPr="00902ED6">
              <w:rPr>
                <w:bCs/>
                <w:szCs w:val="24"/>
                <w:lang w:eastAsia="ar-SA"/>
              </w:rPr>
              <w:t>13</w:t>
            </w:r>
            <w:r w:rsidR="00583601" w:rsidRPr="00902ED6">
              <w:rPr>
                <w:bCs/>
                <w:szCs w:val="24"/>
                <w:lang w:eastAsia="ar-SA"/>
              </w:rPr>
              <w:t>.1</w:t>
            </w:r>
          </w:p>
        </w:tc>
        <w:tc>
          <w:tcPr>
            <w:tcW w:w="1419" w:type="pct"/>
            <w:tcBorders>
              <w:top w:val="single" w:sz="4" w:space="0" w:color="000000"/>
              <w:left w:val="single" w:sz="4" w:space="0" w:color="000000"/>
              <w:bottom w:val="single" w:sz="4" w:space="0" w:color="000000"/>
              <w:right w:val="single" w:sz="4" w:space="0" w:color="auto"/>
            </w:tcBorders>
            <w:shd w:val="clear" w:color="auto" w:fill="auto"/>
            <w:tcMar>
              <w:top w:w="0" w:type="dxa"/>
              <w:left w:w="85" w:type="dxa"/>
              <w:bottom w:w="0" w:type="dxa"/>
              <w:right w:w="0" w:type="dxa"/>
            </w:tcMar>
            <w:vAlign w:val="center"/>
          </w:tcPr>
          <w:p w14:paraId="4891EE1D" w14:textId="63878364" w:rsidR="00583601" w:rsidRPr="00902ED6" w:rsidRDefault="00583601" w:rsidP="00583601">
            <w:pPr>
              <w:spacing w:line="240" w:lineRule="auto"/>
              <w:jc w:val="left"/>
            </w:pPr>
            <w:r w:rsidRPr="00902ED6">
              <w:t>Годовое электропотребление</w:t>
            </w:r>
          </w:p>
        </w:tc>
        <w:tc>
          <w:tcPr>
            <w:tcW w:w="626"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2168B0EB" w14:textId="60C8837E" w:rsidR="00583601" w:rsidRPr="00902ED6" w:rsidRDefault="00583601" w:rsidP="008F1970">
            <w:pPr>
              <w:spacing w:line="240" w:lineRule="auto"/>
              <w:jc w:val="center"/>
            </w:pPr>
            <w:r w:rsidRPr="00902ED6">
              <w:t>тыс. кВт/ч</w:t>
            </w:r>
          </w:p>
        </w:tc>
        <w:tc>
          <w:tcPr>
            <w:tcW w:w="754"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4857EDCE" w14:textId="5867D42E" w:rsidR="00583601" w:rsidRPr="00902ED6" w:rsidRDefault="00D474D2" w:rsidP="00C30C7E">
            <w:pPr>
              <w:spacing w:line="240" w:lineRule="auto"/>
              <w:jc w:val="center"/>
            </w:pPr>
            <w:r w:rsidRPr="00902ED6">
              <w:t>-</w:t>
            </w:r>
          </w:p>
        </w:tc>
        <w:tc>
          <w:tcPr>
            <w:tcW w:w="735"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704AC7C8" w14:textId="204B41CF" w:rsidR="00583601" w:rsidRPr="00902ED6" w:rsidRDefault="00D474D2" w:rsidP="00C30C7E">
            <w:pPr>
              <w:spacing w:line="240" w:lineRule="auto"/>
              <w:jc w:val="center"/>
            </w:pPr>
            <w:r w:rsidRPr="00902ED6">
              <w:t>-</w:t>
            </w:r>
          </w:p>
        </w:tc>
        <w:tc>
          <w:tcPr>
            <w:tcW w:w="889"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7FDF3C96" w14:textId="1950ADB0" w:rsidR="00583601" w:rsidRPr="00902ED6" w:rsidRDefault="00D474D2" w:rsidP="00C30C7E">
            <w:pPr>
              <w:spacing w:line="240" w:lineRule="auto"/>
              <w:jc w:val="center"/>
            </w:pPr>
            <w:r w:rsidRPr="00902ED6">
              <w:t>-</w:t>
            </w:r>
          </w:p>
        </w:tc>
      </w:tr>
      <w:tr w:rsidR="00583601" w:rsidRPr="00902ED6" w14:paraId="5208F914" w14:textId="77777777" w:rsidTr="00514FB5">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tcPr>
          <w:p w14:paraId="653AC929" w14:textId="089D2926" w:rsidR="00583601" w:rsidRPr="00902ED6" w:rsidRDefault="00637276" w:rsidP="00583601">
            <w:pPr>
              <w:spacing w:line="240" w:lineRule="auto"/>
              <w:jc w:val="center"/>
              <w:rPr>
                <w:bCs/>
                <w:szCs w:val="24"/>
                <w:lang w:eastAsia="ar-SA"/>
              </w:rPr>
            </w:pPr>
            <w:r w:rsidRPr="00902ED6">
              <w:rPr>
                <w:bCs/>
                <w:szCs w:val="24"/>
                <w:lang w:eastAsia="ar-SA"/>
              </w:rPr>
              <w:t>14</w:t>
            </w:r>
          </w:p>
        </w:tc>
        <w:tc>
          <w:tcPr>
            <w:tcW w:w="1419" w:type="pct"/>
            <w:tcBorders>
              <w:top w:val="single" w:sz="4" w:space="0" w:color="000000"/>
              <w:left w:val="single" w:sz="4" w:space="0" w:color="000000"/>
              <w:bottom w:val="single" w:sz="4" w:space="0" w:color="000000"/>
              <w:right w:val="single" w:sz="4" w:space="0" w:color="auto"/>
            </w:tcBorders>
            <w:shd w:val="clear" w:color="auto" w:fill="auto"/>
            <w:tcMar>
              <w:top w:w="0" w:type="dxa"/>
              <w:left w:w="85" w:type="dxa"/>
              <w:bottom w:w="0" w:type="dxa"/>
              <w:right w:w="0" w:type="dxa"/>
            </w:tcMar>
            <w:vAlign w:val="center"/>
          </w:tcPr>
          <w:p w14:paraId="1B442168" w14:textId="6271749F" w:rsidR="00583601" w:rsidRPr="00902ED6" w:rsidRDefault="00583601" w:rsidP="00583601">
            <w:pPr>
              <w:spacing w:line="240" w:lineRule="auto"/>
              <w:jc w:val="left"/>
            </w:pPr>
            <w:r w:rsidRPr="00902ED6">
              <w:t>Газоснабжение </w:t>
            </w:r>
          </w:p>
        </w:tc>
        <w:tc>
          <w:tcPr>
            <w:tcW w:w="626"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1FC261C2" w14:textId="77777777" w:rsidR="00583601" w:rsidRPr="00902ED6" w:rsidRDefault="00583601" w:rsidP="008F1970">
            <w:pPr>
              <w:spacing w:line="240" w:lineRule="auto"/>
              <w:jc w:val="center"/>
            </w:pPr>
          </w:p>
        </w:tc>
        <w:tc>
          <w:tcPr>
            <w:tcW w:w="754"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7F2D142F" w14:textId="77777777" w:rsidR="00583601" w:rsidRPr="00902ED6" w:rsidRDefault="00583601" w:rsidP="00C30C7E">
            <w:pPr>
              <w:spacing w:line="240" w:lineRule="auto"/>
              <w:jc w:val="center"/>
            </w:pPr>
          </w:p>
        </w:tc>
        <w:tc>
          <w:tcPr>
            <w:tcW w:w="735"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7F6C3E90" w14:textId="77777777" w:rsidR="00583601" w:rsidRPr="00902ED6" w:rsidRDefault="00583601" w:rsidP="00C30C7E">
            <w:pPr>
              <w:spacing w:line="240" w:lineRule="auto"/>
              <w:jc w:val="center"/>
            </w:pPr>
          </w:p>
        </w:tc>
        <w:tc>
          <w:tcPr>
            <w:tcW w:w="889"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76A9254D" w14:textId="77777777" w:rsidR="00583601" w:rsidRPr="00902ED6" w:rsidRDefault="00583601" w:rsidP="00C30C7E">
            <w:pPr>
              <w:spacing w:line="240" w:lineRule="auto"/>
              <w:jc w:val="center"/>
            </w:pPr>
          </w:p>
        </w:tc>
      </w:tr>
      <w:tr w:rsidR="00583601" w:rsidRPr="00902ED6" w14:paraId="288E01C7" w14:textId="77777777" w:rsidTr="00514FB5">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tcPr>
          <w:p w14:paraId="0FDF74FD" w14:textId="5C611969" w:rsidR="00583601" w:rsidRPr="00902ED6" w:rsidRDefault="00637276" w:rsidP="00583601">
            <w:pPr>
              <w:spacing w:line="240" w:lineRule="auto"/>
              <w:jc w:val="center"/>
              <w:rPr>
                <w:bCs/>
                <w:szCs w:val="24"/>
                <w:lang w:eastAsia="ar-SA"/>
              </w:rPr>
            </w:pPr>
            <w:r w:rsidRPr="00902ED6">
              <w:rPr>
                <w:bCs/>
                <w:szCs w:val="24"/>
                <w:lang w:eastAsia="ar-SA"/>
              </w:rPr>
              <w:t>14</w:t>
            </w:r>
            <w:r w:rsidR="00583601" w:rsidRPr="00902ED6">
              <w:rPr>
                <w:bCs/>
                <w:szCs w:val="24"/>
                <w:lang w:eastAsia="ar-SA"/>
              </w:rPr>
              <w:t>.1</w:t>
            </w:r>
          </w:p>
        </w:tc>
        <w:tc>
          <w:tcPr>
            <w:tcW w:w="1419" w:type="pct"/>
            <w:tcBorders>
              <w:top w:val="single" w:sz="4" w:space="0" w:color="000000"/>
              <w:left w:val="single" w:sz="4" w:space="0" w:color="000000"/>
              <w:bottom w:val="single" w:sz="4" w:space="0" w:color="000000"/>
              <w:right w:val="single" w:sz="4" w:space="0" w:color="auto"/>
            </w:tcBorders>
            <w:shd w:val="clear" w:color="auto" w:fill="auto"/>
            <w:tcMar>
              <w:top w:w="0" w:type="dxa"/>
              <w:left w:w="85" w:type="dxa"/>
              <w:bottom w:w="0" w:type="dxa"/>
              <w:right w:w="0" w:type="dxa"/>
            </w:tcMar>
            <w:vAlign w:val="center"/>
          </w:tcPr>
          <w:p w14:paraId="0A97D6BE" w14:textId="2F5B5484" w:rsidR="00583601" w:rsidRPr="00902ED6" w:rsidRDefault="00583601" w:rsidP="00583601">
            <w:pPr>
              <w:spacing w:line="240" w:lineRule="auto"/>
              <w:jc w:val="left"/>
            </w:pPr>
            <w:r w:rsidRPr="00902ED6">
              <w:t>Расход природного газа</w:t>
            </w:r>
          </w:p>
        </w:tc>
        <w:tc>
          <w:tcPr>
            <w:tcW w:w="626"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7E15FFC6" w14:textId="5DC60A4B" w:rsidR="00583601" w:rsidRPr="00902ED6" w:rsidRDefault="00583601" w:rsidP="008F1970">
            <w:pPr>
              <w:spacing w:line="240" w:lineRule="auto"/>
              <w:jc w:val="center"/>
            </w:pPr>
            <w:r w:rsidRPr="00902ED6">
              <w:t>тыс. м³</w:t>
            </w:r>
          </w:p>
        </w:tc>
        <w:tc>
          <w:tcPr>
            <w:tcW w:w="754"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2D025D72" w14:textId="1185BDE2" w:rsidR="00583601" w:rsidRPr="00902ED6" w:rsidRDefault="00583601" w:rsidP="00C30C7E">
            <w:pPr>
              <w:spacing w:line="240" w:lineRule="auto"/>
              <w:jc w:val="center"/>
            </w:pPr>
            <w:r w:rsidRPr="00902ED6">
              <w:t>-</w:t>
            </w:r>
          </w:p>
        </w:tc>
        <w:tc>
          <w:tcPr>
            <w:tcW w:w="735"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4EC7A479" w14:textId="0F11AE3A" w:rsidR="00583601" w:rsidRPr="00902ED6" w:rsidRDefault="00D474D2" w:rsidP="00C30C7E">
            <w:pPr>
              <w:spacing w:line="240" w:lineRule="auto"/>
              <w:jc w:val="center"/>
            </w:pPr>
            <w:r w:rsidRPr="00902ED6">
              <w:t>-</w:t>
            </w:r>
          </w:p>
        </w:tc>
        <w:tc>
          <w:tcPr>
            <w:tcW w:w="889"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5BFD896D" w14:textId="1A224818" w:rsidR="00583601" w:rsidRPr="00902ED6" w:rsidRDefault="00D474D2" w:rsidP="00C30C7E">
            <w:pPr>
              <w:spacing w:line="240" w:lineRule="auto"/>
              <w:jc w:val="center"/>
            </w:pPr>
            <w:r w:rsidRPr="00902ED6">
              <w:t>-</w:t>
            </w:r>
          </w:p>
        </w:tc>
      </w:tr>
      <w:tr w:rsidR="00583601" w:rsidRPr="00902ED6" w14:paraId="716514E7" w14:textId="77777777" w:rsidTr="003D559D">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295CDA56" w14:textId="4AB2AF66" w:rsidR="00583601" w:rsidRPr="00902ED6" w:rsidRDefault="00637276" w:rsidP="00583601">
            <w:pPr>
              <w:spacing w:line="240" w:lineRule="auto"/>
              <w:jc w:val="center"/>
              <w:rPr>
                <w:bCs/>
                <w:szCs w:val="24"/>
                <w:lang w:eastAsia="ar-SA"/>
              </w:rPr>
            </w:pPr>
            <w:r w:rsidRPr="00902ED6">
              <w:rPr>
                <w:bCs/>
                <w:szCs w:val="24"/>
                <w:lang w:eastAsia="ar-SA"/>
              </w:rPr>
              <w:t>15</w:t>
            </w:r>
          </w:p>
        </w:tc>
        <w:tc>
          <w:tcPr>
            <w:tcW w:w="4423" w:type="pct"/>
            <w:gridSpan w:val="9"/>
            <w:tcBorders>
              <w:top w:val="single" w:sz="4" w:space="0" w:color="000000"/>
              <w:left w:val="single" w:sz="4" w:space="0" w:color="000000"/>
              <w:bottom w:val="single" w:sz="4" w:space="0" w:color="000000"/>
              <w:right w:val="single" w:sz="4" w:space="0" w:color="auto"/>
            </w:tcBorders>
            <w:shd w:val="clear" w:color="auto" w:fill="auto"/>
            <w:tcMar>
              <w:top w:w="0" w:type="dxa"/>
              <w:left w:w="85" w:type="dxa"/>
              <w:bottom w:w="0" w:type="dxa"/>
              <w:right w:w="0" w:type="dxa"/>
            </w:tcMar>
            <w:hideMark/>
          </w:tcPr>
          <w:p w14:paraId="6A30E8EF" w14:textId="77777777" w:rsidR="00583601" w:rsidRPr="00902ED6" w:rsidRDefault="00583601" w:rsidP="00583601">
            <w:pPr>
              <w:spacing w:line="240" w:lineRule="auto"/>
              <w:jc w:val="left"/>
              <w:rPr>
                <w:bCs/>
                <w:szCs w:val="24"/>
                <w:lang w:eastAsia="ar-SA"/>
              </w:rPr>
            </w:pPr>
            <w:r w:rsidRPr="00902ED6">
              <w:rPr>
                <w:bCs/>
                <w:szCs w:val="24"/>
                <w:lang w:eastAsia="ar-SA"/>
              </w:rPr>
              <w:t xml:space="preserve">Твердые коммунальные отходы </w:t>
            </w:r>
          </w:p>
        </w:tc>
      </w:tr>
      <w:tr w:rsidR="00583601" w:rsidRPr="00902ED6" w14:paraId="247C801E" w14:textId="77777777" w:rsidTr="00351CB8">
        <w:trPr>
          <w:trHeight w:val="20"/>
          <w:jc w:val="center"/>
        </w:trPr>
        <w:tc>
          <w:tcPr>
            <w:tcW w:w="577" w:type="pct"/>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4DDFDA54" w14:textId="7A9940F7" w:rsidR="00583601" w:rsidRPr="00902ED6" w:rsidRDefault="00637276" w:rsidP="00583601">
            <w:pPr>
              <w:spacing w:line="240" w:lineRule="auto"/>
              <w:jc w:val="center"/>
              <w:rPr>
                <w:bCs/>
                <w:szCs w:val="24"/>
                <w:lang w:eastAsia="ar-SA"/>
              </w:rPr>
            </w:pPr>
            <w:r w:rsidRPr="00902ED6">
              <w:rPr>
                <w:bCs/>
                <w:szCs w:val="24"/>
                <w:lang w:eastAsia="ar-SA"/>
              </w:rPr>
              <w:t>15</w:t>
            </w:r>
            <w:r w:rsidR="00583601" w:rsidRPr="00902ED6">
              <w:rPr>
                <w:bCs/>
                <w:szCs w:val="24"/>
                <w:lang w:eastAsia="ar-SA"/>
              </w:rPr>
              <w:t>.1</w:t>
            </w:r>
          </w:p>
        </w:tc>
        <w:tc>
          <w:tcPr>
            <w:tcW w:w="1432" w:type="pct"/>
            <w:gridSpan w:val="2"/>
            <w:tcBorders>
              <w:top w:val="single" w:sz="4" w:space="0" w:color="000000"/>
              <w:left w:val="single" w:sz="4" w:space="0" w:color="000000"/>
              <w:bottom w:val="single" w:sz="4" w:space="0" w:color="000000"/>
              <w:right w:val="nil"/>
            </w:tcBorders>
            <w:shd w:val="clear" w:color="auto" w:fill="auto"/>
            <w:tcMar>
              <w:top w:w="0" w:type="dxa"/>
              <w:left w:w="85" w:type="dxa"/>
              <w:bottom w:w="0" w:type="dxa"/>
              <w:right w:w="0" w:type="dxa"/>
            </w:tcMar>
            <w:hideMark/>
          </w:tcPr>
          <w:p w14:paraId="1FC79E76" w14:textId="77777777" w:rsidR="00583601" w:rsidRPr="00902ED6" w:rsidRDefault="00583601" w:rsidP="00583601">
            <w:pPr>
              <w:spacing w:line="240" w:lineRule="auto"/>
              <w:ind w:right="150"/>
              <w:jc w:val="left"/>
              <w:rPr>
                <w:bCs/>
                <w:szCs w:val="24"/>
                <w:lang w:eastAsia="ar-SA"/>
              </w:rPr>
            </w:pPr>
            <w:r w:rsidRPr="00902ED6">
              <w:rPr>
                <w:bCs/>
                <w:szCs w:val="24"/>
                <w:lang w:eastAsia="ar-SA"/>
              </w:rPr>
              <w:t>Количество образующихся ТКО</w:t>
            </w:r>
          </w:p>
        </w:tc>
        <w:tc>
          <w:tcPr>
            <w:tcW w:w="619" w:type="pct"/>
            <w:gridSpan w:val="2"/>
            <w:tcBorders>
              <w:top w:val="single" w:sz="4" w:space="0" w:color="000000"/>
              <w:left w:val="single" w:sz="4" w:space="0" w:color="000000"/>
              <w:bottom w:val="single" w:sz="4" w:space="0" w:color="000000"/>
              <w:right w:val="nil"/>
            </w:tcBorders>
            <w:shd w:val="clear" w:color="auto" w:fill="auto"/>
            <w:tcMar>
              <w:top w:w="0" w:type="dxa"/>
              <w:left w:w="0" w:type="dxa"/>
              <w:bottom w:w="0" w:type="dxa"/>
              <w:right w:w="0" w:type="dxa"/>
            </w:tcMar>
            <w:hideMark/>
          </w:tcPr>
          <w:p w14:paraId="4816D575" w14:textId="77777777" w:rsidR="00583601" w:rsidRPr="00902ED6" w:rsidRDefault="00583601" w:rsidP="008F1970">
            <w:pPr>
              <w:spacing w:line="240" w:lineRule="auto"/>
              <w:jc w:val="center"/>
              <w:rPr>
                <w:bCs/>
                <w:szCs w:val="24"/>
                <w:lang w:eastAsia="ar-SA"/>
              </w:rPr>
            </w:pPr>
            <w:r w:rsidRPr="00902ED6">
              <w:rPr>
                <w:bCs/>
                <w:szCs w:val="24"/>
                <w:lang w:eastAsia="ar-SA"/>
              </w:rPr>
              <w:t>тыс.м</w:t>
            </w:r>
            <w:r w:rsidRPr="00902ED6">
              <w:rPr>
                <w:bCs/>
                <w:szCs w:val="24"/>
                <w:vertAlign w:val="superscript"/>
                <w:lang w:eastAsia="ar-SA"/>
              </w:rPr>
              <w:t>3</w:t>
            </w:r>
            <w:r w:rsidRPr="00902ED6">
              <w:rPr>
                <w:bCs/>
                <w:szCs w:val="24"/>
                <w:lang w:eastAsia="ar-SA"/>
              </w:rPr>
              <w:t>/год</w:t>
            </w:r>
          </w:p>
        </w:tc>
        <w:tc>
          <w:tcPr>
            <w:tcW w:w="769" w:type="pct"/>
            <w:gridSpan w:val="2"/>
            <w:tcBorders>
              <w:top w:val="single" w:sz="4" w:space="0" w:color="000000"/>
              <w:left w:val="single" w:sz="4" w:space="0" w:color="000000"/>
              <w:bottom w:val="single" w:sz="4" w:space="0" w:color="000000"/>
              <w:right w:val="single" w:sz="4" w:space="0" w:color="auto"/>
            </w:tcBorders>
            <w:shd w:val="clear" w:color="auto" w:fill="auto"/>
            <w:tcMar>
              <w:top w:w="0" w:type="dxa"/>
              <w:left w:w="0" w:type="dxa"/>
              <w:bottom w:w="0" w:type="dxa"/>
              <w:right w:w="0" w:type="dxa"/>
            </w:tcMar>
          </w:tcPr>
          <w:p w14:paraId="2F07B303" w14:textId="06DBD758" w:rsidR="00583601" w:rsidRPr="00902ED6" w:rsidRDefault="00D474D2" w:rsidP="00583601">
            <w:pPr>
              <w:spacing w:line="240" w:lineRule="auto"/>
              <w:jc w:val="center"/>
              <w:rPr>
                <w:bCs/>
                <w:szCs w:val="24"/>
                <w:lang w:eastAsia="ar-SA"/>
              </w:rPr>
            </w:pPr>
            <w:r w:rsidRPr="00902ED6">
              <w:rPr>
                <w:bCs/>
                <w:szCs w:val="24"/>
                <w:lang w:eastAsia="ar-SA"/>
              </w:rPr>
              <w:t>-</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14:paraId="556B34D5" w14:textId="77674936" w:rsidR="00583601" w:rsidRPr="00902ED6" w:rsidRDefault="00D474D2" w:rsidP="00583601">
            <w:pPr>
              <w:spacing w:line="240" w:lineRule="auto"/>
              <w:jc w:val="center"/>
              <w:rPr>
                <w:bCs/>
                <w:szCs w:val="24"/>
                <w:lang w:eastAsia="ar-SA"/>
              </w:rPr>
            </w:pPr>
            <w:r w:rsidRPr="00902ED6">
              <w:rPr>
                <w:bCs/>
                <w:szCs w:val="24"/>
                <w:lang w:eastAsia="ar-SA"/>
              </w:rPr>
              <w:t>7,0</w:t>
            </w:r>
          </w:p>
        </w:tc>
        <w:tc>
          <w:tcPr>
            <w:tcW w:w="879"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14:paraId="0CD6B8CE" w14:textId="3D87B906" w:rsidR="00583601" w:rsidRPr="00902ED6" w:rsidRDefault="00583601" w:rsidP="00D474D2">
            <w:pPr>
              <w:spacing w:line="240" w:lineRule="auto"/>
              <w:jc w:val="center"/>
              <w:rPr>
                <w:bCs/>
                <w:szCs w:val="24"/>
                <w:lang w:eastAsia="ar-SA"/>
              </w:rPr>
            </w:pPr>
            <w:r w:rsidRPr="00902ED6">
              <w:rPr>
                <w:bCs/>
                <w:szCs w:val="24"/>
                <w:lang w:eastAsia="ar-SA"/>
              </w:rPr>
              <w:t>7,</w:t>
            </w:r>
            <w:r w:rsidR="00D474D2" w:rsidRPr="00902ED6">
              <w:rPr>
                <w:bCs/>
                <w:szCs w:val="24"/>
                <w:lang w:eastAsia="ar-SA"/>
              </w:rPr>
              <w:t>2</w:t>
            </w:r>
          </w:p>
        </w:tc>
      </w:tr>
    </w:tbl>
    <w:p w14:paraId="574BCB19" w14:textId="77777777" w:rsidR="009B2C0E" w:rsidRPr="00902ED6" w:rsidRDefault="009B2C0E" w:rsidP="00C8685F"/>
    <w:sectPr w:rsidR="009B2C0E" w:rsidRPr="00902ED6" w:rsidSect="00045014">
      <w:headerReference w:type="default" r:id="rId55"/>
      <w:footerReference w:type="default" r:id="rId56"/>
      <w:headerReference w:type="first" r:id="rId57"/>
      <w:footerReference w:type="first" r:id="rId58"/>
      <w:pgSz w:w="11906" w:h="16838"/>
      <w:pgMar w:top="1134" w:right="567"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C769B6" w14:textId="77777777" w:rsidR="00BD5F18" w:rsidRDefault="00BD5F18">
      <w:pPr>
        <w:spacing w:line="240" w:lineRule="auto"/>
      </w:pPr>
      <w:r>
        <w:separator/>
      </w:r>
    </w:p>
  </w:endnote>
  <w:endnote w:type="continuationSeparator" w:id="0">
    <w:p w14:paraId="6BF1DC2C" w14:textId="77777777" w:rsidR="00BD5F18" w:rsidRDefault="00BD5F1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Arial CYR">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NTHarmonica">
    <w:altName w:val="Times New Roman"/>
    <w:charset w:val="00"/>
    <w:family w:val="auto"/>
    <w:pitch w:val="variable"/>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NTHelvetica/Cyrillic">
    <w:altName w:val="Times New Roman"/>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Garamond">
    <w:panose1 w:val="02020404030301010803"/>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DejaVu Sans">
    <w:altName w:val="Arial Unicode MS"/>
    <w:charset w:val="CC"/>
    <w:family w:val="swiss"/>
    <w:pitch w:val="variable"/>
    <w:sig w:usb0="E7002EFF" w:usb1="D200FDFF" w:usb2="0A246029" w:usb3="00000000" w:csb0="000001FF" w:csb1="00000000"/>
  </w:font>
  <w:font w:name="Helvetica">
    <w:panose1 w:val="020B0504020202020204"/>
    <w:charset w:val="CC"/>
    <w:family w:val="swiss"/>
    <w:pitch w:val="variable"/>
    <w:sig w:usb0="E0002EFF" w:usb1="C000785B" w:usb2="00000009" w:usb3="00000000" w:csb0="000001FF" w:csb1="00000000"/>
  </w:font>
  <w:font w:name="Comic Sans MS">
    <w:panose1 w:val="030F0702030302020204"/>
    <w:charset w:val="CC"/>
    <w:family w:val="script"/>
    <w:pitch w:val="variable"/>
    <w:sig w:usb0="00000287" w:usb1="00000013"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NewtonC">
    <w:altName w:val="Gabriola"/>
    <w:panose1 w:val="00000000000000000000"/>
    <w:charset w:val="00"/>
    <w:family w:val="decorative"/>
    <w:notTrueType/>
    <w:pitch w:val="variable"/>
    <w:sig w:usb0="00000001" w:usb1="00000000" w:usb2="00000000" w:usb3="00000000" w:csb0="00000005"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font341">
    <w:altName w:val="Times New Roman"/>
    <w:charset w:val="CC"/>
    <w:family w:val="auto"/>
    <w:pitch w:val="variable"/>
    <w:sig w:usb0="00000201" w:usb1="00000000" w:usb2="00000000" w:usb3="00000000" w:csb0="00000004" w:csb1="00000000"/>
  </w:font>
  <w:font w:name="Candara">
    <w:panose1 w:val="020E0502030303020204"/>
    <w:charset w:val="CC"/>
    <w:family w:val="swiss"/>
    <w:pitch w:val="variable"/>
    <w:sig w:usb0="A00002EF" w:usb1="4000A44B" w:usb2="00000000" w:usb3="00000000" w:csb0="0000019F" w:csb1="00000000"/>
  </w:font>
  <w:font w:name="Peterburg">
    <w:altName w:val="Times New Roman"/>
    <w:charset w:val="00"/>
    <w:family w:val="auto"/>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DejaVu Sans Mono">
    <w:charset w:val="CC"/>
    <w:family w:val="modern"/>
    <w:pitch w:val="fixed"/>
    <w:sig w:usb0="E60026FF" w:usb1="D200F9FB" w:usb2="02000028" w:usb3="00000000" w:csb0="000001DF" w:csb1="00000000"/>
  </w:font>
  <w:font w:name="Gabriola">
    <w:panose1 w:val="04040605051002020D02"/>
    <w:charset w:val="CC"/>
    <w:family w:val="decorative"/>
    <w:pitch w:val="variable"/>
    <w:sig w:usb0="E00002EF" w:usb1="5000204B" w:usb2="00000000" w:usb3="00000000" w:csb0="0000009F" w:csb1="00000000"/>
  </w:font>
  <w:font w:name="Antiqua">
    <w:altName w:val="Times New Roman"/>
    <w:charset w:val="00"/>
    <w:family w:val="auto"/>
    <w:pitch w:val="variable"/>
    <w:sig w:usb0="00000003" w:usb1="00000000" w:usb2="00000000" w:usb3="00000000" w:csb0="00000001" w:csb1="00000000"/>
  </w:font>
  <w:font w:name="StarSymbol">
    <w:altName w:val="MS Mincho"/>
    <w:charset w:val="80"/>
    <w:family w:val="auto"/>
    <w:pitch w:val="default"/>
  </w:font>
  <w:font w:name="AGGal">
    <w:altName w:val="Times New Roman"/>
    <w:charset w:val="00"/>
    <w:family w:val="auto"/>
    <w:pitch w:val="variable"/>
    <w:sig w:usb0="00000003" w:usb1="00000000" w:usb2="00000000" w:usb3="00000000" w:csb0="00000001" w:csb1="00000000"/>
  </w:font>
  <w:font w:name="Times New Roman Полужирный">
    <w:panose1 w:val="02020803070505020304"/>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1D64CD" w14:textId="77777777" w:rsidR="009A109C" w:rsidRPr="00FD0700" w:rsidRDefault="009A109C" w:rsidP="00C56CBA">
    <w:pPr>
      <w:pStyle w:val="af8"/>
      <w:jc w:val="right"/>
      <w:rPr>
        <w:b/>
        <w:spacing w:val="20"/>
        <w:sz w:val="28"/>
        <w:szCs w:val="24"/>
      </w:rPr>
    </w:pPr>
    <w:r w:rsidRPr="00FD0700">
      <w:rPr>
        <w:b/>
        <w:spacing w:val="20"/>
        <w:sz w:val="28"/>
        <w:szCs w:val="24"/>
      </w:rPr>
      <w:t>ПЕРЕЧЕНЬ МАТЕРИАЛОВ</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A6BDAA" w14:textId="77777777" w:rsidR="009A109C" w:rsidRPr="001E17A4" w:rsidRDefault="009A109C" w:rsidP="002168E7">
    <w:pPr>
      <w:pStyle w:val="af8"/>
      <w:jc w:val="right"/>
      <w:rPr>
        <w:b/>
        <w:spacing w:val="20"/>
        <w:sz w:val="28"/>
        <w:szCs w:val="24"/>
      </w:rPr>
    </w:pPr>
    <w:r w:rsidRPr="001E17A4">
      <w:rPr>
        <w:b/>
        <w:spacing w:val="20"/>
        <w:sz w:val="28"/>
        <w:szCs w:val="24"/>
      </w:rPr>
      <w:t>РАЗДЕЛ 2. ГЛАВА 2</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89E093" w14:textId="77777777" w:rsidR="009A109C" w:rsidRPr="00A02DB1" w:rsidRDefault="009A109C" w:rsidP="002168E7">
    <w:pPr>
      <w:pStyle w:val="af8"/>
      <w:jc w:val="right"/>
      <w:rPr>
        <w:b/>
        <w:spacing w:val="20"/>
        <w:sz w:val="28"/>
        <w:szCs w:val="24"/>
      </w:rPr>
    </w:pPr>
    <w:r w:rsidRPr="00A02DB1">
      <w:rPr>
        <w:b/>
        <w:spacing w:val="20"/>
        <w:sz w:val="28"/>
        <w:szCs w:val="24"/>
      </w:rPr>
      <w:t>РАЗДЕЛ 2. ГЛАВА 3</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E21581" w14:textId="77777777" w:rsidR="009A109C" w:rsidRPr="00A02DB1" w:rsidRDefault="009A109C" w:rsidP="002168E7">
    <w:pPr>
      <w:pStyle w:val="af8"/>
      <w:jc w:val="right"/>
      <w:rPr>
        <w:b/>
        <w:spacing w:val="20"/>
        <w:sz w:val="28"/>
        <w:szCs w:val="24"/>
      </w:rPr>
    </w:pPr>
    <w:r w:rsidRPr="00A02DB1">
      <w:rPr>
        <w:b/>
        <w:spacing w:val="20"/>
        <w:sz w:val="28"/>
        <w:szCs w:val="24"/>
      </w:rPr>
      <w:t>РАЗДЕЛ 2. ГЛАВА 4</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E47546" w14:textId="77777777" w:rsidR="009A109C" w:rsidRPr="007E10FB" w:rsidRDefault="009A109C" w:rsidP="002168E7">
    <w:pPr>
      <w:pStyle w:val="af8"/>
      <w:jc w:val="right"/>
      <w:rPr>
        <w:b/>
        <w:spacing w:val="20"/>
        <w:sz w:val="28"/>
        <w:szCs w:val="24"/>
      </w:rPr>
    </w:pPr>
    <w:r w:rsidRPr="007E10FB">
      <w:rPr>
        <w:b/>
        <w:spacing w:val="20"/>
        <w:sz w:val="28"/>
        <w:szCs w:val="24"/>
      </w:rPr>
      <w:t>РАЗДЕЛ 2. ГЛАВА 5</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0A868E" w14:textId="1854D071" w:rsidR="0058199A" w:rsidRPr="007E10FB" w:rsidRDefault="0058199A" w:rsidP="0058199A">
    <w:pPr>
      <w:pStyle w:val="af8"/>
      <w:jc w:val="right"/>
      <w:rPr>
        <w:b/>
        <w:spacing w:val="20"/>
        <w:sz w:val="28"/>
        <w:szCs w:val="24"/>
      </w:rPr>
    </w:pPr>
    <w:r w:rsidRPr="007E10FB">
      <w:rPr>
        <w:b/>
        <w:spacing w:val="20"/>
        <w:sz w:val="28"/>
        <w:szCs w:val="24"/>
      </w:rPr>
      <w:t xml:space="preserve">РАЗДЕЛ 2. ГЛАВА </w:t>
    </w:r>
    <w:r>
      <w:rPr>
        <w:b/>
        <w:spacing w:val="20"/>
        <w:sz w:val="28"/>
        <w:szCs w:val="24"/>
      </w:rPr>
      <w:t>6</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0F8F13" w14:textId="77777777" w:rsidR="009A109C" w:rsidRPr="008B1ABF" w:rsidRDefault="009A109C" w:rsidP="00C56CBA">
    <w:pPr>
      <w:pStyle w:val="af8"/>
      <w:jc w:val="right"/>
      <w:rPr>
        <w:b/>
        <w:spacing w:val="20"/>
        <w:sz w:val="28"/>
      </w:rPr>
    </w:pPr>
    <w:r w:rsidRPr="008B1ABF">
      <w:rPr>
        <w:b/>
        <w:spacing w:val="20"/>
        <w:sz w:val="28"/>
      </w:rPr>
      <w:t>РАЗДЕЛ 2. ГЛАВА 7</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D4AC94" w14:textId="77777777" w:rsidR="009A109C" w:rsidRPr="0020109A" w:rsidRDefault="009A109C" w:rsidP="00C56CBA">
    <w:pPr>
      <w:pStyle w:val="af8"/>
      <w:jc w:val="right"/>
      <w:rPr>
        <w:rFonts w:asciiTheme="minorHAnsi" w:hAnsiTheme="minorHAnsi"/>
        <w:b/>
        <w:spacing w:val="20"/>
        <w:sz w:val="32"/>
        <w:szCs w:val="24"/>
      </w:rPr>
    </w:pPr>
    <w:r w:rsidRPr="008B1ABF">
      <w:rPr>
        <w:rFonts w:ascii="Times New Roman Полужирный" w:hAnsi="Times New Roman Полужирный"/>
        <w:b/>
        <w:spacing w:val="20"/>
        <w:sz w:val="28"/>
        <w:szCs w:val="24"/>
      </w:rPr>
      <w:t xml:space="preserve">РАЗДЕЛ 2. </w:t>
    </w:r>
    <w:r w:rsidRPr="0020109A">
      <w:rPr>
        <w:b/>
        <w:spacing w:val="20"/>
        <w:sz w:val="28"/>
        <w:szCs w:val="24"/>
      </w:rPr>
      <w:t xml:space="preserve">ГЛАВА </w:t>
    </w:r>
    <w:r>
      <w:rPr>
        <w:b/>
        <w:spacing w:val="20"/>
        <w:sz w:val="28"/>
        <w:szCs w:val="24"/>
      </w:rPr>
      <w:t>7</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487BAA" w14:textId="77777777" w:rsidR="009A109C" w:rsidRPr="008B1ABF" w:rsidRDefault="009A109C" w:rsidP="00C56CBA">
    <w:pPr>
      <w:pStyle w:val="af8"/>
      <w:jc w:val="right"/>
      <w:rPr>
        <w:b/>
        <w:spacing w:val="20"/>
        <w:sz w:val="28"/>
      </w:rPr>
    </w:pPr>
    <w:r w:rsidRPr="008B1ABF">
      <w:rPr>
        <w:b/>
        <w:spacing w:val="20"/>
        <w:sz w:val="28"/>
      </w:rPr>
      <w:t>РАЗДЕЛ 2. ГЛАВА 7</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022345" w14:textId="77777777" w:rsidR="009A109C" w:rsidRPr="00665934" w:rsidRDefault="009A109C" w:rsidP="006F04B3">
    <w:pPr>
      <w:pStyle w:val="af8"/>
      <w:jc w:val="right"/>
      <w:rPr>
        <w:b/>
        <w:spacing w:val="20"/>
        <w:sz w:val="28"/>
      </w:rPr>
    </w:pPr>
    <w:r w:rsidRPr="00665934">
      <w:rPr>
        <w:b/>
        <w:spacing w:val="20"/>
        <w:sz w:val="28"/>
      </w:rPr>
      <w:t>РАЗДЕЛ 2. ГЛАВА 8</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AE130E" w14:textId="77777777" w:rsidR="009A109C" w:rsidRPr="00665934" w:rsidRDefault="009A109C" w:rsidP="00483E3D">
    <w:pPr>
      <w:pStyle w:val="af8"/>
      <w:jc w:val="right"/>
      <w:rPr>
        <w:b/>
        <w:spacing w:val="20"/>
        <w:sz w:val="28"/>
      </w:rPr>
    </w:pPr>
    <w:r w:rsidRPr="00665934">
      <w:rPr>
        <w:b/>
        <w:spacing w:val="20"/>
        <w:sz w:val="28"/>
      </w:rPr>
      <w:t xml:space="preserve">РАЗДЕЛ 2. ГЛАВА </w:t>
    </w:r>
    <w:r>
      <w:rPr>
        <w:b/>
        <w:spacing w:val="20"/>
        <w:sz w:val="28"/>
      </w:rPr>
      <w:t>9</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C9130D" w14:textId="77777777" w:rsidR="009A109C" w:rsidRPr="00FD0700" w:rsidRDefault="009A109C" w:rsidP="00C56CBA">
    <w:pPr>
      <w:pStyle w:val="af8"/>
      <w:jc w:val="right"/>
      <w:rPr>
        <w:b/>
        <w:spacing w:val="20"/>
        <w:sz w:val="28"/>
        <w:szCs w:val="24"/>
      </w:rPr>
    </w:pPr>
    <w:r w:rsidRPr="00FD0700">
      <w:rPr>
        <w:b/>
        <w:spacing w:val="20"/>
        <w:sz w:val="28"/>
        <w:szCs w:val="24"/>
      </w:rPr>
      <w:t>СОДЕРЖАНИЕ</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626BF" w14:textId="77777777" w:rsidR="009A109C" w:rsidRPr="00A56CC3" w:rsidRDefault="009A109C" w:rsidP="00483E3D">
    <w:pPr>
      <w:pStyle w:val="af8"/>
      <w:jc w:val="right"/>
      <w:rPr>
        <w:b/>
        <w:spacing w:val="20"/>
      </w:rPr>
    </w:pPr>
    <w:r w:rsidRPr="00845AED">
      <w:rPr>
        <w:rFonts w:ascii="Times New Roman Полужирный" w:hAnsi="Times New Roman Полужирный"/>
        <w:b/>
        <w:spacing w:val="20"/>
      </w:rPr>
      <w:t xml:space="preserve">РАЗДЕЛ 2. </w:t>
    </w:r>
    <w:r w:rsidRPr="00845AED">
      <w:rPr>
        <w:b/>
        <w:spacing w:val="20"/>
      </w:rPr>
      <w:t>ГЛАВА 9</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9131D7" w14:textId="08282D72" w:rsidR="009A109C" w:rsidRPr="00665934" w:rsidRDefault="009A109C" w:rsidP="00483E3D">
    <w:pPr>
      <w:pStyle w:val="af8"/>
      <w:jc w:val="right"/>
      <w:rPr>
        <w:b/>
        <w:spacing w:val="20"/>
        <w:sz w:val="28"/>
      </w:rPr>
    </w:pPr>
    <w:r w:rsidRPr="00665934">
      <w:rPr>
        <w:b/>
        <w:spacing w:val="20"/>
        <w:sz w:val="28"/>
      </w:rPr>
      <w:t xml:space="preserve">РАЗДЕЛ 2. ГЛАВА </w:t>
    </w:r>
    <w:r>
      <w:rPr>
        <w:b/>
        <w:spacing w:val="20"/>
        <w:sz w:val="28"/>
      </w:rPr>
      <w:t>10</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3C3A33" w14:textId="77777777" w:rsidR="009A109C" w:rsidRPr="00665934" w:rsidRDefault="009A109C" w:rsidP="00483E3D">
    <w:pPr>
      <w:pStyle w:val="af8"/>
      <w:jc w:val="right"/>
      <w:rPr>
        <w:b/>
        <w:spacing w:val="20"/>
        <w:sz w:val="28"/>
      </w:rPr>
    </w:pPr>
    <w:r w:rsidRPr="00665934">
      <w:rPr>
        <w:b/>
        <w:spacing w:val="20"/>
        <w:sz w:val="28"/>
      </w:rPr>
      <w:t xml:space="preserve">РАЗДЕЛ 2. ГЛАВА </w:t>
    </w:r>
    <w:r>
      <w:rPr>
        <w:b/>
        <w:spacing w:val="20"/>
        <w:sz w:val="28"/>
      </w:rPr>
      <w:t>10</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587E7A" w14:textId="77777777" w:rsidR="009A109C" w:rsidRPr="00665934" w:rsidRDefault="009A109C" w:rsidP="00C56CBA">
    <w:pPr>
      <w:pStyle w:val="af8"/>
      <w:jc w:val="right"/>
      <w:rPr>
        <w:b/>
        <w:spacing w:val="20"/>
        <w:sz w:val="28"/>
      </w:rPr>
    </w:pPr>
    <w:r w:rsidRPr="00665934">
      <w:rPr>
        <w:b/>
        <w:spacing w:val="20"/>
        <w:sz w:val="28"/>
      </w:rPr>
      <w:t>РАЗДЕЛ 2. ГЛАВА 1</w:t>
    </w:r>
    <w:r>
      <w:rPr>
        <w:b/>
        <w:spacing w:val="20"/>
        <w:sz w:val="28"/>
      </w:rPr>
      <w:t>0</w: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EA015B" w14:textId="77777777" w:rsidR="009A109C" w:rsidRPr="00665934" w:rsidRDefault="009A109C" w:rsidP="00483E3D">
    <w:pPr>
      <w:pStyle w:val="af8"/>
      <w:jc w:val="right"/>
      <w:rPr>
        <w:b/>
        <w:spacing w:val="20"/>
        <w:sz w:val="28"/>
      </w:rPr>
    </w:pPr>
    <w:r w:rsidRPr="00665934">
      <w:rPr>
        <w:b/>
        <w:spacing w:val="20"/>
        <w:sz w:val="28"/>
      </w:rPr>
      <w:t xml:space="preserve">РАЗДЕЛ 2. ГЛАВА </w:t>
    </w:r>
    <w:r>
      <w:rPr>
        <w:b/>
        <w:spacing w:val="20"/>
        <w:sz w:val="28"/>
      </w:rPr>
      <w:t>11</w: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0485DC" w14:textId="77777777" w:rsidR="009A109C" w:rsidRPr="00665934" w:rsidRDefault="009A109C" w:rsidP="00C56CBA">
    <w:pPr>
      <w:pStyle w:val="af8"/>
      <w:jc w:val="right"/>
      <w:rPr>
        <w:b/>
        <w:spacing w:val="20"/>
        <w:sz w:val="28"/>
      </w:rPr>
    </w:pPr>
    <w:r w:rsidRPr="00665934">
      <w:rPr>
        <w:b/>
        <w:spacing w:val="20"/>
        <w:sz w:val="28"/>
      </w:rPr>
      <w:t>РАЗДЕЛ 2. ГЛАВА 1</w:t>
    </w:r>
    <w:r>
      <w:rPr>
        <w:b/>
        <w:spacing w:val="20"/>
        <w:sz w:val="28"/>
      </w:rPr>
      <w:t>1</w: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B2B121" w14:textId="22B0FBB0" w:rsidR="009A109C" w:rsidRPr="006449DC" w:rsidRDefault="009A109C" w:rsidP="00C56CBA">
    <w:pPr>
      <w:pStyle w:val="af8"/>
      <w:jc w:val="right"/>
      <w:rPr>
        <w:b/>
        <w:spacing w:val="20"/>
        <w:sz w:val="28"/>
        <w:szCs w:val="28"/>
        <w:lang w:val="en-US"/>
      </w:rPr>
    </w:pPr>
    <w:r w:rsidRPr="00665934">
      <w:rPr>
        <w:b/>
        <w:spacing w:val="20"/>
        <w:sz w:val="28"/>
        <w:szCs w:val="28"/>
      </w:rPr>
      <w:t xml:space="preserve">РАЗДЕЛ 3. ГЛАВА </w:t>
    </w:r>
    <w:r>
      <w:rPr>
        <w:b/>
        <w:spacing w:val="20"/>
        <w:sz w:val="28"/>
        <w:szCs w:val="28"/>
        <w:lang w:val="en-US"/>
      </w:rPr>
      <w:t>1</w: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6D34D2" w14:textId="2A3B6A96" w:rsidR="009A109C" w:rsidRPr="006449DC" w:rsidRDefault="009A109C" w:rsidP="00C56CBA">
    <w:pPr>
      <w:pStyle w:val="af8"/>
      <w:jc w:val="right"/>
      <w:rPr>
        <w:b/>
        <w:spacing w:val="20"/>
        <w:sz w:val="28"/>
        <w:szCs w:val="28"/>
        <w:lang w:val="en-US"/>
      </w:rPr>
    </w:pPr>
    <w:r w:rsidRPr="00665934">
      <w:rPr>
        <w:b/>
        <w:spacing w:val="20"/>
        <w:sz w:val="28"/>
        <w:szCs w:val="28"/>
      </w:rPr>
      <w:t xml:space="preserve">РАЗДЕЛ 3. ГЛАВА </w:t>
    </w:r>
    <w:r>
      <w:rPr>
        <w:b/>
        <w:spacing w:val="20"/>
        <w:sz w:val="28"/>
        <w:szCs w:val="28"/>
        <w:lang w:val="en-US"/>
      </w:rPr>
      <w:t>1</w: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8E13DF" w14:textId="20A49FB7" w:rsidR="009A109C" w:rsidRPr="006449DC" w:rsidRDefault="009A109C" w:rsidP="00C56CBA">
    <w:pPr>
      <w:pStyle w:val="af8"/>
      <w:jc w:val="right"/>
      <w:rPr>
        <w:b/>
        <w:spacing w:val="20"/>
        <w:sz w:val="28"/>
        <w:szCs w:val="28"/>
        <w:lang w:val="en-US"/>
      </w:rPr>
    </w:pPr>
    <w:r w:rsidRPr="00665934">
      <w:rPr>
        <w:b/>
        <w:spacing w:val="20"/>
        <w:sz w:val="28"/>
        <w:szCs w:val="28"/>
      </w:rPr>
      <w:t xml:space="preserve">РАЗДЕЛ 3. ГЛАВА </w:t>
    </w:r>
    <w:r>
      <w:rPr>
        <w:b/>
        <w:spacing w:val="20"/>
        <w:sz w:val="28"/>
        <w:szCs w:val="28"/>
        <w:lang w:val="en-US"/>
      </w:rPr>
      <w:t>2</w: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DFB111" w14:textId="77777777" w:rsidR="009A109C" w:rsidRPr="009F0E06" w:rsidRDefault="009A109C" w:rsidP="00C56CBA">
    <w:pPr>
      <w:pStyle w:val="af8"/>
      <w:jc w:val="right"/>
      <w:rPr>
        <w:b/>
        <w:spacing w:val="20"/>
        <w:sz w:val="28"/>
        <w:szCs w:val="28"/>
      </w:rPr>
    </w:pPr>
    <w:r w:rsidRPr="009F0E06">
      <w:rPr>
        <w:b/>
        <w:spacing w:val="20"/>
        <w:sz w:val="28"/>
        <w:szCs w:val="28"/>
      </w:rPr>
      <w:t>РАЗДЕЛ 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DE285E" w14:textId="77777777" w:rsidR="009A109C" w:rsidRPr="00FD0700" w:rsidRDefault="009A109C" w:rsidP="00E263AE">
    <w:pPr>
      <w:pStyle w:val="af6"/>
      <w:spacing w:line="300" w:lineRule="auto"/>
      <w:jc w:val="right"/>
      <w:rPr>
        <w:rFonts w:ascii="Times New Roman Полужирный" w:hAnsi="Times New Roman Полужирный"/>
        <w:b/>
        <w:caps/>
        <w:spacing w:val="20"/>
        <w:szCs w:val="20"/>
        <w:u w:val="single"/>
      </w:rPr>
    </w:pPr>
    <w:r w:rsidRPr="00FD0700">
      <w:rPr>
        <w:rFonts w:ascii="Times New Roman Полужирный" w:hAnsi="Times New Roman Полужирный"/>
        <w:b/>
        <w:caps/>
        <w:spacing w:val="20"/>
        <w:sz w:val="28"/>
      </w:rPr>
      <w:t>ВВЕДЕНИЕ</w: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7D37F0" w14:textId="77777777" w:rsidR="009A109C" w:rsidRPr="00F24652" w:rsidRDefault="009A109C" w:rsidP="00C56CBA">
    <w:pPr>
      <w:pStyle w:val="af8"/>
      <w:jc w:val="right"/>
      <w:rPr>
        <w:rFonts w:ascii="Times New Roman Полужирный" w:hAnsi="Times New Roman Полужирный"/>
        <w:b/>
        <w:spacing w:val="20"/>
      </w:rPr>
    </w:pPr>
    <w:r w:rsidRPr="00F24652">
      <w:rPr>
        <w:rFonts w:ascii="Times New Roman Полужирный" w:hAnsi="Times New Roman Полужирный"/>
        <w:b/>
        <w:spacing w:val="20"/>
      </w:rPr>
      <w:t>РАЗДЕЛ 2. ГЛАВА 6</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854A5E" w14:textId="77777777" w:rsidR="009A109C" w:rsidRPr="007644C0" w:rsidRDefault="009A109C" w:rsidP="00C56CBA">
    <w:pPr>
      <w:pStyle w:val="af6"/>
      <w:spacing w:line="300" w:lineRule="auto"/>
      <w:jc w:val="right"/>
      <w:rPr>
        <w:b/>
        <w:caps/>
        <w:spacing w:val="30"/>
        <w:sz w:val="20"/>
        <w:szCs w:val="20"/>
        <w:u w:val="single"/>
      </w:rPr>
    </w:pPr>
    <w:r w:rsidRPr="007644C0">
      <w:rPr>
        <w:b/>
        <w:caps/>
      </w:rPr>
      <w:t>РАЗДЕЛ 1</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60D1E9" w14:textId="430FAC0D" w:rsidR="009A109C" w:rsidRPr="001E1409" w:rsidRDefault="001E1409" w:rsidP="001E1409">
    <w:pPr>
      <w:pStyle w:val="af8"/>
      <w:jc w:val="right"/>
    </w:pPr>
    <w:r w:rsidRPr="001E1409">
      <w:rPr>
        <w:b/>
        <w:caps/>
        <w:spacing w:val="30"/>
        <w:sz w:val="28"/>
        <w:szCs w:val="20"/>
      </w:rPr>
      <w:t>Авторский коллектив</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040D90" w14:textId="624F5AF4" w:rsidR="00F75138" w:rsidRPr="001E1409" w:rsidRDefault="00DB16E0" w:rsidP="001E1409">
    <w:pPr>
      <w:pStyle w:val="af8"/>
      <w:jc w:val="right"/>
    </w:pPr>
    <w:r w:rsidRPr="00DB16E0">
      <w:rPr>
        <w:b/>
        <w:caps/>
        <w:spacing w:val="30"/>
        <w:sz w:val="28"/>
        <w:szCs w:val="20"/>
      </w:rPr>
      <w:t>ЦЕЛИ И ЗАДАЧИ ТЕРРИТОРИАЛЬНОГО ПЛАНИРОВАНИЯ</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1DAA1A" w14:textId="285A1F1C" w:rsidR="0096417E" w:rsidRPr="001E1409" w:rsidRDefault="0096417E" w:rsidP="001E1409">
    <w:pPr>
      <w:pStyle w:val="af8"/>
      <w:jc w:val="right"/>
    </w:pPr>
    <w:r>
      <w:rPr>
        <w:b/>
        <w:caps/>
        <w:spacing w:val="30"/>
        <w:sz w:val="28"/>
        <w:szCs w:val="20"/>
      </w:rPr>
      <w:t>РАЗДЕЛ 1</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4D3A72" w14:textId="77777777" w:rsidR="009A109C" w:rsidRPr="001A199E" w:rsidRDefault="009A109C" w:rsidP="00C56CBA">
    <w:pPr>
      <w:pStyle w:val="af6"/>
      <w:spacing w:line="300" w:lineRule="auto"/>
      <w:jc w:val="right"/>
      <w:rPr>
        <w:b/>
        <w:caps/>
        <w:spacing w:val="30"/>
        <w:sz w:val="28"/>
        <w:szCs w:val="20"/>
      </w:rPr>
    </w:pPr>
    <w:r w:rsidRPr="001A199E">
      <w:rPr>
        <w:b/>
        <w:caps/>
        <w:spacing w:val="30"/>
        <w:sz w:val="28"/>
        <w:szCs w:val="20"/>
      </w:rPr>
      <w:t>РАЗДЕЛ 1</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72487A" w14:textId="77777777" w:rsidR="009A109C" w:rsidRPr="001A199E" w:rsidRDefault="009A109C" w:rsidP="00C56CBA">
    <w:pPr>
      <w:pStyle w:val="af8"/>
      <w:jc w:val="right"/>
      <w:rPr>
        <w:b/>
        <w:spacing w:val="20"/>
        <w:sz w:val="28"/>
        <w:szCs w:val="24"/>
      </w:rPr>
    </w:pPr>
    <w:r w:rsidRPr="001A199E">
      <w:rPr>
        <w:b/>
        <w:spacing w:val="20"/>
        <w:sz w:val="28"/>
        <w:szCs w:val="24"/>
      </w:rPr>
      <w:t>РАЗДЕЛ 2. ГЛАВА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D8321D" w14:textId="77777777" w:rsidR="00BD5F18" w:rsidRDefault="00BD5F18">
      <w:pPr>
        <w:spacing w:line="240" w:lineRule="auto"/>
      </w:pPr>
      <w:r>
        <w:separator/>
      </w:r>
    </w:p>
  </w:footnote>
  <w:footnote w:type="continuationSeparator" w:id="0">
    <w:p w14:paraId="4D71FDF6" w14:textId="77777777" w:rsidR="00BD5F18" w:rsidRDefault="00BD5F1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83888623"/>
      <w:docPartObj>
        <w:docPartGallery w:val="Page Numbers (Top of Page)"/>
        <w:docPartUnique/>
      </w:docPartObj>
    </w:sdtPr>
    <w:sdtEndPr>
      <w:rPr>
        <w:rFonts w:ascii="Times New Roman Полужирный" w:hAnsi="Times New Roman Полужирный"/>
        <w:b/>
        <w:spacing w:val="20"/>
        <w:sz w:val="28"/>
      </w:rPr>
    </w:sdtEndPr>
    <w:sdtContent>
      <w:p w14:paraId="39811BA0" w14:textId="3DEBA76A" w:rsidR="009A109C" w:rsidRPr="00FD0700" w:rsidRDefault="009A109C" w:rsidP="00FD0700">
        <w:pPr>
          <w:pStyle w:val="af6"/>
          <w:jc w:val="center"/>
          <w:rPr>
            <w:rFonts w:ascii="Times New Roman Полужирный" w:hAnsi="Times New Roman Полужирный"/>
            <w:b/>
            <w:spacing w:val="20"/>
            <w:sz w:val="28"/>
          </w:rPr>
        </w:pPr>
        <w:r w:rsidRPr="00FD0700">
          <w:rPr>
            <w:rFonts w:ascii="Times New Roman Полужирный" w:hAnsi="Times New Roman Полужирный"/>
            <w:b/>
            <w:spacing w:val="20"/>
            <w:sz w:val="28"/>
          </w:rPr>
          <w:fldChar w:fldCharType="begin"/>
        </w:r>
        <w:r w:rsidRPr="00FD0700">
          <w:rPr>
            <w:rFonts w:ascii="Times New Roman Полужирный" w:hAnsi="Times New Roman Полужирный"/>
            <w:b/>
            <w:spacing w:val="20"/>
            <w:sz w:val="28"/>
          </w:rPr>
          <w:instrText>PAGE   \* MERGEFORMAT</w:instrText>
        </w:r>
        <w:r w:rsidRPr="00FD0700">
          <w:rPr>
            <w:rFonts w:ascii="Times New Roman Полужирный" w:hAnsi="Times New Roman Полужирный"/>
            <w:b/>
            <w:spacing w:val="20"/>
            <w:sz w:val="28"/>
          </w:rPr>
          <w:fldChar w:fldCharType="separate"/>
        </w:r>
        <w:r w:rsidR="00D04C9D">
          <w:rPr>
            <w:rFonts w:ascii="Times New Roman Полужирный" w:hAnsi="Times New Roman Полужирный"/>
            <w:b/>
            <w:noProof/>
            <w:spacing w:val="20"/>
            <w:sz w:val="28"/>
          </w:rPr>
          <w:t>5</w:t>
        </w:r>
        <w:r w:rsidRPr="00FD0700">
          <w:rPr>
            <w:rFonts w:ascii="Times New Roman Полужирный" w:hAnsi="Times New Roman Полужирный"/>
            <w:b/>
            <w:spacing w:val="20"/>
            <w:sz w:val="28"/>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41119367"/>
      <w:docPartObj>
        <w:docPartGallery w:val="Page Numbers (Top of Page)"/>
        <w:docPartUnique/>
      </w:docPartObj>
    </w:sdtPr>
    <w:sdtEndPr>
      <w:rPr>
        <w:rFonts w:ascii="Times New Roman Полужирный" w:hAnsi="Times New Roman Полужирный"/>
        <w:b/>
        <w:spacing w:val="20"/>
        <w:sz w:val="28"/>
        <w:szCs w:val="28"/>
      </w:rPr>
    </w:sdtEndPr>
    <w:sdtContent>
      <w:p w14:paraId="0E4CA601" w14:textId="107CADD0" w:rsidR="009A109C" w:rsidRPr="00FD0700" w:rsidRDefault="009A109C" w:rsidP="00FD0700">
        <w:pPr>
          <w:pStyle w:val="af6"/>
          <w:jc w:val="center"/>
          <w:rPr>
            <w:rFonts w:ascii="Times New Roman Полужирный" w:hAnsi="Times New Roman Полужирный"/>
            <w:b/>
            <w:spacing w:val="20"/>
            <w:sz w:val="28"/>
            <w:szCs w:val="28"/>
          </w:rPr>
        </w:pPr>
        <w:r w:rsidRPr="000F788B">
          <w:rPr>
            <w:rFonts w:ascii="Times New Roman Полужирный" w:hAnsi="Times New Roman Полужирный"/>
            <w:b/>
            <w:spacing w:val="20"/>
            <w:sz w:val="28"/>
            <w:szCs w:val="28"/>
          </w:rPr>
          <w:fldChar w:fldCharType="begin"/>
        </w:r>
        <w:r w:rsidRPr="000F788B">
          <w:rPr>
            <w:rFonts w:ascii="Times New Roman Полужирный" w:hAnsi="Times New Roman Полужирный"/>
            <w:b/>
            <w:spacing w:val="20"/>
            <w:sz w:val="28"/>
            <w:szCs w:val="28"/>
          </w:rPr>
          <w:instrText>PAGE   \* MERGEFORMAT</w:instrText>
        </w:r>
        <w:r w:rsidRPr="000F788B">
          <w:rPr>
            <w:rFonts w:ascii="Times New Roman Полужирный" w:hAnsi="Times New Roman Полужирный"/>
            <w:b/>
            <w:spacing w:val="20"/>
            <w:sz w:val="28"/>
            <w:szCs w:val="28"/>
          </w:rPr>
          <w:fldChar w:fldCharType="separate"/>
        </w:r>
        <w:r w:rsidR="00D04C9D">
          <w:rPr>
            <w:rFonts w:ascii="Times New Roman Полужирный" w:hAnsi="Times New Roman Полужирный"/>
            <w:b/>
            <w:noProof/>
            <w:spacing w:val="20"/>
            <w:sz w:val="28"/>
            <w:szCs w:val="28"/>
          </w:rPr>
          <w:t>88</w:t>
        </w:r>
        <w:r w:rsidRPr="000F788B">
          <w:rPr>
            <w:rFonts w:ascii="Times New Roman Полужирный" w:hAnsi="Times New Roman Полужирный"/>
            <w:b/>
            <w:spacing w:val="20"/>
            <w:sz w:val="28"/>
            <w:szCs w:val="28"/>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41119368"/>
      <w:docPartObj>
        <w:docPartGallery w:val="Page Numbers (Top of Page)"/>
        <w:docPartUnique/>
      </w:docPartObj>
    </w:sdtPr>
    <w:sdtEndPr>
      <w:rPr>
        <w:sz w:val="32"/>
      </w:rPr>
    </w:sdtEndPr>
    <w:sdtContent>
      <w:p w14:paraId="07CE0E45" w14:textId="2CE7CB78" w:rsidR="009A109C" w:rsidRPr="008B1ABF" w:rsidRDefault="009A109C" w:rsidP="00307032">
        <w:pPr>
          <w:pStyle w:val="af6"/>
          <w:jc w:val="center"/>
          <w:rPr>
            <w:sz w:val="32"/>
          </w:rPr>
        </w:pPr>
        <w:r w:rsidRPr="008B1ABF">
          <w:rPr>
            <w:rFonts w:ascii="Times New Roman Полужирный" w:hAnsi="Times New Roman Полужирный"/>
            <w:b/>
            <w:spacing w:val="20"/>
            <w:sz w:val="28"/>
          </w:rPr>
          <w:fldChar w:fldCharType="begin"/>
        </w:r>
        <w:r w:rsidRPr="008B1ABF">
          <w:rPr>
            <w:rFonts w:ascii="Times New Roman Полужирный" w:hAnsi="Times New Roman Полужирный"/>
            <w:b/>
            <w:spacing w:val="20"/>
            <w:sz w:val="28"/>
          </w:rPr>
          <w:instrText>PAGE   \* MERGEFORMAT</w:instrText>
        </w:r>
        <w:r w:rsidRPr="008B1ABF">
          <w:rPr>
            <w:rFonts w:ascii="Times New Roman Полужирный" w:hAnsi="Times New Roman Полужирный"/>
            <w:b/>
            <w:spacing w:val="20"/>
            <w:sz w:val="28"/>
          </w:rPr>
          <w:fldChar w:fldCharType="separate"/>
        </w:r>
        <w:r w:rsidR="00D04C9D">
          <w:rPr>
            <w:rFonts w:ascii="Times New Roman Полужирный" w:hAnsi="Times New Roman Полужирный"/>
            <w:b/>
            <w:noProof/>
            <w:spacing w:val="20"/>
            <w:sz w:val="28"/>
          </w:rPr>
          <w:t>85</w:t>
        </w:r>
        <w:r w:rsidRPr="008B1ABF">
          <w:rPr>
            <w:rFonts w:ascii="Times New Roman Полужирный" w:hAnsi="Times New Roman Полужирный"/>
            <w:b/>
            <w:spacing w:val="20"/>
            <w:sz w:val="28"/>
          </w:rPr>
          <w:fldChar w:fldCharType="end"/>
        </w:r>
      </w:p>
    </w:sdtContent>
  </w:sdt>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276FE3" w14:textId="77777777" w:rsidR="009A109C" w:rsidRDefault="009A109C">
    <w:pPr>
      <w:pStyle w:val="af6"/>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41119371"/>
      <w:docPartObj>
        <w:docPartGallery w:val="Page Numbers (Top of Page)"/>
        <w:docPartUnique/>
      </w:docPartObj>
    </w:sdtPr>
    <w:sdtEndPr>
      <w:rPr>
        <w:rFonts w:ascii="Times New Roman Полужирный" w:hAnsi="Times New Roman Полужирный"/>
        <w:b/>
        <w:spacing w:val="20"/>
        <w:sz w:val="28"/>
      </w:rPr>
    </w:sdtEndPr>
    <w:sdtContent>
      <w:p w14:paraId="7B7CE7FF" w14:textId="5AEDB7F6" w:rsidR="009A109C" w:rsidRPr="00A75F31" w:rsidRDefault="009A109C">
        <w:pPr>
          <w:pStyle w:val="af6"/>
          <w:jc w:val="center"/>
          <w:rPr>
            <w:rFonts w:ascii="Times New Roman Полужирный" w:hAnsi="Times New Roman Полужирный"/>
            <w:b/>
            <w:spacing w:val="20"/>
            <w:sz w:val="28"/>
          </w:rPr>
        </w:pPr>
        <w:r w:rsidRPr="00A75F31">
          <w:rPr>
            <w:rFonts w:ascii="Times New Roman Полужирный" w:hAnsi="Times New Roman Полужирный"/>
            <w:b/>
            <w:spacing w:val="20"/>
            <w:sz w:val="28"/>
          </w:rPr>
          <w:fldChar w:fldCharType="begin"/>
        </w:r>
        <w:r w:rsidRPr="00A75F31">
          <w:rPr>
            <w:rFonts w:ascii="Times New Roman Полужирный" w:hAnsi="Times New Roman Полужирный"/>
            <w:b/>
            <w:spacing w:val="20"/>
            <w:sz w:val="28"/>
          </w:rPr>
          <w:instrText>PAGE   \* MERGEFORMAT</w:instrText>
        </w:r>
        <w:r w:rsidRPr="00A75F31">
          <w:rPr>
            <w:rFonts w:ascii="Times New Roman Полужирный" w:hAnsi="Times New Roman Полужирный"/>
            <w:b/>
            <w:spacing w:val="20"/>
            <w:sz w:val="28"/>
          </w:rPr>
          <w:fldChar w:fldCharType="separate"/>
        </w:r>
        <w:r w:rsidR="00D04C9D">
          <w:rPr>
            <w:rFonts w:ascii="Times New Roman Полужирный" w:hAnsi="Times New Roman Полужирный"/>
            <w:b/>
            <w:noProof/>
            <w:spacing w:val="20"/>
            <w:sz w:val="28"/>
          </w:rPr>
          <w:t>142</w:t>
        </w:r>
        <w:r w:rsidRPr="00A75F31">
          <w:rPr>
            <w:rFonts w:ascii="Times New Roman Полужирный" w:hAnsi="Times New Roman Полужирный"/>
            <w:b/>
            <w:spacing w:val="20"/>
            <w:sz w:val="28"/>
          </w:rPr>
          <w:fldChar w:fldCharType="end"/>
        </w:r>
      </w:p>
    </w:sdtContent>
  </w:sdt>
  <w:p w14:paraId="01DD29EF" w14:textId="77777777" w:rsidR="009A109C" w:rsidRPr="00C84C2F" w:rsidRDefault="009A109C" w:rsidP="00C56CBA">
    <w:pPr>
      <w:pStyle w:val="af6"/>
      <w:jc w:val="right"/>
      <w:rPr>
        <w:b/>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741494" w14:textId="0FA6CD24" w:rsidR="009A109C" w:rsidRDefault="009A109C">
    <w:pPr>
      <w:pStyle w:val="af6"/>
      <w:jc w:val="center"/>
    </w:pPr>
    <w:r w:rsidRPr="00045014">
      <w:rPr>
        <w:rFonts w:ascii="Times New Roman Полужирный" w:hAnsi="Times New Roman Полужирный"/>
        <w:b/>
        <w:spacing w:val="20"/>
      </w:rPr>
      <w:fldChar w:fldCharType="begin"/>
    </w:r>
    <w:r w:rsidRPr="00045014">
      <w:rPr>
        <w:rFonts w:ascii="Times New Roman Полужирный" w:hAnsi="Times New Roman Полужирный"/>
        <w:b/>
        <w:spacing w:val="20"/>
      </w:rPr>
      <w:instrText>PAGE   \* MERGEFORMAT</w:instrText>
    </w:r>
    <w:r w:rsidRPr="00045014">
      <w:rPr>
        <w:rFonts w:ascii="Times New Roman Полужирный" w:hAnsi="Times New Roman Полужирный"/>
        <w:b/>
        <w:spacing w:val="20"/>
      </w:rPr>
      <w:fldChar w:fldCharType="separate"/>
    </w:r>
    <w:r w:rsidR="00D04C9D">
      <w:rPr>
        <w:rFonts w:ascii="Times New Roman Полужирный" w:hAnsi="Times New Roman Полужирный"/>
        <w:b/>
        <w:noProof/>
        <w:spacing w:val="20"/>
      </w:rPr>
      <w:t>145</w:t>
    </w:r>
    <w:r w:rsidRPr="00045014">
      <w:rPr>
        <w:rFonts w:ascii="Times New Roman Полужирный" w:hAnsi="Times New Roman Полужирный"/>
        <w:b/>
        <w:spacing w:val="20"/>
      </w:rPr>
      <w:fldChar w:fldCharType="end"/>
    </w:r>
  </w:p>
  <w:p w14:paraId="63463AD2" w14:textId="77777777" w:rsidR="009A109C" w:rsidRPr="000F591C" w:rsidRDefault="009A109C" w:rsidP="00C56CBA">
    <w:pPr>
      <w:pStyle w:val="af6"/>
      <w:jc w:val="right"/>
      <w:rPr>
        <w:b/>
        <w:spacing w:val="20"/>
        <w:szCs w:val="24"/>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46F295" w14:textId="77777777" w:rsidR="009A109C" w:rsidRPr="00FD421C" w:rsidRDefault="009A109C" w:rsidP="00C56CBA">
    <w:pPr>
      <w:pStyle w:val="af6"/>
      <w:jc w:val="right"/>
      <w:rPr>
        <w:b/>
      </w:rPr>
    </w:pPr>
    <w:r w:rsidRPr="00FD421C">
      <w:rPr>
        <w:b/>
      </w:rPr>
      <w:fldChar w:fldCharType="begin"/>
    </w:r>
    <w:r w:rsidRPr="00FD421C">
      <w:rPr>
        <w:b/>
      </w:rPr>
      <w:instrText>PAGE   \* MERGEFORMAT</w:instrText>
    </w:r>
    <w:r w:rsidRPr="00FD421C">
      <w:rPr>
        <w:b/>
      </w:rPr>
      <w:fldChar w:fldCharType="separate"/>
    </w:r>
    <w:r>
      <w:rPr>
        <w:b/>
        <w:noProof/>
      </w:rPr>
      <w:t>1</w:t>
    </w:r>
    <w:r w:rsidRPr="00FD421C">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1"/>
    <w:multiLevelType w:val="singleLevel"/>
    <w:tmpl w:val="A512411E"/>
    <w:styleLink w:val="13"/>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3B7C7E36"/>
    <w:lvl w:ilvl="0">
      <w:start w:val="1"/>
      <w:numFmt w:val="bullet"/>
      <w:pStyle w:val="2"/>
      <w:lvlText w:val=""/>
      <w:lvlJc w:val="left"/>
      <w:pPr>
        <w:tabs>
          <w:tab w:val="num" w:pos="643"/>
        </w:tabs>
        <w:ind w:left="643" w:hanging="360"/>
      </w:pPr>
      <w:rPr>
        <w:rFonts w:ascii="Symbol" w:hAnsi="Symbol" w:hint="default"/>
      </w:rPr>
    </w:lvl>
  </w:abstractNum>
  <w:abstractNum w:abstractNumId="2" w15:restartNumberingAfterBreak="0">
    <w:nsid w:val="FFFFFF88"/>
    <w:multiLevelType w:val="singleLevel"/>
    <w:tmpl w:val="758E3540"/>
    <w:lvl w:ilvl="0">
      <w:start w:val="1"/>
      <w:numFmt w:val="decimal"/>
      <w:pStyle w:val="a"/>
      <w:lvlText w:val="%1."/>
      <w:lvlJc w:val="left"/>
      <w:pPr>
        <w:tabs>
          <w:tab w:val="num" w:pos="360"/>
        </w:tabs>
        <w:ind w:left="360" w:hanging="360"/>
      </w:pPr>
    </w:lvl>
  </w:abstractNum>
  <w:abstractNum w:abstractNumId="3" w15:restartNumberingAfterBreak="0">
    <w:nsid w:val="000A326C"/>
    <w:multiLevelType w:val="multilevel"/>
    <w:tmpl w:val="6FDA6744"/>
    <w:lvl w:ilvl="0">
      <w:start w:val="1"/>
      <w:numFmt w:val="decimal"/>
      <w:pStyle w:val="a0"/>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4" w15:restartNumberingAfterBreak="0">
    <w:nsid w:val="01472F7F"/>
    <w:multiLevelType w:val="multilevel"/>
    <w:tmpl w:val="0419001D"/>
    <w:styleLink w:val="33"/>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1CD52A4"/>
    <w:multiLevelType w:val="hybridMultilevel"/>
    <w:tmpl w:val="57305B50"/>
    <w:styleLink w:val="21"/>
    <w:lvl w:ilvl="0" w:tplc="1C2C3ACC">
      <w:start w:val="1"/>
      <w:numFmt w:val="bullet"/>
      <w:lvlText w:val=""/>
      <w:lvlJc w:val="left"/>
      <w:pPr>
        <w:ind w:left="502" w:hanging="360"/>
      </w:pPr>
      <w:rPr>
        <w:rFonts w:ascii="Symbol" w:hAnsi="Symbol" w:hint="default"/>
      </w:rPr>
    </w:lvl>
    <w:lvl w:ilvl="1" w:tplc="1CBA50CE" w:tentative="1">
      <w:start w:val="1"/>
      <w:numFmt w:val="bullet"/>
      <w:lvlText w:val="o"/>
      <w:lvlJc w:val="left"/>
      <w:pPr>
        <w:ind w:left="1222" w:hanging="360"/>
      </w:pPr>
      <w:rPr>
        <w:rFonts w:ascii="Courier New" w:hAnsi="Courier New" w:cs="Courier New" w:hint="default"/>
      </w:rPr>
    </w:lvl>
    <w:lvl w:ilvl="2" w:tplc="869CB124" w:tentative="1">
      <w:start w:val="1"/>
      <w:numFmt w:val="bullet"/>
      <w:lvlText w:val=""/>
      <w:lvlJc w:val="left"/>
      <w:pPr>
        <w:ind w:left="1942" w:hanging="360"/>
      </w:pPr>
      <w:rPr>
        <w:rFonts w:ascii="Wingdings" w:hAnsi="Wingdings" w:hint="default"/>
      </w:rPr>
    </w:lvl>
    <w:lvl w:ilvl="3" w:tplc="6744F614" w:tentative="1">
      <w:start w:val="1"/>
      <w:numFmt w:val="bullet"/>
      <w:lvlText w:val=""/>
      <w:lvlJc w:val="left"/>
      <w:pPr>
        <w:ind w:left="2662" w:hanging="360"/>
      </w:pPr>
      <w:rPr>
        <w:rFonts w:ascii="Symbol" w:hAnsi="Symbol" w:hint="default"/>
      </w:rPr>
    </w:lvl>
    <w:lvl w:ilvl="4" w:tplc="12688C40" w:tentative="1">
      <w:start w:val="1"/>
      <w:numFmt w:val="bullet"/>
      <w:lvlText w:val="o"/>
      <w:lvlJc w:val="left"/>
      <w:pPr>
        <w:ind w:left="3382" w:hanging="360"/>
      </w:pPr>
      <w:rPr>
        <w:rFonts w:ascii="Courier New" w:hAnsi="Courier New" w:cs="Courier New" w:hint="default"/>
      </w:rPr>
    </w:lvl>
    <w:lvl w:ilvl="5" w:tplc="114CF2AC" w:tentative="1">
      <w:start w:val="1"/>
      <w:numFmt w:val="bullet"/>
      <w:lvlText w:val=""/>
      <w:lvlJc w:val="left"/>
      <w:pPr>
        <w:ind w:left="4102" w:hanging="360"/>
      </w:pPr>
      <w:rPr>
        <w:rFonts w:ascii="Wingdings" w:hAnsi="Wingdings" w:hint="default"/>
      </w:rPr>
    </w:lvl>
    <w:lvl w:ilvl="6" w:tplc="508A583E" w:tentative="1">
      <w:start w:val="1"/>
      <w:numFmt w:val="bullet"/>
      <w:lvlText w:val=""/>
      <w:lvlJc w:val="left"/>
      <w:pPr>
        <w:ind w:left="4822" w:hanging="360"/>
      </w:pPr>
      <w:rPr>
        <w:rFonts w:ascii="Symbol" w:hAnsi="Symbol" w:hint="default"/>
      </w:rPr>
    </w:lvl>
    <w:lvl w:ilvl="7" w:tplc="DB8E535E" w:tentative="1">
      <w:start w:val="1"/>
      <w:numFmt w:val="bullet"/>
      <w:lvlText w:val="o"/>
      <w:lvlJc w:val="left"/>
      <w:pPr>
        <w:ind w:left="5542" w:hanging="360"/>
      </w:pPr>
      <w:rPr>
        <w:rFonts w:ascii="Courier New" w:hAnsi="Courier New" w:cs="Courier New" w:hint="default"/>
      </w:rPr>
    </w:lvl>
    <w:lvl w:ilvl="8" w:tplc="8F923BBA" w:tentative="1">
      <w:start w:val="1"/>
      <w:numFmt w:val="bullet"/>
      <w:lvlText w:val=""/>
      <w:lvlJc w:val="left"/>
      <w:pPr>
        <w:ind w:left="6262" w:hanging="360"/>
      </w:pPr>
      <w:rPr>
        <w:rFonts w:ascii="Wingdings" w:hAnsi="Wingdings" w:hint="default"/>
      </w:rPr>
    </w:lvl>
  </w:abstractNum>
  <w:abstractNum w:abstractNumId="6" w15:restartNumberingAfterBreak="0">
    <w:nsid w:val="03AD26D9"/>
    <w:multiLevelType w:val="hybridMultilevel"/>
    <w:tmpl w:val="3AA2BA9E"/>
    <w:name w:val="WW8Num502"/>
    <w:lvl w:ilvl="0" w:tplc="E93A0382">
      <w:start w:val="1"/>
      <w:numFmt w:val="decimal"/>
      <w:lvlText w:val="%1."/>
      <w:lvlJc w:val="left"/>
      <w:pPr>
        <w:ind w:left="144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7" w15:restartNumberingAfterBreak="0">
    <w:nsid w:val="03CA17FA"/>
    <w:multiLevelType w:val="multilevel"/>
    <w:tmpl w:val="81D8C4A8"/>
    <w:lvl w:ilvl="0">
      <w:start w:val="1"/>
      <w:numFmt w:val="decimal"/>
      <w:lvlText w:val="%1"/>
      <w:lvlJc w:val="left"/>
      <w:pPr>
        <w:ind w:left="396" w:hanging="396"/>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156" w:hanging="720"/>
      </w:pPr>
      <w:rPr>
        <w:rFonts w:hint="default"/>
      </w:rPr>
    </w:lvl>
    <w:lvl w:ilvl="3">
      <w:start w:val="1"/>
      <w:numFmt w:val="decimal"/>
      <w:isLgl/>
      <w:lvlText w:val="%1.%2.%3.%4"/>
      <w:lvlJc w:val="left"/>
      <w:pPr>
        <w:ind w:left="1232" w:hanging="720"/>
      </w:pPr>
      <w:rPr>
        <w:rFonts w:hint="default"/>
      </w:rPr>
    </w:lvl>
    <w:lvl w:ilvl="4">
      <w:start w:val="1"/>
      <w:numFmt w:val="decimal"/>
      <w:isLgl/>
      <w:lvlText w:val="%1.%2.%3.%4.%5"/>
      <w:lvlJc w:val="left"/>
      <w:pPr>
        <w:ind w:left="1668" w:hanging="1080"/>
      </w:pPr>
      <w:rPr>
        <w:rFonts w:hint="default"/>
      </w:rPr>
    </w:lvl>
    <w:lvl w:ilvl="5">
      <w:start w:val="1"/>
      <w:numFmt w:val="decimal"/>
      <w:isLgl/>
      <w:lvlText w:val="%1.%2.%3.%4.%5.%6"/>
      <w:lvlJc w:val="left"/>
      <w:pPr>
        <w:ind w:left="1744" w:hanging="1080"/>
      </w:pPr>
      <w:rPr>
        <w:rFonts w:hint="default"/>
      </w:rPr>
    </w:lvl>
    <w:lvl w:ilvl="6">
      <w:start w:val="1"/>
      <w:numFmt w:val="decimal"/>
      <w:isLgl/>
      <w:lvlText w:val="%1.%2.%3.%4.%5.%6.%7"/>
      <w:lvlJc w:val="left"/>
      <w:pPr>
        <w:ind w:left="2180" w:hanging="1440"/>
      </w:pPr>
      <w:rPr>
        <w:rFonts w:hint="default"/>
      </w:rPr>
    </w:lvl>
    <w:lvl w:ilvl="7">
      <w:start w:val="1"/>
      <w:numFmt w:val="decimal"/>
      <w:isLgl/>
      <w:lvlText w:val="%1.%2.%3.%4.%5.%6.%7.%8"/>
      <w:lvlJc w:val="left"/>
      <w:pPr>
        <w:ind w:left="2256" w:hanging="1440"/>
      </w:pPr>
      <w:rPr>
        <w:rFonts w:hint="default"/>
      </w:rPr>
    </w:lvl>
    <w:lvl w:ilvl="8">
      <w:start w:val="1"/>
      <w:numFmt w:val="decimal"/>
      <w:isLgl/>
      <w:lvlText w:val="%1.%2.%3.%4.%5.%6.%7.%8.%9"/>
      <w:lvlJc w:val="left"/>
      <w:pPr>
        <w:ind w:left="2692" w:hanging="1800"/>
      </w:pPr>
      <w:rPr>
        <w:rFonts w:hint="default"/>
      </w:rPr>
    </w:lvl>
  </w:abstractNum>
  <w:abstractNum w:abstractNumId="8" w15:restartNumberingAfterBreak="0">
    <w:nsid w:val="043812B8"/>
    <w:multiLevelType w:val="multilevel"/>
    <w:tmpl w:val="4DE6BF8E"/>
    <w:styleLink w:val="3"/>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9" w15:restartNumberingAfterBreak="0">
    <w:nsid w:val="043C0F82"/>
    <w:multiLevelType w:val="hybridMultilevel"/>
    <w:tmpl w:val="4386DA0A"/>
    <w:lvl w:ilvl="0" w:tplc="04190017">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0" w15:restartNumberingAfterBreak="0">
    <w:nsid w:val="047E7E6E"/>
    <w:multiLevelType w:val="hybridMultilevel"/>
    <w:tmpl w:val="3D346514"/>
    <w:lvl w:ilvl="0" w:tplc="B6904B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4F2600B"/>
    <w:multiLevelType w:val="hybridMultilevel"/>
    <w:tmpl w:val="70E47068"/>
    <w:lvl w:ilvl="0" w:tplc="CFFEDF8E">
      <w:start w:val="1"/>
      <w:numFmt w:val="bullet"/>
      <w:pStyle w:val="11"/>
      <w:lvlText w:val=""/>
      <w:lvlJc w:val="left"/>
      <w:pPr>
        <w:ind w:left="720" w:hanging="360"/>
      </w:pPr>
      <w:rPr>
        <w:rFonts w:ascii="Wingdings" w:hAnsi="Wingdings" w:cs="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2" w15:restartNumberingAfterBreak="0">
    <w:nsid w:val="052044D5"/>
    <w:multiLevelType w:val="hybridMultilevel"/>
    <w:tmpl w:val="F7F6506C"/>
    <w:lvl w:ilvl="0" w:tplc="460CC74E">
      <w:start w:val="1"/>
      <w:numFmt w:val="bullet"/>
      <w:pStyle w:val="a1"/>
      <w:lvlText w:val=""/>
      <w:lvlJc w:val="left"/>
      <w:pPr>
        <w:ind w:left="927" w:hanging="360"/>
      </w:pPr>
      <w:rPr>
        <w:rFonts w:ascii="Symbol" w:hAnsi="Symbol" w:hint="default"/>
      </w:rPr>
    </w:lvl>
    <w:lvl w:ilvl="1" w:tplc="87C886F8" w:tentative="1">
      <w:start w:val="1"/>
      <w:numFmt w:val="bullet"/>
      <w:lvlText w:val="o"/>
      <w:lvlJc w:val="left"/>
      <w:pPr>
        <w:ind w:left="2149" w:hanging="360"/>
      </w:pPr>
      <w:rPr>
        <w:rFonts w:ascii="Courier New" w:hAnsi="Courier New" w:cs="Courier New" w:hint="default"/>
      </w:rPr>
    </w:lvl>
    <w:lvl w:ilvl="2" w:tplc="71FAE872" w:tentative="1">
      <w:start w:val="1"/>
      <w:numFmt w:val="bullet"/>
      <w:lvlText w:val=""/>
      <w:lvlJc w:val="left"/>
      <w:pPr>
        <w:ind w:left="2869" w:hanging="360"/>
      </w:pPr>
      <w:rPr>
        <w:rFonts w:ascii="Wingdings" w:hAnsi="Wingdings" w:hint="default"/>
      </w:rPr>
    </w:lvl>
    <w:lvl w:ilvl="3" w:tplc="E27427FE" w:tentative="1">
      <w:start w:val="1"/>
      <w:numFmt w:val="bullet"/>
      <w:lvlText w:val=""/>
      <w:lvlJc w:val="left"/>
      <w:pPr>
        <w:ind w:left="3589" w:hanging="360"/>
      </w:pPr>
      <w:rPr>
        <w:rFonts w:ascii="Symbol" w:hAnsi="Symbol" w:hint="default"/>
      </w:rPr>
    </w:lvl>
    <w:lvl w:ilvl="4" w:tplc="C848F1A6" w:tentative="1">
      <w:start w:val="1"/>
      <w:numFmt w:val="bullet"/>
      <w:lvlText w:val="o"/>
      <w:lvlJc w:val="left"/>
      <w:pPr>
        <w:ind w:left="4309" w:hanging="360"/>
      </w:pPr>
      <w:rPr>
        <w:rFonts w:ascii="Courier New" w:hAnsi="Courier New" w:cs="Courier New" w:hint="default"/>
      </w:rPr>
    </w:lvl>
    <w:lvl w:ilvl="5" w:tplc="EF58AE68" w:tentative="1">
      <w:start w:val="1"/>
      <w:numFmt w:val="bullet"/>
      <w:lvlText w:val=""/>
      <w:lvlJc w:val="left"/>
      <w:pPr>
        <w:ind w:left="5029" w:hanging="360"/>
      </w:pPr>
      <w:rPr>
        <w:rFonts w:ascii="Wingdings" w:hAnsi="Wingdings" w:hint="default"/>
      </w:rPr>
    </w:lvl>
    <w:lvl w:ilvl="6" w:tplc="525E2F7C" w:tentative="1">
      <w:start w:val="1"/>
      <w:numFmt w:val="bullet"/>
      <w:lvlText w:val=""/>
      <w:lvlJc w:val="left"/>
      <w:pPr>
        <w:ind w:left="5749" w:hanging="360"/>
      </w:pPr>
      <w:rPr>
        <w:rFonts w:ascii="Symbol" w:hAnsi="Symbol" w:hint="default"/>
      </w:rPr>
    </w:lvl>
    <w:lvl w:ilvl="7" w:tplc="0B8449F4" w:tentative="1">
      <w:start w:val="1"/>
      <w:numFmt w:val="bullet"/>
      <w:lvlText w:val="o"/>
      <w:lvlJc w:val="left"/>
      <w:pPr>
        <w:ind w:left="6469" w:hanging="360"/>
      </w:pPr>
      <w:rPr>
        <w:rFonts w:ascii="Courier New" w:hAnsi="Courier New" w:cs="Courier New" w:hint="default"/>
      </w:rPr>
    </w:lvl>
    <w:lvl w:ilvl="8" w:tplc="74427FA0" w:tentative="1">
      <w:start w:val="1"/>
      <w:numFmt w:val="bullet"/>
      <w:lvlText w:val=""/>
      <w:lvlJc w:val="left"/>
      <w:pPr>
        <w:ind w:left="7189" w:hanging="360"/>
      </w:pPr>
      <w:rPr>
        <w:rFonts w:ascii="Wingdings" w:hAnsi="Wingdings" w:hint="default"/>
      </w:rPr>
    </w:lvl>
  </w:abstractNum>
  <w:abstractNum w:abstractNumId="13" w15:restartNumberingAfterBreak="0">
    <w:nsid w:val="05972630"/>
    <w:multiLevelType w:val="hybridMultilevel"/>
    <w:tmpl w:val="7316B83E"/>
    <w:lvl w:ilvl="0" w:tplc="AF8C20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07017279"/>
    <w:multiLevelType w:val="hybridMultilevel"/>
    <w:tmpl w:val="D6EA67C0"/>
    <w:lvl w:ilvl="0" w:tplc="04190001">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5" w15:restartNumberingAfterBreak="0">
    <w:nsid w:val="074C1952"/>
    <w:multiLevelType w:val="hybridMultilevel"/>
    <w:tmpl w:val="5A82AD3A"/>
    <w:lvl w:ilvl="0" w:tplc="0419000F">
      <w:start w:val="1"/>
      <w:numFmt w:val="decimal"/>
      <w:pStyle w:val="S"/>
      <w:lvlText w:val="Таблица %1."/>
      <w:lvlJc w:val="left"/>
      <w:pPr>
        <w:tabs>
          <w:tab w:val="num" w:pos="1440"/>
        </w:tabs>
        <w:ind w:left="1440" w:hanging="360"/>
      </w:pPr>
      <w:rPr>
        <w:rFonts w:hint="default"/>
        <w:color w:val="auto"/>
      </w:rPr>
    </w:lvl>
    <w:lvl w:ilvl="1" w:tplc="04190019">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6" w15:restartNumberingAfterBreak="0">
    <w:nsid w:val="091179FB"/>
    <w:multiLevelType w:val="hybridMultilevel"/>
    <w:tmpl w:val="B09A8C2E"/>
    <w:lvl w:ilvl="0" w:tplc="222C6B92">
      <w:start w:val="1"/>
      <w:numFmt w:val="decimal"/>
      <w:pStyle w:val="10"/>
      <w:lvlText w:val="%1"/>
      <w:lvlJc w:val="left"/>
      <w:pPr>
        <w:ind w:left="720" w:hanging="360"/>
      </w:pPr>
      <w:rPr>
        <w:rFonts w:cs="Times New Roman" w:hint="default"/>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17" w15:restartNumberingAfterBreak="0">
    <w:nsid w:val="0A7430D4"/>
    <w:multiLevelType w:val="hybridMultilevel"/>
    <w:tmpl w:val="DFD0C944"/>
    <w:lvl w:ilvl="0" w:tplc="FA529E9A">
      <w:start w:val="1"/>
      <w:numFmt w:val="bullet"/>
      <w:lvlText w:val=""/>
      <w:lvlJc w:val="left"/>
      <w:pPr>
        <w:ind w:left="1440" w:hanging="360"/>
      </w:pPr>
      <w:rPr>
        <w:rFonts w:ascii="Symbol" w:hAnsi="Symbol" w:hint="default"/>
      </w:rPr>
    </w:lvl>
    <w:lvl w:ilvl="1" w:tplc="04190019" w:tentative="1">
      <w:start w:val="1"/>
      <w:numFmt w:val="bullet"/>
      <w:lvlText w:val="o"/>
      <w:lvlJc w:val="left"/>
      <w:pPr>
        <w:ind w:left="2160" w:hanging="360"/>
      </w:pPr>
      <w:rPr>
        <w:rFonts w:ascii="Courier New" w:hAnsi="Courier New" w:cs="Courier New" w:hint="default"/>
      </w:rPr>
    </w:lvl>
    <w:lvl w:ilvl="2" w:tplc="0419001B" w:tentative="1">
      <w:start w:val="1"/>
      <w:numFmt w:val="bullet"/>
      <w:lvlText w:val=""/>
      <w:lvlJc w:val="left"/>
      <w:pPr>
        <w:ind w:left="2880" w:hanging="360"/>
      </w:pPr>
      <w:rPr>
        <w:rFonts w:ascii="Wingdings" w:hAnsi="Wingdings" w:hint="default"/>
      </w:rPr>
    </w:lvl>
    <w:lvl w:ilvl="3" w:tplc="0419000F" w:tentative="1">
      <w:start w:val="1"/>
      <w:numFmt w:val="bullet"/>
      <w:lvlText w:val=""/>
      <w:lvlJc w:val="left"/>
      <w:pPr>
        <w:ind w:left="3600" w:hanging="360"/>
      </w:pPr>
      <w:rPr>
        <w:rFonts w:ascii="Symbol" w:hAnsi="Symbol" w:hint="default"/>
      </w:rPr>
    </w:lvl>
    <w:lvl w:ilvl="4" w:tplc="04190019" w:tentative="1">
      <w:start w:val="1"/>
      <w:numFmt w:val="bullet"/>
      <w:lvlText w:val="o"/>
      <w:lvlJc w:val="left"/>
      <w:pPr>
        <w:ind w:left="4320" w:hanging="360"/>
      </w:pPr>
      <w:rPr>
        <w:rFonts w:ascii="Courier New" w:hAnsi="Courier New" w:cs="Courier New" w:hint="default"/>
      </w:rPr>
    </w:lvl>
    <w:lvl w:ilvl="5" w:tplc="0419001B" w:tentative="1">
      <w:start w:val="1"/>
      <w:numFmt w:val="bullet"/>
      <w:lvlText w:val=""/>
      <w:lvlJc w:val="left"/>
      <w:pPr>
        <w:ind w:left="5040" w:hanging="360"/>
      </w:pPr>
      <w:rPr>
        <w:rFonts w:ascii="Wingdings" w:hAnsi="Wingdings" w:hint="default"/>
      </w:rPr>
    </w:lvl>
    <w:lvl w:ilvl="6" w:tplc="0419000F" w:tentative="1">
      <w:start w:val="1"/>
      <w:numFmt w:val="bullet"/>
      <w:lvlText w:val=""/>
      <w:lvlJc w:val="left"/>
      <w:pPr>
        <w:ind w:left="5760" w:hanging="360"/>
      </w:pPr>
      <w:rPr>
        <w:rFonts w:ascii="Symbol" w:hAnsi="Symbol" w:hint="default"/>
      </w:rPr>
    </w:lvl>
    <w:lvl w:ilvl="7" w:tplc="04190019" w:tentative="1">
      <w:start w:val="1"/>
      <w:numFmt w:val="bullet"/>
      <w:lvlText w:val="o"/>
      <w:lvlJc w:val="left"/>
      <w:pPr>
        <w:ind w:left="6480" w:hanging="360"/>
      </w:pPr>
      <w:rPr>
        <w:rFonts w:ascii="Courier New" w:hAnsi="Courier New" w:cs="Courier New" w:hint="default"/>
      </w:rPr>
    </w:lvl>
    <w:lvl w:ilvl="8" w:tplc="0419001B" w:tentative="1">
      <w:start w:val="1"/>
      <w:numFmt w:val="bullet"/>
      <w:lvlText w:val=""/>
      <w:lvlJc w:val="left"/>
      <w:pPr>
        <w:ind w:left="7200" w:hanging="360"/>
      </w:pPr>
      <w:rPr>
        <w:rFonts w:ascii="Wingdings" w:hAnsi="Wingdings" w:hint="default"/>
      </w:rPr>
    </w:lvl>
  </w:abstractNum>
  <w:abstractNum w:abstractNumId="18" w15:restartNumberingAfterBreak="0">
    <w:nsid w:val="0A965B70"/>
    <w:multiLevelType w:val="hybridMultilevel"/>
    <w:tmpl w:val="355A2EDE"/>
    <w:lvl w:ilvl="0" w:tplc="B6904B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0AC60FAC"/>
    <w:multiLevelType w:val="hybridMultilevel"/>
    <w:tmpl w:val="F7365F14"/>
    <w:lvl w:ilvl="0" w:tplc="04190001">
      <w:start w:val="1"/>
      <w:numFmt w:val="decimal"/>
      <w:pStyle w:val="S0"/>
      <w:lvlText w:val="%1)"/>
      <w:lvlJc w:val="left"/>
      <w:pPr>
        <w:ind w:left="1040" w:hanging="360"/>
      </w:pPr>
      <w:rPr>
        <w:rFonts w:cs="Times New Roman" w:hint="default"/>
        <w:b w:val="0"/>
        <w:bCs w:val="0"/>
        <w:i w:val="0"/>
        <w:iCs w:val="0"/>
        <w:caps w:val="0"/>
        <w:smallCaps w:val="0"/>
        <w:strike w:val="0"/>
        <w:dstrike w:val="0"/>
        <w:vanish w:val="0"/>
        <w:color w:val="000000"/>
        <w:spacing w:val="0"/>
        <w:kern w:val="0"/>
        <w:position w:val="0"/>
        <w:u w:val="none"/>
        <w:vertAlign w:val="baseline"/>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20" w15:restartNumberingAfterBreak="0">
    <w:nsid w:val="0B0C6A63"/>
    <w:multiLevelType w:val="hybridMultilevel"/>
    <w:tmpl w:val="54D049F8"/>
    <w:lvl w:ilvl="0" w:tplc="8F541A44">
      <w:start w:val="1"/>
      <w:numFmt w:val="bullet"/>
      <w:lvlText w:val="-"/>
      <w:lvlJc w:val="left"/>
      <w:pPr>
        <w:tabs>
          <w:tab w:val="num" w:pos="1620"/>
        </w:tabs>
        <w:ind w:left="1620" w:hanging="360"/>
      </w:pPr>
      <w:rPr>
        <w:rFonts w:ascii="Courier New" w:hAnsi="Courier New" w:hint="default"/>
      </w:rPr>
    </w:lvl>
    <w:lvl w:ilvl="1" w:tplc="04190019" w:tentative="1">
      <w:start w:val="1"/>
      <w:numFmt w:val="lowerLetter"/>
      <w:lvlText w:val="%2."/>
      <w:lvlJc w:val="left"/>
      <w:pPr>
        <w:tabs>
          <w:tab w:val="num" w:pos="2340"/>
        </w:tabs>
        <w:ind w:left="2340" w:hanging="360"/>
      </w:pPr>
      <w:rPr>
        <w:rFonts w:cs="Times New Roman"/>
      </w:rPr>
    </w:lvl>
    <w:lvl w:ilvl="2" w:tplc="0419001B" w:tentative="1">
      <w:start w:val="1"/>
      <w:numFmt w:val="lowerRoman"/>
      <w:lvlText w:val="%3."/>
      <w:lvlJc w:val="right"/>
      <w:pPr>
        <w:tabs>
          <w:tab w:val="num" w:pos="3060"/>
        </w:tabs>
        <w:ind w:left="3060" w:hanging="180"/>
      </w:pPr>
      <w:rPr>
        <w:rFonts w:cs="Times New Roman"/>
      </w:rPr>
    </w:lvl>
    <w:lvl w:ilvl="3" w:tplc="0419000F" w:tentative="1">
      <w:start w:val="1"/>
      <w:numFmt w:val="decimal"/>
      <w:lvlText w:val="%4."/>
      <w:lvlJc w:val="left"/>
      <w:pPr>
        <w:tabs>
          <w:tab w:val="num" w:pos="3780"/>
        </w:tabs>
        <w:ind w:left="3780" w:hanging="360"/>
      </w:pPr>
      <w:rPr>
        <w:rFonts w:cs="Times New Roman"/>
      </w:rPr>
    </w:lvl>
    <w:lvl w:ilvl="4" w:tplc="04190019" w:tentative="1">
      <w:start w:val="1"/>
      <w:numFmt w:val="lowerLetter"/>
      <w:lvlText w:val="%5."/>
      <w:lvlJc w:val="left"/>
      <w:pPr>
        <w:tabs>
          <w:tab w:val="num" w:pos="4500"/>
        </w:tabs>
        <w:ind w:left="4500" w:hanging="360"/>
      </w:pPr>
      <w:rPr>
        <w:rFonts w:cs="Times New Roman"/>
      </w:rPr>
    </w:lvl>
    <w:lvl w:ilvl="5" w:tplc="0419001B" w:tentative="1">
      <w:start w:val="1"/>
      <w:numFmt w:val="lowerRoman"/>
      <w:lvlText w:val="%6."/>
      <w:lvlJc w:val="right"/>
      <w:pPr>
        <w:tabs>
          <w:tab w:val="num" w:pos="5220"/>
        </w:tabs>
        <w:ind w:left="5220" w:hanging="180"/>
      </w:pPr>
      <w:rPr>
        <w:rFonts w:cs="Times New Roman"/>
      </w:rPr>
    </w:lvl>
    <w:lvl w:ilvl="6" w:tplc="0419000F" w:tentative="1">
      <w:start w:val="1"/>
      <w:numFmt w:val="decimal"/>
      <w:lvlText w:val="%7."/>
      <w:lvlJc w:val="left"/>
      <w:pPr>
        <w:tabs>
          <w:tab w:val="num" w:pos="5940"/>
        </w:tabs>
        <w:ind w:left="5940" w:hanging="360"/>
      </w:pPr>
      <w:rPr>
        <w:rFonts w:cs="Times New Roman"/>
      </w:rPr>
    </w:lvl>
    <w:lvl w:ilvl="7" w:tplc="04190019" w:tentative="1">
      <w:start w:val="1"/>
      <w:numFmt w:val="lowerLetter"/>
      <w:lvlText w:val="%8."/>
      <w:lvlJc w:val="left"/>
      <w:pPr>
        <w:tabs>
          <w:tab w:val="num" w:pos="6660"/>
        </w:tabs>
        <w:ind w:left="6660" w:hanging="360"/>
      </w:pPr>
      <w:rPr>
        <w:rFonts w:cs="Times New Roman"/>
      </w:rPr>
    </w:lvl>
    <w:lvl w:ilvl="8" w:tplc="0419001B" w:tentative="1">
      <w:start w:val="1"/>
      <w:numFmt w:val="lowerRoman"/>
      <w:lvlText w:val="%9."/>
      <w:lvlJc w:val="right"/>
      <w:pPr>
        <w:tabs>
          <w:tab w:val="num" w:pos="7380"/>
        </w:tabs>
        <w:ind w:left="7380" w:hanging="180"/>
      </w:pPr>
      <w:rPr>
        <w:rFonts w:cs="Times New Roman"/>
      </w:rPr>
    </w:lvl>
  </w:abstractNum>
  <w:abstractNum w:abstractNumId="21" w15:restartNumberingAfterBreak="0">
    <w:nsid w:val="0B781B0D"/>
    <w:multiLevelType w:val="hybridMultilevel"/>
    <w:tmpl w:val="6C160874"/>
    <w:lvl w:ilvl="0" w:tplc="21EEFC68">
      <w:numFmt w:val="bullet"/>
      <w:pStyle w:val="a2"/>
      <w:lvlText w:val="-"/>
      <w:lvlJc w:val="left"/>
      <w:pPr>
        <w:ind w:left="1069" w:hanging="360"/>
      </w:pPr>
      <w:rPr>
        <w:rFonts w:ascii="Times New Roman" w:eastAsia="Times New Roman" w:hAnsi="Times New Roman" w:hint="default"/>
      </w:rPr>
    </w:lvl>
    <w:lvl w:ilvl="1" w:tplc="B3488040" w:tentative="1">
      <w:start w:val="1"/>
      <w:numFmt w:val="bullet"/>
      <w:lvlText w:val="o"/>
      <w:lvlJc w:val="left"/>
      <w:pPr>
        <w:ind w:left="1789" w:hanging="360"/>
      </w:pPr>
      <w:rPr>
        <w:rFonts w:ascii="Courier New" w:hAnsi="Courier New" w:hint="default"/>
      </w:rPr>
    </w:lvl>
    <w:lvl w:ilvl="2" w:tplc="B4AC9DE2" w:tentative="1">
      <w:start w:val="1"/>
      <w:numFmt w:val="bullet"/>
      <w:lvlText w:val=""/>
      <w:lvlJc w:val="left"/>
      <w:pPr>
        <w:ind w:left="2509" w:hanging="360"/>
      </w:pPr>
      <w:rPr>
        <w:rFonts w:ascii="Wingdings" w:hAnsi="Wingdings" w:hint="default"/>
      </w:rPr>
    </w:lvl>
    <w:lvl w:ilvl="3" w:tplc="95B4C302" w:tentative="1">
      <w:start w:val="1"/>
      <w:numFmt w:val="bullet"/>
      <w:lvlText w:val=""/>
      <w:lvlJc w:val="left"/>
      <w:pPr>
        <w:ind w:left="3229" w:hanging="360"/>
      </w:pPr>
      <w:rPr>
        <w:rFonts w:ascii="Symbol" w:hAnsi="Symbol" w:hint="default"/>
      </w:rPr>
    </w:lvl>
    <w:lvl w:ilvl="4" w:tplc="D92AD1CA" w:tentative="1">
      <w:start w:val="1"/>
      <w:numFmt w:val="bullet"/>
      <w:lvlText w:val="o"/>
      <w:lvlJc w:val="left"/>
      <w:pPr>
        <w:ind w:left="3949" w:hanging="360"/>
      </w:pPr>
      <w:rPr>
        <w:rFonts w:ascii="Courier New" w:hAnsi="Courier New" w:hint="default"/>
      </w:rPr>
    </w:lvl>
    <w:lvl w:ilvl="5" w:tplc="B266853E" w:tentative="1">
      <w:start w:val="1"/>
      <w:numFmt w:val="bullet"/>
      <w:lvlText w:val=""/>
      <w:lvlJc w:val="left"/>
      <w:pPr>
        <w:ind w:left="4669" w:hanging="360"/>
      </w:pPr>
      <w:rPr>
        <w:rFonts w:ascii="Wingdings" w:hAnsi="Wingdings" w:hint="default"/>
      </w:rPr>
    </w:lvl>
    <w:lvl w:ilvl="6" w:tplc="037626EC" w:tentative="1">
      <w:start w:val="1"/>
      <w:numFmt w:val="bullet"/>
      <w:lvlText w:val=""/>
      <w:lvlJc w:val="left"/>
      <w:pPr>
        <w:ind w:left="5389" w:hanging="360"/>
      </w:pPr>
      <w:rPr>
        <w:rFonts w:ascii="Symbol" w:hAnsi="Symbol" w:hint="default"/>
      </w:rPr>
    </w:lvl>
    <w:lvl w:ilvl="7" w:tplc="B044C622" w:tentative="1">
      <w:start w:val="1"/>
      <w:numFmt w:val="bullet"/>
      <w:lvlText w:val="o"/>
      <w:lvlJc w:val="left"/>
      <w:pPr>
        <w:ind w:left="6109" w:hanging="360"/>
      </w:pPr>
      <w:rPr>
        <w:rFonts w:ascii="Courier New" w:hAnsi="Courier New" w:hint="default"/>
      </w:rPr>
    </w:lvl>
    <w:lvl w:ilvl="8" w:tplc="97144188" w:tentative="1">
      <w:start w:val="1"/>
      <w:numFmt w:val="bullet"/>
      <w:lvlText w:val=""/>
      <w:lvlJc w:val="left"/>
      <w:pPr>
        <w:ind w:left="6829" w:hanging="360"/>
      </w:pPr>
      <w:rPr>
        <w:rFonts w:ascii="Wingdings" w:hAnsi="Wingdings" w:hint="default"/>
      </w:rPr>
    </w:lvl>
  </w:abstractNum>
  <w:abstractNum w:abstractNumId="22" w15:restartNumberingAfterBreak="0">
    <w:nsid w:val="0BD80B23"/>
    <w:multiLevelType w:val="hybridMultilevel"/>
    <w:tmpl w:val="6BFC2FD2"/>
    <w:lvl w:ilvl="0" w:tplc="16FE6D24">
      <w:start w:val="1"/>
      <w:numFmt w:val="bullet"/>
      <w:pStyle w:val="a3"/>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15:restartNumberingAfterBreak="0">
    <w:nsid w:val="0CC1673B"/>
    <w:multiLevelType w:val="multilevel"/>
    <w:tmpl w:val="4B0EBD6E"/>
    <w:lvl w:ilvl="0">
      <w:start w:val="1"/>
      <w:numFmt w:val="bullet"/>
      <w:pStyle w:val="a4"/>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4" w15:restartNumberingAfterBreak="0">
    <w:nsid w:val="0D110276"/>
    <w:multiLevelType w:val="hybridMultilevel"/>
    <w:tmpl w:val="559EF692"/>
    <w:lvl w:ilvl="0" w:tplc="CB66C00C">
      <w:start w:val="1"/>
      <w:numFmt w:val="decimal"/>
      <w:pStyle w:val="1"/>
      <w:lvlText w:val="1.%1"/>
      <w:lvlJc w:val="left"/>
      <w:pPr>
        <w:ind w:left="360" w:hanging="360"/>
      </w:pPr>
      <w:rPr>
        <w:rFonts w:hint="default"/>
      </w:rPr>
    </w:lvl>
    <w:lvl w:ilvl="1" w:tplc="10F4A600" w:tentative="1">
      <w:start w:val="1"/>
      <w:numFmt w:val="lowerLetter"/>
      <w:lvlText w:val="%2."/>
      <w:lvlJc w:val="left"/>
      <w:pPr>
        <w:ind w:left="1440" w:hanging="360"/>
      </w:pPr>
    </w:lvl>
    <w:lvl w:ilvl="2" w:tplc="FC82B31C" w:tentative="1">
      <w:start w:val="1"/>
      <w:numFmt w:val="lowerRoman"/>
      <w:lvlText w:val="%3."/>
      <w:lvlJc w:val="right"/>
      <w:pPr>
        <w:ind w:left="2160" w:hanging="180"/>
      </w:pPr>
    </w:lvl>
    <w:lvl w:ilvl="3" w:tplc="BFB4DB3E" w:tentative="1">
      <w:start w:val="1"/>
      <w:numFmt w:val="decimal"/>
      <w:lvlText w:val="%4."/>
      <w:lvlJc w:val="left"/>
      <w:pPr>
        <w:ind w:left="2880" w:hanging="360"/>
      </w:pPr>
    </w:lvl>
    <w:lvl w:ilvl="4" w:tplc="8AB6D7CA" w:tentative="1">
      <w:start w:val="1"/>
      <w:numFmt w:val="lowerLetter"/>
      <w:lvlText w:val="%5."/>
      <w:lvlJc w:val="left"/>
      <w:pPr>
        <w:ind w:left="3600" w:hanging="360"/>
      </w:pPr>
    </w:lvl>
    <w:lvl w:ilvl="5" w:tplc="1DA4895E" w:tentative="1">
      <w:start w:val="1"/>
      <w:numFmt w:val="lowerRoman"/>
      <w:lvlText w:val="%6."/>
      <w:lvlJc w:val="right"/>
      <w:pPr>
        <w:ind w:left="4320" w:hanging="180"/>
      </w:pPr>
    </w:lvl>
    <w:lvl w:ilvl="6" w:tplc="7426528C" w:tentative="1">
      <w:start w:val="1"/>
      <w:numFmt w:val="decimal"/>
      <w:lvlText w:val="%7."/>
      <w:lvlJc w:val="left"/>
      <w:pPr>
        <w:ind w:left="5040" w:hanging="360"/>
      </w:pPr>
    </w:lvl>
    <w:lvl w:ilvl="7" w:tplc="36560A02" w:tentative="1">
      <w:start w:val="1"/>
      <w:numFmt w:val="lowerLetter"/>
      <w:lvlText w:val="%8."/>
      <w:lvlJc w:val="left"/>
      <w:pPr>
        <w:ind w:left="5760" w:hanging="360"/>
      </w:pPr>
    </w:lvl>
    <w:lvl w:ilvl="8" w:tplc="29BA33EA" w:tentative="1">
      <w:start w:val="1"/>
      <w:numFmt w:val="lowerRoman"/>
      <w:lvlText w:val="%9."/>
      <w:lvlJc w:val="right"/>
      <w:pPr>
        <w:ind w:left="6480" w:hanging="180"/>
      </w:pPr>
    </w:lvl>
  </w:abstractNum>
  <w:abstractNum w:abstractNumId="25" w15:restartNumberingAfterBreak="0">
    <w:nsid w:val="0D96708E"/>
    <w:multiLevelType w:val="hybridMultilevel"/>
    <w:tmpl w:val="94E24A30"/>
    <w:lvl w:ilvl="0" w:tplc="AF8C205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0E197B9F"/>
    <w:multiLevelType w:val="hybridMultilevel"/>
    <w:tmpl w:val="86109964"/>
    <w:lvl w:ilvl="0" w:tplc="9126D260">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7" w15:restartNumberingAfterBreak="0">
    <w:nsid w:val="0E297929"/>
    <w:multiLevelType w:val="hybridMultilevel"/>
    <w:tmpl w:val="F22E90C0"/>
    <w:styleLink w:val="212"/>
    <w:lvl w:ilvl="0" w:tplc="6A34D300">
      <w:start w:val="1"/>
      <w:numFmt w:val="bullet"/>
      <w:lvlText w:val="-"/>
      <w:lvlJc w:val="left"/>
      <w:pPr>
        <w:tabs>
          <w:tab w:val="num" w:pos="720"/>
        </w:tabs>
        <w:ind w:left="720" w:hanging="360"/>
      </w:pPr>
      <w:rPr>
        <w:rFonts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E8B2ACB"/>
    <w:multiLevelType w:val="hybridMultilevel"/>
    <w:tmpl w:val="FFFFFFFF"/>
    <w:lvl w:ilvl="0" w:tplc="538A695E">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0F876AF2"/>
    <w:multiLevelType w:val="multilevel"/>
    <w:tmpl w:val="30164D14"/>
    <w:lvl w:ilvl="0">
      <w:start w:val="1"/>
      <w:numFmt w:val="decimal"/>
      <w:pStyle w:val="12"/>
      <w:lvlText w:val="%1."/>
      <w:lvlJc w:val="left"/>
      <w:pPr>
        <w:ind w:left="930" w:hanging="363"/>
      </w:pPr>
      <w:rPr>
        <w:rFonts w:hint="default"/>
      </w:rPr>
    </w:lvl>
    <w:lvl w:ilvl="1">
      <w:start w:val="1"/>
      <w:numFmt w:val="decimal"/>
      <w:lvlText w:val="%2"/>
      <w:lvlJc w:val="center"/>
      <w:pPr>
        <w:ind w:left="930" w:hanging="363"/>
      </w:pPr>
      <w:rPr>
        <w:rFonts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rPr>
    </w:lvl>
    <w:lvl w:ilvl="2">
      <w:start w:val="1"/>
      <w:numFmt w:val="decimal"/>
      <w:pStyle w:val="111"/>
      <w:isLgl/>
      <w:lvlText w:val="%1.%2.%3."/>
      <w:lvlJc w:val="left"/>
      <w:pPr>
        <w:ind w:left="647" w:hanging="363"/>
      </w:pPr>
      <w:rPr>
        <w:rFonts w:hint="default"/>
        <w:b/>
      </w:rPr>
    </w:lvl>
    <w:lvl w:ilvl="3">
      <w:start w:val="1"/>
      <w:numFmt w:val="decimal"/>
      <w:pStyle w:val="1111"/>
      <w:isLgl/>
      <w:lvlText w:val="%1.%2.%3.%4."/>
      <w:lvlJc w:val="left"/>
      <w:pPr>
        <w:tabs>
          <w:tab w:val="num" w:pos="567"/>
        </w:tabs>
        <w:ind w:left="363" w:firstLine="204"/>
      </w:pPr>
      <w:rPr>
        <w:rFonts w:hint="default"/>
      </w:rPr>
    </w:lvl>
    <w:lvl w:ilvl="4">
      <w:start w:val="1"/>
      <w:numFmt w:val="decimal"/>
      <w:lvlRestart w:val="1"/>
      <w:pStyle w:val="a5"/>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specVanish w:val="0"/>
      </w:rPr>
    </w:lvl>
    <w:lvl w:ilvl="5">
      <w:start w:val="1"/>
      <w:numFmt w:val="decimal"/>
      <w:pStyle w:val="110"/>
      <w:isLgl/>
      <w:lvlText w:val="Таблица %1-%6."/>
      <w:lvlJc w:val="left"/>
      <w:pPr>
        <w:ind w:left="930" w:hanging="363"/>
      </w:pPr>
      <w:rPr>
        <w:rFonts w:hint="default"/>
        <w:b w:val="0"/>
        <w:i w:val="0"/>
      </w:rPr>
    </w:lvl>
    <w:lvl w:ilvl="6">
      <w:start w:val="1"/>
      <w:numFmt w:val="decimal"/>
      <w:pStyle w:val="1110"/>
      <w:isLgl/>
      <w:lvlText w:val="Таблица %1.%2-%7."/>
      <w:lvlJc w:val="left"/>
      <w:pPr>
        <w:ind w:left="930"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pStyle w:val="11110"/>
      <w:isLgl/>
      <w:lvlText w:val="Таблица %1.%2.%3-%8."/>
      <w:lvlJc w:val="left"/>
      <w:pPr>
        <w:ind w:left="1923"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30" w15:restartNumberingAfterBreak="0">
    <w:nsid w:val="106F13DB"/>
    <w:multiLevelType w:val="hybridMultilevel"/>
    <w:tmpl w:val="E1BEFB94"/>
    <w:styleLink w:val="111111111"/>
    <w:lvl w:ilvl="0" w:tplc="F2C073BA">
      <w:start w:val="1"/>
      <w:numFmt w:val="decimal"/>
      <w:lvlText w:val="%1."/>
      <w:lvlJc w:val="left"/>
      <w:pPr>
        <w:ind w:left="1287" w:hanging="360"/>
      </w:pPr>
      <w:rPr>
        <w:rFonts w:cs="Times New Roman"/>
      </w:rPr>
    </w:lvl>
    <w:lvl w:ilvl="1" w:tplc="0CEAC5DA" w:tentative="1">
      <w:start w:val="1"/>
      <w:numFmt w:val="lowerLetter"/>
      <w:lvlText w:val="%2."/>
      <w:lvlJc w:val="left"/>
      <w:pPr>
        <w:ind w:left="2007" w:hanging="360"/>
      </w:pPr>
      <w:rPr>
        <w:rFonts w:cs="Times New Roman"/>
      </w:rPr>
    </w:lvl>
    <w:lvl w:ilvl="2" w:tplc="D6CE1DCA" w:tentative="1">
      <w:start w:val="1"/>
      <w:numFmt w:val="lowerRoman"/>
      <w:lvlText w:val="%3."/>
      <w:lvlJc w:val="right"/>
      <w:pPr>
        <w:ind w:left="2727" w:hanging="180"/>
      </w:pPr>
      <w:rPr>
        <w:rFonts w:cs="Times New Roman"/>
      </w:rPr>
    </w:lvl>
    <w:lvl w:ilvl="3" w:tplc="179C0884">
      <w:start w:val="1"/>
      <w:numFmt w:val="decimal"/>
      <w:lvlText w:val="%4."/>
      <w:lvlJc w:val="left"/>
      <w:pPr>
        <w:ind w:left="3447" w:hanging="360"/>
      </w:pPr>
      <w:rPr>
        <w:rFonts w:cs="Times New Roman"/>
      </w:rPr>
    </w:lvl>
    <w:lvl w:ilvl="4" w:tplc="2864D70E" w:tentative="1">
      <w:start w:val="1"/>
      <w:numFmt w:val="lowerLetter"/>
      <w:lvlText w:val="%5."/>
      <w:lvlJc w:val="left"/>
      <w:pPr>
        <w:ind w:left="4167" w:hanging="360"/>
      </w:pPr>
      <w:rPr>
        <w:rFonts w:cs="Times New Roman"/>
      </w:rPr>
    </w:lvl>
    <w:lvl w:ilvl="5" w:tplc="CD586248" w:tentative="1">
      <w:start w:val="1"/>
      <w:numFmt w:val="lowerRoman"/>
      <w:lvlText w:val="%6."/>
      <w:lvlJc w:val="right"/>
      <w:pPr>
        <w:ind w:left="4887" w:hanging="180"/>
      </w:pPr>
      <w:rPr>
        <w:rFonts w:cs="Times New Roman"/>
      </w:rPr>
    </w:lvl>
    <w:lvl w:ilvl="6" w:tplc="D9D8BD44" w:tentative="1">
      <w:start w:val="1"/>
      <w:numFmt w:val="decimal"/>
      <w:lvlText w:val="%7."/>
      <w:lvlJc w:val="left"/>
      <w:pPr>
        <w:ind w:left="5607" w:hanging="360"/>
      </w:pPr>
      <w:rPr>
        <w:rFonts w:cs="Times New Roman"/>
      </w:rPr>
    </w:lvl>
    <w:lvl w:ilvl="7" w:tplc="8146EE54" w:tentative="1">
      <w:start w:val="1"/>
      <w:numFmt w:val="lowerLetter"/>
      <w:lvlText w:val="%8."/>
      <w:lvlJc w:val="left"/>
      <w:pPr>
        <w:ind w:left="6327" w:hanging="360"/>
      </w:pPr>
      <w:rPr>
        <w:rFonts w:cs="Times New Roman"/>
      </w:rPr>
    </w:lvl>
    <w:lvl w:ilvl="8" w:tplc="ADC6F6AC" w:tentative="1">
      <w:start w:val="1"/>
      <w:numFmt w:val="lowerRoman"/>
      <w:lvlText w:val="%9."/>
      <w:lvlJc w:val="right"/>
      <w:pPr>
        <w:ind w:left="7047" w:hanging="180"/>
      </w:pPr>
      <w:rPr>
        <w:rFonts w:cs="Times New Roman"/>
      </w:rPr>
    </w:lvl>
  </w:abstractNum>
  <w:abstractNum w:abstractNumId="31" w15:restartNumberingAfterBreak="0">
    <w:nsid w:val="110F1133"/>
    <w:multiLevelType w:val="hybridMultilevel"/>
    <w:tmpl w:val="2B0E014C"/>
    <w:styleLink w:val="112"/>
    <w:lvl w:ilvl="0" w:tplc="A5E85F8C">
      <w:start w:val="1"/>
      <w:numFmt w:val="bullet"/>
      <w:lvlText w:val="-"/>
      <w:lvlJc w:val="left"/>
      <w:pPr>
        <w:tabs>
          <w:tab w:val="num" w:pos="720"/>
        </w:tabs>
        <w:ind w:left="720" w:hanging="360"/>
      </w:pPr>
      <w:rPr>
        <w:rFonts w:hAnsi="Courier New" w:hint="default"/>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1505024F"/>
    <w:multiLevelType w:val="hybridMultilevel"/>
    <w:tmpl w:val="20B04C3A"/>
    <w:lvl w:ilvl="0" w:tplc="FFFFFFFF">
      <w:start w:val="1"/>
      <w:numFmt w:val="decimal"/>
      <w:pStyle w:val="20"/>
      <w:lvlText w:val="2.%1"/>
      <w:lvlJc w:val="left"/>
      <w:pPr>
        <w:ind w:left="360" w:hanging="360"/>
      </w:pPr>
      <w:rPr>
        <w:rFonts w:hint="default"/>
        <w:sz w:val="24"/>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33" w15:restartNumberingAfterBreak="0">
    <w:nsid w:val="15093A7B"/>
    <w:multiLevelType w:val="hybridMultilevel"/>
    <w:tmpl w:val="9D3A378A"/>
    <w:lvl w:ilvl="0" w:tplc="BB121C00">
      <w:start w:val="1"/>
      <w:numFmt w:val="bullet"/>
      <w:lvlText w:val="−"/>
      <w:lvlJc w:val="left"/>
      <w:pPr>
        <w:ind w:left="1429" w:hanging="360"/>
      </w:pPr>
      <w:rPr>
        <w:rFonts w:ascii="Courier New" w:hAnsi="Courier New"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34" w15:restartNumberingAfterBreak="0">
    <w:nsid w:val="15A33EF7"/>
    <w:multiLevelType w:val="hybridMultilevel"/>
    <w:tmpl w:val="8AD485E2"/>
    <w:lvl w:ilvl="0" w:tplc="FFFFFFFF">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15:restartNumberingAfterBreak="0">
    <w:nsid w:val="16C24E3B"/>
    <w:multiLevelType w:val="hybridMultilevel"/>
    <w:tmpl w:val="D736AEE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17802D9A"/>
    <w:multiLevelType w:val="hybridMultilevel"/>
    <w:tmpl w:val="369660E4"/>
    <w:lvl w:ilvl="0" w:tplc="3F10CC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189A795C"/>
    <w:multiLevelType w:val="multilevel"/>
    <w:tmpl w:val="3D429C00"/>
    <w:lvl w:ilvl="0">
      <w:start w:val="1"/>
      <w:numFmt w:val="russianLower"/>
      <w:pStyle w:val="a6"/>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8" w15:restartNumberingAfterBreak="0">
    <w:nsid w:val="1CDF60C5"/>
    <w:multiLevelType w:val="hybridMultilevel"/>
    <w:tmpl w:val="67B4F710"/>
    <w:lvl w:ilvl="0" w:tplc="9FBEB87C">
      <w:start w:val="1"/>
      <w:numFmt w:val="bullet"/>
      <w:lvlText w:val=""/>
      <w:lvlJc w:val="left"/>
      <w:pPr>
        <w:ind w:left="1429" w:hanging="360"/>
      </w:pPr>
      <w:rPr>
        <w:rFonts w:ascii="Symbol" w:hAnsi="Symbol" w:hint="default"/>
      </w:rPr>
    </w:lvl>
    <w:lvl w:ilvl="1" w:tplc="04190003">
      <w:start w:val="1"/>
      <w:numFmt w:val="bullet"/>
      <w:lvlText w:val=""/>
      <w:lvlJc w:val="left"/>
      <w:pPr>
        <w:ind w:left="2149" w:hanging="360"/>
      </w:pPr>
      <w:rPr>
        <w:rFonts w:ascii="Symbol" w:hAnsi="Symbol"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1EF60A4A"/>
    <w:multiLevelType w:val="hybridMultilevel"/>
    <w:tmpl w:val="9D205302"/>
    <w:lvl w:ilvl="0" w:tplc="9FBEB87C">
      <w:start w:val="1"/>
      <w:numFmt w:val="bullet"/>
      <w:lvlText w:val=""/>
      <w:lvlJc w:val="left"/>
      <w:pPr>
        <w:tabs>
          <w:tab w:val="num" w:pos="2694"/>
        </w:tabs>
        <w:ind w:left="2694" w:firstLine="1134"/>
      </w:pPr>
      <w:rPr>
        <w:rFonts w:ascii="Wingdings" w:hAnsi="Wingdings" w:hint="default"/>
        <w:color w:val="800000"/>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pStyle w:val="Pro-List-1"/>
      <w:lvlText w:val=""/>
      <w:lvlJc w:val="left"/>
      <w:pPr>
        <w:tabs>
          <w:tab w:val="num" w:pos="2444"/>
        </w:tabs>
        <w:ind w:left="2444" w:hanging="284"/>
      </w:pPr>
      <w:rPr>
        <w:rFonts w:ascii="Wingdings" w:hAnsi="Wingdings" w:hint="default"/>
        <w:color w:val="auto"/>
        <w:sz w:val="24"/>
        <w:szCs w:val="24"/>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208C4955"/>
    <w:multiLevelType w:val="multilevel"/>
    <w:tmpl w:val="225A4792"/>
    <w:styleLink w:val="22"/>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24532B5C"/>
    <w:multiLevelType w:val="hybridMultilevel"/>
    <w:tmpl w:val="4FE4347E"/>
    <w:lvl w:ilvl="0" w:tplc="B6904B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27261CC7"/>
    <w:multiLevelType w:val="singleLevel"/>
    <w:tmpl w:val="05B4023E"/>
    <w:styleLink w:val="211"/>
    <w:lvl w:ilvl="0">
      <w:start w:val="1"/>
      <w:numFmt w:val="bullet"/>
      <w:pStyle w:val="a7"/>
      <w:lvlText w:val=""/>
      <w:lvlJc w:val="left"/>
      <w:pPr>
        <w:tabs>
          <w:tab w:val="num" w:pos="360"/>
        </w:tabs>
        <w:ind w:left="360" w:hanging="360"/>
      </w:pPr>
      <w:rPr>
        <w:rFonts w:ascii="Symbol" w:hAnsi="Symbol" w:hint="default"/>
      </w:rPr>
    </w:lvl>
  </w:abstractNum>
  <w:abstractNum w:abstractNumId="43" w15:restartNumberingAfterBreak="0">
    <w:nsid w:val="290E37BD"/>
    <w:multiLevelType w:val="hybridMultilevel"/>
    <w:tmpl w:val="00DEBAD2"/>
    <w:lvl w:ilvl="0" w:tplc="17F8F7F4">
      <w:start w:val="1"/>
      <w:numFmt w:val="bullet"/>
      <w:pStyle w:val="-"/>
      <w:lvlText w:val=""/>
      <w:lvlJc w:val="left"/>
      <w:pPr>
        <w:ind w:left="1141" w:hanging="360"/>
      </w:pPr>
      <w:rPr>
        <w:rFonts w:ascii="Symbol" w:hAnsi="Symbol" w:hint="default"/>
      </w:rPr>
    </w:lvl>
    <w:lvl w:ilvl="1" w:tplc="0419000B" w:tentative="1">
      <w:start w:val="1"/>
      <w:numFmt w:val="bullet"/>
      <w:lvlText w:val="o"/>
      <w:lvlJc w:val="left"/>
      <w:pPr>
        <w:ind w:left="1861" w:hanging="360"/>
      </w:pPr>
      <w:rPr>
        <w:rFonts w:ascii="Courier New" w:hAnsi="Courier New" w:hint="default"/>
      </w:rPr>
    </w:lvl>
    <w:lvl w:ilvl="2" w:tplc="04190005" w:tentative="1">
      <w:start w:val="1"/>
      <w:numFmt w:val="bullet"/>
      <w:lvlText w:val=""/>
      <w:lvlJc w:val="left"/>
      <w:pPr>
        <w:ind w:left="2581" w:hanging="360"/>
      </w:pPr>
      <w:rPr>
        <w:rFonts w:ascii="Wingdings" w:hAnsi="Wingdings" w:hint="default"/>
      </w:rPr>
    </w:lvl>
    <w:lvl w:ilvl="3" w:tplc="04190001" w:tentative="1">
      <w:start w:val="1"/>
      <w:numFmt w:val="bullet"/>
      <w:lvlText w:val=""/>
      <w:lvlJc w:val="left"/>
      <w:pPr>
        <w:ind w:left="3301" w:hanging="360"/>
      </w:pPr>
      <w:rPr>
        <w:rFonts w:ascii="Symbol" w:hAnsi="Symbol" w:hint="default"/>
      </w:rPr>
    </w:lvl>
    <w:lvl w:ilvl="4" w:tplc="04190003" w:tentative="1">
      <w:start w:val="1"/>
      <w:numFmt w:val="bullet"/>
      <w:lvlText w:val="o"/>
      <w:lvlJc w:val="left"/>
      <w:pPr>
        <w:ind w:left="4021" w:hanging="360"/>
      </w:pPr>
      <w:rPr>
        <w:rFonts w:ascii="Courier New" w:hAnsi="Courier New" w:hint="default"/>
      </w:rPr>
    </w:lvl>
    <w:lvl w:ilvl="5" w:tplc="04190005" w:tentative="1">
      <w:start w:val="1"/>
      <w:numFmt w:val="bullet"/>
      <w:lvlText w:val=""/>
      <w:lvlJc w:val="left"/>
      <w:pPr>
        <w:ind w:left="4741" w:hanging="360"/>
      </w:pPr>
      <w:rPr>
        <w:rFonts w:ascii="Wingdings" w:hAnsi="Wingdings" w:hint="default"/>
      </w:rPr>
    </w:lvl>
    <w:lvl w:ilvl="6" w:tplc="04190001" w:tentative="1">
      <w:start w:val="1"/>
      <w:numFmt w:val="bullet"/>
      <w:lvlText w:val=""/>
      <w:lvlJc w:val="left"/>
      <w:pPr>
        <w:ind w:left="5461" w:hanging="360"/>
      </w:pPr>
      <w:rPr>
        <w:rFonts w:ascii="Symbol" w:hAnsi="Symbol" w:hint="default"/>
      </w:rPr>
    </w:lvl>
    <w:lvl w:ilvl="7" w:tplc="04190003" w:tentative="1">
      <w:start w:val="1"/>
      <w:numFmt w:val="bullet"/>
      <w:lvlText w:val="o"/>
      <w:lvlJc w:val="left"/>
      <w:pPr>
        <w:ind w:left="6181" w:hanging="360"/>
      </w:pPr>
      <w:rPr>
        <w:rFonts w:ascii="Courier New" w:hAnsi="Courier New" w:hint="default"/>
      </w:rPr>
    </w:lvl>
    <w:lvl w:ilvl="8" w:tplc="04190005" w:tentative="1">
      <w:start w:val="1"/>
      <w:numFmt w:val="bullet"/>
      <w:lvlText w:val=""/>
      <w:lvlJc w:val="left"/>
      <w:pPr>
        <w:ind w:left="6901" w:hanging="360"/>
      </w:pPr>
      <w:rPr>
        <w:rFonts w:ascii="Wingdings" w:hAnsi="Wingdings" w:hint="default"/>
      </w:rPr>
    </w:lvl>
  </w:abstractNum>
  <w:abstractNum w:abstractNumId="44" w15:restartNumberingAfterBreak="0">
    <w:nsid w:val="29875873"/>
    <w:multiLevelType w:val="hybridMultilevel"/>
    <w:tmpl w:val="E092CDA6"/>
    <w:lvl w:ilvl="0" w:tplc="4A90C34E">
      <w:start w:val="1"/>
      <w:numFmt w:val="decimal"/>
      <w:pStyle w:val="a8"/>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45" w15:restartNumberingAfterBreak="0">
    <w:nsid w:val="2A1D5529"/>
    <w:multiLevelType w:val="hybridMultilevel"/>
    <w:tmpl w:val="DB748EB4"/>
    <w:lvl w:ilvl="0" w:tplc="D3D87F6C">
      <w:start w:val="1"/>
      <w:numFmt w:val="decimal"/>
      <w:lvlText w:val="%1."/>
      <w:lvlJc w:val="left"/>
      <w:pPr>
        <w:ind w:left="928"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6" w15:restartNumberingAfterBreak="0">
    <w:nsid w:val="2C557F61"/>
    <w:multiLevelType w:val="hybridMultilevel"/>
    <w:tmpl w:val="6764E6CE"/>
    <w:lvl w:ilvl="0" w:tplc="0419000F">
      <w:start w:val="1"/>
      <w:numFmt w:val="decimal"/>
      <w:pStyle w:val="a9"/>
      <w:lvlText w:val="%1"/>
      <w:lvlJc w:val="left"/>
      <w:pPr>
        <w:tabs>
          <w:tab w:val="num" w:pos="340"/>
        </w:tabs>
        <w:ind w:left="0" w:firstLine="57"/>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pStyle w:val="40"/>
      <w:lvlText w:val="%4."/>
      <w:lvlJc w:val="left"/>
      <w:pPr>
        <w:tabs>
          <w:tab w:val="num" w:pos="2880"/>
        </w:tabs>
        <w:ind w:left="2880" w:hanging="360"/>
      </w:pPr>
    </w:lvl>
    <w:lvl w:ilvl="4" w:tplc="04190019" w:tentative="1">
      <w:start w:val="1"/>
      <w:numFmt w:val="lowerLetter"/>
      <w:pStyle w:val="5"/>
      <w:lvlText w:val="%5."/>
      <w:lvlJc w:val="left"/>
      <w:pPr>
        <w:tabs>
          <w:tab w:val="num" w:pos="3600"/>
        </w:tabs>
        <w:ind w:left="3600" w:hanging="360"/>
      </w:pPr>
    </w:lvl>
    <w:lvl w:ilvl="5" w:tplc="0419001B" w:tentative="1">
      <w:start w:val="1"/>
      <w:numFmt w:val="lowerRoman"/>
      <w:pStyle w:val="6"/>
      <w:lvlText w:val="%6."/>
      <w:lvlJc w:val="right"/>
      <w:pPr>
        <w:tabs>
          <w:tab w:val="num" w:pos="4320"/>
        </w:tabs>
        <w:ind w:left="4320" w:hanging="180"/>
      </w:pPr>
    </w:lvl>
    <w:lvl w:ilvl="6" w:tplc="0419000F" w:tentative="1">
      <w:start w:val="1"/>
      <w:numFmt w:val="decimal"/>
      <w:pStyle w:val="7"/>
      <w:lvlText w:val="%7."/>
      <w:lvlJc w:val="left"/>
      <w:pPr>
        <w:tabs>
          <w:tab w:val="num" w:pos="5040"/>
        </w:tabs>
        <w:ind w:left="5040" w:hanging="360"/>
      </w:pPr>
    </w:lvl>
    <w:lvl w:ilvl="7" w:tplc="04190019" w:tentative="1">
      <w:start w:val="1"/>
      <w:numFmt w:val="lowerLetter"/>
      <w:pStyle w:val="8"/>
      <w:lvlText w:val="%8."/>
      <w:lvlJc w:val="left"/>
      <w:pPr>
        <w:tabs>
          <w:tab w:val="num" w:pos="5760"/>
        </w:tabs>
        <w:ind w:left="5760" w:hanging="360"/>
      </w:pPr>
    </w:lvl>
    <w:lvl w:ilvl="8" w:tplc="0419001B" w:tentative="1">
      <w:start w:val="1"/>
      <w:numFmt w:val="lowerRoman"/>
      <w:pStyle w:val="9"/>
      <w:lvlText w:val="%9."/>
      <w:lvlJc w:val="right"/>
      <w:pPr>
        <w:tabs>
          <w:tab w:val="num" w:pos="6480"/>
        </w:tabs>
        <w:ind w:left="6480" w:hanging="180"/>
      </w:pPr>
    </w:lvl>
  </w:abstractNum>
  <w:abstractNum w:abstractNumId="47" w15:restartNumberingAfterBreak="0">
    <w:nsid w:val="2F6B556E"/>
    <w:multiLevelType w:val="multilevel"/>
    <w:tmpl w:val="81D8C4A8"/>
    <w:lvl w:ilvl="0">
      <w:start w:val="1"/>
      <w:numFmt w:val="decimal"/>
      <w:lvlText w:val="%1"/>
      <w:lvlJc w:val="left"/>
      <w:pPr>
        <w:ind w:left="396" w:hanging="396"/>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156" w:hanging="720"/>
      </w:pPr>
      <w:rPr>
        <w:rFonts w:hint="default"/>
      </w:rPr>
    </w:lvl>
    <w:lvl w:ilvl="3">
      <w:start w:val="1"/>
      <w:numFmt w:val="decimal"/>
      <w:isLgl/>
      <w:lvlText w:val="%1.%2.%3.%4"/>
      <w:lvlJc w:val="left"/>
      <w:pPr>
        <w:ind w:left="1232" w:hanging="720"/>
      </w:pPr>
      <w:rPr>
        <w:rFonts w:hint="default"/>
      </w:rPr>
    </w:lvl>
    <w:lvl w:ilvl="4">
      <w:start w:val="1"/>
      <w:numFmt w:val="decimal"/>
      <w:isLgl/>
      <w:lvlText w:val="%1.%2.%3.%4.%5"/>
      <w:lvlJc w:val="left"/>
      <w:pPr>
        <w:ind w:left="1668" w:hanging="1080"/>
      </w:pPr>
      <w:rPr>
        <w:rFonts w:hint="default"/>
      </w:rPr>
    </w:lvl>
    <w:lvl w:ilvl="5">
      <w:start w:val="1"/>
      <w:numFmt w:val="decimal"/>
      <w:isLgl/>
      <w:lvlText w:val="%1.%2.%3.%4.%5.%6"/>
      <w:lvlJc w:val="left"/>
      <w:pPr>
        <w:ind w:left="1744" w:hanging="1080"/>
      </w:pPr>
      <w:rPr>
        <w:rFonts w:hint="default"/>
      </w:rPr>
    </w:lvl>
    <w:lvl w:ilvl="6">
      <w:start w:val="1"/>
      <w:numFmt w:val="decimal"/>
      <w:isLgl/>
      <w:lvlText w:val="%1.%2.%3.%4.%5.%6.%7"/>
      <w:lvlJc w:val="left"/>
      <w:pPr>
        <w:ind w:left="2180" w:hanging="1440"/>
      </w:pPr>
      <w:rPr>
        <w:rFonts w:hint="default"/>
      </w:rPr>
    </w:lvl>
    <w:lvl w:ilvl="7">
      <w:start w:val="1"/>
      <w:numFmt w:val="decimal"/>
      <w:isLgl/>
      <w:lvlText w:val="%1.%2.%3.%4.%5.%6.%7.%8"/>
      <w:lvlJc w:val="left"/>
      <w:pPr>
        <w:ind w:left="2256" w:hanging="1440"/>
      </w:pPr>
      <w:rPr>
        <w:rFonts w:hint="default"/>
      </w:rPr>
    </w:lvl>
    <w:lvl w:ilvl="8">
      <w:start w:val="1"/>
      <w:numFmt w:val="decimal"/>
      <w:isLgl/>
      <w:lvlText w:val="%1.%2.%3.%4.%5.%6.%7.%8.%9"/>
      <w:lvlJc w:val="left"/>
      <w:pPr>
        <w:ind w:left="2692" w:hanging="1800"/>
      </w:pPr>
      <w:rPr>
        <w:rFonts w:hint="default"/>
      </w:rPr>
    </w:lvl>
  </w:abstractNum>
  <w:abstractNum w:abstractNumId="48" w15:restartNumberingAfterBreak="0">
    <w:nsid w:val="2FE92884"/>
    <w:multiLevelType w:val="hybridMultilevel"/>
    <w:tmpl w:val="F49CB8D6"/>
    <w:lvl w:ilvl="0" w:tplc="9FBEB87C">
      <w:start w:val="1"/>
      <w:numFmt w:val="decimal"/>
      <w:lvlText w:val="%1)"/>
      <w:lvlJc w:val="left"/>
      <w:pPr>
        <w:ind w:left="1287" w:hanging="360"/>
      </w:pPr>
    </w:lvl>
    <w:lvl w:ilvl="1" w:tplc="04190003">
      <w:start w:val="1"/>
      <w:numFmt w:val="lowerLetter"/>
      <w:lvlText w:val="%2."/>
      <w:lvlJc w:val="left"/>
      <w:pPr>
        <w:ind w:left="2007" w:hanging="360"/>
      </w:pPr>
    </w:lvl>
    <w:lvl w:ilvl="2" w:tplc="04190005">
      <w:start w:val="1"/>
      <w:numFmt w:val="lowerRoman"/>
      <w:lvlText w:val="%3."/>
      <w:lvlJc w:val="right"/>
      <w:pPr>
        <w:ind w:left="2727" w:hanging="180"/>
      </w:pPr>
    </w:lvl>
    <w:lvl w:ilvl="3" w:tplc="04190001">
      <w:start w:val="1"/>
      <w:numFmt w:val="decimal"/>
      <w:lvlText w:val="%4."/>
      <w:lvlJc w:val="left"/>
      <w:pPr>
        <w:ind w:left="3447" w:hanging="360"/>
      </w:pPr>
    </w:lvl>
    <w:lvl w:ilvl="4" w:tplc="04190003">
      <w:start w:val="1"/>
      <w:numFmt w:val="lowerLetter"/>
      <w:lvlText w:val="%5."/>
      <w:lvlJc w:val="left"/>
      <w:pPr>
        <w:ind w:left="4167" w:hanging="360"/>
      </w:pPr>
    </w:lvl>
    <w:lvl w:ilvl="5" w:tplc="04190005">
      <w:start w:val="1"/>
      <w:numFmt w:val="lowerRoman"/>
      <w:lvlText w:val="%6."/>
      <w:lvlJc w:val="right"/>
      <w:pPr>
        <w:ind w:left="4887" w:hanging="180"/>
      </w:pPr>
    </w:lvl>
    <w:lvl w:ilvl="6" w:tplc="04190001">
      <w:start w:val="1"/>
      <w:numFmt w:val="decimal"/>
      <w:lvlText w:val="%7."/>
      <w:lvlJc w:val="left"/>
      <w:pPr>
        <w:ind w:left="5607" w:hanging="360"/>
      </w:pPr>
    </w:lvl>
    <w:lvl w:ilvl="7" w:tplc="04190003">
      <w:start w:val="1"/>
      <w:numFmt w:val="lowerLetter"/>
      <w:lvlText w:val="%8."/>
      <w:lvlJc w:val="left"/>
      <w:pPr>
        <w:ind w:left="6327" w:hanging="360"/>
      </w:pPr>
    </w:lvl>
    <w:lvl w:ilvl="8" w:tplc="04190005">
      <w:start w:val="1"/>
      <w:numFmt w:val="lowerRoman"/>
      <w:lvlText w:val="%9."/>
      <w:lvlJc w:val="right"/>
      <w:pPr>
        <w:ind w:left="7047" w:hanging="180"/>
      </w:pPr>
    </w:lvl>
  </w:abstractNum>
  <w:abstractNum w:abstractNumId="49" w15:restartNumberingAfterBreak="0">
    <w:nsid w:val="31AD7D67"/>
    <w:multiLevelType w:val="multilevel"/>
    <w:tmpl w:val="71AE8EF2"/>
    <w:lvl w:ilvl="0">
      <w:start w:val="1"/>
      <w:numFmt w:val="decimal"/>
      <w:pStyle w:val="aa"/>
      <w:lvlText w:val="%1."/>
      <w:lvlJc w:val="left"/>
      <w:pPr>
        <w:ind w:left="720" w:hanging="360"/>
      </w:pPr>
      <w:rPr>
        <w:rFonts w:hint="default"/>
      </w:rPr>
    </w:lvl>
    <w:lvl w:ilvl="1">
      <w:start w:val="7"/>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4952" w:hanging="1800"/>
      </w:pPr>
      <w:rPr>
        <w:rFonts w:hint="default"/>
      </w:rPr>
    </w:lvl>
  </w:abstractNum>
  <w:abstractNum w:abstractNumId="50" w15:restartNumberingAfterBreak="0">
    <w:nsid w:val="31E8517D"/>
    <w:multiLevelType w:val="hybridMultilevel"/>
    <w:tmpl w:val="C8BC845C"/>
    <w:styleLink w:val="1ai11"/>
    <w:lvl w:ilvl="0" w:tplc="00000007">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34EB6244"/>
    <w:multiLevelType w:val="hybridMultilevel"/>
    <w:tmpl w:val="1C16E5FE"/>
    <w:styleLink w:val="11111111"/>
    <w:lvl w:ilvl="0" w:tplc="A12815E0">
      <w:start w:val="1"/>
      <w:numFmt w:val="bullet"/>
      <w:lvlText w:val=""/>
      <w:lvlJc w:val="left"/>
      <w:pPr>
        <w:ind w:left="720" w:hanging="360"/>
      </w:pPr>
      <w:rPr>
        <w:rFonts w:ascii="Symbol" w:hAnsi="Symbol" w:hint="default"/>
      </w:rPr>
    </w:lvl>
    <w:lvl w:ilvl="1" w:tplc="B310EAF2" w:tentative="1">
      <w:start w:val="1"/>
      <w:numFmt w:val="bullet"/>
      <w:lvlText w:val="o"/>
      <w:lvlJc w:val="left"/>
      <w:pPr>
        <w:ind w:left="1440" w:hanging="360"/>
      </w:pPr>
      <w:rPr>
        <w:rFonts w:ascii="Courier New" w:hAnsi="Courier New" w:cs="Courier New" w:hint="default"/>
      </w:rPr>
    </w:lvl>
    <w:lvl w:ilvl="2" w:tplc="05587806" w:tentative="1">
      <w:start w:val="1"/>
      <w:numFmt w:val="bullet"/>
      <w:lvlText w:val=""/>
      <w:lvlJc w:val="left"/>
      <w:pPr>
        <w:ind w:left="2160" w:hanging="360"/>
      </w:pPr>
      <w:rPr>
        <w:rFonts w:ascii="Wingdings" w:hAnsi="Wingdings" w:hint="default"/>
      </w:rPr>
    </w:lvl>
    <w:lvl w:ilvl="3" w:tplc="12C22416" w:tentative="1">
      <w:start w:val="1"/>
      <w:numFmt w:val="bullet"/>
      <w:lvlText w:val=""/>
      <w:lvlJc w:val="left"/>
      <w:pPr>
        <w:ind w:left="2880" w:hanging="360"/>
      </w:pPr>
      <w:rPr>
        <w:rFonts w:ascii="Symbol" w:hAnsi="Symbol" w:hint="default"/>
      </w:rPr>
    </w:lvl>
    <w:lvl w:ilvl="4" w:tplc="BEF67A14" w:tentative="1">
      <w:start w:val="1"/>
      <w:numFmt w:val="bullet"/>
      <w:lvlText w:val="o"/>
      <w:lvlJc w:val="left"/>
      <w:pPr>
        <w:ind w:left="3600" w:hanging="360"/>
      </w:pPr>
      <w:rPr>
        <w:rFonts w:ascii="Courier New" w:hAnsi="Courier New" w:cs="Courier New" w:hint="default"/>
      </w:rPr>
    </w:lvl>
    <w:lvl w:ilvl="5" w:tplc="C1847C9C" w:tentative="1">
      <w:start w:val="1"/>
      <w:numFmt w:val="bullet"/>
      <w:lvlText w:val=""/>
      <w:lvlJc w:val="left"/>
      <w:pPr>
        <w:ind w:left="4320" w:hanging="360"/>
      </w:pPr>
      <w:rPr>
        <w:rFonts w:ascii="Wingdings" w:hAnsi="Wingdings" w:hint="default"/>
      </w:rPr>
    </w:lvl>
    <w:lvl w:ilvl="6" w:tplc="CFA80742" w:tentative="1">
      <w:start w:val="1"/>
      <w:numFmt w:val="bullet"/>
      <w:lvlText w:val=""/>
      <w:lvlJc w:val="left"/>
      <w:pPr>
        <w:ind w:left="5040" w:hanging="360"/>
      </w:pPr>
      <w:rPr>
        <w:rFonts w:ascii="Symbol" w:hAnsi="Symbol" w:hint="default"/>
      </w:rPr>
    </w:lvl>
    <w:lvl w:ilvl="7" w:tplc="DCB0D47A" w:tentative="1">
      <w:start w:val="1"/>
      <w:numFmt w:val="bullet"/>
      <w:lvlText w:val="o"/>
      <w:lvlJc w:val="left"/>
      <w:pPr>
        <w:ind w:left="5760" w:hanging="360"/>
      </w:pPr>
      <w:rPr>
        <w:rFonts w:ascii="Courier New" w:hAnsi="Courier New" w:cs="Courier New" w:hint="default"/>
      </w:rPr>
    </w:lvl>
    <w:lvl w:ilvl="8" w:tplc="EBCC93BE" w:tentative="1">
      <w:start w:val="1"/>
      <w:numFmt w:val="bullet"/>
      <w:lvlText w:val=""/>
      <w:lvlJc w:val="left"/>
      <w:pPr>
        <w:ind w:left="6480" w:hanging="360"/>
      </w:pPr>
      <w:rPr>
        <w:rFonts w:ascii="Wingdings" w:hAnsi="Wingdings" w:hint="default"/>
      </w:rPr>
    </w:lvl>
  </w:abstractNum>
  <w:abstractNum w:abstractNumId="52" w15:restartNumberingAfterBreak="0">
    <w:nsid w:val="350D7BF9"/>
    <w:multiLevelType w:val="hybridMultilevel"/>
    <w:tmpl w:val="30CEA964"/>
    <w:lvl w:ilvl="0" w:tplc="51800004">
      <w:start w:val="1"/>
      <w:numFmt w:val="decimal"/>
      <w:pStyle w:val="ab"/>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53" w15:restartNumberingAfterBreak="0">
    <w:nsid w:val="35B51275"/>
    <w:multiLevelType w:val="hybridMultilevel"/>
    <w:tmpl w:val="90C2DA7A"/>
    <w:styleLink w:val="1ai1"/>
    <w:lvl w:ilvl="0" w:tplc="90C20794">
      <w:start w:val="1"/>
      <w:numFmt w:val="bullet"/>
      <w:lvlText w:val=""/>
      <w:lvlJc w:val="left"/>
      <w:pPr>
        <w:tabs>
          <w:tab w:val="num" w:pos="227"/>
        </w:tabs>
        <w:ind w:left="227"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5F078EE"/>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5" w15:restartNumberingAfterBreak="0">
    <w:nsid w:val="37A44A80"/>
    <w:multiLevelType w:val="hybridMultilevel"/>
    <w:tmpl w:val="B10CBFC2"/>
    <w:lvl w:ilvl="0" w:tplc="0419000F">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56" w15:restartNumberingAfterBreak="0">
    <w:nsid w:val="38345307"/>
    <w:multiLevelType w:val="multilevel"/>
    <w:tmpl w:val="738AD8E8"/>
    <w:lvl w:ilvl="0">
      <w:start w:val="1"/>
      <w:numFmt w:val="decimal"/>
      <w:pStyle w:val="S1"/>
      <w:lvlText w:val="%1"/>
      <w:lvlJc w:val="left"/>
      <w:pPr>
        <w:tabs>
          <w:tab w:val="num" w:pos="360"/>
        </w:tabs>
        <w:ind w:left="360" w:hanging="360"/>
      </w:pPr>
      <w:rPr>
        <w:rFonts w:hint="default"/>
        <w:b/>
      </w:rPr>
    </w:lvl>
    <w:lvl w:ilvl="1">
      <w:start w:val="1"/>
      <w:numFmt w:val="decimal"/>
      <w:lvlText w:val="%1.%2"/>
      <w:lvlJc w:val="left"/>
      <w:pPr>
        <w:tabs>
          <w:tab w:val="num" w:pos="2771"/>
        </w:tabs>
        <w:ind w:left="2771"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57" w15:restartNumberingAfterBreak="0">
    <w:nsid w:val="394C5CE8"/>
    <w:multiLevelType w:val="hybridMultilevel"/>
    <w:tmpl w:val="FDE61D5E"/>
    <w:lvl w:ilvl="0" w:tplc="6A34D3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9535AD2"/>
    <w:multiLevelType w:val="hybridMultilevel"/>
    <w:tmpl w:val="E48447CC"/>
    <w:lvl w:ilvl="0" w:tplc="5C3C0594">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pStyle w:val="1-1"/>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59" w15:restartNumberingAfterBreak="0">
    <w:nsid w:val="3BCE7ACE"/>
    <w:multiLevelType w:val="hybridMultilevel"/>
    <w:tmpl w:val="DD9EA0B0"/>
    <w:lvl w:ilvl="0" w:tplc="6A34D300">
      <w:start w:val="1"/>
      <w:numFmt w:val="decimal"/>
      <w:pStyle w:val="ac"/>
      <w:lvlText w:val="Приложение %1."/>
      <w:lvlJc w:val="left"/>
      <w:pPr>
        <w:tabs>
          <w:tab w:val="num" w:pos="7200"/>
        </w:tabs>
        <w:ind w:left="7200" w:hanging="360"/>
      </w:pPr>
      <w:rPr>
        <w:rFonts w:hint="default"/>
        <w:b/>
        <w:sz w:val="24"/>
        <w:szCs w:val="24"/>
      </w:rPr>
    </w:lvl>
    <w:lvl w:ilvl="1" w:tplc="04190003">
      <w:start w:val="1"/>
      <w:numFmt w:val="decimal"/>
      <w:pStyle w:val="ac"/>
      <w:lvlText w:val="%2."/>
      <w:lvlJc w:val="left"/>
      <w:pPr>
        <w:tabs>
          <w:tab w:val="num" w:pos="9095"/>
        </w:tabs>
        <w:ind w:left="9095" w:hanging="360"/>
      </w:pPr>
      <w:rPr>
        <w:rFonts w:hint="default"/>
      </w:rPr>
    </w:lvl>
    <w:lvl w:ilvl="2" w:tplc="04190005" w:tentative="1">
      <w:start w:val="1"/>
      <w:numFmt w:val="lowerRoman"/>
      <w:lvlText w:val="%3."/>
      <w:lvlJc w:val="right"/>
      <w:pPr>
        <w:tabs>
          <w:tab w:val="num" w:pos="9815"/>
        </w:tabs>
        <w:ind w:left="9815" w:hanging="180"/>
      </w:pPr>
    </w:lvl>
    <w:lvl w:ilvl="3" w:tplc="04190001" w:tentative="1">
      <w:start w:val="1"/>
      <w:numFmt w:val="decimal"/>
      <w:lvlText w:val="%4."/>
      <w:lvlJc w:val="left"/>
      <w:pPr>
        <w:tabs>
          <w:tab w:val="num" w:pos="10535"/>
        </w:tabs>
        <w:ind w:left="10535" w:hanging="360"/>
      </w:pPr>
    </w:lvl>
    <w:lvl w:ilvl="4" w:tplc="04190003" w:tentative="1">
      <w:start w:val="1"/>
      <w:numFmt w:val="lowerLetter"/>
      <w:lvlText w:val="%5."/>
      <w:lvlJc w:val="left"/>
      <w:pPr>
        <w:tabs>
          <w:tab w:val="num" w:pos="11255"/>
        </w:tabs>
        <w:ind w:left="11255" w:hanging="360"/>
      </w:pPr>
    </w:lvl>
    <w:lvl w:ilvl="5" w:tplc="04190005" w:tentative="1">
      <w:start w:val="1"/>
      <w:numFmt w:val="lowerRoman"/>
      <w:lvlText w:val="%6."/>
      <w:lvlJc w:val="right"/>
      <w:pPr>
        <w:tabs>
          <w:tab w:val="num" w:pos="11975"/>
        </w:tabs>
        <w:ind w:left="11975" w:hanging="180"/>
      </w:pPr>
    </w:lvl>
    <w:lvl w:ilvl="6" w:tplc="04190001" w:tentative="1">
      <w:start w:val="1"/>
      <w:numFmt w:val="decimal"/>
      <w:lvlText w:val="%7."/>
      <w:lvlJc w:val="left"/>
      <w:pPr>
        <w:tabs>
          <w:tab w:val="num" w:pos="12695"/>
        </w:tabs>
        <w:ind w:left="12695" w:hanging="360"/>
      </w:pPr>
    </w:lvl>
    <w:lvl w:ilvl="7" w:tplc="04190003" w:tentative="1">
      <w:start w:val="1"/>
      <w:numFmt w:val="lowerLetter"/>
      <w:lvlText w:val="%8."/>
      <w:lvlJc w:val="left"/>
      <w:pPr>
        <w:tabs>
          <w:tab w:val="num" w:pos="13415"/>
        </w:tabs>
        <w:ind w:left="13415" w:hanging="360"/>
      </w:pPr>
    </w:lvl>
    <w:lvl w:ilvl="8" w:tplc="04190005" w:tentative="1">
      <w:start w:val="1"/>
      <w:numFmt w:val="lowerRoman"/>
      <w:lvlText w:val="%9."/>
      <w:lvlJc w:val="right"/>
      <w:pPr>
        <w:tabs>
          <w:tab w:val="num" w:pos="14135"/>
        </w:tabs>
        <w:ind w:left="14135" w:hanging="180"/>
      </w:pPr>
    </w:lvl>
  </w:abstractNum>
  <w:abstractNum w:abstractNumId="60" w15:restartNumberingAfterBreak="0">
    <w:nsid w:val="3BF57672"/>
    <w:multiLevelType w:val="hybridMultilevel"/>
    <w:tmpl w:val="AE6619C4"/>
    <w:lvl w:ilvl="0" w:tplc="B6904B7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3C6069E9"/>
    <w:multiLevelType w:val="multilevel"/>
    <w:tmpl w:val="FD78A376"/>
    <w:lvl w:ilvl="0">
      <w:start w:val="1"/>
      <w:numFmt w:val="decimal"/>
      <w:lvlText w:val="%1."/>
      <w:lvlJc w:val="left"/>
      <w:pPr>
        <w:tabs>
          <w:tab w:val="num" w:pos="630"/>
        </w:tabs>
        <w:ind w:left="630" w:hanging="630"/>
      </w:pPr>
      <w:rPr>
        <w:rFonts w:hint="default"/>
      </w:rPr>
    </w:lvl>
    <w:lvl w:ilvl="1">
      <w:start w:val="1"/>
      <w:numFmt w:val="decimal"/>
      <w:lvlText w:val="2.5.%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b/>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62" w15:restartNumberingAfterBreak="0">
    <w:nsid w:val="3CB521CA"/>
    <w:multiLevelType w:val="hybridMultilevel"/>
    <w:tmpl w:val="E0640CA4"/>
    <w:lvl w:ilvl="0" w:tplc="222C6B92">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63" w15:restartNumberingAfterBreak="0">
    <w:nsid w:val="3FCE0558"/>
    <w:multiLevelType w:val="hybridMultilevel"/>
    <w:tmpl w:val="5E30AA02"/>
    <w:lvl w:ilvl="0" w:tplc="B4DCD560">
      <w:start w:val="1"/>
      <w:numFmt w:val="bullet"/>
      <w:lvlText w:val="−"/>
      <w:lvlJc w:val="left"/>
      <w:pPr>
        <w:ind w:left="1429" w:hanging="360"/>
      </w:pPr>
      <w:rPr>
        <w:rFonts w:ascii="Courier New" w:hAnsi="Courier New"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64" w15:restartNumberingAfterBreak="0">
    <w:nsid w:val="41C3196C"/>
    <w:multiLevelType w:val="hybridMultilevel"/>
    <w:tmpl w:val="7AC0790A"/>
    <w:lvl w:ilvl="0" w:tplc="04190011">
      <w:start w:val="1"/>
      <w:numFmt w:val="decimal"/>
      <w:lvlText w:val="Ф%1"/>
      <w:lvlJc w:val="left"/>
      <w:pPr>
        <w:ind w:left="502" w:hanging="360"/>
      </w:pPr>
      <w:rPr>
        <w:rFonts w:hint="default"/>
      </w:rPr>
    </w:lvl>
    <w:lvl w:ilvl="1" w:tplc="04190019">
      <w:start w:val="1"/>
      <w:numFmt w:val="decimal"/>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5" w15:restartNumberingAfterBreak="0">
    <w:nsid w:val="41CE4057"/>
    <w:multiLevelType w:val="hybridMultilevel"/>
    <w:tmpl w:val="F4FAB04C"/>
    <w:styleLink w:val="312"/>
    <w:lvl w:ilvl="0" w:tplc="9FBEB87C">
      <w:start w:val="1"/>
      <w:numFmt w:val="bullet"/>
      <w:lvlText w:val="-"/>
      <w:lvlJc w:val="left"/>
      <w:pPr>
        <w:tabs>
          <w:tab w:val="num" w:pos="720"/>
        </w:tabs>
        <w:ind w:left="720" w:hanging="360"/>
      </w:pPr>
      <w:rPr>
        <w:rFonts w:hAnsi="Courier New"/>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6" w15:restartNumberingAfterBreak="0">
    <w:nsid w:val="42B42AF4"/>
    <w:multiLevelType w:val="hybridMultilevel"/>
    <w:tmpl w:val="10CCC7E2"/>
    <w:lvl w:ilvl="0" w:tplc="F836B2BE">
      <w:start w:val="1"/>
      <w:numFmt w:val="bullet"/>
      <w:pStyle w:val="23"/>
      <w:lvlText w:val=""/>
      <w:lvlJc w:val="left"/>
      <w:pPr>
        <w:ind w:left="720" w:hanging="360"/>
      </w:pPr>
      <w:rPr>
        <w:rFonts w:ascii="Symbol" w:hAnsi="Symbol" w:hint="default"/>
      </w:rPr>
    </w:lvl>
    <w:lvl w:ilvl="1" w:tplc="0419000F">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hint="default"/>
      </w:rPr>
    </w:lvl>
    <w:lvl w:ilvl="3" w:tplc="0419000F">
      <w:start w:val="1"/>
      <w:numFmt w:val="bullet"/>
      <w:lvlText w:val=""/>
      <w:lvlJc w:val="left"/>
      <w:pPr>
        <w:ind w:left="2880" w:hanging="360"/>
      </w:pPr>
      <w:rPr>
        <w:rFonts w:ascii="Symbol" w:hAnsi="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hint="default"/>
      </w:rPr>
    </w:lvl>
    <w:lvl w:ilvl="6" w:tplc="0419000F">
      <w:start w:val="1"/>
      <w:numFmt w:val="bullet"/>
      <w:lvlText w:val=""/>
      <w:lvlJc w:val="left"/>
      <w:pPr>
        <w:ind w:left="5040" w:hanging="360"/>
      </w:pPr>
      <w:rPr>
        <w:rFonts w:ascii="Symbol" w:hAnsi="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hint="default"/>
      </w:rPr>
    </w:lvl>
  </w:abstractNum>
  <w:abstractNum w:abstractNumId="67" w15:restartNumberingAfterBreak="0">
    <w:nsid w:val="438743AF"/>
    <w:multiLevelType w:val="hybridMultilevel"/>
    <w:tmpl w:val="D8BC5BCC"/>
    <w:lvl w:ilvl="0" w:tplc="4D44AE86">
      <w:start w:val="1"/>
      <w:numFmt w:val="decimal"/>
      <w:lvlText w:val="М%1"/>
      <w:lvlJc w:val="center"/>
      <w:pPr>
        <w:ind w:left="1070" w:hanging="360"/>
      </w:pPr>
      <w:rPr>
        <w:rFonts w:hint="default"/>
        <w:b w:val="0"/>
        <w:sz w:val="24"/>
        <w:szCs w:val="24"/>
      </w:rPr>
    </w:lvl>
    <w:lvl w:ilvl="1" w:tplc="E02EEB0A" w:tentative="1">
      <w:start w:val="1"/>
      <w:numFmt w:val="lowerLetter"/>
      <w:lvlText w:val="%2."/>
      <w:lvlJc w:val="left"/>
      <w:pPr>
        <w:ind w:left="1790" w:hanging="360"/>
      </w:pPr>
    </w:lvl>
    <w:lvl w:ilvl="2" w:tplc="71842FB8" w:tentative="1">
      <w:start w:val="1"/>
      <w:numFmt w:val="lowerRoman"/>
      <w:lvlText w:val="%3."/>
      <w:lvlJc w:val="right"/>
      <w:pPr>
        <w:ind w:left="2510" w:hanging="180"/>
      </w:pPr>
    </w:lvl>
    <w:lvl w:ilvl="3" w:tplc="1E88A550" w:tentative="1">
      <w:start w:val="1"/>
      <w:numFmt w:val="decimal"/>
      <w:lvlText w:val="%4."/>
      <w:lvlJc w:val="left"/>
      <w:pPr>
        <w:ind w:left="3230" w:hanging="360"/>
      </w:pPr>
    </w:lvl>
    <w:lvl w:ilvl="4" w:tplc="7F043586" w:tentative="1">
      <w:start w:val="1"/>
      <w:numFmt w:val="lowerLetter"/>
      <w:lvlText w:val="%5."/>
      <w:lvlJc w:val="left"/>
      <w:pPr>
        <w:ind w:left="3950" w:hanging="360"/>
      </w:pPr>
    </w:lvl>
    <w:lvl w:ilvl="5" w:tplc="A9128508" w:tentative="1">
      <w:start w:val="1"/>
      <w:numFmt w:val="lowerRoman"/>
      <w:lvlText w:val="%6."/>
      <w:lvlJc w:val="right"/>
      <w:pPr>
        <w:ind w:left="4670" w:hanging="180"/>
      </w:pPr>
    </w:lvl>
    <w:lvl w:ilvl="6" w:tplc="18C6E0EE" w:tentative="1">
      <w:start w:val="1"/>
      <w:numFmt w:val="decimal"/>
      <w:lvlText w:val="%7."/>
      <w:lvlJc w:val="left"/>
      <w:pPr>
        <w:ind w:left="5390" w:hanging="360"/>
      </w:pPr>
    </w:lvl>
    <w:lvl w:ilvl="7" w:tplc="92A07C24" w:tentative="1">
      <w:start w:val="1"/>
      <w:numFmt w:val="lowerLetter"/>
      <w:lvlText w:val="%8."/>
      <w:lvlJc w:val="left"/>
      <w:pPr>
        <w:ind w:left="6110" w:hanging="360"/>
      </w:pPr>
    </w:lvl>
    <w:lvl w:ilvl="8" w:tplc="12A49E50" w:tentative="1">
      <w:start w:val="1"/>
      <w:numFmt w:val="lowerRoman"/>
      <w:lvlText w:val="%9."/>
      <w:lvlJc w:val="right"/>
      <w:pPr>
        <w:ind w:left="6830" w:hanging="180"/>
      </w:pPr>
    </w:lvl>
  </w:abstractNum>
  <w:abstractNum w:abstractNumId="68" w15:restartNumberingAfterBreak="0">
    <w:nsid w:val="43EB5E5D"/>
    <w:multiLevelType w:val="hybridMultilevel"/>
    <w:tmpl w:val="B164C4DA"/>
    <w:lvl w:ilvl="0" w:tplc="3F10CC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5EF2906"/>
    <w:multiLevelType w:val="hybridMultilevel"/>
    <w:tmpl w:val="1876DC92"/>
    <w:lvl w:ilvl="0" w:tplc="3C90BDCE">
      <w:start w:val="1"/>
      <w:numFmt w:val="bullet"/>
      <w:lvlText w:val=""/>
      <w:lvlJc w:val="left"/>
      <w:pPr>
        <w:ind w:left="1680" w:hanging="360"/>
      </w:pPr>
      <w:rPr>
        <w:rFonts w:ascii="Symbol" w:hAnsi="Symbol" w:hint="default"/>
      </w:rPr>
    </w:lvl>
    <w:lvl w:ilvl="1" w:tplc="04190003" w:tentative="1">
      <w:start w:val="1"/>
      <w:numFmt w:val="bullet"/>
      <w:lvlText w:val="o"/>
      <w:lvlJc w:val="left"/>
      <w:pPr>
        <w:ind w:left="2400" w:hanging="360"/>
      </w:pPr>
      <w:rPr>
        <w:rFonts w:ascii="Courier New" w:hAnsi="Courier New" w:hint="default"/>
      </w:rPr>
    </w:lvl>
    <w:lvl w:ilvl="2" w:tplc="04190005" w:tentative="1">
      <w:start w:val="1"/>
      <w:numFmt w:val="bullet"/>
      <w:lvlText w:val=""/>
      <w:lvlJc w:val="left"/>
      <w:pPr>
        <w:ind w:left="3120" w:hanging="360"/>
      </w:pPr>
      <w:rPr>
        <w:rFonts w:ascii="Wingdings" w:hAnsi="Wingdings" w:hint="default"/>
      </w:rPr>
    </w:lvl>
    <w:lvl w:ilvl="3" w:tplc="04190001" w:tentative="1">
      <w:start w:val="1"/>
      <w:numFmt w:val="bullet"/>
      <w:lvlText w:val=""/>
      <w:lvlJc w:val="left"/>
      <w:pPr>
        <w:ind w:left="3840" w:hanging="360"/>
      </w:pPr>
      <w:rPr>
        <w:rFonts w:ascii="Symbol" w:hAnsi="Symbol" w:hint="default"/>
      </w:rPr>
    </w:lvl>
    <w:lvl w:ilvl="4" w:tplc="04190003" w:tentative="1">
      <w:start w:val="1"/>
      <w:numFmt w:val="bullet"/>
      <w:lvlText w:val="o"/>
      <w:lvlJc w:val="left"/>
      <w:pPr>
        <w:ind w:left="4560" w:hanging="360"/>
      </w:pPr>
      <w:rPr>
        <w:rFonts w:ascii="Courier New" w:hAnsi="Courier New" w:hint="default"/>
      </w:rPr>
    </w:lvl>
    <w:lvl w:ilvl="5" w:tplc="04190005" w:tentative="1">
      <w:start w:val="1"/>
      <w:numFmt w:val="bullet"/>
      <w:lvlText w:val=""/>
      <w:lvlJc w:val="left"/>
      <w:pPr>
        <w:ind w:left="5280" w:hanging="360"/>
      </w:pPr>
      <w:rPr>
        <w:rFonts w:ascii="Wingdings" w:hAnsi="Wingdings" w:hint="default"/>
      </w:rPr>
    </w:lvl>
    <w:lvl w:ilvl="6" w:tplc="04190001" w:tentative="1">
      <w:start w:val="1"/>
      <w:numFmt w:val="bullet"/>
      <w:lvlText w:val=""/>
      <w:lvlJc w:val="left"/>
      <w:pPr>
        <w:ind w:left="6000" w:hanging="360"/>
      </w:pPr>
      <w:rPr>
        <w:rFonts w:ascii="Symbol" w:hAnsi="Symbol" w:hint="default"/>
      </w:rPr>
    </w:lvl>
    <w:lvl w:ilvl="7" w:tplc="04190003" w:tentative="1">
      <w:start w:val="1"/>
      <w:numFmt w:val="bullet"/>
      <w:lvlText w:val="o"/>
      <w:lvlJc w:val="left"/>
      <w:pPr>
        <w:ind w:left="6720" w:hanging="360"/>
      </w:pPr>
      <w:rPr>
        <w:rFonts w:ascii="Courier New" w:hAnsi="Courier New" w:hint="default"/>
      </w:rPr>
    </w:lvl>
    <w:lvl w:ilvl="8" w:tplc="04190005" w:tentative="1">
      <w:start w:val="1"/>
      <w:numFmt w:val="bullet"/>
      <w:lvlText w:val=""/>
      <w:lvlJc w:val="left"/>
      <w:pPr>
        <w:ind w:left="7440" w:hanging="360"/>
      </w:pPr>
      <w:rPr>
        <w:rFonts w:ascii="Wingdings" w:hAnsi="Wingdings" w:hint="default"/>
      </w:rPr>
    </w:lvl>
  </w:abstractNum>
  <w:abstractNum w:abstractNumId="70" w15:restartNumberingAfterBreak="0">
    <w:nsid w:val="463C1DC0"/>
    <w:multiLevelType w:val="singleLevel"/>
    <w:tmpl w:val="4776E2B2"/>
    <w:lvl w:ilvl="0">
      <w:start w:val="1"/>
      <w:numFmt w:val="bullet"/>
      <w:pStyle w:val="ad"/>
      <w:lvlText w:val="–"/>
      <w:lvlJc w:val="left"/>
      <w:pPr>
        <w:tabs>
          <w:tab w:val="num" w:pos="1069"/>
        </w:tabs>
        <w:ind w:left="1069" w:hanging="360"/>
      </w:pPr>
      <w:rPr>
        <w:rFonts w:ascii="Times New Roman" w:hAnsi="Times New Roman" w:hint="default"/>
      </w:rPr>
    </w:lvl>
  </w:abstractNum>
  <w:abstractNum w:abstractNumId="71" w15:restartNumberingAfterBreak="0">
    <w:nsid w:val="47704F7C"/>
    <w:multiLevelType w:val="hybridMultilevel"/>
    <w:tmpl w:val="36C467FC"/>
    <w:lvl w:ilvl="0" w:tplc="09789904">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72" w15:restartNumberingAfterBreak="0">
    <w:nsid w:val="47AA77A6"/>
    <w:multiLevelType w:val="hybridMultilevel"/>
    <w:tmpl w:val="E932C794"/>
    <w:lvl w:ilvl="0" w:tplc="4A90C34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485930F0"/>
    <w:multiLevelType w:val="hybridMultilevel"/>
    <w:tmpl w:val="3A9AA4FC"/>
    <w:lvl w:ilvl="0" w:tplc="B1E04FC6">
      <w:start w:val="1"/>
      <w:numFmt w:val="bullet"/>
      <w:pStyle w:val="063"/>
      <w:lvlText w:val=""/>
      <w:lvlJc w:val="left"/>
      <w:pPr>
        <w:tabs>
          <w:tab w:val="num" w:pos="1080"/>
        </w:tabs>
        <w:ind w:left="683" w:firstLine="37"/>
      </w:pPr>
      <w:rPr>
        <w:rFonts w:ascii="Symbol" w:hAnsi="Symbol" w:hint="default"/>
      </w:rPr>
    </w:lvl>
    <w:lvl w:ilvl="1" w:tplc="04190003">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4" w15:restartNumberingAfterBreak="0">
    <w:nsid w:val="49382695"/>
    <w:multiLevelType w:val="hybridMultilevel"/>
    <w:tmpl w:val="18A497D4"/>
    <w:lvl w:ilvl="0" w:tplc="6A34D300">
      <w:start w:val="1"/>
      <w:numFmt w:val="bullet"/>
      <w:pStyle w:val="a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6A34D300"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494A4F6D"/>
    <w:multiLevelType w:val="hybridMultilevel"/>
    <w:tmpl w:val="582ABCE8"/>
    <w:lvl w:ilvl="0" w:tplc="9FBEB87C">
      <w:start w:val="1"/>
      <w:numFmt w:val="decimal"/>
      <w:lvlText w:val="МП%1"/>
      <w:lvlJc w:val="center"/>
      <w:pPr>
        <w:ind w:left="720" w:hanging="360"/>
      </w:pPr>
      <w:rPr>
        <w:rFonts w:hint="default"/>
        <w:b w:val="0"/>
        <w:sz w:val="24"/>
        <w:szCs w:val="24"/>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76" w15:restartNumberingAfterBreak="0">
    <w:nsid w:val="49643F15"/>
    <w:multiLevelType w:val="hybridMultilevel"/>
    <w:tmpl w:val="0419000F"/>
    <w:styleLink w:val="1ai"/>
    <w:lvl w:ilvl="0" w:tplc="24AEA242">
      <w:start w:val="1"/>
      <w:numFmt w:val="decimal"/>
      <w:lvlText w:val="%1."/>
      <w:lvlJc w:val="left"/>
      <w:pPr>
        <w:tabs>
          <w:tab w:val="num" w:pos="2448"/>
        </w:tabs>
        <w:ind w:left="2448" w:hanging="1368"/>
      </w:pPr>
      <w:rPr>
        <w:rFonts w:cs="Times New Roman" w:hint="default"/>
      </w:rPr>
    </w:lvl>
    <w:lvl w:ilvl="1" w:tplc="04190003" w:tentative="1">
      <w:start w:val="1"/>
      <w:numFmt w:val="lowerLetter"/>
      <w:lvlText w:val="%2."/>
      <w:lvlJc w:val="left"/>
      <w:pPr>
        <w:tabs>
          <w:tab w:val="num" w:pos="2160"/>
        </w:tabs>
        <w:ind w:left="2160" w:hanging="360"/>
      </w:pPr>
      <w:rPr>
        <w:rFonts w:cs="Times New Roman"/>
      </w:rPr>
    </w:lvl>
    <w:lvl w:ilvl="2" w:tplc="04190005" w:tentative="1">
      <w:start w:val="1"/>
      <w:numFmt w:val="lowerRoman"/>
      <w:lvlText w:val="%3."/>
      <w:lvlJc w:val="right"/>
      <w:pPr>
        <w:tabs>
          <w:tab w:val="num" w:pos="2880"/>
        </w:tabs>
        <w:ind w:left="2880" w:hanging="180"/>
      </w:pPr>
      <w:rPr>
        <w:rFonts w:cs="Times New Roman"/>
      </w:rPr>
    </w:lvl>
    <w:lvl w:ilvl="3" w:tplc="04190001" w:tentative="1">
      <w:start w:val="1"/>
      <w:numFmt w:val="decimal"/>
      <w:lvlText w:val="%4."/>
      <w:lvlJc w:val="left"/>
      <w:pPr>
        <w:tabs>
          <w:tab w:val="num" w:pos="3600"/>
        </w:tabs>
        <w:ind w:left="3600" w:hanging="360"/>
      </w:pPr>
      <w:rPr>
        <w:rFonts w:cs="Times New Roman"/>
      </w:rPr>
    </w:lvl>
    <w:lvl w:ilvl="4" w:tplc="04190003" w:tentative="1">
      <w:start w:val="1"/>
      <w:numFmt w:val="lowerLetter"/>
      <w:lvlText w:val="%5."/>
      <w:lvlJc w:val="left"/>
      <w:pPr>
        <w:tabs>
          <w:tab w:val="num" w:pos="4320"/>
        </w:tabs>
        <w:ind w:left="4320" w:hanging="360"/>
      </w:pPr>
      <w:rPr>
        <w:rFonts w:cs="Times New Roman"/>
      </w:rPr>
    </w:lvl>
    <w:lvl w:ilvl="5" w:tplc="04190005" w:tentative="1">
      <w:start w:val="1"/>
      <w:numFmt w:val="lowerRoman"/>
      <w:lvlText w:val="%6."/>
      <w:lvlJc w:val="right"/>
      <w:pPr>
        <w:tabs>
          <w:tab w:val="num" w:pos="5040"/>
        </w:tabs>
        <w:ind w:left="5040" w:hanging="180"/>
      </w:pPr>
      <w:rPr>
        <w:rFonts w:cs="Times New Roman"/>
      </w:rPr>
    </w:lvl>
    <w:lvl w:ilvl="6" w:tplc="04190001" w:tentative="1">
      <w:start w:val="1"/>
      <w:numFmt w:val="decimal"/>
      <w:lvlText w:val="%7."/>
      <w:lvlJc w:val="left"/>
      <w:pPr>
        <w:tabs>
          <w:tab w:val="num" w:pos="5760"/>
        </w:tabs>
        <w:ind w:left="5760" w:hanging="360"/>
      </w:pPr>
      <w:rPr>
        <w:rFonts w:cs="Times New Roman"/>
      </w:rPr>
    </w:lvl>
    <w:lvl w:ilvl="7" w:tplc="04190003" w:tentative="1">
      <w:start w:val="1"/>
      <w:numFmt w:val="lowerLetter"/>
      <w:lvlText w:val="%8."/>
      <w:lvlJc w:val="left"/>
      <w:pPr>
        <w:tabs>
          <w:tab w:val="num" w:pos="6480"/>
        </w:tabs>
        <w:ind w:left="6480" w:hanging="360"/>
      </w:pPr>
      <w:rPr>
        <w:rFonts w:cs="Times New Roman"/>
      </w:rPr>
    </w:lvl>
    <w:lvl w:ilvl="8" w:tplc="04190005" w:tentative="1">
      <w:start w:val="1"/>
      <w:numFmt w:val="lowerRoman"/>
      <w:lvlText w:val="%9."/>
      <w:lvlJc w:val="right"/>
      <w:pPr>
        <w:tabs>
          <w:tab w:val="num" w:pos="7200"/>
        </w:tabs>
        <w:ind w:left="7200" w:hanging="180"/>
      </w:pPr>
      <w:rPr>
        <w:rFonts w:cs="Times New Roman"/>
      </w:rPr>
    </w:lvl>
  </w:abstractNum>
  <w:abstractNum w:abstractNumId="77" w15:restartNumberingAfterBreak="0">
    <w:nsid w:val="4ADB05FE"/>
    <w:multiLevelType w:val="hybridMultilevel"/>
    <w:tmpl w:val="3362C666"/>
    <w:lvl w:ilvl="0" w:tplc="0419000F">
      <w:start w:val="1"/>
      <w:numFmt w:val="russianLower"/>
      <w:lvlRestart w:val="0"/>
      <w:pStyle w:val="30"/>
      <w:lvlText w:val="%1)"/>
      <w:lvlJc w:val="left"/>
      <w:pPr>
        <w:tabs>
          <w:tab w:val="num" w:pos="992"/>
        </w:tabs>
        <w:ind w:left="0" w:firstLine="709"/>
      </w:pPr>
      <w:rPr>
        <w:rFonts w:ascii="Times New Roman" w:hAnsi="Times New Roman" w:cs="Times New Roman" w:hint="default"/>
        <w:b w:val="0"/>
        <w:i w:val="0"/>
        <w:color w:val="auto"/>
        <w:sz w:val="24"/>
        <w:u w:val="none"/>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78" w15:restartNumberingAfterBreak="0">
    <w:nsid w:val="4B636B39"/>
    <w:multiLevelType w:val="multilevel"/>
    <w:tmpl w:val="594E6DD4"/>
    <w:lvl w:ilvl="0">
      <w:start w:val="1"/>
      <w:numFmt w:val="bullet"/>
      <w:lvlText w:val=""/>
      <w:lvlJc w:val="left"/>
      <w:pPr>
        <w:ind w:left="-425" w:firstLine="567"/>
      </w:pPr>
      <w:rPr>
        <w:rFonts w:ascii="Symbol" w:hAnsi="Symbol"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79" w15:restartNumberingAfterBreak="0">
    <w:nsid w:val="4BDF68B4"/>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80" w15:restartNumberingAfterBreak="0">
    <w:nsid w:val="4CAC36BC"/>
    <w:multiLevelType w:val="multilevel"/>
    <w:tmpl w:val="9DA2CEEC"/>
    <w:lvl w:ilvl="0">
      <w:start w:val="1"/>
      <w:numFmt w:val="decimal"/>
      <w:lvlText w:val="%1"/>
      <w:lvlJc w:val="left"/>
      <w:pPr>
        <w:ind w:left="644" w:hanging="360"/>
      </w:pPr>
      <w:rPr>
        <w:rFonts w:hint="default"/>
      </w:rPr>
    </w:lvl>
    <w:lvl w:ilvl="1">
      <w:start w:val="7"/>
      <w:numFmt w:val="decimal"/>
      <w:isLgl/>
      <w:lvlText w:val="%1.%2."/>
      <w:lvlJc w:val="left"/>
      <w:pPr>
        <w:ind w:left="1429"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639" w:hanging="108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849" w:hanging="1440"/>
      </w:pPr>
      <w:rPr>
        <w:rFonts w:hint="default"/>
      </w:rPr>
    </w:lvl>
    <w:lvl w:ilvl="6">
      <w:start w:val="1"/>
      <w:numFmt w:val="decimal"/>
      <w:isLgl/>
      <w:lvlText w:val="%1.%2.%3.%4.%5.%6.%7."/>
      <w:lvlJc w:val="left"/>
      <w:pPr>
        <w:ind w:left="4634" w:hanging="1800"/>
      </w:pPr>
      <w:rPr>
        <w:rFonts w:hint="default"/>
      </w:rPr>
    </w:lvl>
    <w:lvl w:ilvl="7">
      <w:start w:val="1"/>
      <w:numFmt w:val="decimal"/>
      <w:isLgl/>
      <w:lvlText w:val="%1.%2.%3.%4.%5.%6.%7.%8."/>
      <w:lvlJc w:val="left"/>
      <w:pPr>
        <w:ind w:left="5059" w:hanging="1800"/>
      </w:pPr>
      <w:rPr>
        <w:rFonts w:hint="default"/>
      </w:rPr>
    </w:lvl>
    <w:lvl w:ilvl="8">
      <w:start w:val="1"/>
      <w:numFmt w:val="decimal"/>
      <w:isLgl/>
      <w:lvlText w:val="%1.%2.%3.%4.%5.%6.%7.%8.%9."/>
      <w:lvlJc w:val="left"/>
      <w:pPr>
        <w:ind w:left="5844" w:hanging="2160"/>
      </w:pPr>
      <w:rPr>
        <w:rFonts w:hint="default"/>
      </w:rPr>
    </w:lvl>
  </w:abstractNum>
  <w:abstractNum w:abstractNumId="81" w15:restartNumberingAfterBreak="0">
    <w:nsid w:val="4E92047B"/>
    <w:multiLevelType w:val="hybridMultilevel"/>
    <w:tmpl w:val="10B6893C"/>
    <w:lvl w:ilvl="0" w:tplc="4A90C34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4F65195B"/>
    <w:multiLevelType w:val="multilevel"/>
    <w:tmpl w:val="16A8B17E"/>
    <w:lvl w:ilvl="0">
      <w:start w:val="1"/>
      <w:numFmt w:val="decimal"/>
      <w:pStyle w:val="14"/>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83" w15:restartNumberingAfterBreak="0">
    <w:nsid w:val="4FE009ED"/>
    <w:multiLevelType w:val="hybridMultilevel"/>
    <w:tmpl w:val="025E0E1C"/>
    <w:lvl w:ilvl="0" w:tplc="6A34D3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503B254B"/>
    <w:multiLevelType w:val="hybridMultilevel"/>
    <w:tmpl w:val="45A06DEC"/>
    <w:lvl w:ilvl="0" w:tplc="73FAD23E">
      <w:start w:val="1"/>
      <w:numFmt w:val="decimal"/>
      <w:lvlText w:val="Р%1"/>
      <w:lvlJc w:val="center"/>
      <w:pPr>
        <w:ind w:left="720" w:hanging="360"/>
      </w:pPr>
      <w:rPr>
        <w:rFonts w:hint="default"/>
        <w:b w:val="0"/>
      </w:rPr>
    </w:lvl>
    <w:lvl w:ilvl="1" w:tplc="3C502E42" w:tentative="1">
      <w:start w:val="1"/>
      <w:numFmt w:val="lowerLetter"/>
      <w:lvlText w:val="%2."/>
      <w:lvlJc w:val="left"/>
      <w:pPr>
        <w:ind w:left="1440" w:hanging="360"/>
      </w:pPr>
    </w:lvl>
    <w:lvl w:ilvl="2" w:tplc="1C6005EE" w:tentative="1">
      <w:start w:val="1"/>
      <w:numFmt w:val="lowerRoman"/>
      <w:lvlText w:val="%3."/>
      <w:lvlJc w:val="right"/>
      <w:pPr>
        <w:ind w:left="2160" w:hanging="180"/>
      </w:pPr>
    </w:lvl>
    <w:lvl w:ilvl="3" w:tplc="FAEE0224" w:tentative="1">
      <w:start w:val="1"/>
      <w:numFmt w:val="decimal"/>
      <w:lvlText w:val="%4."/>
      <w:lvlJc w:val="left"/>
      <w:pPr>
        <w:ind w:left="2880" w:hanging="360"/>
      </w:pPr>
    </w:lvl>
    <w:lvl w:ilvl="4" w:tplc="852C8950" w:tentative="1">
      <w:start w:val="1"/>
      <w:numFmt w:val="lowerLetter"/>
      <w:lvlText w:val="%5."/>
      <w:lvlJc w:val="left"/>
      <w:pPr>
        <w:ind w:left="3600" w:hanging="360"/>
      </w:pPr>
    </w:lvl>
    <w:lvl w:ilvl="5" w:tplc="662CFE92" w:tentative="1">
      <w:start w:val="1"/>
      <w:numFmt w:val="lowerRoman"/>
      <w:lvlText w:val="%6."/>
      <w:lvlJc w:val="right"/>
      <w:pPr>
        <w:ind w:left="4320" w:hanging="180"/>
      </w:pPr>
    </w:lvl>
    <w:lvl w:ilvl="6" w:tplc="E13C7EAA" w:tentative="1">
      <w:start w:val="1"/>
      <w:numFmt w:val="decimal"/>
      <w:lvlText w:val="%7."/>
      <w:lvlJc w:val="left"/>
      <w:pPr>
        <w:ind w:left="5040" w:hanging="360"/>
      </w:pPr>
    </w:lvl>
    <w:lvl w:ilvl="7" w:tplc="A9408298" w:tentative="1">
      <w:start w:val="1"/>
      <w:numFmt w:val="lowerLetter"/>
      <w:lvlText w:val="%8."/>
      <w:lvlJc w:val="left"/>
      <w:pPr>
        <w:ind w:left="5760" w:hanging="360"/>
      </w:pPr>
    </w:lvl>
    <w:lvl w:ilvl="8" w:tplc="942E4E20" w:tentative="1">
      <w:start w:val="1"/>
      <w:numFmt w:val="lowerRoman"/>
      <w:lvlText w:val="%9."/>
      <w:lvlJc w:val="right"/>
      <w:pPr>
        <w:ind w:left="6480" w:hanging="180"/>
      </w:pPr>
    </w:lvl>
  </w:abstractNum>
  <w:abstractNum w:abstractNumId="85" w15:restartNumberingAfterBreak="0">
    <w:nsid w:val="50441509"/>
    <w:multiLevelType w:val="hybridMultilevel"/>
    <w:tmpl w:val="1682BEEA"/>
    <w:styleLink w:val="230"/>
    <w:lvl w:ilvl="0" w:tplc="6A34D300">
      <w:start w:val="1"/>
      <w:numFmt w:val="bullet"/>
      <w:pStyle w:val="af"/>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6" w15:restartNumberingAfterBreak="0">
    <w:nsid w:val="511730C2"/>
    <w:multiLevelType w:val="hybridMultilevel"/>
    <w:tmpl w:val="D9AE8012"/>
    <w:lvl w:ilvl="0" w:tplc="91BA2654">
      <w:start w:val="1"/>
      <w:numFmt w:val="bullet"/>
      <w:lvlText w:val="−"/>
      <w:lvlJc w:val="left"/>
      <w:pPr>
        <w:ind w:left="1146" w:hanging="360"/>
      </w:pPr>
      <w:rPr>
        <w:rFonts w:ascii="Courier New" w:hAnsi="Courier New" w:hint="default"/>
      </w:rPr>
    </w:lvl>
    <w:lvl w:ilvl="1" w:tplc="04190019" w:tentative="1">
      <w:start w:val="1"/>
      <w:numFmt w:val="bullet"/>
      <w:lvlText w:val="o"/>
      <w:lvlJc w:val="left"/>
      <w:pPr>
        <w:ind w:left="1866" w:hanging="360"/>
      </w:pPr>
      <w:rPr>
        <w:rFonts w:ascii="Courier New" w:hAnsi="Courier New" w:cs="Courier New" w:hint="default"/>
      </w:rPr>
    </w:lvl>
    <w:lvl w:ilvl="2" w:tplc="0419001B" w:tentative="1">
      <w:start w:val="1"/>
      <w:numFmt w:val="bullet"/>
      <w:lvlText w:val=""/>
      <w:lvlJc w:val="left"/>
      <w:pPr>
        <w:ind w:left="2586" w:hanging="360"/>
      </w:pPr>
      <w:rPr>
        <w:rFonts w:ascii="Wingdings" w:hAnsi="Wingdings" w:hint="default"/>
      </w:rPr>
    </w:lvl>
    <w:lvl w:ilvl="3" w:tplc="0419000F" w:tentative="1">
      <w:start w:val="1"/>
      <w:numFmt w:val="bullet"/>
      <w:lvlText w:val=""/>
      <w:lvlJc w:val="left"/>
      <w:pPr>
        <w:ind w:left="3306" w:hanging="360"/>
      </w:pPr>
      <w:rPr>
        <w:rFonts w:ascii="Symbol" w:hAnsi="Symbol" w:hint="default"/>
      </w:rPr>
    </w:lvl>
    <w:lvl w:ilvl="4" w:tplc="04190019" w:tentative="1">
      <w:start w:val="1"/>
      <w:numFmt w:val="bullet"/>
      <w:lvlText w:val="o"/>
      <w:lvlJc w:val="left"/>
      <w:pPr>
        <w:ind w:left="4026" w:hanging="360"/>
      </w:pPr>
      <w:rPr>
        <w:rFonts w:ascii="Courier New" w:hAnsi="Courier New" w:cs="Courier New" w:hint="default"/>
      </w:rPr>
    </w:lvl>
    <w:lvl w:ilvl="5" w:tplc="0419001B" w:tentative="1">
      <w:start w:val="1"/>
      <w:numFmt w:val="bullet"/>
      <w:lvlText w:val=""/>
      <w:lvlJc w:val="left"/>
      <w:pPr>
        <w:ind w:left="4746" w:hanging="360"/>
      </w:pPr>
      <w:rPr>
        <w:rFonts w:ascii="Wingdings" w:hAnsi="Wingdings" w:hint="default"/>
      </w:rPr>
    </w:lvl>
    <w:lvl w:ilvl="6" w:tplc="0419000F" w:tentative="1">
      <w:start w:val="1"/>
      <w:numFmt w:val="bullet"/>
      <w:lvlText w:val=""/>
      <w:lvlJc w:val="left"/>
      <w:pPr>
        <w:ind w:left="5466" w:hanging="360"/>
      </w:pPr>
      <w:rPr>
        <w:rFonts w:ascii="Symbol" w:hAnsi="Symbol" w:hint="default"/>
      </w:rPr>
    </w:lvl>
    <w:lvl w:ilvl="7" w:tplc="04190019" w:tentative="1">
      <w:start w:val="1"/>
      <w:numFmt w:val="bullet"/>
      <w:lvlText w:val="o"/>
      <w:lvlJc w:val="left"/>
      <w:pPr>
        <w:ind w:left="6186" w:hanging="360"/>
      </w:pPr>
      <w:rPr>
        <w:rFonts w:ascii="Courier New" w:hAnsi="Courier New" w:cs="Courier New" w:hint="default"/>
      </w:rPr>
    </w:lvl>
    <w:lvl w:ilvl="8" w:tplc="0419001B" w:tentative="1">
      <w:start w:val="1"/>
      <w:numFmt w:val="bullet"/>
      <w:lvlText w:val=""/>
      <w:lvlJc w:val="left"/>
      <w:pPr>
        <w:ind w:left="6906" w:hanging="360"/>
      </w:pPr>
      <w:rPr>
        <w:rFonts w:ascii="Wingdings" w:hAnsi="Wingdings" w:hint="default"/>
      </w:rPr>
    </w:lvl>
  </w:abstractNum>
  <w:abstractNum w:abstractNumId="87" w15:restartNumberingAfterBreak="0">
    <w:nsid w:val="51F9773B"/>
    <w:multiLevelType w:val="hybridMultilevel"/>
    <w:tmpl w:val="EA2AF1B4"/>
    <w:lvl w:ilvl="0" w:tplc="B6904B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6A34D300"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52316FEC"/>
    <w:multiLevelType w:val="hybridMultilevel"/>
    <w:tmpl w:val="FFFFFFFF"/>
    <w:lvl w:ilvl="0" w:tplc="538A695E">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54E64019"/>
    <w:multiLevelType w:val="hybridMultilevel"/>
    <w:tmpl w:val="86446134"/>
    <w:lvl w:ilvl="0" w:tplc="4A90C34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55DF1766"/>
    <w:multiLevelType w:val="hybridMultilevel"/>
    <w:tmpl w:val="D8E2E120"/>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56BB0B97"/>
    <w:multiLevelType w:val="hybridMultilevel"/>
    <w:tmpl w:val="E1505BD8"/>
    <w:lvl w:ilvl="0" w:tplc="9FBEB87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15:restartNumberingAfterBreak="0">
    <w:nsid w:val="58B97FF8"/>
    <w:multiLevelType w:val="hybridMultilevel"/>
    <w:tmpl w:val="649C0DEE"/>
    <w:lvl w:ilvl="0" w:tplc="87B4A2DE">
      <w:start w:val="1"/>
      <w:numFmt w:val="decimal"/>
      <w:lvlText w:val="%1)"/>
      <w:lvlJc w:val="left"/>
      <w:pPr>
        <w:ind w:left="1070" w:hanging="360"/>
      </w:pPr>
    </w:lvl>
    <w:lvl w:ilvl="1" w:tplc="04190003">
      <w:start w:val="1"/>
      <w:numFmt w:val="lowerLetter"/>
      <w:lvlText w:val="%2."/>
      <w:lvlJc w:val="left"/>
      <w:pPr>
        <w:ind w:left="1866" w:hanging="360"/>
      </w:pPr>
    </w:lvl>
    <w:lvl w:ilvl="2" w:tplc="04190005">
      <w:start w:val="1"/>
      <w:numFmt w:val="lowerRoman"/>
      <w:lvlText w:val="%3."/>
      <w:lvlJc w:val="right"/>
      <w:pPr>
        <w:ind w:left="2586" w:hanging="180"/>
      </w:pPr>
    </w:lvl>
    <w:lvl w:ilvl="3" w:tplc="04190001">
      <w:start w:val="1"/>
      <w:numFmt w:val="decimal"/>
      <w:lvlText w:val="%4."/>
      <w:lvlJc w:val="left"/>
      <w:pPr>
        <w:ind w:left="3306" w:hanging="360"/>
      </w:pPr>
    </w:lvl>
    <w:lvl w:ilvl="4" w:tplc="04190003">
      <w:start w:val="1"/>
      <w:numFmt w:val="lowerLetter"/>
      <w:lvlText w:val="%5."/>
      <w:lvlJc w:val="left"/>
      <w:pPr>
        <w:ind w:left="4026" w:hanging="360"/>
      </w:pPr>
    </w:lvl>
    <w:lvl w:ilvl="5" w:tplc="04190005">
      <w:start w:val="1"/>
      <w:numFmt w:val="lowerRoman"/>
      <w:lvlText w:val="%6."/>
      <w:lvlJc w:val="right"/>
      <w:pPr>
        <w:ind w:left="4746" w:hanging="180"/>
      </w:pPr>
    </w:lvl>
    <w:lvl w:ilvl="6" w:tplc="04190001">
      <w:start w:val="1"/>
      <w:numFmt w:val="decimal"/>
      <w:lvlText w:val="%7."/>
      <w:lvlJc w:val="left"/>
      <w:pPr>
        <w:ind w:left="5466" w:hanging="360"/>
      </w:pPr>
    </w:lvl>
    <w:lvl w:ilvl="7" w:tplc="04190003">
      <w:start w:val="1"/>
      <w:numFmt w:val="lowerLetter"/>
      <w:lvlText w:val="%8."/>
      <w:lvlJc w:val="left"/>
      <w:pPr>
        <w:ind w:left="6186" w:hanging="360"/>
      </w:pPr>
    </w:lvl>
    <w:lvl w:ilvl="8" w:tplc="04190005">
      <w:start w:val="1"/>
      <w:numFmt w:val="lowerRoman"/>
      <w:lvlText w:val="%9."/>
      <w:lvlJc w:val="right"/>
      <w:pPr>
        <w:ind w:left="6906" w:hanging="180"/>
      </w:pPr>
    </w:lvl>
  </w:abstractNum>
  <w:abstractNum w:abstractNumId="93" w15:restartNumberingAfterBreak="0">
    <w:nsid w:val="594D38A2"/>
    <w:multiLevelType w:val="hybridMultilevel"/>
    <w:tmpl w:val="649C0DEE"/>
    <w:lvl w:ilvl="0" w:tplc="6518BB9A">
      <w:start w:val="1"/>
      <w:numFmt w:val="decimal"/>
      <w:lvlText w:val="%1)"/>
      <w:lvlJc w:val="left"/>
      <w:pPr>
        <w:ind w:left="1211"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94" w15:restartNumberingAfterBreak="0">
    <w:nsid w:val="59E60585"/>
    <w:multiLevelType w:val="hybridMultilevel"/>
    <w:tmpl w:val="E78C7934"/>
    <w:lvl w:ilvl="0" w:tplc="04190011">
      <w:numFmt w:val="decimal"/>
      <w:lvlText w:val=""/>
      <w:lvlJc w:val="left"/>
      <w:rPr>
        <w:rFonts w:cs="Times New Roman"/>
      </w:rPr>
    </w:lvl>
    <w:lvl w:ilvl="1" w:tplc="04190019">
      <w:numFmt w:val="decimal"/>
      <w:pStyle w:val="15"/>
      <w:lvlText w:val=""/>
      <w:lvlJc w:val="left"/>
      <w:rPr>
        <w:rFonts w:cs="Times New Roman"/>
      </w:rPr>
    </w:lvl>
    <w:lvl w:ilvl="2" w:tplc="0419001B">
      <w:numFmt w:val="decimal"/>
      <w:lvlText w:val=""/>
      <w:lvlJc w:val="left"/>
      <w:rPr>
        <w:rFonts w:cs="Times New Roman"/>
      </w:rPr>
    </w:lvl>
    <w:lvl w:ilvl="3" w:tplc="0419000F">
      <w:numFmt w:val="decimal"/>
      <w:lvlText w:val=""/>
      <w:lvlJc w:val="left"/>
      <w:rPr>
        <w:rFonts w:cs="Times New Roman"/>
      </w:rPr>
    </w:lvl>
    <w:lvl w:ilvl="4" w:tplc="04190019">
      <w:numFmt w:val="decimal"/>
      <w:lvlText w:val=""/>
      <w:lvlJc w:val="left"/>
      <w:rPr>
        <w:rFonts w:cs="Times New Roman"/>
      </w:rPr>
    </w:lvl>
    <w:lvl w:ilvl="5" w:tplc="0419001B">
      <w:numFmt w:val="decimal"/>
      <w:lvlText w:val=""/>
      <w:lvlJc w:val="left"/>
      <w:rPr>
        <w:rFonts w:cs="Times New Roman"/>
      </w:rPr>
    </w:lvl>
    <w:lvl w:ilvl="6" w:tplc="0419000F">
      <w:numFmt w:val="decimal"/>
      <w:lvlText w:val=""/>
      <w:lvlJc w:val="left"/>
      <w:rPr>
        <w:rFonts w:cs="Times New Roman"/>
      </w:rPr>
    </w:lvl>
    <w:lvl w:ilvl="7" w:tplc="04190019">
      <w:numFmt w:val="decimal"/>
      <w:lvlText w:val=""/>
      <w:lvlJc w:val="left"/>
      <w:rPr>
        <w:rFonts w:cs="Times New Roman"/>
      </w:rPr>
    </w:lvl>
    <w:lvl w:ilvl="8" w:tplc="0419001B">
      <w:numFmt w:val="decimal"/>
      <w:lvlText w:val=""/>
      <w:lvlJc w:val="left"/>
      <w:rPr>
        <w:rFonts w:cs="Times New Roman"/>
      </w:rPr>
    </w:lvl>
  </w:abstractNum>
  <w:abstractNum w:abstractNumId="95" w15:restartNumberingAfterBreak="0">
    <w:nsid w:val="59FC7119"/>
    <w:multiLevelType w:val="hybridMultilevel"/>
    <w:tmpl w:val="36A26D04"/>
    <w:lvl w:ilvl="0" w:tplc="222C6B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15:restartNumberingAfterBreak="0">
    <w:nsid w:val="5B313D2D"/>
    <w:multiLevelType w:val="hybridMultilevel"/>
    <w:tmpl w:val="5D4450A0"/>
    <w:lvl w:ilvl="0" w:tplc="A88A4AE0">
      <w:start w:val="1"/>
      <w:numFmt w:val="decimal"/>
      <w:lvlText w:val="%1."/>
      <w:lvlJc w:val="left"/>
      <w:pPr>
        <w:ind w:left="1260" w:hanging="360"/>
      </w:pPr>
    </w:lvl>
    <w:lvl w:ilvl="1" w:tplc="04190003">
      <w:start w:val="1"/>
      <w:numFmt w:val="lowerLetter"/>
      <w:lvlText w:val="%2."/>
      <w:lvlJc w:val="left"/>
      <w:pPr>
        <w:ind w:left="1980" w:hanging="360"/>
      </w:pPr>
    </w:lvl>
    <w:lvl w:ilvl="2" w:tplc="04190005">
      <w:start w:val="1"/>
      <w:numFmt w:val="lowerRoman"/>
      <w:lvlText w:val="%3."/>
      <w:lvlJc w:val="right"/>
      <w:pPr>
        <w:ind w:left="2700" w:hanging="180"/>
      </w:pPr>
    </w:lvl>
    <w:lvl w:ilvl="3" w:tplc="04190001">
      <w:start w:val="1"/>
      <w:numFmt w:val="decimal"/>
      <w:lvlText w:val="%4."/>
      <w:lvlJc w:val="left"/>
      <w:pPr>
        <w:ind w:left="3420" w:hanging="360"/>
      </w:pPr>
    </w:lvl>
    <w:lvl w:ilvl="4" w:tplc="04190003">
      <w:start w:val="1"/>
      <w:numFmt w:val="lowerLetter"/>
      <w:lvlText w:val="%5."/>
      <w:lvlJc w:val="left"/>
      <w:pPr>
        <w:ind w:left="4140" w:hanging="360"/>
      </w:pPr>
    </w:lvl>
    <w:lvl w:ilvl="5" w:tplc="04190005">
      <w:start w:val="1"/>
      <w:numFmt w:val="lowerRoman"/>
      <w:lvlText w:val="%6."/>
      <w:lvlJc w:val="right"/>
      <w:pPr>
        <w:ind w:left="4860" w:hanging="180"/>
      </w:pPr>
    </w:lvl>
    <w:lvl w:ilvl="6" w:tplc="04190001">
      <w:start w:val="1"/>
      <w:numFmt w:val="decimal"/>
      <w:lvlText w:val="%7."/>
      <w:lvlJc w:val="left"/>
      <w:pPr>
        <w:ind w:left="5580" w:hanging="360"/>
      </w:pPr>
    </w:lvl>
    <w:lvl w:ilvl="7" w:tplc="04190003">
      <w:start w:val="1"/>
      <w:numFmt w:val="lowerLetter"/>
      <w:lvlText w:val="%8."/>
      <w:lvlJc w:val="left"/>
      <w:pPr>
        <w:ind w:left="6300" w:hanging="360"/>
      </w:pPr>
    </w:lvl>
    <w:lvl w:ilvl="8" w:tplc="04190005">
      <w:start w:val="1"/>
      <w:numFmt w:val="lowerRoman"/>
      <w:lvlText w:val="%9."/>
      <w:lvlJc w:val="right"/>
      <w:pPr>
        <w:ind w:left="7020" w:hanging="180"/>
      </w:pPr>
    </w:lvl>
  </w:abstractNum>
  <w:abstractNum w:abstractNumId="97" w15:restartNumberingAfterBreak="0">
    <w:nsid w:val="5BCA28B8"/>
    <w:multiLevelType w:val="multilevel"/>
    <w:tmpl w:val="509495EA"/>
    <w:lvl w:ilvl="0">
      <w:numFmt w:val="decimal"/>
      <w:pStyle w:val="af0"/>
      <w:lvlText w:val=""/>
      <w:lvlJc w:val="left"/>
      <w:rPr>
        <w:rFonts w:cs="Times New Roman"/>
      </w:rPr>
    </w:lvl>
    <w:lvl w:ilvl="1">
      <w:numFmt w:val="decimal"/>
      <w:pStyle w:val="af0"/>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8" w15:restartNumberingAfterBreak="0">
    <w:nsid w:val="5C852E36"/>
    <w:multiLevelType w:val="hybridMultilevel"/>
    <w:tmpl w:val="F9B888F8"/>
    <w:lvl w:ilvl="0" w:tplc="0419000F">
      <w:numFmt w:val="decimal"/>
      <w:pStyle w:val="S2"/>
      <w:lvlText w:val=""/>
      <w:lvlJc w:val="left"/>
      <w:rPr>
        <w:rFonts w:cs="Times New Roman"/>
      </w:rPr>
    </w:lvl>
    <w:lvl w:ilvl="1" w:tplc="04190019">
      <w:numFmt w:val="decimal"/>
      <w:lvlText w:val=""/>
      <w:lvlJc w:val="left"/>
      <w:rPr>
        <w:rFonts w:cs="Times New Roman"/>
      </w:rPr>
    </w:lvl>
    <w:lvl w:ilvl="2" w:tplc="0419001B">
      <w:numFmt w:val="decimal"/>
      <w:lvlText w:val=""/>
      <w:lvlJc w:val="left"/>
      <w:rPr>
        <w:rFonts w:cs="Times New Roman"/>
      </w:rPr>
    </w:lvl>
    <w:lvl w:ilvl="3" w:tplc="0419000F">
      <w:numFmt w:val="decimal"/>
      <w:lvlText w:val=""/>
      <w:lvlJc w:val="left"/>
      <w:rPr>
        <w:rFonts w:cs="Times New Roman"/>
      </w:rPr>
    </w:lvl>
    <w:lvl w:ilvl="4" w:tplc="04190019">
      <w:numFmt w:val="decimal"/>
      <w:lvlText w:val=""/>
      <w:lvlJc w:val="left"/>
      <w:rPr>
        <w:rFonts w:cs="Times New Roman"/>
      </w:rPr>
    </w:lvl>
    <w:lvl w:ilvl="5" w:tplc="0419001B">
      <w:numFmt w:val="decimal"/>
      <w:lvlText w:val=""/>
      <w:lvlJc w:val="left"/>
      <w:rPr>
        <w:rFonts w:cs="Times New Roman"/>
      </w:rPr>
    </w:lvl>
    <w:lvl w:ilvl="6" w:tplc="0419000F">
      <w:numFmt w:val="decimal"/>
      <w:lvlText w:val=""/>
      <w:lvlJc w:val="left"/>
      <w:rPr>
        <w:rFonts w:cs="Times New Roman"/>
      </w:rPr>
    </w:lvl>
    <w:lvl w:ilvl="7" w:tplc="04190019">
      <w:numFmt w:val="decimal"/>
      <w:lvlText w:val=""/>
      <w:lvlJc w:val="left"/>
      <w:rPr>
        <w:rFonts w:cs="Times New Roman"/>
      </w:rPr>
    </w:lvl>
    <w:lvl w:ilvl="8" w:tplc="0419001B">
      <w:numFmt w:val="decimal"/>
      <w:lvlText w:val=""/>
      <w:lvlJc w:val="left"/>
      <w:rPr>
        <w:rFonts w:cs="Times New Roman"/>
      </w:rPr>
    </w:lvl>
  </w:abstractNum>
  <w:abstractNum w:abstractNumId="99" w15:restartNumberingAfterBreak="0">
    <w:nsid w:val="5D083B6F"/>
    <w:multiLevelType w:val="multilevel"/>
    <w:tmpl w:val="B4F009B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5D5C56C1"/>
    <w:multiLevelType w:val="hybridMultilevel"/>
    <w:tmpl w:val="D526B154"/>
    <w:lvl w:ilvl="0" w:tplc="3F10CC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5DAB3336"/>
    <w:multiLevelType w:val="hybridMultilevel"/>
    <w:tmpl w:val="CD90B836"/>
    <w:lvl w:ilvl="0" w:tplc="739A3D8C">
      <w:start w:val="1"/>
      <w:numFmt w:val="decimal"/>
      <w:lvlText w:val="%1)"/>
      <w:lvlJc w:val="left"/>
      <w:pPr>
        <w:ind w:left="1146" w:hanging="360"/>
      </w:pPr>
    </w:lvl>
    <w:lvl w:ilvl="1" w:tplc="04190003">
      <w:start w:val="1"/>
      <w:numFmt w:val="decimal"/>
      <w:lvlText w:val="%2)"/>
      <w:lvlJc w:val="left"/>
      <w:pPr>
        <w:ind w:left="1866" w:hanging="360"/>
      </w:pPr>
    </w:lvl>
    <w:lvl w:ilvl="2" w:tplc="04190005" w:tentative="1">
      <w:start w:val="1"/>
      <w:numFmt w:val="lowerRoman"/>
      <w:lvlText w:val="%3."/>
      <w:lvlJc w:val="right"/>
      <w:pPr>
        <w:ind w:left="2586" w:hanging="180"/>
      </w:pPr>
    </w:lvl>
    <w:lvl w:ilvl="3" w:tplc="04190001" w:tentative="1">
      <w:start w:val="1"/>
      <w:numFmt w:val="decimal"/>
      <w:lvlText w:val="%4."/>
      <w:lvlJc w:val="left"/>
      <w:pPr>
        <w:ind w:left="3306" w:hanging="360"/>
      </w:pPr>
    </w:lvl>
    <w:lvl w:ilvl="4" w:tplc="04190003" w:tentative="1">
      <w:start w:val="1"/>
      <w:numFmt w:val="lowerLetter"/>
      <w:lvlText w:val="%5."/>
      <w:lvlJc w:val="left"/>
      <w:pPr>
        <w:ind w:left="4026" w:hanging="360"/>
      </w:pPr>
    </w:lvl>
    <w:lvl w:ilvl="5" w:tplc="04190005" w:tentative="1">
      <w:start w:val="1"/>
      <w:numFmt w:val="lowerRoman"/>
      <w:lvlText w:val="%6."/>
      <w:lvlJc w:val="right"/>
      <w:pPr>
        <w:ind w:left="4746" w:hanging="180"/>
      </w:pPr>
    </w:lvl>
    <w:lvl w:ilvl="6" w:tplc="04190001" w:tentative="1">
      <w:start w:val="1"/>
      <w:numFmt w:val="decimal"/>
      <w:lvlText w:val="%7."/>
      <w:lvlJc w:val="left"/>
      <w:pPr>
        <w:ind w:left="5466" w:hanging="360"/>
      </w:pPr>
    </w:lvl>
    <w:lvl w:ilvl="7" w:tplc="04190003" w:tentative="1">
      <w:start w:val="1"/>
      <w:numFmt w:val="lowerLetter"/>
      <w:lvlText w:val="%8."/>
      <w:lvlJc w:val="left"/>
      <w:pPr>
        <w:ind w:left="6186" w:hanging="360"/>
      </w:pPr>
    </w:lvl>
    <w:lvl w:ilvl="8" w:tplc="04190005" w:tentative="1">
      <w:start w:val="1"/>
      <w:numFmt w:val="lowerRoman"/>
      <w:lvlText w:val="%9."/>
      <w:lvlJc w:val="right"/>
      <w:pPr>
        <w:ind w:left="6906" w:hanging="180"/>
      </w:pPr>
    </w:lvl>
  </w:abstractNum>
  <w:abstractNum w:abstractNumId="102" w15:restartNumberingAfterBreak="0">
    <w:nsid w:val="5EF82960"/>
    <w:multiLevelType w:val="hybridMultilevel"/>
    <w:tmpl w:val="0EDEB82C"/>
    <w:lvl w:ilvl="0" w:tplc="04190011">
      <w:start w:val="1"/>
      <w:numFmt w:val="bullet"/>
      <w:lvlText w:val=""/>
      <w:lvlJc w:val="left"/>
      <w:pPr>
        <w:ind w:left="1440" w:hanging="360"/>
      </w:pPr>
      <w:rPr>
        <w:rFonts w:ascii="Symbol" w:hAnsi="Symbol" w:hint="default"/>
      </w:rPr>
    </w:lvl>
    <w:lvl w:ilvl="1" w:tplc="04190011" w:tentative="1">
      <w:start w:val="1"/>
      <w:numFmt w:val="bullet"/>
      <w:lvlText w:val="o"/>
      <w:lvlJc w:val="left"/>
      <w:pPr>
        <w:ind w:left="2160" w:hanging="360"/>
      </w:pPr>
      <w:rPr>
        <w:rFonts w:ascii="Courier New" w:hAnsi="Courier New" w:cs="Courier New" w:hint="default"/>
      </w:rPr>
    </w:lvl>
    <w:lvl w:ilvl="2" w:tplc="0419001B" w:tentative="1">
      <w:start w:val="1"/>
      <w:numFmt w:val="bullet"/>
      <w:lvlText w:val=""/>
      <w:lvlJc w:val="left"/>
      <w:pPr>
        <w:ind w:left="2880" w:hanging="360"/>
      </w:pPr>
      <w:rPr>
        <w:rFonts w:ascii="Wingdings" w:hAnsi="Wingdings" w:hint="default"/>
      </w:rPr>
    </w:lvl>
    <w:lvl w:ilvl="3" w:tplc="0419000F" w:tentative="1">
      <w:start w:val="1"/>
      <w:numFmt w:val="bullet"/>
      <w:lvlText w:val=""/>
      <w:lvlJc w:val="left"/>
      <w:pPr>
        <w:ind w:left="3600" w:hanging="360"/>
      </w:pPr>
      <w:rPr>
        <w:rFonts w:ascii="Symbol" w:hAnsi="Symbol" w:hint="default"/>
      </w:rPr>
    </w:lvl>
    <w:lvl w:ilvl="4" w:tplc="04190019" w:tentative="1">
      <w:start w:val="1"/>
      <w:numFmt w:val="bullet"/>
      <w:lvlText w:val="o"/>
      <w:lvlJc w:val="left"/>
      <w:pPr>
        <w:ind w:left="4320" w:hanging="360"/>
      </w:pPr>
      <w:rPr>
        <w:rFonts w:ascii="Courier New" w:hAnsi="Courier New" w:cs="Courier New" w:hint="default"/>
      </w:rPr>
    </w:lvl>
    <w:lvl w:ilvl="5" w:tplc="0419001B" w:tentative="1">
      <w:start w:val="1"/>
      <w:numFmt w:val="bullet"/>
      <w:lvlText w:val=""/>
      <w:lvlJc w:val="left"/>
      <w:pPr>
        <w:ind w:left="5040" w:hanging="360"/>
      </w:pPr>
      <w:rPr>
        <w:rFonts w:ascii="Wingdings" w:hAnsi="Wingdings" w:hint="default"/>
      </w:rPr>
    </w:lvl>
    <w:lvl w:ilvl="6" w:tplc="0419000F" w:tentative="1">
      <w:start w:val="1"/>
      <w:numFmt w:val="bullet"/>
      <w:lvlText w:val=""/>
      <w:lvlJc w:val="left"/>
      <w:pPr>
        <w:ind w:left="5760" w:hanging="360"/>
      </w:pPr>
      <w:rPr>
        <w:rFonts w:ascii="Symbol" w:hAnsi="Symbol" w:hint="default"/>
      </w:rPr>
    </w:lvl>
    <w:lvl w:ilvl="7" w:tplc="04190019" w:tentative="1">
      <w:start w:val="1"/>
      <w:numFmt w:val="bullet"/>
      <w:lvlText w:val="o"/>
      <w:lvlJc w:val="left"/>
      <w:pPr>
        <w:ind w:left="6480" w:hanging="360"/>
      </w:pPr>
      <w:rPr>
        <w:rFonts w:ascii="Courier New" w:hAnsi="Courier New" w:cs="Courier New" w:hint="default"/>
      </w:rPr>
    </w:lvl>
    <w:lvl w:ilvl="8" w:tplc="0419001B" w:tentative="1">
      <w:start w:val="1"/>
      <w:numFmt w:val="bullet"/>
      <w:lvlText w:val=""/>
      <w:lvlJc w:val="left"/>
      <w:pPr>
        <w:ind w:left="7200" w:hanging="360"/>
      </w:pPr>
      <w:rPr>
        <w:rFonts w:ascii="Wingdings" w:hAnsi="Wingdings" w:hint="default"/>
      </w:rPr>
    </w:lvl>
  </w:abstractNum>
  <w:abstractNum w:abstractNumId="103" w15:restartNumberingAfterBreak="0">
    <w:nsid w:val="5F157713"/>
    <w:multiLevelType w:val="hybridMultilevel"/>
    <w:tmpl w:val="BB6231E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4" w15:restartNumberingAfterBreak="0">
    <w:nsid w:val="5FF45821"/>
    <w:multiLevelType w:val="hybridMultilevel"/>
    <w:tmpl w:val="6F8A5B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5FF92997"/>
    <w:multiLevelType w:val="hybridMultilevel"/>
    <w:tmpl w:val="A51E020A"/>
    <w:lvl w:ilvl="0" w:tplc="9FBEB8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6194336E"/>
    <w:multiLevelType w:val="hybridMultilevel"/>
    <w:tmpl w:val="A1384878"/>
    <w:lvl w:ilvl="0" w:tplc="6A34D300">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63685A12"/>
    <w:multiLevelType w:val="multilevel"/>
    <w:tmpl w:val="30267690"/>
    <w:lvl w:ilvl="0">
      <w:start w:val="1"/>
      <w:numFmt w:val="decimal"/>
      <w:lvlText w:val="%1."/>
      <w:lvlJc w:val="left"/>
      <w:pPr>
        <w:ind w:left="360" w:hanging="360"/>
      </w:pPr>
    </w:lvl>
    <w:lvl w:ilvl="1">
      <w:start w:val="1"/>
      <w:numFmt w:val="decimal"/>
      <w:pStyle w:val="24"/>
      <w:lvlText w:val="%1.%2."/>
      <w:lvlJc w:val="left"/>
      <w:pPr>
        <w:ind w:left="792" w:hanging="432"/>
      </w:pPr>
    </w:lvl>
    <w:lvl w:ilvl="2">
      <w:start w:val="1"/>
      <w:numFmt w:val="decimal"/>
      <w:pStyle w:val="31"/>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8" w15:restartNumberingAfterBreak="0">
    <w:nsid w:val="636D237D"/>
    <w:multiLevelType w:val="multilevel"/>
    <w:tmpl w:val="F98C2328"/>
    <w:styleLink w:val="1111111"/>
    <w:lvl w:ilvl="0">
      <w:start w:val="1"/>
      <w:numFmt w:val="bullet"/>
      <w:suff w:val="space"/>
      <w:lvlText w:val="–"/>
      <w:lvlJc w:val="left"/>
      <w:pPr>
        <w:ind w:left="-425"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09" w15:restartNumberingAfterBreak="0">
    <w:nsid w:val="63A613BF"/>
    <w:multiLevelType w:val="hybridMultilevel"/>
    <w:tmpl w:val="E93676D8"/>
    <w:lvl w:ilvl="0" w:tplc="872AF1FC">
      <w:start w:val="1"/>
      <w:numFmt w:val="bullet"/>
      <w:pStyle w:val="16"/>
      <w:lvlText w:val=""/>
      <w:lvlJc w:val="left"/>
      <w:pPr>
        <w:ind w:left="786" w:hanging="360"/>
      </w:pPr>
      <w:rPr>
        <w:rFonts w:ascii="Symbol" w:hAnsi="Symbol" w:hint="default"/>
      </w:rPr>
    </w:lvl>
    <w:lvl w:ilvl="1" w:tplc="15B4F896">
      <w:numFmt w:val="bullet"/>
      <w:lvlText w:val="-"/>
      <w:lvlJc w:val="left"/>
      <w:pPr>
        <w:ind w:left="1440" w:hanging="360"/>
      </w:pPr>
      <w:rPr>
        <w:rFonts w:ascii="Times New Roman" w:eastAsia="Calibri" w:hAnsi="Times New Roman" w:cs="Times New Roman" w:hint="default"/>
      </w:rPr>
    </w:lvl>
    <w:lvl w:ilvl="2" w:tplc="162610E2" w:tentative="1">
      <w:start w:val="1"/>
      <w:numFmt w:val="bullet"/>
      <w:lvlText w:val=""/>
      <w:lvlJc w:val="left"/>
      <w:pPr>
        <w:ind w:left="2160" w:hanging="360"/>
      </w:pPr>
      <w:rPr>
        <w:rFonts w:ascii="Wingdings" w:hAnsi="Wingdings" w:hint="default"/>
      </w:rPr>
    </w:lvl>
    <w:lvl w:ilvl="3" w:tplc="22D0E256" w:tentative="1">
      <w:start w:val="1"/>
      <w:numFmt w:val="bullet"/>
      <w:lvlText w:val=""/>
      <w:lvlJc w:val="left"/>
      <w:pPr>
        <w:ind w:left="2880" w:hanging="360"/>
      </w:pPr>
      <w:rPr>
        <w:rFonts w:ascii="Symbol" w:hAnsi="Symbol" w:hint="default"/>
      </w:rPr>
    </w:lvl>
    <w:lvl w:ilvl="4" w:tplc="92929792" w:tentative="1">
      <w:start w:val="1"/>
      <w:numFmt w:val="bullet"/>
      <w:lvlText w:val="o"/>
      <w:lvlJc w:val="left"/>
      <w:pPr>
        <w:ind w:left="3600" w:hanging="360"/>
      </w:pPr>
      <w:rPr>
        <w:rFonts w:ascii="Courier New" w:hAnsi="Courier New" w:cs="Courier New" w:hint="default"/>
      </w:rPr>
    </w:lvl>
    <w:lvl w:ilvl="5" w:tplc="4BA68DE4" w:tentative="1">
      <w:start w:val="1"/>
      <w:numFmt w:val="bullet"/>
      <w:lvlText w:val=""/>
      <w:lvlJc w:val="left"/>
      <w:pPr>
        <w:ind w:left="4320" w:hanging="360"/>
      </w:pPr>
      <w:rPr>
        <w:rFonts w:ascii="Wingdings" w:hAnsi="Wingdings" w:hint="default"/>
      </w:rPr>
    </w:lvl>
    <w:lvl w:ilvl="6" w:tplc="D29A1200" w:tentative="1">
      <w:start w:val="1"/>
      <w:numFmt w:val="bullet"/>
      <w:lvlText w:val=""/>
      <w:lvlJc w:val="left"/>
      <w:pPr>
        <w:ind w:left="5040" w:hanging="360"/>
      </w:pPr>
      <w:rPr>
        <w:rFonts w:ascii="Symbol" w:hAnsi="Symbol" w:hint="default"/>
      </w:rPr>
    </w:lvl>
    <w:lvl w:ilvl="7" w:tplc="D5EA24D2" w:tentative="1">
      <w:start w:val="1"/>
      <w:numFmt w:val="bullet"/>
      <w:lvlText w:val="o"/>
      <w:lvlJc w:val="left"/>
      <w:pPr>
        <w:ind w:left="5760" w:hanging="360"/>
      </w:pPr>
      <w:rPr>
        <w:rFonts w:ascii="Courier New" w:hAnsi="Courier New" w:cs="Courier New" w:hint="default"/>
      </w:rPr>
    </w:lvl>
    <w:lvl w:ilvl="8" w:tplc="E52C737E" w:tentative="1">
      <w:start w:val="1"/>
      <w:numFmt w:val="bullet"/>
      <w:lvlText w:val=""/>
      <w:lvlJc w:val="left"/>
      <w:pPr>
        <w:ind w:left="6480" w:hanging="360"/>
      </w:pPr>
      <w:rPr>
        <w:rFonts w:ascii="Wingdings" w:hAnsi="Wingdings" w:hint="default"/>
      </w:rPr>
    </w:lvl>
  </w:abstractNum>
  <w:abstractNum w:abstractNumId="110" w15:restartNumberingAfterBreak="0">
    <w:nsid w:val="63AA3E5D"/>
    <w:multiLevelType w:val="multilevel"/>
    <w:tmpl w:val="89CCD54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6646532C"/>
    <w:multiLevelType w:val="hybridMultilevel"/>
    <w:tmpl w:val="83A26272"/>
    <w:lvl w:ilvl="0" w:tplc="17F8F7F4">
      <w:numFmt w:val="decimal"/>
      <w:pStyle w:val="S31"/>
      <w:lvlText w:val=""/>
      <w:lvlJc w:val="left"/>
      <w:rPr>
        <w:rFonts w:cs="Times New Roman"/>
      </w:rPr>
    </w:lvl>
    <w:lvl w:ilvl="1" w:tplc="04190003">
      <w:numFmt w:val="decimal"/>
      <w:lvlText w:val=""/>
      <w:lvlJc w:val="left"/>
      <w:rPr>
        <w:rFonts w:cs="Times New Roman"/>
      </w:rPr>
    </w:lvl>
    <w:lvl w:ilvl="2" w:tplc="04190005">
      <w:numFmt w:val="decimal"/>
      <w:lvlText w:val=""/>
      <w:lvlJc w:val="left"/>
      <w:rPr>
        <w:rFonts w:cs="Times New Roman"/>
      </w:rPr>
    </w:lvl>
    <w:lvl w:ilvl="3" w:tplc="04190001">
      <w:numFmt w:val="decimal"/>
      <w:lvlText w:val=""/>
      <w:lvlJc w:val="left"/>
      <w:rPr>
        <w:rFonts w:cs="Times New Roman"/>
      </w:rPr>
    </w:lvl>
    <w:lvl w:ilvl="4" w:tplc="04190003">
      <w:numFmt w:val="decimal"/>
      <w:lvlText w:val=""/>
      <w:lvlJc w:val="left"/>
      <w:rPr>
        <w:rFonts w:cs="Times New Roman"/>
      </w:rPr>
    </w:lvl>
    <w:lvl w:ilvl="5" w:tplc="04190005">
      <w:numFmt w:val="decimal"/>
      <w:lvlText w:val=""/>
      <w:lvlJc w:val="left"/>
      <w:rPr>
        <w:rFonts w:cs="Times New Roman"/>
      </w:rPr>
    </w:lvl>
    <w:lvl w:ilvl="6" w:tplc="04190001">
      <w:numFmt w:val="decimal"/>
      <w:lvlText w:val=""/>
      <w:lvlJc w:val="left"/>
      <w:rPr>
        <w:rFonts w:cs="Times New Roman"/>
      </w:rPr>
    </w:lvl>
    <w:lvl w:ilvl="7" w:tplc="04190003">
      <w:numFmt w:val="decimal"/>
      <w:lvlText w:val=""/>
      <w:lvlJc w:val="left"/>
      <w:rPr>
        <w:rFonts w:cs="Times New Roman"/>
      </w:rPr>
    </w:lvl>
    <w:lvl w:ilvl="8" w:tplc="04190005">
      <w:numFmt w:val="decimal"/>
      <w:lvlText w:val=""/>
      <w:lvlJc w:val="left"/>
      <w:rPr>
        <w:rFonts w:cs="Times New Roman"/>
      </w:rPr>
    </w:lvl>
  </w:abstractNum>
  <w:abstractNum w:abstractNumId="112" w15:restartNumberingAfterBreak="0">
    <w:nsid w:val="66D26412"/>
    <w:multiLevelType w:val="hybridMultilevel"/>
    <w:tmpl w:val="D4B6D334"/>
    <w:styleLink w:val="11111121"/>
    <w:lvl w:ilvl="0" w:tplc="EB164C46">
      <w:start w:val="1"/>
      <w:numFmt w:val="decimal"/>
      <w:lvlText w:val="%1."/>
      <w:lvlJc w:val="left"/>
      <w:pPr>
        <w:tabs>
          <w:tab w:val="num" w:pos="927"/>
        </w:tabs>
        <w:ind w:left="927"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3" w15:restartNumberingAfterBreak="0">
    <w:nsid w:val="69C90727"/>
    <w:multiLevelType w:val="multilevel"/>
    <w:tmpl w:val="F2309E50"/>
    <w:lvl w:ilvl="0">
      <w:start w:val="1"/>
      <w:numFmt w:val="bullet"/>
      <w:pStyle w:val="17"/>
      <w:suff w:val="space"/>
      <w:lvlText w:val=""/>
      <w:lvlJc w:val="left"/>
      <w:pPr>
        <w:ind w:left="720" w:firstLine="0"/>
      </w:pPr>
      <w:rPr>
        <w:rFonts w:ascii="Wingdings" w:hAnsi="Wingdings" w:hint="default"/>
      </w:rPr>
    </w:lvl>
    <w:lvl w:ilvl="1">
      <w:start w:val="1"/>
      <w:numFmt w:val="bullet"/>
      <w:pStyle w:val="25"/>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114" w15:restartNumberingAfterBreak="0">
    <w:nsid w:val="69D907BA"/>
    <w:multiLevelType w:val="hybridMultilevel"/>
    <w:tmpl w:val="30CC6AEE"/>
    <w:lvl w:ilvl="0" w:tplc="B6904B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6B1B3507"/>
    <w:multiLevelType w:val="hybridMultilevel"/>
    <w:tmpl w:val="11CE71FC"/>
    <w:lvl w:ilvl="0" w:tplc="31DE646C">
      <w:start w:val="1"/>
      <w:numFmt w:val="decimal"/>
      <w:pStyle w:val="18"/>
      <w:lvlText w:val="Таблица %1 "/>
      <w:lvlJc w:val="right"/>
      <w:pPr>
        <w:tabs>
          <w:tab w:val="num" w:pos="1429"/>
        </w:tabs>
        <w:ind w:left="1429" w:firstLine="7927"/>
      </w:pPr>
      <w:rPr>
        <w:rFonts w:cs="Times New Roman" w:hint="default"/>
      </w:rPr>
    </w:lvl>
    <w:lvl w:ilvl="1" w:tplc="DCA8CEE4" w:tentative="1">
      <w:start w:val="1"/>
      <w:numFmt w:val="lowerLetter"/>
      <w:lvlText w:val="%2."/>
      <w:lvlJc w:val="left"/>
      <w:pPr>
        <w:tabs>
          <w:tab w:val="num" w:pos="1440"/>
        </w:tabs>
        <w:ind w:left="1440" w:hanging="360"/>
      </w:pPr>
      <w:rPr>
        <w:rFonts w:cs="Times New Roman"/>
      </w:rPr>
    </w:lvl>
    <w:lvl w:ilvl="2" w:tplc="A17C95FC" w:tentative="1">
      <w:start w:val="1"/>
      <w:numFmt w:val="lowerRoman"/>
      <w:lvlText w:val="%3."/>
      <w:lvlJc w:val="right"/>
      <w:pPr>
        <w:tabs>
          <w:tab w:val="num" w:pos="2160"/>
        </w:tabs>
        <w:ind w:left="2160" w:hanging="180"/>
      </w:pPr>
      <w:rPr>
        <w:rFonts w:cs="Times New Roman"/>
      </w:rPr>
    </w:lvl>
    <w:lvl w:ilvl="3" w:tplc="8E9EC91A" w:tentative="1">
      <w:start w:val="1"/>
      <w:numFmt w:val="decimal"/>
      <w:lvlText w:val="%4."/>
      <w:lvlJc w:val="left"/>
      <w:pPr>
        <w:tabs>
          <w:tab w:val="num" w:pos="2880"/>
        </w:tabs>
        <w:ind w:left="2880" w:hanging="360"/>
      </w:pPr>
      <w:rPr>
        <w:rFonts w:cs="Times New Roman"/>
      </w:rPr>
    </w:lvl>
    <w:lvl w:ilvl="4" w:tplc="8BC45A16" w:tentative="1">
      <w:start w:val="1"/>
      <w:numFmt w:val="lowerLetter"/>
      <w:lvlText w:val="%5."/>
      <w:lvlJc w:val="left"/>
      <w:pPr>
        <w:tabs>
          <w:tab w:val="num" w:pos="3600"/>
        </w:tabs>
        <w:ind w:left="3600" w:hanging="360"/>
      </w:pPr>
      <w:rPr>
        <w:rFonts w:cs="Times New Roman"/>
      </w:rPr>
    </w:lvl>
    <w:lvl w:ilvl="5" w:tplc="592C6180" w:tentative="1">
      <w:start w:val="1"/>
      <w:numFmt w:val="lowerRoman"/>
      <w:lvlText w:val="%6."/>
      <w:lvlJc w:val="right"/>
      <w:pPr>
        <w:tabs>
          <w:tab w:val="num" w:pos="4320"/>
        </w:tabs>
        <w:ind w:left="4320" w:hanging="180"/>
      </w:pPr>
      <w:rPr>
        <w:rFonts w:cs="Times New Roman"/>
      </w:rPr>
    </w:lvl>
    <w:lvl w:ilvl="6" w:tplc="BF2218C8" w:tentative="1">
      <w:start w:val="1"/>
      <w:numFmt w:val="decimal"/>
      <w:lvlText w:val="%7."/>
      <w:lvlJc w:val="left"/>
      <w:pPr>
        <w:tabs>
          <w:tab w:val="num" w:pos="5040"/>
        </w:tabs>
        <w:ind w:left="5040" w:hanging="360"/>
      </w:pPr>
      <w:rPr>
        <w:rFonts w:cs="Times New Roman"/>
      </w:rPr>
    </w:lvl>
    <w:lvl w:ilvl="7" w:tplc="0F1E6696" w:tentative="1">
      <w:start w:val="1"/>
      <w:numFmt w:val="lowerLetter"/>
      <w:lvlText w:val="%8."/>
      <w:lvlJc w:val="left"/>
      <w:pPr>
        <w:tabs>
          <w:tab w:val="num" w:pos="5760"/>
        </w:tabs>
        <w:ind w:left="5760" w:hanging="360"/>
      </w:pPr>
      <w:rPr>
        <w:rFonts w:cs="Times New Roman"/>
      </w:rPr>
    </w:lvl>
    <w:lvl w:ilvl="8" w:tplc="087AA9B8" w:tentative="1">
      <w:start w:val="1"/>
      <w:numFmt w:val="lowerRoman"/>
      <w:lvlText w:val="%9."/>
      <w:lvlJc w:val="right"/>
      <w:pPr>
        <w:tabs>
          <w:tab w:val="num" w:pos="6480"/>
        </w:tabs>
        <w:ind w:left="6480" w:hanging="180"/>
      </w:pPr>
      <w:rPr>
        <w:rFonts w:cs="Times New Roman"/>
      </w:rPr>
    </w:lvl>
  </w:abstractNum>
  <w:abstractNum w:abstractNumId="116" w15:restartNumberingAfterBreak="0">
    <w:nsid w:val="6B5B47C3"/>
    <w:multiLevelType w:val="hybridMultilevel"/>
    <w:tmpl w:val="649C0DEE"/>
    <w:lvl w:ilvl="0" w:tplc="698ED60E">
      <w:start w:val="1"/>
      <w:numFmt w:val="decimal"/>
      <w:lvlText w:val="%1)"/>
      <w:lvlJc w:val="left"/>
      <w:pPr>
        <w:ind w:left="1287" w:hanging="360"/>
      </w:pPr>
    </w:lvl>
    <w:lvl w:ilvl="1" w:tplc="527E1C26">
      <w:start w:val="1"/>
      <w:numFmt w:val="lowerLetter"/>
      <w:lvlText w:val="%2."/>
      <w:lvlJc w:val="left"/>
      <w:pPr>
        <w:ind w:left="2007" w:hanging="360"/>
      </w:pPr>
    </w:lvl>
    <w:lvl w:ilvl="2" w:tplc="26EA4D96">
      <w:start w:val="1"/>
      <w:numFmt w:val="lowerRoman"/>
      <w:lvlText w:val="%3."/>
      <w:lvlJc w:val="right"/>
      <w:pPr>
        <w:ind w:left="2727" w:hanging="180"/>
      </w:pPr>
    </w:lvl>
    <w:lvl w:ilvl="3" w:tplc="C608B720">
      <w:start w:val="1"/>
      <w:numFmt w:val="decimal"/>
      <w:lvlText w:val="%4."/>
      <w:lvlJc w:val="left"/>
      <w:pPr>
        <w:ind w:left="3447" w:hanging="360"/>
      </w:pPr>
    </w:lvl>
    <w:lvl w:ilvl="4" w:tplc="C5CE098E">
      <w:start w:val="1"/>
      <w:numFmt w:val="lowerLetter"/>
      <w:lvlText w:val="%5."/>
      <w:lvlJc w:val="left"/>
      <w:pPr>
        <w:ind w:left="4167" w:hanging="360"/>
      </w:pPr>
    </w:lvl>
    <w:lvl w:ilvl="5" w:tplc="D8AE0A54">
      <w:start w:val="1"/>
      <w:numFmt w:val="lowerRoman"/>
      <w:lvlText w:val="%6."/>
      <w:lvlJc w:val="right"/>
      <w:pPr>
        <w:ind w:left="4887" w:hanging="180"/>
      </w:pPr>
    </w:lvl>
    <w:lvl w:ilvl="6" w:tplc="B5122660">
      <w:start w:val="1"/>
      <w:numFmt w:val="decimal"/>
      <w:lvlText w:val="%7."/>
      <w:lvlJc w:val="left"/>
      <w:pPr>
        <w:ind w:left="5607" w:hanging="360"/>
      </w:pPr>
    </w:lvl>
    <w:lvl w:ilvl="7" w:tplc="B6127734">
      <w:start w:val="1"/>
      <w:numFmt w:val="lowerLetter"/>
      <w:lvlText w:val="%8."/>
      <w:lvlJc w:val="left"/>
      <w:pPr>
        <w:ind w:left="6327" w:hanging="360"/>
      </w:pPr>
    </w:lvl>
    <w:lvl w:ilvl="8" w:tplc="90B0417C">
      <w:start w:val="1"/>
      <w:numFmt w:val="lowerRoman"/>
      <w:lvlText w:val="%9."/>
      <w:lvlJc w:val="right"/>
      <w:pPr>
        <w:ind w:left="7047" w:hanging="180"/>
      </w:pPr>
    </w:lvl>
  </w:abstractNum>
  <w:abstractNum w:abstractNumId="117" w15:restartNumberingAfterBreak="0">
    <w:nsid w:val="6BFE50C5"/>
    <w:multiLevelType w:val="hybridMultilevel"/>
    <w:tmpl w:val="CB4A6C1E"/>
    <w:lvl w:ilvl="0" w:tplc="B6904B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15:restartNumberingAfterBreak="0">
    <w:nsid w:val="6CAB2DB0"/>
    <w:multiLevelType w:val="hybridMultilevel"/>
    <w:tmpl w:val="1F14BE2C"/>
    <w:styleLink w:val="1ai11028"/>
    <w:lvl w:ilvl="0" w:tplc="1FA8D1F2">
      <w:numFmt w:val="bullet"/>
      <w:lvlText w:val=""/>
      <w:lvlJc w:val="left"/>
      <w:pPr>
        <w:tabs>
          <w:tab w:val="num" w:pos="1429"/>
        </w:tabs>
        <w:ind w:left="1429" w:hanging="360"/>
      </w:pPr>
      <w:rPr>
        <w:rFonts w:ascii="Symbol" w:hAnsi="Symbol" w:cs="Symbol" w:hint="default"/>
      </w:rPr>
    </w:lvl>
    <w:lvl w:ilvl="1" w:tplc="04190019">
      <w:numFmt w:val="bullet"/>
      <w:lvlText w:val="•"/>
      <w:lvlJc w:val="left"/>
      <w:pPr>
        <w:ind w:left="2149" w:hanging="360"/>
      </w:pPr>
      <w:rPr>
        <w:rFonts w:ascii="Times New Roman" w:eastAsia="Times New Roman" w:hAnsi="Times New Roman" w:cs="Times New Roman"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19" w15:restartNumberingAfterBreak="0">
    <w:nsid w:val="6ED701C9"/>
    <w:multiLevelType w:val="hybridMultilevel"/>
    <w:tmpl w:val="7D0EEE8A"/>
    <w:lvl w:ilvl="0" w:tplc="AF8C2050">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15:restartNumberingAfterBreak="0">
    <w:nsid w:val="708F6014"/>
    <w:multiLevelType w:val="hybridMultilevel"/>
    <w:tmpl w:val="5906D0FC"/>
    <w:lvl w:ilvl="0" w:tplc="B6904B7C">
      <w:start w:val="1"/>
      <w:numFmt w:val="bullet"/>
      <w:lvlText w:val=""/>
      <w:lvlJc w:val="left"/>
      <w:pPr>
        <w:tabs>
          <w:tab w:val="num" w:pos="360"/>
        </w:tabs>
        <w:ind w:left="360" w:hanging="360"/>
      </w:pPr>
      <w:rPr>
        <w:rFonts w:ascii="Symbol" w:hAnsi="Symbol" w:hint="default"/>
      </w:rPr>
    </w:lvl>
    <w:lvl w:ilvl="1" w:tplc="D922A702">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70CC008F"/>
    <w:multiLevelType w:val="multilevel"/>
    <w:tmpl w:val="D3A4E860"/>
    <w:lvl w:ilvl="0">
      <w:start w:val="1"/>
      <w:numFmt w:val="decimal"/>
      <w:pStyle w:val="af1"/>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f1"/>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22" w15:restartNumberingAfterBreak="0">
    <w:nsid w:val="75C14580"/>
    <w:multiLevelType w:val="multilevel"/>
    <w:tmpl w:val="81D8C4A8"/>
    <w:lvl w:ilvl="0">
      <w:start w:val="1"/>
      <w:numFmt w:val="decimal"/>
      <w:lvlText w:val="%1"/>
      <w:lvlJc w:val="left"/>
      <w:pPr>
        <w:ind w:left="396" w:hanging="396"/>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156" w:hanging="720"/>
      </w:pPr>
      <w:rPr>
        <w:rFonts w:hint="default"/>
      </w:rPr>
    </w:lvl>
    <w:lvl w:ilvl="3">
      <w:start w:val="1"/>
      <w:numFmt w:val="decimal"/>
      <w:isLgl/>
      <w:lvlText w:val="%1.%2.%3.%4"/>
      <w:lvlJc w:val="left"/>
      <w:pPr>
        <w:ind w:left="1232" w:hanging="720"/>
      </w:pPr>
      <w:rPr>
        <w:rFonts w:hint="default"/>
      </w:rPr>
    </w:lvl>
    <w:lvl w:ilvl="4">
      <w:start w:val="1"/>
      <w:numFmt w:val="decimal"/>
      <w:isLgl/>
      <w:lvlText w:val="%1.%2.%3.%4.%5"/>
      <w:lvlJc w:val="left"/>
      <w:pPr>
        <w:ind w:left="1668" w:hanging="1080"/>
      </w:pPr>
      <w:rPr>
        <w:rFonts w:hint="default"/>
      </w:rPr>
    </w:lvl>
    <w:lvl w:ilvl="5">
      <w:start w:val="1"/>
      <w:numFmt w:val="decimal"/>
      <w:isLgl/>
      <w:lvlText w:val="%1.%2.%3.%4.%5.%6"/>
      <w:lvlJc w:val="left"/>
      <w:pPr>
        <w:ind w:left="1744" w:hanging="1080"/>
      </w:pPr>
      <w:rPr>
        <w:rFonts w:hint="default"/>
      </w:rPr>
    </w:lvl>
    <w:lvl w:ilvl="6">
      <w:start w:val="1"/>
      <w:numFmt w:val="decimal"/>
      <w:isLgl/>
      <w:lvlText w:val="%1.%2.%3.%4.%5.%6.%7"/>
      <w:lvlJc w:val="left"/>
      <w:pPr>
        <w:ind w:left="2180" w:hanging="1440"/>
      </w:pPr>
      <w:rPr>
        <w:rFonts w:hint="default"/>
      </w:rPr>
    </w:lvl>
    <w:lvl w:ilvl="7">
      <w:start w:val="1"/>
      <w:numFmt w:val="decimal"/>
      <w:isLgl/>
      <w:lvlText w:val="%1.%2.%3.%4.%5.%6.%7.%8"/>
      <w:lvlJc w:val="left"/>
      <w:pPr>
        <w:ind w:left="2256" w:hanging="1440"/>
      </w:pPr>
      <w:rPr>
        <w:rFonts w:hint="default"/>
      </w:rPr>
    </w:lvl>
    <w:lvl w:ilvl="8">
      <w:start w:val="1"/>
      <w:numFmt w:val="decimal"/>
      <w:isLgl/>
      <w:lvlText w:val="%1.%2.%3.%4.%5.%6.%7.%8.%9"/>
      <w:lvlJc w:val="left"/>
      <w:pPr>
        <w:ind w:left="2692" w:hanging="1800"/>
      </w:pPr>
      <w:rPr>
        <w:rFonts w:hint="default"/>
      </w:rPr>
    </w:lvl>
  </w:abstractNum>
  <w:abstractNum w:abstractNumId="123" w15:restartNumberingAfterBreak="0">
    <w:nsid w:val="760F6E5C"/>
    <w:multiLevelType w:val="hybridMultilevel"/>
    <w:tmpl w:val="0DACCFF4"/>
    <w:lvl w:ilvl="0" w:tplc="0419000F">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24" w15:restartNumberingAfterBreak="0">
    <w:nsid w:val="78193173"/>
    <w:multiLevelType w:val="hybridMultilevel"/>
    <w:tmpl w:val="261A2CE2"/>
    <w:styleLink w:val="1ai111"/>
    <w:lvl w:ilvl="0" w:tplc="6A34D300">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25" w15:restartNumberingAfterBreak="0">
    <w:nsid w:val="7AAE326C"/>
    <w:multiLevelType w:val="hybridMultilevel"/>
    <w:tmpl w:val="D64E2F66"/>
    <w:lvl w:ilvl="0" w:tplc="E4705F00">
      <w:start w:val="1"/>
      <w:numFmt w:val="decimal"/>
      <w:pStyle w:val="S5"/>
      <w:lvlText w:val="Рисунок %1"/>
      <w:lvlJc w:val="left"/>
      <w:pPr>
        <w:ind w:left="360" w:hanging="360"/>
      </w:pPr>
      <w:rPr>
        <w:rFonts w:cs="Times New Roman"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26" w15:restartNumberingAfterBreak="0">
    <w:nsid w:val="7E305D1D"/>
    <w:multiLevelType w:val="multilevel"/>
    <w:tmpl w:val="CAFCD704"/>
    <w:lvl w:ilvl="0">
      <w:start w:val="1"/>
      <w:numFmt w:val="decimal"/>
      <w:lvlText w:val="%1."/>
      <w:lvlJc w:val="left"/>
      <w:pPr>
        <w:tabs>
          <w:tab w:val="num" w:pos="630"/>
        </w:tabs>
        <w:ind w:left="630" w:hanging="630"/>
      </w:pPr>
      <w:rPr>
        <w:rFonts w:hint="default"/>
      </w:rPr>
    </w:lvl>
    <w:lvl w:ilvl="1">
      <w:start w:val="1"/>
      <w:numFmt w:val="bullet"/>
      <w:lvlText w:val=""/>
      <w:lvlJc w:val="left"/>
      <w:pPr>
        <w:tabs>
          <w:tab w:val="num" w:pos="720"/>
        </w:tabs>
        <w:ind w:left="720" w:hanging="720"/>
      </w:pPr>
      <w:rPr>
        <w:rFonts w:ascii="Symbol" w:hAnsi="Symbol" w:hint="default"/>
      </w:rPr>
    </w:lvl>
    <w:lvl w:ilvl="2">
      <w:start w:val="1"/>
      <w:numFmt w:val="decimal"/>
      <w:lvlText w:val="%1.%2.%3."/>
      <w:lvlJc w:val="left"/>
      <w:pPr>
        <w:tabs>
          <w:tab w:val="num" w:pos="1080"/>
        </w:tabs>
        <w:ind w:left="1080" w:hanging="1080"/>
      </w:pPr>
      <w:rPr>
        <w:rFonts w:hint="default"/>
        <w:b/>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num w:numId="1" w16cid:durableId="728646786">
    <w:abstractNumId w:val="1"/>
  </w:num>
  <w:num w:numId="2" w16cid:durableId="1258366940">
    <w:abstractNumId w:val="23"/>
  </w:num>
  <w:num w:numId="3" w16cid:durableId="461653000">
    <w:abstractNumId w:val="37"/>
  </w:num>
  <w:num w:numId="4" w16cid:durableId="1026637634">
    <w:abstractNumId w:val="46"/>
  </w:num>
  <w:num w:numId="5" w16cid:durableId="1511601900">
    <w:abstractNumId w:val="82"/>
  </w:num>
  <w:num w:numId="6" w16cid:durableId="257181319">
    <w:abstractNumId w:val="121"/>
  </w:num>
  <w:num w:numId="7" w16cid:durableId="988363392">
    <w:abstractNumId w:val="3"/>
  </w:num>
  <w:num w:numId="8" w16cid:durableId="299190344">
    <w:abstractNumId w:val="107"/>
  </w:num>
  <w:num w:numId="9" w16cid:durableId="1303653619">
    <w:abstractNumId w:val="5"/>
  </w:num>
  <w:num w:numId="10" w16cid:durableId="1740713216">
    <w:abstractNumId w:val="0"/>
  </w:num>
  <w:num w:numId="11" w16cid:durableId="1458453444">
    <w:abstractNumId w:val="42"/>
  </w:num>
  <w:num w:numId="12" w16cid:durableId="1090465392">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82446677">
    <w:abstractNumId w:val="4"/>
  </w:num>
  <w:num w:numId="14" w16cid:durableId="1094790644">
    <w:abstractNumId w:val="8"/>
  </w:num>
  <w:num w:numId="15" w16cid:durableId="773212460">
    <w:abstractNumId w:val="112"/>
  </w:num>
  <w:num w:numId="16" w16cid:durableId="217865691">
    <w:abstractNumId w:val="66"/>
  </w:num>
  <w:num w:numId="17" w16cid:durableId="2063166088">
    <w:abstractNumId w:val="38"/>
  </w:num>
  <w:num w:numId="18" w16cid:durableId="1092893013">
    <w:abstractNumId w:val="2"/>
  </w:num>
  <w:num w:numId="19" w16cid:durableId="850418147">
    <w:abstractNumId w:val="124"/>
  </w:num>
  <w:num w:numId="20" w16cid:durableId="2126539080">
    <w:abstractNumId w:val="56"/>
  </w:num>
  <w:num w:numId="21" w16cid:durableId="1911306228">
    <w:abstractNumId w:val="16"/>
  </w:num>
  <w:num w:numId="22" w16cid:durableId="1668022983">
    <w:abstractNumId w:val="79"/>
  </w:num>
  <w:num w:numId="23" w16cid:durableId="199515455">
    <w:abstractNumId w:val="76"/>
  </w:num>
  <w:num w:numId="24" w16cid:durableId="152062580">
    <w:abstractNumId w:val="125"/>
  </w:num>
  <w:num w:numId="25" w16cid:durableId="969939484">
    <w:abstractNumId w:val="21"/>
  </w:num>
  <w:num w:numId="26" w16cid:durableId="309093502">
    <w:abstractNumId w:val="115"/>
  </w:num>
  <w:num w:numId="27" w16cid:durableId="324939300">
    <w:abstractNumId w:val="43"/>
  </w:num>
  <w:num w:numId="28" w16cid:durableId="1414620172">
    <w:abstractNumId w:val="15"/>
  </w:num>
  <w:num w:numId="29" w16cid:durableId="445004449">
    <w:abstractNumId w:val="31"/>
  </w:num>
  <w:num w:numId="30" w16cid:durableId="1524979385">
    <w:abstractNumId w:val="27"/>
  </w:num>
  <w:num w:numId="31" w16cid:durableId="949551240">
    <w:abstractNumId w:val="65"/>
  </w:num>
  <w:num w:numId="32" w16cid:durableId="1298531242">
    <w:abstractNumId w:val="12"/>
  </w:num>
  <w:num w:numId="33" w16cid:durableId="1926573038">
    <w:abstractNumId w:val="108"/>
  </w:num>
  <w:num w:numId="34" w16cid:durableId="1604729175">
    <w:abstractNumId w:val="78"/>
  </w:num>
  <w:num w:numId="35" w16cid:durableId="1884946432">
    <w:abstractNumId w:val="55"/>
  </w:num>
  <w:num w:numId="36" w16cid:durableId="1818495429">
    <w:abstractNumId w:val="83"/>
  </w:num>
  <w:num w:numId="37" w16cid:durableId="924144084">
    <w:abstractNumId w:val="50"/>
  </w:num>
  <w:num w:numId="38" w16cid:durableId="1540438204">
    <w:abstractNumId w:val="123"/>
  </w:num>
  <w:num w:numId="39" w16cid:durableId="1709992126">
    <w:abstractNumId w:val="95"/>
  </w:num>
  <w:num w:numId="40" w16cid:durableId="1011177076">
    <w:abstractNumId w:val="104"/>
  </w:num>
  <w:num w:numId="41" w16cid:durableId="238448734">
    <w:abstractNumId w:val="81"/>
  </w:num>
  <w:num w:numId="42" w16cid:durableId="353309577">
    <w:abstractNumId w:val="105"/>
  </w:num>
  <w:num w:numId="43" w16cid:durableId="1899823310">
    <w:abstractNumId w:val="109"/>
  </w:num>
  <w:num w:numId="44" w16cid:durableId="2088453109">
    <w:abstractNumId w:val="64"/>
  </w:num>
  <w:num w:numId="45" w16cid:durableId="971398894">
    <w:abstractNumId w:val="84"/>
  </w:num>
  <w:num w:numId="46" w16cid:durableId="2091652077">
    <w:abstractNumId w:val="53"/>
  </w:num>
  <w:num w:numId="47" w16cid:durableId="463471194">
    <w:abstractNumId w:val="19"/>
  </w:num>
  <w:num w:numId="48" w16cid:durableId="998532918">
    <w:abstractNumId w:val="30"/>
  </w:num>
  <w:num w:numId="49" w16cid:durableId="256595872">
    <w:abstractNumId w:val="9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078701374">
    <w:abstractNumId w:val="97"/>
  </w:num>
  <w:num w:numId="51" w16cid:durableId="1586259136">
    <w:abstractNumId w:val="98"/>
  </w:num>
  <w:num w:numId="52" w16cid:durableId="204029665">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833422870">
    <w:abstractNumId w:val="72"/>
  </w:num>
  <w:num w:numId="54" w16cid:durableId="476996157">
    <w:abstractNumId w:val="24"/>
  </w:num>
  <w:num w:numId="55" w16cid:durableId="1468426242">
    <w:abstractNumId w:val="32"/>
  </w:num>
  <w:num w:numId="56" w16cid:durableId="2045666623">
    <w:abstractNumId w:val="57"/>
  </w:num>
  <w:num w:numId="57" w16cid:durableId="823468318">
    <w:abstractNumId w:val="25"/>
  </w:num>
  <w:num w:numId="58" w16cid:durableId="1547376739">
    <w:abstractNumId w:val="44"/>
  </w:num>
  <w:num w:numId="59" w16cid:durableId="530193780">
    <w:abstractNumId w:val="59"/>
  </w:num>
  <w:num w:numId="60" w16cid:durableId="1684698496">
    <w:abstractNumId w:val="52"/>
  </w:num>
  <w:num w:numId="61" w16cid:durableId="831019892">
    <w:abstractNumId w:val="77"/>
  </w:num>
  <w:num w:numId="62" w16cid:durableId="52509909">
    <w:abstractNumId w:val="51"/>
  </w:num>
  <w:num w:numId="63" w16cid:durableId="1988316048">
    <w:abstractNumId w:val="67"/>
  </w:num>
  <w:num w:numId="64" w16cid:durableId="2015641827">
    <w:abstractNumId w:val="122"/>
  </w:num>
  <w:num w:numId="65" w16cid:durableId="237131630">
    <w:abstractNumId w:val="119"/>
  </w:num>
  <w:num w:numId="66" w16cid:durableId="1635406550">
    <w:abstractNumId w:val="14"/>
  </w:num>
  <w:num w:numId="67" w16cid:durableId="383066888">
    <w:abstractNumId w:val="75"/>
  </w:num>
  <w:num w:numId="68" w16cid:durableId="2081905793">
    <w:abstractNumId w:val="113"/>
  </w:num>
  <w:num w:numId="69" w16cid:durableId="1837962848">
    <w:abstractNumId w:val="85"/>
  </w:num>
  <w:num w:numId="70" w16cid:durableId="2117090971">
    <w:abstractNumId w:val="106"/>
  </w:num>
  <w:num w:numId="71" w16cid:durableId="463742012">
    <w:abstractNumId w:val="71"/>
  </w:num>
  <w:num w:numId="72" w16cid:durableId="730732384">
    <w:abstractNumId w:val="33"/>
  </w:num>
  <w:num w:numId="73" w16cid:durableId="1709838334">
    <w:abstractNumId w:val="63"/>
  </w:num>
  <w:num w:numId="74" w16cid:durableId="1086534876">
    <w:abstractNumId w:val="90"/>
  </w:num>
  <w:num w:numId="75" w16cid:durableId="1637830272">
    <w:abstractNumId w:val="86"/>
  </w:num>
  <w:num w:numId="76" w16cid:durableId="939065471">
    <w:abstractNumId w:val="26"/>
  </w:num>
  <w:num w:numId="77" w16cid:durableId="23489776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734966722">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993752659">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355495779">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14342375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276284">
    <w:abstractNumId w:val="118"/>
  </w:num>
  <w:num w:numId="83" w16cid:durableId="499809658">
    <w:abstractNumId w:val="91"/>
  </w:num>
  <w:num w:numId="84" w16cid:durableId="1646931164">
    <w:abstractNumId w:val="101"/>
  </w:num>
  <w:num w:numId="85" w16cid:durableId="362562567">
    <w:abstractNumId w:val="13"/>
  </w:num>
  <w:num w:numId="86" w16cid:durableId="771897022">
    <w:abstractNumId w:val="102"/>
  </w:num>
  <w:num w:numId="87" w16cid:durableId="608120015">
    <w:abstractNumId w:val="17"/>
  </w:num>
  <w:num w:numId="88" w16cid:durableId="53360733">
    <w:abstractNumId w:val="62"/>
  </w:num>
  <w:num w:numId="89" w16cid:durableId="1718164000">
    <w:abstractNumId w:val="29"/>
  </w:num>
  <w:num w:numId="90" w16cid:durableId="1471820452">
    <w:abstractNumId w:val="74"/>
  </w:num>
  <w:num w:numId="91" w16cid:durableId="1972595719">
    <w:abstractNumId w:val="49"/>
  </w:num>
  <w:num w:numId="92" w16cid:durableId="930167500">
    <w:abstractNumId w:val="39"/>
  </w:num>
  <w:num w:numId="93" w16cid:durableId="119885577">
    <w:abstractNumId w:val="40"/>
  </w:num>
  <w:num w:numId="94" w16cid:durableId="1134830839">
    <w:abstractNumId w:val="54"/>
  </w:num>
  <w:num w:numId="95" w16cid:durableId="1813254045">
    <w:abstractNumId w:val="70"/>
  </w:num>
  <w:num w:numId="96" w16cid:durableId="1362777020">
    <w:abstractNumId w:val="58"/>
  </w:num>
  <w:num w:numId="97" w16cid:durableId="329258667">
    <w:abstractNumId w:val="22"/>
  </w:num>
  <w:num w:numId="98" w16cid:durableId="1291519032">
    <w:abstractNumId w:val="73"/>
  </w:num>
  <w:num w:numId="99" w16cid:durableId="669798217">
    <w:abstractNumId w:val="11"/>
  </w:num>
  <w:num w:numId="100" w16cid:durableId="1856117274">
    <w:abstractNumId w:val="80"/>
  </w:num>
  <w:num w:numId="101" w16cid:durableId="1190871631">
    <w:abstractNumId w:val="61"/>
  </w:num>
  <w:num w:numId="102" w16cid:durableId="997340884">
    <w:abstractNumId w:val="18"/>
  </w:num>
  <w:num w:numId="103" w16cid:durableId="2027099897">
    <w:abstractNumId w:val="126"/>
  </w:num>
  <w:num w:numId="104" w16cid:durableId="1464615351">
    <w:abstractNumId w:val="9"/>
  </w:num>
  <w:num w:numId="105" w16cid:durableId="241723999">
    <w:abstractNumId w:val="114"/>
  </w:num>
  <w:num w:numId="106" w16cid:durableId="894392961">
    <w:abstractNumId w:val="87"/>
  </w:num>
  <w:num w:numId="107" w16cid:durableId="1647079982">
    <w:abstractNumId w:val="117"/>
  </w:num>
  <w:num w:numId="108" w16cid:durableId="1359088359">
    <w:abstractNumId w:val="41"/>
  </w:num>
  <w:num w:numId="109" w16cid:durableId="106701078">
    <w:abstractNumId w:val="10"/>
  </w:num>
  <w:num w:numId="110" w16cid:durableId="1445273526">
    <w:abstractNumId w:val="120"/>
  </w:num>
  <w:num w:numId="111" w16cid:durableId="1922909547">
    <w:abstractNumId w:val="103"/>
  </w:num>
  <w:num w:numId="112" w16cid:durableId="2079012921">
    <w:abstractNumId w:val="60"/>
  </w:num>
  <w:num w:numId="113" w16cid:durableId="2085058893">
    <w:abstractNumId w:val="35"/>
  </w:num>
  <w:num w:numId="114" w16cid:durableId="189343059">
    <w:abstractNumId w:val="34"/>
  </w:num>
  <w:num w:numId="115" w16cid:durableId="752505793">
    <w:abstractNumId w:val="89"/>
  </w:num>
  <w:num w:numId="116" w16cid:durableId="2114864167">
    <w:abstractNumId w:val="20"/>
  </w:num>
  <w:num w:numId="117" w16cid:durableId="386805697">
    <w:abstractNumId w:val="69"/>
  </w:num>
  <w:num w:numId="118" w16cid:durableId="1403022890">
    <w:abstractNumId w:val="7"/>
  </w:num>
  <w:num w:numId="119" w16cid:durableId="228811699">
    <w:abstractNumId w:val="47"/>
  </w:num>
  <w:num w:numId="120" w16cid:durableId="1087726351">
    <w:abstractNumId w:val="36"/>
  </w:num>
  <w:num w:numId="121" w16cid:durableId="1161046951">
    <w:abstractNumId w:val="68"/>
  </w:num>
  <w:num w:numId="122" w16cid:durableId="258106327">
    <w:abstractNumId w:val="100"/>
  </w:num>
  <w:num w:numId="123" w16cid:durableId="689839076">
    <w:abstractNumId w:val="110"/>
  </w:num>
  <w:num w:numId="124" w16cid:durableId="1501384718">
    <w:abstractNumId w:val="45"/>
  </w:num>
  <w:num w:numId="125" w16cid:durableId="895707045">
    <w:abstractNumId w:val="99"/>
  </w:num>
  <w:num w:numId="126" w16cid:durableId="1787508183">
    <w:abstractNumId w:val="28"/>
  </w:num>
  <w:num w:numId="127" w16cid:durableId="1070343718">
    <w:abstractNumId w:val="88"/>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defaultTabStop w:val="708"/>
  <w:autoHyphenation/>
  <w:drawingGridHorizontalSpacing w:val="120"/>
  <w:displayHorizontalDrawingGridEvery w:val="2"/>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4417A"/>
    <w:rsid w:val="00000075"/>
    <w:rsid w:val="000011C0"/>
    <w:rsid w:val="000012B2"/>
    <w:rsid w:val="000017F5"/>
    <w:rsid w:val="00001868"/>
    <w:rsid w:val="00002579"/>
    <w:rsid w:val="00003DE3"/>
    <w:rsid w:val="00003F06"/>
    <w:rsid w:val="00004882"/>
    <w:rsid w:val="00004E53"/>
    <w:rsid w:val="00006EA5"/>
    <w:rsid w:val="00006F0A"/>
    <w:rsid w:val="00011F0E"/>
    <w:rsid w:val="000133B8"/>
    <w:rsid w:val="000134D7"/>
    <w:rsid w:val="00014714"/>
    <w:rsid w:val="00014FC9"/>
    <w:rsid w:val="0001501B"/>
    <w:rsid w:val="0001702E"/>
    <w:rsid w:val="0002010B"/>
    <w:rsid w:val="000215BB"/>
    <w:rsid w:val="0002378D"/>
    <w:rsid w:val="000241AE"/>
    <w:rsid w:val="000244EA"/>
    <w:rsid w:val="00024743"/>
    <w:rsid w:val="00024D4D"/>
    <w:rsid w:val="0002590D"/>
    <w:rsid w:val="00025A96"/>
    <w:rsid w:val="00025BBC"/>
    <w:rsid w:val="00026704"/>
    <w:rsid w:val="00027267"/>
    <w:rsid w:val="00027324"/>
    <w:rsid w:val="00027572"/>
    <w:rsid w:val="00027D42"/>
    <w:rsid w:val="000306D5"/>
    <w:rsid w:val="000327A1"/>
    <w:rsid w:val="00032BE9"/>
    <w:rsid w:val="000343A7"/>
    <w:rsid w:val="00036668"/>
    <w:rsid w:val="00036ECC"/>
    <w:rsid w:val="00037B56"/>
    <w:rsid w:val="00041928"/>
    <w:rsid w:val="00041F5A"/>
    <w:rsid w:val="00042B11"/>
    <w:rsid w:val="00044562"/>
    <w:rsid w:val="00045014"/>
    <w:rsid w:val="0004509A"/>
    <w:rsid w:val="00050A0B"/>
    <w:rsid w:val="00053D17"/>
    <w:rsid w:val="00054A3E"/>
    <w:rsid w:val="00054FBB"/>
    <w:rsid w:val="000553B1"/>
    <w:rsid w:val="000553D9"/>
    <w:rsid w:val="00055985"/>
    <w:rsid w:val="000565D7"/>
    <w:rsid w:val="00056B27"/>
    <w:rsid w:val="00056D4D"/>
    <w:rsid w:val="00057031"/>
    <w:rsid w:val="00060AB4"/>
    <w:rsid w:val="00060CB2"/>
    <w:rsid w:val="00060DA8"/>
    <w:rsid w:val="00063D83"/>
    <w:rsid w:val="00065E92"/>
    <w:rsid w:val="000676C4"/>
    <w:rsid w:val="00067AB9"/>
    <w:rsid w:val="00067D50"/>
    <w:rsid w:val="0007116F"/>
    <w:rsid w:val="00071548"/>
    <w:rsid w:val="00071DEC"/>
    <w:rsid w:val="00072051"/>
    <w:rsid w:val="000737A4"/>
    <w:rsid w:val="00073E1C"/>
    <w:rsid w:val="0007754B"/>
    <w:rsid w:val="000800A4"/>
    <w:rsid w:val="000804C6"/>
    <w:rsid w:val="00080FE8"/>
    <w:rsid w:val="00081175"/>
    <w:rsid w:val="000836DB"/>
    <w:rsid w:val="000848D1"/>
    <w:rsid w:val="00084BCE"/>
    <w:rsid w:val="00090B2F"/>
    <w:rsid w:val="00090DBD"/>
    <w:rsid w:val="00092AA5"/>
    <w:rsid w:val="00092CF2"/>
    <w:rsid w:val="00094615"/>
    <w:rsid w:val="00094AEE"/>
    <w:rsid w:val="00094BE3"/>
    <w:rsid w:val="00095A61"/>
    <w:rsid w:val="00095D38"/>
    <w:rsid w:val="00096517"/>
    <w:rsid w:val="000975B5"/>
    <w:rsid w:val="00097968"/>
    <w:rsid w:val="000A0665"/>
    <w:rsid w:val="000A0AAC"/>
    <w:rsid w:val="000A24FF"/>
    <w:rsid w:val="000A4760"/>
    <w:rsid w:val="000A4BB9"/>
    <w:rsid w:val="000A4BF2"/>
    <w:rsid w:val="000A5801"/>
    <w:rsid w:val="000A5D6B"/>
    <w:rsid w:val="000A7A05"/>
    <w:rsid w:val="000B1D64"/>
    <w:rsid w:val="000B2EE8"/>
    <w:rsid w:val="000B3400"/>
    <w:rsid w:val="000B3804"/>
    <w:rsid w:val="000B3ADA"/>
    <w:rsid w:val="000B44A1"/>
    <w:rsid w:val="000B44AE"/>
    <w:rsid w:val="000B4685"/>
    <w:rsid w:val="000B46E7"/>
    <w:rsid w:val="000B4EB9"/>
    <w:rsid w:val="000B6084"/>
    <w:rsid w:val="000B742C"/>
    <w:rsid w:val="000B7F2A"/>
    <w:rsid w:val="000C0016"/>
    <w:rsid w:val="000C01C2"/>
    <w:rsid w:val="000C03A5"/>
    <w:rsid w:val="000C04E9"/>
    <w:rsid w:val="000C072B"/>
    <w:rsid w:val="000C0D76"/>
    <w:rsid w:val="000C1BAE"/>
    <w:rsid w:val="000C3846"/>
    <w:rsid w:val="000C48DD"/>
    <w:rsid w:val="000C4FDF"/>
    <w:rsid w:val="000C68CA"/>
    <w:rsid w:val="000C70A1"/>
    <w:rsid w:val="000D11B8"/>
    <w:rsid w:val="000D2AAA"/>
    <w:rsid w:val="000D2EB0"/>
    <w:rsid w:val="000D41AF"/>
    <w:rsid w:val="000D4404"/>
    <w:rsid w:val="000D58C3"/>
    <w:rsid w:val="000D7023"/>
    <w:rsid w:val="000D7069"/>
    <w:rsid w:val="000D78B7"/>
    <w:rsid w:val="000D7995"/>
    <w:rsid w:val="000E078F"/>
    <w:rsid w:val="000E10A7"/>
    <w:rsid w:val="000E24C7"/>
    <w:rsid w:val="000E26D7"/>
    <w:rsid w:val="000E388F"/>
    <w:rsid w:val="000E407E"/>
    <w:rsid w:val="000E58A9"/>
    <w:rsid w:val="000E5D77"/>
    <w:rsid w:val="000E6325"/>
    <w:rsid w:val="000E676F"/>
    <w:rsid w:val="000F025C"/>
    <w:rsid w:val="000F0FD8"/>
    <w:rsid w:val="000F1291"/>
    <w:rsid w:val="000F179B"/>
    <w:rsid w:val="000F286D"/>
    <w:rsid w:val="000F2B43"/>
    <w:rsid w:val="000F2E43"/>
    <w:rsid w:val="000F372B"/>
    <w:rsid w:val="000F4180"/>
    <w:rsid w:val="000F6D1A"/>
    <w:rsid w:val="000F788B"/>
    <w:rsid w:val="00100E88"/>
    <w:rsid w:val="00103EEE"/>
    <w:rsid w:val="0010522C"/>
    <w:rsid w:val="00105F5F"/>
    <w:rsid w:val="00105FCF"/>
    <w:rsid w:val="00106F4B"/>
    <w:rsid w:val="001078B3"/>
    <w:rsid w:val="001101FE"/>
    <w:rsid w:val="00110ADF"/>
    <w:rsid w:val="00111E00"/>
    <w:rsid w:val="00113412"/>
    <w:rsid w:val="00113BB6"/>
    <w:rsid w:val="00113C99"/>
    <w:rsid w:val="00114B3C"/>
    <w:rsid w:val="00114B8F"/>
    <w:rsid w:val="001171D8"/>
    <w:rsid w:val="00117EBE"/>
    <w:rsid w:val="00117FA0"/>
    <w:rsid w:val="00120112"/>
    <w:rsid w:val="00120E21"/>
    <w:rsid w:val="001212EA"/>
    <w:rsid w:val="00121531"/>
    <w:rsid w:val="00121E23"/>
    <w:rsid w:val="001223AC"/>
    <w:rsid w:val="00123619"/>
    <w:rsid w:val="00123C90"/>
    <w:rsid w:val="00123FD1"/>
    <w:rsid w:val="001251E0"/>
    <w:rsid w:val="001254AE"/>
    <w:rsid w:val="001260B8"/>
    <w:rsid w:val="0012646D"/>
    <w:rsid w:val="00127DEB"/>
    <w:rsid w:val="00127E5E"/>
    <w:rsid w:val="00130DDA"/>
    <w:rsid w:val="00130E67"/>
    <w:rsid w:val="00131C42"/>
    <w:rsid w:val="00132A76"/>
    <w:rsid w:val="001337CC"/>
    <w:rsid w:val="00133D4D"/>
    <w:rsid w:val="001344A2"/>
    <w:rsid w:val="0013471F"/>
    <w:rsid w:val="00134C86"/>
    <w:rsid w:val="0013507E"/>
    <w:rsid w:val="0014042E"/>
    <w:rsid w:val="0014050B"/>
    <w:rsid w:val="00142C03"/>
    <w:rsid w:val="00143557"/>
    <w:rsid w:val="0014364C"/>
    <w:rsid w:val="0014402C"/>
    <w:rsid w:val="001448F3"/>
    <w:rsid w:val="00145795"/>
    <w:rsid w:val="001461C1"/>
    <w:rsid w:val="001467ED"/>
    <w:rsid w:val="0014762A"/>
    <w:rsid w:val="00147F76"/>
    <w:rsid w:val="001503F3"/>
    <w:rsid w:val="00150B0E"/>
    <w:rsid w:val="00151523"/>
    <w:rsid w:val="001527CE"/>
    <w:rsid w:val="00155D85"/>
    <w:rsid w:val="00156F30"/>
    <w:rsid w:val="00157FF6"/>
    <w:rsid w:val="0016039E"/>
    <w:rsid w:val="0016045F"/>
    <w:rsid w:val="00160E9D"/>
    <w:rsid w:val="00161EF0"/>
    <w:rsid w:val="001638F8"/>
    <w:rsid w:val="00164805"/>
    <w:rsid w:val="00166DA7"/>
    <w:rsid w:val="0016733A"/>
    <w:rsid w:val="00167574"/>
    <w:rsid w:val="00167BD0"/>
    <w:rsid w:val="00170A2E"/>
    <w:rsid w:val="00170B6F"/>
    <w:rsid w:val="00171D8B"/>
    <w:rsid w:val="00171F02"/>
    <w:rsid w:val="00172347"/>
    <w:rsid w:val="001725EF"/>
    <w:rsid w:val="0017774A"/>
    <w:rsid w:val="00180D7F"/>
    <w:rsid w:val="001811AF"/>
    <w:rsid w:val="001812D7"/>
    <w:rsid w:val="00182628"/>
    <w:rsid w:val="00182C92"/>
    <w:rsid w:val="00183D1F"/>
    <w:rsid w:val="00185138"/>
    <w:rsid w:val="00186874"/>
    <w:rsid w:val="0019054E"/>
    <w:rsid w:val="00190788"/>
    <w:rsid w:val="00190E36"/>
    <w:rsid w:val="00192051"/>
    <w:rsid w:val="00193307"/>
    <w:rsid w:val="00193DAD"/>
    <w:rsid w:val="00193DF2"/>
    <w:rsid w:val="00193F9C"/>
    <w:rsid w:val="00194149"/>
    <w:rsid w:val="00194609"/>
    <w:rsid w:val="00194B03"/>
    <w:rsid w:val="001950FB"/>
    <w:rsid w:val="001968C1"/>
    <w:rsid w:val="0019766A"/>
    <w:rsid w:val="00197679"/>
    <w:rsid w:val="001A0CA7"/>
    <w:rsid w:val="001A0E60"/>
    <w:rsid w:val="001A166F"/>
    <w:rsid w:val="001A199E"/>
    <w:rsid w:val="001A1F7F"/>
    <w:rsid w:val="001A2D4F"/>
    <w:rsid w:val="001A2D82"/>
    <w:rsid w:val="001A312B"/>
    <w:rsid w:val="001A5087"/>
    <w:rsid w:val="001A64AC"/>
    <w:rsid w:val="001A7198"/>
    <w:rsid w:val="001A7AF3"/>
    <w:rsid w:val="001B06E9"/>
    <w:rsid w:val="001B180D"/>
    <w:rsid w:val="001B1E61"/>
    <w:rsid w:val="001B26DC"/>
    <w:rsid w:val="001B307F"/>
    <w:rsid w:val="001B36FB"/>
    <w:rsid w:val="001B5D4C"/>
    <w:rsid w:val="001B6B65"/>
    <w:rsid w:val="001B6F69"/>
    <w:rsid w:val="001C06D4"/>
    <w:rsid w:val="001C0A6A"/>
    <w:rsid w:val="001C2001"/>
    <w:rsid w:val="001C21EF"/>
    <w:rsid w:val="001C3000"/>
    <w:rsid w:val="001C392F"/>
    <w:rsid w:val="001C4AC2"/>
    <w:rsid w:val="001C6988"/>
    <w:rsid w:val="001C6F46"/>
    <w:rsid w:val="001C720F"/>
    <w:rsid w:val="001C7394"/>
    <w:rsid w:val="001C7609"/>
    <w:rsid w:val="001D0DCE"/>
    <w:rsid w:val="001D0E47"/>
    <w:rsid w:val="001D1841"/>
    <w:rsid w:val="001D3338"/>
    <w:rsid w:val="001D3A69"/>
    <w:rsid w:val="001D75DA"/>
    <w:rsid w:val="001E011B"/>
    <w:rsid w:val="001E08C1"/>
    <w:rsid w:val="001E1409"/>
    <w:rsid w:val="001E17A4"/>
    <w:rsid w:val="001E26B2"/>
    <w:rsid w:val="001E31BE"/>
    <w:rsid w:val="001E4015"/>
    <w:rsid w:val="001E426C"/>
    <w:rsid w:val="001E429A"/>
    <w:rsid w:val="001E5755"/>
    <w:rsid w:val="001E67B0"/>
    <w:rsid w:val="001E6852"/>
    <w:rsid w:val="001E76F8"/>
    <w:rsid w:val="001E7725"/>
    <w:rsid w:val="001F10CF"/>
    <w:rsid w:val="001F1123"/>
    <w:rsid w:val="001F14C9"/>
    <w:rsid w:val="001F173E"/>
    <w:rsid w:val="001F199B"/>
    <w:rsid w:val="001F3D66"/>
    <w:rsid w:val="001F6746"/>
    <w:rsid w:val="001F6F2A"/>
    <w:rsid w:val="0020109A"/>
    <w:rsid w:val="002010D1"/>
    <w:rsid w:val="00201CF5"/>
    <w:rsid w:val="00202656"/>
    <w:rsid w:val="00202F99"/>
    <w:rsid w:val="002031E8"/>
    <w:rsid w:val="00204DCD"/>
    <w:rsid w:val="00205783"/>
    <w:rsid w:val="00205EFC"/>
    <w:rsid w:val="002061CF"/>
    <w:rsid w:val="00207E29"/>
    <w:rsid w:val="00212870"/>
    <w:rsid w:val="00214827"/>
    <w:rsid w:val="002148F6"/>
    <w:rsid w:val="002149C6"/>
    <w:rsid w:val="00214B58"/>
    <w:rsid w:val="00215C8A"/>
    <w:rsid w:val="002168E4"/>
    <w:rsid w:val="002168E7"/>
    <w:rsid w:val="00216E2C"/>
    <w:rsid w:val="002171FE"/>
    <w:rsid w:val="00217A9E"/>
    <w:rsid w:val="00217AD9"/>
    <w:rsid w:val="002206EA"/>
    <w:rsid w:val="00220D52"/>
    <w:rsid w:val="0022118A"/>
    <w:rsid w:val="00221CD7"/>
    <w:rsid w:val="002225A9"/>
    <w:rsid w:val="00222813"/>
    <w:rsid w:val="00222A29"/>
    <w:rsid w:val="00223CF0"/>
    <w:rsid w:val="00225099"/>
    <w:rsid w:val="00226052"/>
    <w:rsid w:val="002260F3"/>
    <w:rsid w:val="00226F4F"/>
    <w:rsid w:val="00226FED"/>
    <w:rsid w:val="00227198"/>
    <w:rsid w:val="0023296D"/>
    <w:rsid w:val="00233AB5"/>
    <w:rsid w:val="00233D93"/>
    <w:rsid w:val="00234E3B"/>
    <w:rsid w:val="0023578F"/>
    <w:rsid w:val="00236F50"/>
    <w:rsid w:val="00237379"/>
    <w:rsid w:val="0024002D"/>
    <w:rsid w:val="0024064F"/>
    <w:rsid w:val="0024081B"/>
    <w:rsid w:val="00240ED4"/>
    <w:rsid w:val="0024176A"/>
    <w:rsid w:val="00241A6E"/>
    <w:rsid w:val="00242104"/>
    <w:rsid w:val="0024257F"/>
    <w:rsid w:val="00243A2A"/>
    <w:rsid w:val="00243D07"/>
    <w:rsid w:val="00243D90"/>
    <w:rsid w:val="00243EBD"/>
    <w:rsid w:val="00246A18"/>
    <w:rsid w:val="002470F6"/>
    <w:rsid w:val="00247720"/>
    <w:rsid w:val="002479D1"/>
    <w:rsid w:val="002501BF"/>
    <w:rsid w:val="00253EC9"/>
    <w:rsid w:val="00254DDB"/>
    <w:rsid w:val="0025605B"/>
    <w:rsid w:val="0025693A"/>
    <w:rsid w:val="002570FA"/>
    <w:rsid w:val="002576D3"/>
    <w:rsid w:val="00257A0F"/>
    <w:rsid w:val="002603DA"/>
    <w:rsid w:val="00260469"/>
    <w:rsid w:val="00260D17"/>
    <w:rsid w:val="00261134"/>
    <w:rsid w:val="00261639"/>
    <w:rsid w:val="00264D9A"/>
    <w:rsid w:val="00265291"/>
    <w:rsid w:val="00265C83"/>
    <w:rsid w:val="00265E9A"/>
    <w:rsid w:val="00266CA8"/>
    <w:rsid w:val="00267535"/>
    <w:rsid w:val="002713A3"/>
    <w:rsid w:val="0027481D"/>
    <w:rsid w:val="00275614"/>
    <w:rsid w:val="00275B88"/>
    <w:rsid w:val="0027619A"/>
    <w:rsid w:val="002803D2"/>
    <w:rsid w:val="0028065F"/>
    <w:rsid w:val="00281DC9"/>
    <w:rsid w:val="00283C76"/>
    <w:rsid w:val="002853D6"/>
    <w:rsid w:val="00285E23"/>
    <w:rsid w:val="002864F3"/>
    <w:rsid w:val="00287B87"/>
    <w:rsid w:val="00290091"/>
    <w:rsid w:val="00290508"/>
    <w:rsid w:val="00291466"/>
    <w:rsid w:val="00291890"/>
    <w:rsid w:val="00293BA2"/>
    <w:rsid w:val="00295429"/>
    <w:rsid w:val="002955AC"/>
    <w:rsid w:val="0029592F"/>
    <w:rsid w:val="0029788E"/>
    <w:rsid w:val="002A0FD5"/>
    <w:rsid w:val="002A1270"/>
    <w:rsid w:val="002A234B"/>
    <w:rsid w:val="002A25C8"/>
    <w:rsid w:val="002A423A"/>
    <w:rsid w:val="002A50FF"/>
    <w:rsid w:val="002A67A0"/>
    <w:rsid w:val="002A6B46"/>
    <w:rsid w:val="002A7048"/>
    <w:rsid w:val="002A7F58"/>
    <w:rsid w:val="002B088D"/>
    <w:rsid w:val="002B0F36"/>
    <w:rsid w:val="002B1896"/>
    <w:rsid w:val="002B1990"/>
    <w:rsid w:val="002B1C0E"/>
    <w:rsid w:val="002B23E8"/>
    <w:rsid w:val="002B2A78"/>
    <w:rsid w:val="002B3481"/>
    <w:rsid w:val="002B3E7A"/>
    <w:rsid w:val="002B5A69"/>
    <w:rsid w:val="002B5B6D"/>
    <w:rsid w:val="002B6501"/>
    <w:rsid w:val="002C3E62"/>
    <w:rsid w:val="002C45CB"/>
    <w:rsid w:val="002C481B"/>
    <w:rsid w:val="002C4AA8"/>
    <w:rsid w:val="002C7501"/>
    <w:rsid w:val="002D1CFE"/>
    <w:rsid w:val="002D32D9"/>
    <w:rsid w:val="002D47C1"/>
    <w:rsid w:val="002D4CB8"/>
    <w:rsid w:val="002D51BF"/>
    <w:rsid w:val="002D68ED"/>
    <w:rsid w:val="002E00C0"/>
    <w:rsid w:val="002E0EFB"/>
    <w:rsid w:val="002E105F"/>
    <w:rsid w:val="002E1333"/>
    <w:rsid w:val="002E1B13"/>
    <w:rsid w:val="002E1DF9"/>
    <w:rsid w:val="002E2EB8"/>
    <w:rsid w:val="002E3203"/>
    <w:rsid w:val="002E35F4"/>
    <w:rsid w:val="002E38C6"/>
    <w:rsid w:val="002E39F0"/>
    <w:rsid w:val="002E75AE"/>
    <w:rsid w:val="002E771C"/>
    <w:rsid w:val="002F0C0F"/>
    <w:rsid w:val="002F162B"/>
    <w:rsid w:val="002F1676"/>
    <w:rsid w:val="002F1A20"/>
    <w:rsid w:val="002F1FC6"/>
    <w:rsid w:val="002F2F01"/>
    <w:rsid w:val="002F32BE"/>
    <w:rsid w:val="002F46D7"/>
    <w:rsid w:val="002F731A"/>
    <w:rsid w:val="002F7772"/>
    <w:rsid w:val="0030021B"/>
    <w:rsid w:val="00300748"/>
    <w:rsid w:val="003024F3"/>
    <w:rsid w:val="0030283A"/>
    <w:rsid w:val="003037A6"/>
    <w:rsid w:val="003048E5"/>
    <w:rsid w:val="003051F3"/>
    <w:rsid w:val="00305477"/>
    <w:rsid w:val="00305C1A"/>
    <w:rsid w:val="00306DB7"/>
    <w:rsid w:val="00306DBD"/>
    <w:rsid w:val="00307032"/>
    <w:rsid w:val="00307EBB"/>
    <w:rsid w:val="00310833"/>
    <w:rsid w:val="00311A98"/>
    <w:rsid w:val="003125BA"/>
    <w:rsid w:val="00314A82"/>
    <w:rsid w:val="00314BD4"/>
    <w:rsid w:val="00317A3D"/>
    <w:rsid w:val="00317C2E"/>
    <w:rsid w:val="00317CED"/>
    <w:rsid w:val="00317F90"/>
    <w:rsid w:val="003204A2"/>
    <w:rsid w:val="00321B33"/>
    <w:rsid w:val="00323FF2"/>
    <w:rsid w:val="0032442F"/>
    <w:rsid w:val="00324E0D"/>
    <w:rsid w:val="00325141"/>
    <w:rsid w:val="003254DC"/>
    <w:rsid w:val="0032588A"/>
    <w:rsid w:val="00325E47"/>
    <w:rsid w:val="00325F48"/>
    <w:rsid w:val="00326353"/>
    <w:rsid w:val="00326F3D"/>
    <w:rsid w:val="003302CE"/>
    <w:rsid w:val="0033037D"/>
    <w:rsid w:val="0033061A"/>
    <w:rsid w:val="00330817"/>
    <w:rsid w:val="003314ED"/>
    <w:rsid w:val="00331F20"/>
    <w:rsid w:val="00332297"/>
    <w:rsid w:val="0033232B"/>
    <w:rsid w:val="003328FE"/>
    <w:rsid w:val="0033529E"/>
    <w:rsid w:val="0033640F"/>
    <w:rsid w:val="003368FD"/>
    <w:rsid w:val="0033713F"/>
    <w:rsid w:val="00337527"/>
    <w:rsid w:val="00337843"/>
    <w:rsid w:val="00340061"/>
    <w:rsid w:val="00340BEC"/>
    <w:rsid w:val="003420FF"/>
    <w:rsid w:val="00342604"/>
    <w:rsid w:val="00343C1E"/>
    <w:rsid w:val="0034478E"/>
    <w:rsid w:val="003450A9"/>
    <w:rsid w:val="00345595"/>
    <w:rsid w:val="0034601B"/>
    <w:rsid w:val="0034627B"/>
    <w:rsid w:val="003512B0"/>
    <w:rsid w:val="0035139C"/>
    <w:rsid w:val="003515AC"/>
    <w:rsid w:val="00351CB8"/>
    <w:rsid w:val="0035217F"/>
    <w:rsid w:val="003522CB"/>
    <w:rsid w:val="00353F9E"/>
    <w:rsid w:val="0035521F"/>
    <w:rsid w:val="003562CE"/>
    <w:rsid w:val="00356436"/>
    <w:rsid w:val="003565E1"/>
    <w:rsid w:val="003566D2"/>
    <w:rsid w:val="00356F59"/>
    <w:rsid w:val="00356F74"/>
    <w:rsid w:val="00357074"/>
    <w:rsid w:val="00360C00"/>
    <w:rsid w:val="00360E00"/>
    <w:rsid w:val="00361DDC"/>
    <w:rsid w:val="003623AA"/>
    <w:rsid w:val="003624C6"/>
    <w:rsid w:val="00365FC4"/>
    <w:rsid w:val="0036663C"/>
    <w:rsid w:val="00366A95"/>
    <w:rsid w:val="00366CD2"/>
    <w:rsid w:val="003673A2"/>
    <w:rsid w:val="00367EB4"/>
    <w:rsid w:val="00370DF5"/>
    <w:rsid w:val="00372947"/>
    <w:rsid w:val="00374FDE"/>
    <w:rsid w:val="003752C6"/>
    <w:rsid w:val="003764EE"/>
    <w:rsid w:val="0037787E"/>
    <w:rsid w:val="00377A44"/>
    <w:rsid w:val="00377FB5"/>
    <w:rsid w:val="003807BF"/>
    <w:rsid w:val="00381085"/>
    <w:rsid w:val="00383F9D"/>
    <w:rsid w:val="00384A2E"/>
    <w:rsid w:val="0038534A"/>
    <w:rsid w:val="003855C9"/>
    <w:rsid w:val="003866B0"/>
    <w:rsid w:val="00387FE1"/>
    <w:rsid w:val="00392538"/>
    <w:rsid w:val="00393BFB"/>
    <w:rsid w:val="00395076"/>
    <w:rsid w:val="003957B1"/>
    <w:rsid w:val="00397479"/>
    <w:rsid w:val="003A0C42"/>
    <w:rsid w:val="003A0D74"/>
    <w:rsid w:val="003A0F22"/>
    <w:rsid w:val="003A2B0A"/>
    <w:rsid w:val="003A3A26"/>
    <w:rsid w:val="003A679F"/>
    <w:rsid w:val="003A7B0D"/>
    <w:rsid w:val="003B116D"/>
    <w:rsid w:val="003B1732"/>
    <w:rsid w:val="003B2A40"/>
    <w:rsid w:val="003B380E"/>
    <w:rsid w:val="003B423D"/>
    <w:rsid w:val="003B49A8"/>
    <w:rsid w:val="003B4DFA"/>
    <w:rsid w:val="003B6396"/>
    <w:rsid w:val="003B7FFE"/>
    <w:rsid w:val="003C2477"/>
    <w:rsid w:val="003C40E1"/>
    <w:rsid w:val="003C5419"/>
    <w:rsid w:val="003C5993"/>
    <w:rsid w:val="003C6160"/>
    <w:rsid w:val="003C66B5"/>
    <w:rsid w:val="003C69E7"/>
    <w:rsid w:val="003D01F4"/>
    <w:rsid w:val="003D064D"/>
    <w:rsid w:val="003D06A7"/>
    <w:rsid w:val="003D0C59"/>
    <w:rsid w:val="003D13AC"/>
    <w:rsid w:val="003D1864"/>
    <w:rsid w:val="003D19A7"/>
    <w:rsid w:val="003D1AE7"/>
    <w:rsid w:val="003D2987"/>
    <w:rsid w:val="003D3A4E"/>
    <w:rsid w:val="003D3E38"/>
    <w:rsid w:val="003D41B6"/>
    <w:rsid w:val="003D4F05"/>
    <w:rsid w:val="003D5394"/>
    <w:rsid w:val="003D559D"/>
    <w:rsid w:val="003D596B"/>
    <w:rsid w:val="003D7700"/>
    <w:rsid w:val="003D7AFD"/>
    <w:rsid w:val="003E0015"/>
    <w:rsid w:val="003E1DB8"/>
    <w:rsid w:val="003E1E27"/>
    <w:rsid w:val="003E37B6"/>
    <w:rsid w:val="003E3A35"/>
    <w:rsid w:val="003E3D7C"/>
    <w:rsid w:val="003E3FE4"/>
    <w:rsid w:val="003E412E"/>
    <w:rsid w:val="003E527B"/>
    <w:rsid w:val="003E6829"/>
    <w:rsid w:val="003E75BA"/>
    <w:rsid w:val="003E77D0"/>
    <w:rsid w:val="003E798F"/>
    <w:rsid w:val="003F04A4"/>
    <w:rsid w:val="003F0B87"/>
    <w:rsid w:val="003F191A"/>
    <w:rsid w:val="003F2BFA"/>
    <w:rsid w:val="003F3529"/>
    <w:rsid w:val="003F4AE5"/>
    <w:rsid w:val="003F4BD0"/>
    <w:rsid w:val="003F4D66"/>
    <w:rsid w:val="003F6317"/>
    <w:rsid w:val="003F76C0"/>
    <w:rsid w:val="00400820"/>
    <w:rsid w:val="00400FA7"/>
    <w:rsid w:val="004014DF"/>
    <w:rsid w:val="00402068"/>
    <w:rsid w:val="0040273D"/>
    <w:rsid w:val="00402D7A"/>
    <w:rsid w:val="00403505"/>
    <w:rsid w:val="00403581"/>
    <w:rsid w:val="00403DE0"/>
    <w:rsid w:val="0040566A"/>
    <w:rsid w:val="00407F63"/>
    <w:rsid w:val="0041040C"/>
    <w:rsid w:val="00410716"/>
    <w:rsid w:val="0041260C"/>
    <w:rsid w:val="00413E26"/>
    <w:rsid w:val="00415186"/>
    <w:rsid w:val="004157DE"/>
    <w:rsid w:val="00416831"/>
    <w:rsid w:val="00416B24"/>
    <w:rsid w:val="00416D2E"/>
    <w:rsid w:val="004175FB"/>
    <w:rsid w:val="00420517"/>
    <w:rsid w:val="00420617"/>
    <w:rsid w:val="004210F8"/>
    <w:rsid w:val="00422879"/>
    <w:rsid w:val="0042382E"/>
    <w:rsid w:val="0042495B"/>
    <w:rsid w:val="00424F45"/>
    <w:rsid w:val="004250CD"/>
    <w:rsid w:val="004253B4"/>
    <w:rsid w:val="00425484"/>
    <w:rsid w:val="0042702E"/>
    <w:rsid w:val="00427BF0"/>
    <w:rsid w:val="004300AD"/>
    <w:rsid w:val="00430C54"/>
    <w:rsid w:val="00431083"/>
    <w:rsid w:val="004311B6"/>
    <w:rsid w:val="004316E3"/>
    <w:rsid w:val="0043180D"/>
    <w:rsid w:val="00432A1B"/>
    <w:rsid w:val="004334F0"/>
    <w:rsid w:val="00433FF9"/>
    <w:rsid w:val="00434BE9"/>
    <w:rsid w:val="00434F8F"/>
    <w:rsid w:val="00435A10"/>
    <w:rsid w:val="00437928"/>
    <w:rsid w:val="00440C58"/>
    <w:rsid w:val="004411C9"/>
    <w:rsid w:val="0044129E"/>
    <w:rsid w:val="00442104"/>
    <w:rsid w:val="00442881"/>
    <w:rsid w:val="0044296B"/>
    <w:rsid w:val="00442F43"/>
    <w:rsid w:val="00443350"/>
    <w:rsid w:val="004436BF"/>
    <w:rsid w:val="00446750"/>
    <w:rsid w:val="00450505"/>
    <w:rsid w:val="00450830"/>
    <w:rsid w:val="00451022"/>
    <w:rsid w:val="0045241E"/>
    <w:rsid w:val="00452725"/>
    <w:rsid w:val="00453804"/>
    <w:rsid w:val="00453F91"/>
    <w:rsid w:val="0045434E"/>
    <w:rsid w:val="00456558"/>
    <w:rsid w:val="00456D7B"/>
    <w:rsid w:val="004611DA"/>
    <w:rsid w:val="00465D76"/>
    <w:rsid w:val="00466528"/>
    <w:rsid w:val="004671E1"/>
    <w:rsid w:val="00467849"/>
    <w:rsid w:val="00471D51"/>
    <w:rsid w:val="0047447B"/>
    <w:rsid w:val="00475165"/>
    <w:rsid w:val="0047532E"/>
    <w:rsid w:val="00475D64"/>
    <w:rsid w:val="00476C81"/>
    <w:rsid w:val="00477272"/>
    <w:rsid w:val="00477932"/>
    <w:rsid w:val="00480305"/>
    <w:rsid w:val="00480463"/>
    <w:rsid w:val="00482115"/>
    <w:rsid w:val="00482DEA"/>
    <w:rsid w:val="00483E3D"/>
    <w:rsid w:val="00485879"/>
    <w:rsid w:val="0048705D"/>
    <w:rsid w:val="0048720A"/>
    <w:rsid w:val="00491C81"/>
    <w:rsid w:val="00492F8B"/>
    <w:rsid w:val="00494401"/>
    <w:rsid w:val="00494FD0"/>
    <w:rsid w:val="00495CE0"/>
    <w:rsid w:val="004973A5"/>
    <w:rsid w:val="00497416"/>
    <w:rsid w:val="004A2C4F"/>
    <w:rsid w:val="004A3564"/>
    <w:rsid w:val="004A358B"/>
    <w:rsid w:val="004A39F9"/>
    <w:rsid w:val="004A5400"/>
    <w:rsid w:val="004A5B8D"/>
    <w:rsid w:val="004A6598"/>
    <w:rsid w:val="004A6D5F"/>
    <w:rsid w:val="004B0766"/>
    <w:rsid w:val="004B0968"/>
    <w:rsid w:val="004B0FD2"/>
    <w:rsid w:val="004B1932"/>
    <w:rsid w:val="004B1DE5"/>
    <w:rsid w:val="004B307E"/>
    <w:rsid w:val="004B3920"/>
    <w:rsid w:val="004B4390"/>
    <w:rsid w:val="004B461B"/>
    <w:rsid w:val="004B5630"/>
    <w:rsid w:val="004B58E7"/>
    <w:rsid w:val="004B63F7"/>
    <w:rsid w:val="004B7465"/>
    <w:rsid w:val="004C15B7"/>
    <w:rsid w:val="004C4026"/>
    <w:rsid w:val="004C58F9"/>
    <w:rsid w:val="004C5B94"/>
    <w:rsid w:val="004C613C"/>
    <w:rsid w:val="004C753E"/>
    <w:rsid w:val="004D0A6D"/>
    <w:rsid w:val="004D0F08"/>
    <w:rsid w:val="004D2025"/>
    <w:rsid w:val="004D2162"/>
    <w:rsid w:val="004D2AC4"/>
    <w:rsid w:val="004D3DCB"/>
    <w:rsid w:val="004D41A9"/>
    <w:rsid w:val="004D4B18"/>
    <w:rsid w:val="004D5028"/>
    <w:rsid w:val="004D5498"/>
    <w:rsid w:val="004D6D20"/>
    <w:rsid w:val="004D702F"/>
    <w:rsid w:val="004E18AA"/>
    <w:rsid w:val="004E210B"/>
    <w:rsid w:val="004E2C07"/>
    <w:rsid w:val="004E2C16"/>
    <w:rsid w:val="004E2EBB"/>
    <w:rsid w:val="004E35BF"/>
    <w:rsid w:val="004E3F7F"/>
    <w:rsid w:val="004E4374"/>
    <w:rsid w:val="004E4C5D"/>
    <w:rsid w:val="004E671E"/>
    <w:rsid w:val="004E68E1"/>
    <w:rsid w:val="004E7700"/>
    <w:rsid w:val="004F0C86"/>
    <w:rsid w:val="004F172A"/>
    <w:rsid w:val="004F405A"/>
    <w:rsid w:val="004F6D2B"/>
    <w:rsid w:val="004F718F"/>
    <w:rsid w:val="004F7A20"/>
    <w:rsid w:val="004F7D27"/>
    <w:rsid w:val="00500AFA"/>
    <w:rsid w:val="00500E0C"/>
    <w:rsid w:val="005012F5"/>
    <w:rsid w:val="00501ABD"/>
    <w:rsid w:val="0050333E"/>
    <w:rsid w:val="005056D5"/>
    <w:rsid w:val="00506AC0"/>
    <w:rsid w:val="00507E45"/>
    <w:rsid w:val="00510011"/>
    <w:rsid w:val="00510B62"/>
    <w:rsid w:val="0051194F"/>
    <w:rsid w:val="00511CB2"/>
    <w:rsid w:val="00513A9A"/>
    <w:rsid w:val="005148C4"/>
    <w:rsid w:val="00514FB5"/>
    <w:rsid w:val="005150A9"/>
    <w:rsid w:val="00515ED2"/>
    <w:rsid w:val="0051642C"/>
    <w:rsid w:val="005169D4"/>
    <w:rsid w:val="005173F0"/>
    <w:rsid w:val="00517671"/>
    <w:rsid w:val="0052011D"/>
    <w:rsid w:val="005204DF"/>
    <w:rsid w:val="005230DF"/>
    <w:rsid w:val="00523480"/>
    <w:rsid w:val="00523A4C"/>
    <w:rsid w:val="00523DA3"/>
    <w:rsid w:val="005241EF"/>
    <w:rsid w:val="005246ED"/>
    <w:rsid w:val="0052563A"/>
    <w:rsid w:val="00526F33"/>
    <w:rsid w:val="00527D86"/>
    <w:rsid w:val="00530A14"/>
    <w:rsid w:val="00530D6E"/>
    <w:rsid w:val="00531118"/>
    <w:rsid w:val="005323CC"/>
    <w:rsid w:val="00532B06"/>
    <w:rsid w:val="005341F4"/>
    <w:rsid w:val="00534764"/>
    <w:rsid w:val="005349F4"/>
    <w:rsid w:val="00535EDF"/>
    <w:rsid w:val="00536470"/>
    <w:rsid w:val="0053665E"/>
    <w:rsid w:val="00541FAE"/>
    <w:rsid w:val="005440D2"/>
    <w:rsid w:val="005442E3"/>
    <w:rsid w:val="0054487F"/>
    <w:rsid w:val="00545860"/>
    <w:rsid w:val="00547242"/>
    <w:rsid w:val="00550930"/>
    <w:rsid w:val="00550F13"/>
    <w:rsid w:val="0055116F"/>
    <w:rsid w:val="00551278"/>
    <w:rsid w:val="005512EA"/>
    <w:rsid w:val="00553FD0"/>
    <w:rsid w:val="00554D35"/>
    <w:rsid w:val="00554F0B"/>
    <w:rsid w:val="00556811"/>
    <w:rsid w:val="00556EBC"/>
    <w:rsid w:val="00557000"/>
    <w:rsid w:val="00557494"/>
    <w:rsid w:val="00557BF6"/>
    <w:rsid w:val="00560615"/>
    <w:rsid w:val="00563801"/>
    <w:rsid w:val="00564590"/>
    <w:rsid w:val="005648D2"/>
    <w:rsid w:val="005651E9"/>
    <w:rsid w:val="0056590B"/>
    <w:rsid w:val="00565E33"/>
    <w:rsid w:val="00566605"/>
    <w:rsid w:val="005708E1"/>
    <w:rsid w:val="00570DF0"/>
    <w:rsid w:val="00571369"/>
    <w:rsid w:val="005715DD"/>
    <w:rsid w:val="005729ED"/>
    <w:rsid w:val="00572E03"/>
    <w:rsid w:val="0057339E"/>
    <w:rsid w:val="00573D94"/>
    <w:rsid w:val="00573FCD"/>
    <w:rsid w:val="00574359"/>
    <w:rsid w:val="00576059"/>
    <w:rsid w:val="005765F5"/>
    <w:rsid w:val="005776F9"/>
    <w:rsid w:val="0058199A"/>
    <w:rsid w:val="005820BA"/>
    <w:rsid w:val="00582242"/>
    <w:rsid w:val="005822BE"/>
    <w:rsid w:val="00583601"/>
    <w:rsid w:val="00585634"/>
    <w:rsid w:val="0058588F"/>
    <w:rsid w:val="0058591E"/>
    <w:rsid w:val="00586BDB"/>
    <w:rsid w:val="00586CEA"/>
    <w:rsid w:val="00590C61"/>
    <w:rsid w:val="005924E2"/>
    <w:rsid w:val="0059286F"/>
    <w:rsid w:val="00592A36"/>
    <w:rsid w:val="00592A87"/>
    <w:rsid w:val="00594424"/>
    <w:rsid w:val="00595B27"/>
    <w:rsid w:val="00596172"/>
    <w:rsid w:val="0059638A"/>
    <w:rsid w:val="0059754C"/>
    <w:rsid w:val="005A0466"/>
    <w:rsid w:val="005A1EA1"/>
    <w:rsid w:val="005A29A2"/>
    <w:rsid w:val="005A3DB2"/>
    <w:rsid w:val="005A3EF1"/>
    <w:rsid w:val="005A4D58"/>
    <w:rsid w:val="005A5B4E"/>
    <w:rsid w:val="005A75E3"/>
    <w:rsid w:val="005B0176"/>
    <w:rsid w:val="005B07C9"/>
    <w:rsid w:val="005B0938"/>
    <w:rsid w:val="005B12E7"/>
    <w:rsid w:val="005B18B9"/>
    <w:rsid w:val="005B29A0"/>
    <w:rsid w:val="005B383A"/>
    <w:rsid w:val="005B3DD8"/>
    <w:rsid w:val="005B425D"/>
    <w:rsid w:val="005B4A08"/>
    <w:rsid w:val="005B519A"/>
    <w:rsid w:val="005B5F39"/>
    <w:rsid w:val="005B666A"/>
    <w:rsid w:val="005C06C3"/>
    <w:rsid w:val="005C07CC"/>
    <w:rsid w:val="005C1FF4"/>
    <w:rsid w:val="005C32F4"/>
    <w:rsid w:val="005C45CB"/>
    <w:rsid w:val="005C46DF"/>
    <w:rsid w:val="005C5120"/>
    <w:rsid w:val="005C54C0"/>
    <w:rsid w:val="005C75F3"/>
    <w:rsid w:val="005C7B3F"/>
    <w:rsid w:val="005D08AF"/>
    <w:rsid w:val="005D1621"/>
    <w:rsid w:val="005D19D4"/>
    <w:rsid w:val="005D2106"/>
    <w:rsid w:val="005D2FEA"/>
    <w:rsid w:val="005D33C7"/>
    <w:rsid w:val="005D4271"/>
    <w:rsid w:val="005D4958"/>
    <w:rsid w:val="005D4FE6"/>
    <w:rsid w:val="005D6E3A"/>
    <w:rsid w:val="005E0F5A"/>
    <w:rsid w:val="005E1892"/>
    <w:rsid w:val="005E1BB6"/>
    <w:rsid w:val="005E1D44"/>
    <w:rsid w:val="005E24A8"/>
    <w:rsid w:val="005E2B31"/>
    <w:rsid w:val="005E2FB5"/>
    <w:rsid w:val="005E3687"/>
    <w:rsid w:val="005E38B7"/>
    <w:rsid w:val="005E4F2C"/>
    <w:rsid w:val="005E5051"/>
    <w:rsid w:val="005E5AC6"/>
    <w:rsid w:val="005E5BF5"/>
    <w:rsid w:val="005E6747"/>
    <w:rsid w:val="005E6ECE"/>
    <w:rsid w:val="005E6F70"/>
    <w:rsid w:val="005E77A9"/>
    <w:rsid w:val="005F027D"/>
    <w:rsid w:val="005F0A26"/>
    <w:rsid w:val="005F2886"/>
    <w:rsid w:val="005F28E2"/>
    <w:rsid w:val="005F2E1C"/>
    <w:rsid w:val="005F358F"/>
    <w:rsid w:val="005F35AD"/>
    <w:rsid w:val="005F3788"/>
    <w:rsid w:val="005F3E6D"/>
    <w:rsid w:val="005F5990"/>
    <w:rsid w:val="0060082A"/>
    <w:rsid w:val="00600DBA"/>
    <w:rsid w:val="00600DF9"/>
    <w:rsid w:val="00600FD4"/>
    <w:rsid w:val="006017A1"/>
    <w:rsid w:val="006017AB"/>
    <w:rsid w:val="00601AEC"/>
    <w:rsid w:val="00601BE6"/>
    <w:rsid w:val="00603147"/>
    <w:rsid w:val="006048CC"/>
    <w:rsid w:val="00604DD6"/>
    <w:rsid w:val="0060513A"/>
    <w:rsid w:val="00605552"/>
    <w:rsid w:val="00605EC9"/>
    <w:rsid w:val="00606A22"/>
    <w:rsid w:val="00610AC9"/>
    <w:rsid w:val="006110B7"/>
    <w:rsid w:val="0061139E"/>
    <w:rsid w:val="00611957"/>
    <w:rsid w:val="00611A23"/>
    <w:rsid w:val="00614A55"/>
    <w:rsid w:val="00616F38"/>
    <w:rsid w:val="00617684"/>
    <w:rsid w:val="0061781A"/>
    <w:rsid w:val="00617E98"/>
    <w:rsid w:val="0062083E"/>
    <w:rsid w:val="00620BFD"/>
    <w:rsid w:val="006211DD"/>
    <w:rsid w:val="00621503"/>
    <w:rsid w:val="00621526"/>
    <w:rsid w:val="0062167C"/>
    <w:rsid w:val="006218D4"/>
    <w:rsid w:val="00621AA6"/>
    <w:rsid w:val="00622DF9"/>
    <w:rsid w:val="0062338A"/>
    <w:rsid w:val="00624464"/>
    <w:rsid w:val="00624893"/>
    <w:rsid w:val="006251D2"/>
    <w:rsid w:val="006255F4"/>
    <w:rsid w:val="00625BA8"/>
    <w:rsid w:val="006301F2"/>
    <w:rsid w:val="0063163E"/>
    <w:rsid w:val="00631ABD"/>
    <w:rsid w:val="0063396F"/>
    <w:rsid w:val="00633CE1"/>
    <w:rsid w:val="0063417B"/>
    <w:rsid w:val="006349A9"/>
    <w:rsid w:val="0063549F"/>
    <w:rsid w:val="00635A4B"/>
    <w:rsid w:val="00636008"/>
    <w:rsid w:val="00636E0C"/>
    <w:rsid w:val="0063703A"/>
    <w:rsid w:val="0063726E"/>
    <w:rsid w:val="00637276"/>
    <w:rsid w:val="006409EF"/>
    <w:rsid w:val="00641402"/>
    <w:rsid w:val="00642821"/>
    <w:rsid w:val="00642ADE"/>
    <w:rsid w:val="00642CCA"/>
    <w:rsid w:val="00643602"/>
    <w:rsid w:val="006440D4"/>
    <w:rsid w:val="0064426E"/>
    <w:rsid w:val="006449DC"/>
    <w:rsid w:val="006451DE"/>
    <w:rsid w:val="00645756"/>
    <w:rsid w:val="00645B4E"/>
    <w:rsid w:val="00646A19"/>
    <w:rsid w:val="00646F9F"/>
    <w:rsid w:val="00651550"/>
    <w:rsid w:val="0065256E"/>
    <w:rsid w:val="006532EF"/>
    <w:rsid w:val="00653B65"/>
    <w:rsid w:val="00653CE0"/>
    <w:rsid w:val="006562FA"/>
    <w:rsid w:val="006573FC"/>
    <w:rsid w:val="0065799B"/>
    <w:rsid w:val="0066049B"/>
    <w:rsid w:val="00661176"/>
    <w:rsid w:val="00664108"/>
    <w:rsid w:val="006655CD"/>
    <w:rsid w:val="006655FD"/>
    <w:rsid w:val="00665934"/>
    <w:rsid w:val="00666B7B"/>
    <w:rsid w:val="00666C81"/>
    <w:rsid w:val="0066722D"/>
    <w:rsid w:val="0066739F"/>
    <w:rsid w:val="00667A00"/>
    <w:rsid w:val="00671DC1"/>
    <w:rsid w:val="00671DC9"/>
    <w:rsid w:val="00672A1A"/>
    <w:rsid w:val="00672CCA"/>
    <w:rsid w:val="00673518"/>
    <w:rsid w:val="00673525"/>
    <w:rsid w:val="00674963"/>
    <w:rsid w:val="0067513E"/>
    <w:rsid w:val="00676CC3"/>
    <w:rsid w:val="00677004"/>
    <w:rsid w:val="00677906"/>
    <w:rsid w:val="00677A90"/>
    <w:rsid w:val="00677AC9"/>
    <w:rsid w:val="00677D35"/>
    <w:rsid w:val="00680767"/>
    <w:rsid w:val="00681266"/>
    <w:rsid w:val="00682F54"/>
    <w:rsid w:val="0068592B"/>
    <w:rsid w:val="00685EF4"/>
    <w:rsid w:val="006873BD"/>
    <w:rsid w:val="00687E0C"/>
    <w:rsid w:val="00687F24"/>
    <w:rsid w:val="0069050F"/>
    <w:rsid w:val="00692640"/>
    <w:rsid w:val="00693328"/>
    <w:rsid w:val="00693C93"/>
    <w:rsid w:val="006940A0"/>
    <w:rsid w:val="006957CD"/>
    <w:rsid w:val="0069580D"/>
    <w:rsid w:val="0069596E"/>
    <w:rsid w:val="00696CA1"/>
    <w:rsid w:val="006979A4"/>
    <w:rsid w:val="006A0088"/>
    <w:rsid w:val="006A03C3"/>
    <w:rsid w:val="006A1E0F"/>
    <w:rsid w:val="006A2D04"/>
    <w:rsid w:val="006A3142"/>
    <w:rsid w:val="006A32BF"/>
    <w:rsid w:val="006A53F3"/>
    <w:rsid w:val="006A5F38"/>
    <w:rsid w:val="006B1D00"/>
    <w:rsid w:val="006B2C59"/>
    <w:rsid w:val="006B2C77"/>
    <w:rsid w:val="006B2F88"/>
    <w:rsid w:val="006B53B0"/>
    <w:rsid w:val="006B69C1"/>
    <w:rsid w:val="006B69DA"/>
    <w:rsid w:val="006B6CF0"/>
    <w:rsid w:val="006B76DC"/>
    <w:rsid w:val="006C038A"/>
    <w:rsid w:val="006C092B"/>
    <w:rsid w:val="006C375E"/>
    <w:rsid w:val="006C3900"/>
    <w:rsid w:val="006C4FB5"/>
    <w:rsid w:val="006C50A9"/>
    <w:rsid w:val="006C65A0"/>
    <w:rsid w:val="006C6600"/>
    <w:rsid w:val="006D0768"/>
    <w:rsid w:val="006D14C9"/>
    <w:rsid w:val="006D3537"/>
    <w:rsid w:val="006D3BC0"/>
    <w:rsid w:val="006D4198"/>
    <w:rsid w:val="006D42F8"/>
    <w:rsid w:val="006D58AB"/>
    <w:rsid w:val="006D6964"/>
    <w:rsid w:val="006D72C2"/>
    <w:rsid w:val="006D75A2"/>
    <w:rsid w:val="006E09AE"/>
    <w:rsid w:val="006E0E76"/>
    <w:rsid w:val="006E0F29"/>
    <w:rsid w:val="006E125D"/>
    <w:rsid w:val="006E128A"/>
    <w:rsid w:val="006E1879"/>
    <w:rsid w:val="006E1A6C"/>
    <w:rsid w:val="006E27FC"/>
    <w:rsid w:val="006E4905"/>
    <w:rsid w:val="006E5704"/>
    <w:rsid w:val="006E58D9"/>
    <w:rsid w:val="006E66B4"/>
    <w:rsid w:val="006E66EA"/>
    <w:rsid w:val="006E6DA4"/>
    <w:rsid w:val="006E6E04"/>
    <w:rsid w:val="006E7218"/>
    <w:rsid w:val="006F04B3"/>
    <w:rsid w:val="006F11CB"/>
    <w:rsid w:val="006F1A4D"/>
    <w:rsid w:val="006F1D72"/>
    <w:rsid w:val="006F3FD1"/>
    <w:rsid w:val="006F5C52"/>
    <w:rsid w:val="006F6884"/>
    <w:rsid w:val="00701B34"/>
    <w:rsid w:val="00702921"/>
    <w:rsid w:val="007029C2"/>
    <w:rsid w:val="00702D5A"/>
    <w:rsid w:val="00703AA7"/>
    <w:rsid w:val="007057F8"/>
    <w:rsid w:val="00705CC3"/>
    <w:rsid w:val="00706643"/>
    <w:rsid w:val="0070667D"/>
    <w:rsid w:val="00706887"/>
    <w:rsid w:val="00706951"/>
    <w:rsid w:val="00707118"/>
    <w:rsid w:val="00710B33"/>
    <w:rsid w:val="00711DDF"/>
    <w:rsid w:val="00712B1E"/>
    <w:rsid w:val="00712CEE"/>
    <w:rsid w:val="007141E9"/>
    <w:rsid w:val="007148F5"/>
    <w:rsid w:val="00714DB3"/>
    <w:rsid w:val="00715BB0"/>
    <w:rsid w:val="00716A36"/>
    <w:rsid w:val="00717822"/>
    <w:rsid w:val="00717A8F"/>
    <w:rsid w:val="00717FCC"/>
    <w:rsid w:val="00720BE3"/>
    <w:rsid w:val="007216BE"/>
    <w:rsid w:val="007237FA"/>
    <w:rsid w:val="007238F6"/>
    <w:rsid w:val="0072526B"/>
    <w:rsid w:val="00726B71"/>
    <w:rsid w:val="00726EAD"/>
    <w:rsid w:val="007279ED"/>
    <w:rsid w:val="00727D40"/>
    <w:rsid w:val="007308B1"/>
    <w:rsid w:val="00732C9B"/>
    <w:rsid w:val="00735381"/>
    <w:rsid w:val="007373DF"/>
    <w:rsid w:val="00737CF9"/>
    <w:rsid w:val="00740CF7"/>
    <w:rsid w:val="0074423D"/>
    <w:rsid w:val="00744352"/>
    <w:rsid w:val="007447EE"/>
    <w:rsid w:val="00745777"/>
    <w:rsid w:val="007462A3"/>
    <w:rsid w:val="00752543"/>
    <w:rsid w:val="00752644"/>
    <w:rsid w:val="007532A9"/>
    <w:rsid w:val="007533FE"/>
    <w:rsid w:val="00753779"/>
    <w:rsid w:val="0075394A"/>
    <w:rsid w:val="00754529"/>
    <w:rsid w:val="0075499F"/>
    <w:rsid w:val="00754BE4"/>
    <w:rsid w:val="007553F7"/>
    <w:rsid w:val="00757C4A"/>
    <w:rsid w:val="00760BF8"/>
    <w:rsid w:val="00761D42"/>
    <w:rsid w:val="00764719"/>
    <w:rsid w:val="00767BFD"/>
    <w:rsid w:val="00770037"/>
    <w:rsid w:val="007706BD"/>
    <w:rsid w:val="00770A56"/>
    <w:rsid w:val="0077150F"/>
    <w:rsid w:val="0077209D"/>
    <w:rsid w:val="007724DD"/>
    <w:rsid w:val="00772B1D"/>
    <w:rsid w:val="00775721"/>
    <w:rsid w:val="007764AD"/>
    <w:rsid w:val="00776BCD"/>
    <w:rsid w:val="00777BD0"/>
    <w:rsid w:val="00780334"/>
    <w:rsid w:val="0078199A"/>
    <w:rsid w:val="00781D89"/>
    <w:rsid w:val="00783182"/>
    <w:rsid w:val="0078591D"/>
    <w:rsid w:val="00785B8D"/>
    <w:rsid w:val="007863CE"/>
    <w:rsid w:val="007869F3"/>
    <w:rsid w:val="007870A4"/>
    <w:rsid w:val="00791F3E"/>
    <w:rsid w:val="00792452"/>
    <w:rsid w:val="00792633"/>
    <w:rsid w:val="00795A2A"/>
    <w:rsid w:val="0079669D"/>
    <w:rsid w:val="00797C55"/>
    <w:rsid w:val="007A00BF"/>
    <w:rsid w:val="007A0F17"/>
    <w:rsid w:val="007A10D8"/>
    <w:rsid w:val="007A2336"/>
    <w:rsid w:val="007A24A5"/>
    <w:rsid w:val="007A26C4"/>
    <w:rsid w:val="007A39B3"/>
    <w:rsid w:val="007A3E16"/>
    <w:rsid w:val="007A4200"/>
    <w:rsid w:val="007A4956"/>
    <w:rsid w:val="007A52EB"/>
    <w:rsid w:val="007A5AFF"/>
    <w:rsid w:val="007A7B22"/>
    <w:rsid w:val="007A7CA0"/>
    <w:rsid w:val="007A7D2D"/>
    <w:rsid w:val="007B019F"/>
    <w:rsid w:val="007B0FB9"/>
    <w:rsid w:val="007B12C2"/>
    <w:rsid w:val="007B3459"/>
    <w:rsid w:val="007B4C6B"/>
    <w:rsid w:val="007B4E57"/>
    <w:rsid w:val="007B4EBF"/>
    <w:rsid w:val="007B5AFF"/>
    <w:rsid w:val="007B60A7"/>
    <w:rsid w:val="007B635C"/>
    <w:rsid w:val="007B70AE"/>
    <w:rsid w:val="007B73A6"/>
    <w:rsid w:val="007C0FC4"/>
    <w:rsid w:val="007C10F4"/>
    <w:rsid w:val="007C1257"/>
    <w:rsid w:val="007C13F0"/>
    <w:rsid w:val="007C20F1"/>
    <w:rsid w:val="007C2419"/>
    <w:rsid w:val="007C277B"/>
    <w:rsid w:val="007C3F58"/>
    <w:rsid w:val="007C45F6"/>
    <w:rsid w:val="007C4764"/>
    <w:rsid w:val="007C47B7"/>
    <w:rsid w:val="007C4FE5"/>
    <w:rsid w:val="007C554D"/>
    <w:rsid w:val="007C65A4"/>
    <w:rsid w:val="007C6753"/>
    <w:rsid w:val="007C7F9B"/>
    <w:rsid w:val="007D10BD"/>
    <w:rsid w:val="007D2191"/>
    <w:rsid w:val="007D23DE"/>
    <w:rsid w:val="007D3937"/>
    <w:rsid w:val="007D48D1"/>
    <w:rsid w:val="007D48E6"/>
    <w:rsid w:val="007D4D9D"/>
    <w:rsid w:val="007D561D"/>
    <w:rsid w:val="007E084E"/>
    <w:rsid w:val="007E088C"/>
    <w:rsid w:val="007E10FB"/>
    <w:rsid w:val="007E1B40"/>
    <w:rsid w:val="007E23DC"/>
    <w:rsid w:val="007E24B3"/>
    <w:rsid w:val="007E2A0A"/>
    <w:rsid w:val="007E2CC8"/>
    <w:rsid w:val="007E4E80"/>
    <w:rsid w:val="007E4FBE"/>
    <w:rsid w:val="007E517A"/>
    <w:rsid w:val="007E5FFD"/>
    <w:rsid w:val="007E665E"/>
    <w:rsid w:val="007E6EEF"/>
    <w:rsid w:val="007E712C"/>
    <w:rsid w:val="007E756E"/>
    <w:rsid w:val="007F07AF"/>
    <w:rsid w:val="007F0EB4"/>
    <w:rsid w:val="007F0F93"/>
    <w:rsid w:val="007F41A8"/>
    <w:rsid w:val="007F45AC"/>
    <w:rsid w:val="007F490E"/>
    <w:rsid w:val="007F5E0E"/>
    <w:rsid w:val="007F5ECE"/>
    <w:rsid w:val="00800809"/>
    <w:rsid w:val="00801F9D"/>
    <w:rsid w:val="0080239F"/>
    <w:rsid w:val="008024AE"/>
    <w:rsid w:val="0080273C"/>
    <w:rsid w:val="00803156"/>
    <w:rsid w:val="00803460"/>
    <w:rsid w:val="00804393"/>
    <w:rsid w:val="0080477B"/>
    <w:rsid w:val="00805B17"/>
    <w:rsid w:val="0080633B"/>
    <w:rsid w:val="008064A0"/>
    <w:rsid w:val="00807360"/>
    <w:rsid w:val="00807C0B"/>
    <w:rsid w:val="00807CA9"/>
    <w:rsid w:val="0081297D"/>
    <w:rsid w:val="00813F8F"/>
    <w:rsid w:val="00813FA1"/>
    <w:rsid w:val="00815ABD"/>
    <w:rsid w:val="0081637C"/>
    <w:rsid w:val="00816D90"/>
    <w:rsid w:val="00817D19"/>
    <w:rsid w:val="0082049A"/>
    <w:rsid w:val="00821F3C"/>
    <w:rsid w:val="00822AF7"/>
    <w:rsid w:val="00822DAB"/>
    <w:rsid w:val="0082407C"/>
    <w:rsid w:val="008254F7"/>
    <w:rsid w:val="00826B5E"/>
    <w:rsid w:val="00830123"/>
    <w:rsid w:val="00831760"/>
    <w:rsid w:val="008322C9"/>
    <w:rsid w:val="00832AE9"/>
    <w:rsid w:val="00832FE3"/>
    <w:rsid w:val="00833675"/>
    <w:rsid w:val="00835118"/>
    <w:rsid w:val="008357C7"/>
    <w:rsid w:val="008360ED"/>
    <w:rsid w:val="00836185"/>
    <w:rsid w:val="008361D6"/>
    <w:rsid w:val="008363AD"/>
    <w:rsid w:val="0083723A"/>
    <w:rsid w:val="00837333"/>
    <w:rsid w:val="00837D28"/>
    <w:rsid w:val="00837F81"/>
    <w:rsid w:val="00840E16"/>
    <w:rsid w:val="00841396"/>
    <w:rsid w:val="00841592"/>
    <w:rsid w:val="00842823"/>
    <w:rsid w:val="0084312B"/>
    <w:rsid w:val="00843DA1"/>
    <w:rsid w:val="00844127"/>
    <w:rsid w:val="00844535"/>
    <w:rsid w:val="0084588C"/>
    <w:rsid w:val="00845944"/>
    <w:rsid w:val="00845AED"/>
    <w:rsid w:val="008462B0"/>
    <w:rsid w:val="0084661D"/>
    <w:rsid w:val="008468A0"/>
    <w:rsid w:val="00847A66"/>
    <w:rsid w:val="008542B2"/>
    <w:rsid w:val="00854C98"/>
    <w:rsid w:val="00854E11"/>
    <w:rsid w:val="008572D7"/>
    <w:rsid w:val="00860044"/>
    <w:rsid w:val="00860E0A"/>
    <w:rsid w:val="00861DE1"/>
    <w:rsid w:val="00862C04"/>
    <w:rsid w:val="00865C93"/>
    <w:rsid w:val="00866456"/>
    <w:rsid w:val="008669BF"/>
    <w:rsid w:val="00866B9F"/>
    <w:rsid w:val="00867E2C"/>
    <w:rsid w:val="00870ACE"/>
    <w:rsid w:val="00871D52"/>
    <w:rsid w:val="00872DE5"/>
    <w:rsid w:val="008749B0"/>
    <w:rsid w:val="00874D75"/>
    <w:rsid w:val="00875582"/>
    <w:rsid w:val="00877032"/>
    <w:rsid w:val="00880297"/>
    <w:rsid w:val="008806C1"/>
    <w:rsid w:val="00880754"/>
    <w:rsid w:val="00884F66"/>
    <w:rsid w:val="00885612"/>
    <w:rsid w:val="00885D19"/>
    <w:rsid w:val="00885F85"/>
    <w:rsid w:val="008863F4"/>
    <w:rsid w:val="00890E70"/>
    <w:rsid w:val="00891248"/>
    <w:rsid w:val="00891267"/>
    <w:rsid w:val="008920EA"/>
    <w:rsid w:val="00893EB0"/>
    <w:rsid w:val="008948F1"/>
    <w:rsid w:val="008958AC"/>
    <w:rsid w:val="00895EB0"/>
    <w:rsid w:val="008A031E"/>
    <w:rsid w:val="008A18B9"/>
    <w:rsid w:val="008A195C"/>
    <w:rsid w:val="008A2A01"/>
    <w:rsid w:val="008A3264"/>
    <w:rsid w:val="008A4CDF"/>
    <w:rsid w:val="008A58FC"/>
    <w:rsid w:val="008A603D"/>
    <w:rsid w:val="008A7AF6"/>
    <w:rsid w:val="008B02F7"/>
    <w:rsid w:val="008B149B"/>
    <w:rsid w:val="008B1ABF"/>
    <w:rsid w:val="008B1B96"/>
    <w:rsid w:val="008B2988"/>
    <w:rsid w:val="008B390D"/>
    <w:rsid w:val="008B3B26"/>
    <w:rsid w:val="008B40A0"/>
    <w:rsid w:val="008B422B"/>
    <w:rsid w:val="008B5250"/>
    <w:rsid w:val="008B5453"/>
    <w:rsid w:val="008B6A44"/>
    <w:rsid w:val="008B6F2B"/>
    <w:rsid w:val="008C0195"/>
    <w:rsid w:val="008C0F80"/>
    <w:rsid w:val="008C223F"/>
    <w:rsid w:val="008C2B3E"/>
    <w:rsid w:val="008C3B50"/>
    <w:rsid w:val="008C3E34"/>
    <w:rsid w:val="008C53F4"/>
    <w:rsid w:val="008C5CD1"/>
    <w:rsid w:val="008C62DB"/>
    <w:rsid w:val="008C6D8A"/>
    <w:rsid w:val="008D09A1"/>
    <w:rsid w:val="008D0BAF"/>
    <w:rsid w:val="008D1BEB"/>
    <w:rsid w:val="008D20C0"/>
    <w:rsid w:val="008D3961"/>
    <w:rsid w:val="008D40A1"/>
    <w:rsid w:val="008D4137"/>
    <w:rsid w:val="008E0E3D"/>
    <w:rsid w:val="008E1C06"/>
    <w:rsid w:val="008E1CB0"/>
    <w:rsid w:val="008E2026"/>
    <w:rsid w:val="008E23F3"/>
    <w:rsid w:val="008E5284"/>
    <w:rsid w:val="008E5499"/>
    <w:rsid w:val="008E58C5"/>
    <w:rsid w:val="008E71E0"/>
    <w:rsid w:val="008F0516"/>
    <w:rsid w:val="008F0593"/>
    <w:rsid w:val="008F181F"/>
    <w:rsid w:val="008F1970"/>
    <w:rsid w:val="008F23A9"/>
    <w:rsid w:val="008F2633"/>
    <w:rsid w:val="008F3425"/>
    <w:rsid w:val="008F3D98"/>
    <w:rsid w:val="008F4211"/>
    <w:rsid w:val="008F6434"/>
    <w:rsid w:val="008F6455"/>
    <w:rsid w:val="008F6803"/>
    <w:rsid w:val="008F74D9"/>
    <w:rsid w:val="009003AD"/>
    <w:rsid w:val="00900C13"/>
    <w:rsid w:val="00900D29"/>
    <w:rsid w:val="00900D64"/>
    <w:rsid w:val="009016BC"/>
    <w:rsid w:val="0090171C"/>
    <w:rsid w:val="00901CFD"/>
    <w:rsid w:val="00901E1F"/>
    <w:rsid w:val="00902ED6"/>
    <w:rsid w:val="00903E17"/>
    <w:rsid w:val="00904645"/>
    <w:rsid w:val="00905FBA"/>
    <w:rsid w:val="0091076C"/>
    <w:rsid w:val="00910CCB"/>
    <w:rsid w:val="00911879"/>
    <w:rsid w:val="00911D1C"/>
    <w:rsid w:val="0091382A"/>
    <w:rsid w:val="00915926"/>
    <w:rsid w:val="00915E48"/>
    <w:rsid w:val="00916E9E"/>
    <w:rsid w:val="00922F23"/>
    <w:rsid w:val="00924655"/>
    <w:rsid w:val="00925516"/>
    <w:rsid w:val="00925FD9"/>
    <w:rsid w:val="00927F60"/>
    <w:rsid w:val="00927FFD"/>
    <w:rsid w:val="009305AE"/>
    <w:rsid w:val="009306CB"/>
    <w:rsid w:val="0093073B"/>
    <w:rsid w:val="00930EF3"/>
    <w:rsid w:val="00931491"/>
    <w:rsid w:val="00931564"/>
    <w:rsid w:val="00931CC4"/>
    <w:rsid w:val="00933A24"/>
    <w:rsid w:val="00936FE2"/>
    <w:rsid w:val="009404BB"/>
    <w:rsid w:val="0094071C"/>
    <w:rsid w:val="00940E8E"/>
    <w:rsid w:val="00941176"/>
    <w:rsid w:val="00941ED0"/>
    <w:rsid w:val="00942AD3"/>
    <w:rsid w:val="00942CF0"/>
    <w:rsid w:val="009445F7"/>
    <w:rsid w:val="00944D0F"/>
    <w:rsid w:val="009453F5"/>
    <w:rsid w:val="0094622A"/>
    <w:rsid w:val="009465DD"/>
    <w:rsid w:val="00947B7E"/>
    <w:rsid w:val="00947CBB"/>
    <w:rsid w:val="00951BA7"/>
    <w:rsid w:val="00951CBD"/>
    <w:rsid w:val="00955847"/>
    <w:rsid w:val="00956204"/>
    <w:rsid w:val="00956335"/>
    <w:rsid w:val="00957AF1"/>
    <w:rsid w:val="00957B62"/>
    <w:rsid w:val="009608B8"/>
    <w:rsid w:val="009623FD"/>
    <w:rsid w:val="0096417E"/>
    <w:rsid w:val="00964981"/>
    <w:rsid w:val="009700D4"/>
    <w:rsid w:val="00970A68"/>
    <w:rsid w:val="009719F0"/>
    <w:rsid w:val="00972087"/>
    <w:rsid w:val="0097252A"/>
    <w:rsid w:val="00972546"/>
    <w:rsid w:val="0097394D"/>
    <w:rsid w:val="00973D6B"/>
    <w:rsid w:val="0097565A"/>
    <w:rsid w:val="00975B10"/>
    <w:rsid w:val="0097635D"/>
    <w:rsid w:val="00976700"/>
    <w:rsid w:val="009773BC"/>
    <w:rsid w:val="00977A37"/>
    <w:rsid w:val="00977E36"/>
    <w:rsid w:val="00977F91"/>
    <w:rsid w:val="009801F5"/>
    <w:rsid w:val="0098047B"/>
    <w:rsid w:val="0098060D"/>
    <w:rsid w:val="009813FD"/>
    <w:rsid w:val="00982C6D"/>
    <w:rsid w:val="00984770"/>
    <w:rsid w:val="0098547D"/>
    <w:rsid w:val="0098653A"/>
    <w:rsid w:val="00986B75"/>
    <w:rsid w:val="009870EE"/>
    <w:rsid w:val="00987909"/>
    <w:rsid w:val="00987936"/>
    <w:rsid w:val="00987F2B"/>
    <w:rsid w:val="009906EE"/>
    <w:rsid w:val="00991182"/>
    <w:rsid w:val="009913F3"/>
    <w:rsid w:val="009919AC"/>
    <w:rsid w:val="0099377A"/>
    <w:rsid w:val="009A0928"/>
    <w:rsid w:val="009A109C"/>
    <w:rsid w:val="009A13A7"/>
    <w:rsid w:val="009A1938"/>
    <w:rsid w:val="009A1A14"/>
    <w:rsid w:val="009A204B"/>
    <w:rsid w:val="009A2231"/>
    <w:rsid w:val="009A2E30"/>
    <w:rsid w:val="009A34CC"/>
    <w:rsid w:val="009A4606"/>
    <w:rsid w:val="009A4DCA"/>
    <w:rsid w:val="009A4E3F"/>
    <w:rsid w:val="009A557F"/>
    <w:rsid w:val="009A581A"/>
    <w:rsid w:val="009A6AE2"/>
    <w:rsid w:val="009A7524"/>
    <w:rsid w:val="009A7888"/>
    <w:rsid w:val="009B116E"/>
    <w:rsid w:val="009B1AEC"/>
    <w:rsid w:val="009B234E"/>
    <w:rsid w:val="009B2C0E"/>
    <w:rsid w:val="009B422C"/>
    <w:rsid w:val="009B4FAB"/>
    <w:rsid w:val="009B73E4"/>
    <w:rsid w:val="009C0B25"/>
    <w:rsid w:val="009C1E86"/>
    <w:rsid w:val="009C1F86"/>
    <w:rsid w:val="009C38E9"/>
    <w:rsid w:val="009C39FB"/>
    <w:rsid w:val="009C427A"/>
    <w:rsid w:val="009C52D5"/>
    <w:rsid w:val="009C6593"/>
    <w:rsid w:val="009C77DD"/>
    <w:rsid w:val="009D1000"/>
    <w:rsid w:val="009D12BE"/>
    <w:rsid w:val="009D130B"/>
    <w:rsid w:val="009D1BA4"/>
    <w:rsid w:val="009D1E02"/>
    <w:rsid w:val="009D2234"/>
    <w:rsid w:val="009D3256"/>
    <w:rsid w:val="009D405C"/>
    <w:rsid w:val="009D4AEE"/>
    <w:rsid w:val="009D5124"/>
    <w:rsid w:val="009D5478"/>
    <w:rsid w:val="009D5AC8"/>
    <w:rsid w:val="009E1044"/>
    <w:rsid w:val="009E14E8"/>
    <w:rsid w:val="009E55B7"/>
    <w:rsid w:val="009E598D"/>
    <w:rsid w:val="009E5C20"/>
    <w:rsid w:val="009E602A"/>
    <w:rsid w:val="009E6296"/>
    <w:rsid w:val="009E796E"/>
    <w:rsid w:val="009E7CC5"/>
    <w:rsid w:val="009F0329"/>
    <w:rsid w:val="009F0AEA"/>
    <w:rsid w:val="009F0BDE"/>
    <w:rsid w:val="009F0E06"/>
    <w:rsid w:val="009F20F3"/>
    <w:rsid w:val="009F216C"/>
    <w:rsid w:val="009F2826"/>
    <w:rsid w:val="009F37CF"/>
    <w:rsid w:val="009F4AA8"/>
    <w:rsid w:val="009F614A"/>
    <w:rsid w:val="009F6B37"/>
    <w:rsid w:val="00A00745"/>
    <w:rsid w:val="00A02222"/>
    <w:rsid w:val="00A02DB1"/>
    <w:rsid w:val="00A02EE1"/>
    <w:rsid w:val="00A037E9"/>
    <w:rsid w:val="00A048FC"/>
    <w:rsid w:val="00A04F30"/>
    <w:rsid w:val="00A05996"/>
    <w:rsid w:val="00A061BB"/>
    <w:rsid w:val="00A06A39"/>
    <w:rsid w:val="00A07A0F"/>
    <w:rsid w:val="00A112C2"/>
    <w:rsid w:val="00A114DD"/>
    <w:rsid w:val="00A11898"/>
    <w:rsid w:val="00A128F9"/>
    <w:rsid w:val="00A137D9"/>
    <w:rsid w:val="00A13F98"/>
    <w:rsid w:val="00A157BC"/>
    <w:rsid w:val="00A167E0"/>
    <w:rsid w:val="00A174F6"/>
    <w:rsid w:val="00A2049E"/>
    <w:rsid w:val="00A207A7"/>
    <w:rsid w:val="00A212CF"/>
    <w:rsid w:val="00A22F2B"/>
    <w:rsid w:val="00A2369A"/>
    <w:rsid w:val="00A23884"/>
    <w:rsid w:val="00A24C98"/>
    <w:rsid w:val="00A25348"/>
    <w:rsid w:val="00A25644"/>
    <w:rsid w:val="00A27D59"/>
    <w:rsid w:val="00A30423"/>
    <w:rsid w:val="00A307FD"/>
    <w:rsid w:val="00A31174"/>
    <w:rsid w:val="00A3285B"/>
    <w:rsid w:val="00A33AC4"/>
    <w:rsid w:val="00A33ADB"/>
    <w:rsid w:val="00A3551F"/>
    <w:rsid w:val="00A364CF"/>
    <w:rsid w:val="00A37B15"/>
    <w:rsid w:val="00A40988"/>
    <w:rsid w:val="00A4216D"/>
    <w:rsid w:val="00A443C6"/>
    <w:rsid w:val="00A450AE"/>
    <w:rsid w:val="00A46597"/>
    <w:rsid w:val="00A47361"/>
    <w:rsid w:val="00A47F94"/>
    <w:rsid w:val="00A501D4"/>
    <w:rsid w:val="00A51FD1"/>
    <w:rsid w:val="00A52353"/>
    <w:rsid w:val="00A52E06"/>
    <w:rsid w:val="00A547A5"/>
    <w:rsid w:val="00A5572A"/>
    <w:rsid w:val="00A55B81"/>
    <w:rsid w:val="00A57E10"/>
    <w:rsid w:val="00A57FE3"/>
    <w:rsid w:val="00A6066F"/>
    <w:rsid w:val="00A60E47"/>
    <w:rsid w:val="00A61C5C"/>
    <w:rsid w:val="00A621C5"/>
    <w:rsid w:val="00A641A3"/>
    <w:rsid w:val="00A657D9"/>
    <w:rsid w:val="00A71273"/>
    <w:rsid w:val="00A72A59"/>
    <w:rsid w:val="00A72E7C"/>
    <w:rsid w:val="00A73AB9"/>
    <w:rsid w:val="00A73B9B"/>
    <w:rsid w:val="00A74B4D"/>
    <w:rsid w:val="00A74E3D"/>
    <w:rsid w:val="00A7566E"/>
    <w:rsid w:val="00A75F31"/>
    <w:rsid w:val="00A8066A"/>
    <w:rsid w:val="00A80ACA"/>
    <w:rsid w:val="00A83509"/>
    <w:rsid w:val="00A83760"/>
    <w:rsid w:val="00A84100"/>
    <w:rsid w:val="00A8495E"/>
    <w:rsid w:val="00A84BFF"/>
    <w:rsid w:val="00A85255"/>
    <w:rsid w:val="00A85B34"/>
    <w:rsid w:val="00A86A19"/>
    <w:rsid w:val="00A873A2"/>
    <w:rsid w:val="00A87F7E"/>
    <w:rsid w:val="00A91FE1"/>
    <w:rsid w:val="00A9264D"/>
    <w:rsid w:val="00A92F16"/>
    <w:rsid w:val="00A942C9"/>
    <w:rsid w:val="00A95339"/>
    <w:rsid w:val="00AA06A2"/>
    <w:rsid w:val="00AA129C"/>
    <w:rsid w:val="00AA3375"/>
    <w:rsid w:val="00AA367B"/>
    <w:rsid w:val="00AA5A04"/>
    <w:rsid w:val="00AB09EE"/>
    <w:rsid w:val="00AB0B4F"/>
    <w:rsid w:val="00AB1280"/>
    <w:rsid w:val="00AB1933"/>
    <w:rsid w:val="00AB2013"/>
    <w:rsid w:val="00AB258E"/>
    <w:rsid w:val="00AB2CEB"/>
    <w:rsid w:val="00AB3813"/>
    <w:rsid w:val="00AB48DF"/>
    <w:rsid w:val="00AB5211"/>
    <w:rsid w:val="00AB57BB"/>
    <w:rsid w:val="00AB5BA4"/>
    <w:rsid w:val="00AB66B9"/>
    <w:rsid w:val="00AB683C"/>
    <w:rsid w:val="00AB7992"/>
    <w:rsid w:val="00AC05AF"/>
    <w:rsid w:val="00AC1049"/>
    <w:rsid w:val="00AC1116"/>
    <w:rsid w:val="00AC1FAA"/>
    <w:rsid w:val="00AC24A5"/>
    <w:rsid w:val="00AC24F0"/>
    <w:rsid w:val="00AC3160"/>
    <w:rsid w:val="00AC3B88"/>
    <w:rsid w:val="00AC3EDE"/>
    <w:rsid w:val="00AC497E"/>
    <w:rsid w:val="00AC63F0"/>
    <w:rsid w:val="00AC6B0A"/>
    <w:rsid w:val="00AC6B55"/>
    <w:rsid w:val="00AC7AB2"/>
    <w:rsid w:val="00AD1CE4"/>
    <w:rsid w:val="00AD2E9A"/>
    <w:rsid w:val="00AD3C24"/>
    <w:rsid w:val="00AD47F7"/>
    <w:rsid w:val="00AD6755"/>
    <w:rsid w:val="00AD75FD"/>
    <w:rsid w:val="00AD7B53"/>
    <w:rsid w:val="00AD7B70"/>
    <w:rsid w:val="00AE1019"/>
    <w:rsid w:val="00AE2224"/>
    <w:rsid w:val="00AE38D5"/>
    <w:rsid w:val="00AE5741"/>
    <w:rsid w:val="00AE5B83"/>
    <w:rsid w:val="00AE6116"/>
    <w:rsid w:val="00AE63F3"/>
    <w:rsid w:val="00AE6D23"/>
    <w:rsid w:val="00AF021C"/>
    <w:rsid w:val="00AF038A"/>
    <w:rsid w:val="00AF07DC"/>
    <w:rsid w:val="00AF1195"/>
    <w:rsid w:val="00AF1878"/>
    <w:rsid w:val="00AF1B2D"/>
    <w:rsid w:val="00AF2436"/>
    <w:rsid w:val="00AF291E"/>
    <w:rsid w:val="00AF2A3D"/>
    <w:rsid w:val="00AF2E59"/>
    <w:rsid w:val="00AF3818"/>
    <w:rsid w:val="00AF5BEA"/>
    <w:rsid w:val="00AF6164"/>
    <w:rsid w:val="00AF63C2"/>
    <w:rsid w:val="00AF7CE9"/>
    <w:rsid w:val="00B0027C"/>
    <w:rsid w:val="00B01270"/>
    <w:rsid w:val="00B018FD"/>
    <w:rsid w:val="00B0230B"/>
    <w:rsid w:val="00B026ED"/>
    <w:rsid w:val="00B02BF1"/>
    <w:rsid w:val="00B02F92"/>
    <w:rsid w:val="00B03DC9"/>
    <w:rsid w:val="00B04761"/>
    <w:rsid w:val="00B04D3E"/>
    <w:rsid w:val="00B057F4"/>
    <w:rsid w:val="00B060FB"/>
    <w:rsid w:val="00B06581"/>
    <w:rsid w:val="00B0667F"/>
    <w:rsid w:val="00B07591"/>
    <w:rsid w:val="00B0766F"/>
    <w:rsid w:val="00B1063A"/>
    <w:rsid w:val="00B10ECA"/>
    <w:rsid w:val="00B1154C"/>
    <w:rsid w:val="00B11F89"/>
    <w:rsid w:val="00B12FC4"/>
    <w:rsid w:val="00B13252"/>
    <w:rsid w:val="00B14C79"/>
    <w:rsid w:val="00B14F10"/>
    <w:rsid w:val="00B15C18"/>
    <w:rsid w:val="00B1686D"/>
    <w:rsid w:val="00B1718A"/>
    <w:rsid w:val="00B2055C"/>
    <w:rsid w:val="00B20E8C"/>
    <w:rsid w:val="00B22914"/>
    <w:rsid w:val="00B2309D"/>
    <w:rsid w:val="00B25267"/>
    <w:rsid w:val="00B2629C"/>
    <w:rsid w:val="00B278DE"/>
    <w:rsid w:val="00B30DB5"/>
    <w:rsid w:val="00B3133C"/>
    <w:rsid w:val="00B330D1"/>
    <w:rsid w:val="00B339CE"/>
    <w:rsid w:val="00B346F5"/>
    <w:rsid w:val="00B35E59"/>
    <w:rsid w:val="00B3697A"/>
    <w:rsid w:val="00B37E81"/>
    <w:rsid w:val="00B402B6"/>
    <w:rsid w:val="00B40BF1"/>
    <w:rsid w:val="00B4197D"/>
    <w:rsid w:val="00B43041"/>
    <w:rsid w:val="00B4451B"/>
    <w:rsid w:val="00B45D80"/>
    <w:rsid w:val="00B4751C"/>
    <w:rsid w:val="00B51CDE"/>
    <w:rsid w:val="00B53965"/>
    <w:rsid w:val="00B5458B"/>
    <w:rsid w:val="00B54DEA"/>
    <w:rsid w:val="00B55274"/>
    <w:rsid w:val="00B55779"/>
    <w:rsid w:val="00B56407"/>
    <w:rsid w:val="00B578BB"/>
    <w:rsid w:val="00B60D7D"/>
    <w:rsid w:val="00B61DF4"/>
    <w:rsid w:val="00B62631"/>
    <w:rsid w:val="00B64397"/>
    <w:rsid w:val="00B6483A"/>
    <w:rsid w:val="00B64C13"/>
    <w:rsid w:val="00B64EAE"/>
    <w:rsid w:val="00B64EE7"/>
    <w:rsid w:val="00B661FC"/>
    <w:rsid w:val="00B66A08"/>
    <w:rsid w:val="00B66B61"/>
    <w:rsid w:val="00B70677"/>
    <w:rsid w:val="00B70A19"/>
    <w:rsid w:val="00B7132A"/>
    <w:rsid w:val="00B713A6"/>
    <w:rsid w:val="00B7149A"/>
    <w:rsid w:val="00B7408A"/>
    <w:rsid w:val="00B7430B"/>
    <w:rsid w:val="00B74A4E"/>
    <w:rsid w:val="00B751D0"/>
    <w:rsid w:val="00B7736E"/>
    <w:rsid w:val="00B7764D"/>
    <w:rsid w:val="00B77B55"/>
    <w:rsid w:val="00B8041B"/>
    <w:rsid w:val="00B805CF"/>
    <w:rsid w:val="00B80FDF"/>
    <w:rsid w:val="00B81146"/>
    <w:rsid w:val="00B82177"/>
    <w:rsid w:val="00B823F3"/>
    <w:rsid w:val="00B8374D"/>
    <w:rsid w:val="00B83D7E"/>
    <w:rsid w:val="00B843BC"/>
    <w:rsid w:val="00B84870"/>
    <w:rsid w:val="00B85C1C"/>
    <w:rsid w:val="00B8614D"/>
    <w:rsid w:val="00B8710C"/>
    <w:rsid w:val="00B8755C"/>
    <w:rsid w:val="00B87968"/>
    <w:rsid w:val="00B87FF3"/>
    <w:rsid w:val="00B904ED"/>
    <w:rsid w:val="00B90896"/>
    <w:rsid w:val="00B913DC"/>
    <w:rsid w:val="00B91474"/>
    <w:rsid w:val="00B91991"/>
    <w:rsid w:val="00B92A28"/>
    <w:rsid w:val="00B9385F"/>
    <w:rsid w:val="00B96168"/>
    <w:rsid w:val="00B962A8"/>
    <w:rsid w:val="00B9750B"/>
    <w:rsid w:val="00BA02EF"/>
    <w:rsid w:val="00BA0EF7"/>
    <w:rsid w:val="00BA15EB"/>
    <w:rsid w:val="00BA1602"/>
    <w:rsid w:val="00BA1901"/>
    <w:rsid w:val="00BA40CE"/>
    <w:rsid w:val="00BA4658"/>
    <w:rsid w:val="00BA4C2A"/>
    <w:rsid w:val="00BA6857"/>
    <w:rsid w:val="00BA7A4E"/>
    <w:rsid w:val="00BB0D66"/>
    <w:rsid w:val="00BB221B"/>
    <w:rsid w:val="00BB247E"/>
    <w:rsid w:val="00BB2C14"/>
    <w:rsid w:val="00BB329D"/>
    <w:rsid w:val="00BB621C"/>
    <w:rsid w:val="00BB6281"/>
    <w:rsid w:val="00BB6AB4"/>
    <w:rsid w:val="00BC1352"/>
    <w:rsid w:val="00BC356D"/>
    <w:rsid w:val="00BC3B63"/>
    <w:rsid w:val="00BC3B7B"/>
    <w:rsid w:val="00BC405D"/>
    <w:rsid w:val="00BC4E90"/>
    <w:rsid w:val="00BC51DB"/>
    <w:rsid w:val="00BC5CCF"/>
    <w:rsid w:val="00BC5D60"/>
    <w:rsid w:val="00BC7795"/>
    <w:rsid w:val="00BC7CCC"/>
    <w:rsid w:val="00BD0922"/>
    <w:rsid w:val="00BD0B01"/>
    <w:rsid w:val="00BD24F1"/>
    <w:rsid w:val="00BD39B9"/>
    <w:rsid w:val="00BD3F0D"/>
    <w:rsid w:val="00BD4200"/>
    <w:rsid w:val="00BD4C5B"/>
    <w:rsid w:val="00BD56ED"/>
    <w:rsid w:val="00BD5F18"/>
    <w:rsid w:val="00BD6EEF"/>
    <w:rsid w:val="00BD6F06"/>
    <w:rsid w:val="00BD737D"/>
    <w:rsid w:val="00BE5A2B"/>
    <w:rsid w:val="00BE5D31"/>
    <w:rsid w:val="00BE622C"/>
    <w:rsid w:val="00BE62AC"/>
    <w:rsid w:val="00BE67C4"/>
    <w:rsid w:val="00BE6EFF"/>
    <w:rsid w:val="00BE742E"/>
    <w:rsid w:val="00BE7C0B"/>
    <w:rsid w:val="00BF1AB3"/>
    <w:rsid w:val="00BF1FDC"/>
    <w:rsid w:val="00BF3274"/>
    <w:rsid w:val="00BF603B"/>
    <w:rsid w:val="00BF6AD3"/>
    <w:rsid w:val="00BF6F05"/>
    <w:rsid w:val="00BF7AFE"/>
    <w:rsid w:val="00C0182F"/>
    <w:rsid w:val="00C02A4D"/>
    <w:rsid w:val="00C05603"/>
    <w:rsid w:val="00C0610D"/>
    <w:rsid w:val="00C0686C"/>
    <w:rsid w:val="00C068C7"/>
    <w:rsid w:val="00C07867"/>
    <w:rsid w:val="00C07B60"/>
    <w:rsid w:val="00C10862"/>
    <w:rsid w:val="00C112A0"/>
    <w:rsid w:val="00C11E19"/>
    <w:rsid w:val="00C11F33"/>
    <w:rsid w:val="00C12FBB"/>
    <w:rsid w:val="00C143FB"/>
    <w:rsid w:val="00C15C54"/>
    <w:rsid w:val="00C1673D"/>
    <w:rsid w:val="00C169CC"/>
    <w:rsid w:val="00C17139"/>
    <w:rsid w:val="00C17179"/>
    <w:rsid w:val="00C171DF"/>
    <w:rsid w:val="00C21916"/>
    <w:rsid w:val="00C2249B"/>
    <w:rsid w:val="00C22F30"/>
    <w:rsid w:val="00C2318C"/>
    <w:rsid w:val="00C24643"/>
    <w:rsid w:val="00C263FA"/>
    <w:rsid w:val="00C265F4"/>
    <w:rsid w:val="00C26906"/>
    <w:rsid w:val="00C26C9B"/>
    <w:rsid w:val="00C271E8"/>
    <w:rsid w:val="00C27672"/>
    <w:rsid w:val="00C30912"/>
    <w:rsid w:val="00C30C7E"/>
    <w:rsid w:val="00C30E14"/>
    <w:rsid w:val="00C30F9E"/>
    <w:rsid w:val="00C31137"/>
    <w:rsid w:val="00C31625"/>
    <w:rsid w:val="00C31B0E"/>
    <w:rsid w:val="00C32E95"/>
    <w:rsid w:val="00C33333"/>
    <w:rsid w:val="00C335DF"/>
    <w:rsid w:val="00C33624"/>
    <w:rsid w:val="00C33669"/>
    <w:rsid w:val="00C33C69"/>
    <w:rsid w:val="00C341DC"/>
    <w:rsid w:val="00C34E95"/>
    <w:rsid w:val="00C34F92"/>
    <w:rsid w:val="00C35F82"/>
    <w:rsid w:val="00C36D54"/>
    <w:rsid w:val="00C404E6"/>
    <w:rsid w:val="00C40825"/>
    <w:rsid w:val="00C40B66"/>
    <w:rsid w:val="00C42D4C"/>
    <w:rsid w:val="00C43124"/>
    <w:rsid w:val="00C44FA4"/>
    <w:rsid w:val="00C450BE"/>
    <w:rsid w:val="00C457F2"/>
    <w:rsid w:val="00C45B61"/>
    <w:rsid w:val="00C45EA2"/>
    <w:rsid w:val="00C50D96"/>
    <w:rsid w:val="00C515E5"/>
    <w:rsid w:val="00C51A31"/>
    <w:rsid w:val="00C529F3"/>
    <w:rsid w:val="00C533BD"/>
    <w:rsid w:val="00C54564"/>
    <w:rsid w:val="00C5573D"/>
    <w:rsid w:val="00C5591E"/>
    <w:rsid w:val="00C5629F"/>
    <w:rsid w:val="00C56368"/>
    <w:rsid w:val="00C56CBA"/>
    <w:rsid w:val="00C6151B"/>
    <w:rsid w:val="00C61960"/>
    <w:rsid w:val="00C6202B"/>
    <w:rsid w:val="00C62826"/>
    <w:rsid w:val="00C62901"/>
    <w:rsid w:val="00C63604"/>
    <w:rsid w:val="00C63865"/>
    <w:rsid w:val="00C63948"/>
    <w:rsid w:val="00C63E5D"/>
    <w:rsid w:val="00C6540D"/>
    <w:rsid w:val="00C65ABD"/>
    <w:rsid w:val="00C65ECD"/>
    <w:rsid w:val="00C66B54"/>
    <w:rsid w:val="00C67068"/>
    <w:rsid w:val="00C67757"/>
    <w:rsid w:val="00C70C29"/>
    <w:rsid w:val="00C7142F"/>
    <w:rsid w:val="00C7146D"/>
    <w:rsid w:val="00C718A7"/>
    <w:rsid w:val="00C72160"/>
    <w:rsid w:val="00C75522"/>
    <w:rsid w:val="00C75D79"/>
    <w:rsid w:val="00C7608D"/>
    <w:rsid w:val="00C769A0"/>
    <w:rsid w:val="00C77088"/>
    <w:rsid w:val="00C772CD"/>
    <w:rsid w:val="00C77467"/>
    <w:rsid w:val="00C80913"/>
    <w:rsid w:val="00C8112E"/>
    <w:rsid w:val="00C81289"/>
    <w:rsid w:val="00C81B79"/>
    <w:rsid w:val="00C83012"/>
    <w:rsid w:val="00C8509C"/>
    <w:rsid w:val="00C8648D"/>
    <w:rsid w:val="00C8685F"/>
    <w:rsid w:val="00C87F2C"/>
    <w:rsid w:val="00C906F9"/>
    <w:rsid w:val="00C90D37"/>
    <w:rsid w:val="00C92053"/>
    <w:rsid w:val="00C9248B"/>
    <w:rsid w:val="00C92A9D"/>
    <w:rsid w:val="00C945EF"/>
    <w:rsid w:val="00C94B75"/>
    <w:rsid w:val="00C95227"/>
    <w:rsid w:val="00C96C51"/>
    <w:rsid w:val="00C97A68"/>
    <w:rsid w:val="00CA0984"/>
    <w:rsid w:val="00CA0EC5"/>
    <w:rsid w:val="00CA0F55"/>
    <w:rsid w:val="00CA2951"/>
    <w:rsid w:val="00CA2A4B"/>
    <w:rsid w:val="00CA3923"/>
    <w:rsid w:val="00CA3E72"/>
    <w:rsid w:val="00CA3EB0"/>
    <w:rsid w:val="00CA4587"/>
    <w:rsid w:val="00CA630B"/>
    <w:rsid w:val="00CA7A7A"/>
    <w:rsid w:val="00CB1088"/>
    <w:rsid w:val="00CB1223"/>
    <w:rsid w:val="00CB3E03"/>
    <w:rsid w:val="00CB4BB4"/>
    <w:rsid w:val="00CB589A"/>
    <w:rsid w:val="00CB5B35"/>
    <w:rsid w:val="00CB6384"/>
    <w:rsid w:val="00CB6581"/>
    <w:rsid w:val="00CB690E"/>
    <w:rsid w:val="00CB69DE"/>
    <w:rsid w:val="00CB6C00"/>
    <w:rsid w:val="00CC06AB"/>
    <w:rsid w:val="00CC0D0D"/>
    <w:rsid w:val="00CC111D"/>
    <w:rsid w:val="00CC140F"/>
    <w:rsid w:val="00CC18A6"/>
    <w:rsid w:val="00CC2023"/>
    <w:rsid w:val="00CC3827"/>
    <w:rsid w:val="00CC58E1"/>
    <w:rsid w:val="00CC660C"/>
    <w:rsid w:val="00CC75F9"/>
    <w:rsid w:val="00CD06A7"/>
    <w:rsid w:val="00CD1813"/>
    <w:rsid w:val="00CD1FFF"/>
    <w:rsid w:val="00CD4EF2"/>
    <w:rsid w:val="00CD731E"/>
    <w:rsid w:val="00CE0745"/>
    <w:rsid w:val="00CE0E75"/>
    <w:rsid w:val="00CE5945"/>
    <w:rsid w:val="00CE695A"/>
    <w:rsid w:val="00CE6B84"/>
    <w:rsid w:val="00CF1134"/>
    <w:rsid w:val="00CF1374"/>
    <w:rsid w:val="00CF1E76"/>
    <w:rsid w:val="00CF2704"/>
    <w:rsid w:val="00CF28D0"/>
    <w:rsid w:val="00CF292B"/>
    <w:rsid w:val="00CF3765"/>
    <w:rsid w:val="00CF6535"/>
    <w:rsid w:val="00CF79C7"/>
    <w:rsid w:val="00D016C1"/>
    <w:rsid w:val="00D0264E"/>
    <w:rsid w:val="00D0430B"/>
    <w:rsid w:val="00D04709"/>
    <w:rsid w:val="00D04C9D"/>
    <w:rsid w:val="00D04F51"/>
    <w:rsid w:val="00D05D1F"/>
    <w:rsid w:val="00D06B93"/>
    <w:rsid w:val="00D06BF1"/>
    <w:rsid w:val="00D06D43"/>
    <w:rsid w:val="00D119CA"/>
    <w:rsid w:val="00D13F7B"/>
    <w:rsid w:val="00D161B7"/>
    <w:rsid w:val="00D1700B"/>
    <w:rsid w:val="00D175FB"/>
    <w:rsid w:val="00D17987"/>
    <w:rsid w:val="00D20A4A"/>
    <w:rsid w:val="00D2188E"/>
    <w:rsid w:val="00D22910"/>
    <w:rsid w:val="00D23B74"/>
    <w:rsid w:val="00D23C65"/>
    <w:rsid w:val="00D2519B"/>
    <w:rsid w:val="00D256E4"/>
    <w:rsid w:val="00D257EC"/>
    <w:rsid w:val="00D25C53"/>
    <w:rsid w:val="00D25CB4"/>
    <w:rsid w:val="00D2607A"/>
    <w:rsid w:val="00D2665C"/>
    <w:rsid w:val="00D26728"/>
    <w:rsid w:val="00D26CDD"/>
    <w:rsid w:val="00D27DB0"/>
    <w:rsid w:val="00D30BC9"/>
    <w:rsid w:val="00D31CBE"/>
    <w:rsid w:val="00D32477"/>
    <w:rsid w:val="00D324D1"/>
    <w:rsid w:val="00D32B32"/>
    <w:rsid w:val="00D32C0E"/>
    <w:rsid w:val="00D40342"/>
    <w:rsid w:val="00D404C3"/>
    <w:rsid w:val="00D413AC"/>
    <w:rsid w:val="00D416FF"/>
    <w:rsid w:val="00D438B9"/>
    <w:rsid w:val="00D449F5"/>
    <w:rsid w:val="00D44B3E"/>
    <w:rsid w:val="00D44DA1"/>
    <w:rsid w:val="00D47255"/>
    <w:rsid w:val="00D474D2"/>
    <w:rsid w:val="00D47EC3"/>
    <w:rsid w:val="00D50B2E"/>
    <w:rsid w:val="00D51AB7"/>
    <w:rsid w:val="00D5349A"/>
    <w:rsid w:val="00D536CC"/>
    <w:rsid w:val="00D5589D"/>
    <w:rsid w:val="00D558F6"/>
    <w:rsid w:val="00D55E8F"/>
    <w:rsid w:val="00D56796"/>
    <w:rsid w:val="00D579EA"/>
    <w:rsid w:val="00D57F30"/>
    <w:rsid w:val="00D604E7"/>
    <w:rsid w:val="00D60B95"/>
    <w:rsid w:val="00D61495"/>
    <w:rsid w:val="00D6224B"/>
    <w:rsid w:val="00D62FD3"/>
    <w:rsid w:val="00D6365C"/>
    <w:rsid w:val="00D637D3"/>
    <w:rsid w:val="00D63E8F"/>
    <w:rsid w:val="00D64D2A"/>
    <w:rsid w:val="00D6540A"/>
    <w:rsid w:val="00D65725"/>
    <w:rsid w:val="00D6591E"/>
    <w:rsid w:val="00D65C26"/>
    <w:rsid w:val="00D65EFA"/>
    <w:rsid w:val="00D672F2"/>
    <w:rsid w:val="00D67C84"/>
    <w:rsid w:val="00D70E4A"/>
    <w:rsid w:val="00D71794"/>
    <w:rsid w:val="00D71D67"/>
    <w:rsid w:val="00D72440"/>
    <w:rsid w:val="00D76311"/>
    <w:rsid w:val="00D76E15"/>
    <w:rsid w:val="00D77763"/>
    <w:rsid w:val="00D77D57"/>
    <w:rsid w:val="00D80853"/>
    <w:rsid w:val="00D8180F"/>
    <w:rsid w:val="00D8195D"/>
    <w:rsid w:val="00D81EC5"/>
    <w:rsid w:val="00D82B73"/>
    <w:rsid w:val="00D83F87"/>
    <w:rsid w:val="00D8493D"/>
    <w:rsid w:val="00D8625B"/>
    <w:rsid w:val="00D8641E"/>
    <w:rsid w:val="00D86B61"/>
    <w:rsid w:val="00D86C5B"/>
    <w:rsid w:val="00D87073"/>
    <w:rsid w:val="00D90781"/>
    <w:rsid w:val="00D90DDB"/>
    <w:rsid w:val="00D916CA"/>
    <w:rsid w:val="00D91C7F"/>
    <w:rsid w:val="00D920E5"/>
    <w:rsid w:val="00D9230E"/>
    <w:rsid w:val="00D93535"/>
    <w:rsid w:val="00D93887"/>
    <w:rsid w:val="00D93A2A"/>
    <w:rsid w:val="00D93B1F"/>
    <w:rsid w:val="00D93F5C"/>
    <w:rsid w:val="00D95FB4"/>
    <w:rsid w:val="00D96088"/>
    <w:rsid w:val="00D9608A"/>
    <w:rsid w:val="00DA0FFF"/>
    <w:rsid w:val="00DA17C7"/>
    <w:rsid w:val="00DA19F7"/>
    <w:rsid w:val="00DA2A3F"/>
    <w:rsid w:val="00DA36F9"/>
    <w:rsid w:val="00DA3D63"/>
    <w:rsid w:val="00DA56E5"/>
    <w:rsid w:val="00DA7CC9"/>
    <w:rsid w:val="00DA7CF4"/>
    <w:rsid w:val="00DB0766"/>
    <w:rsid w:val="00DB16E0"/>
    <w:rsid w:val="00DB23C1"/>
    <w:rsid w:val="00DB25FF"/>
    <w:rsid w:val="00DB569B"/>
    <w:rsid w:val="00DB6D3B"/>
    <w:rsid w:val="00DB72FD"/>
    <w:rsid w:val="00DC0E6F"/>
    <w:rsid w:val="00DC134C"/>
    <w:rsid w:val="00DC1BBA"/>
    <w:rsid w:val="00DC2559"/>
    <w:rsid w:val="00DC2A48"/>
    <w:rsid w:val="00DC3054"/>
    <w:rsid w:val="00DC5F48"/>
    <w:rsid w:val="00DC7A43"/>
    <w:rsid w:val="00DD1012"/>
    <w:rsid w:val="00DD1DCB"/>
    <w:rsid w:val="00DD339F"/>
    <w:rsid w:val="00DD34ED"/>
    <w:rsid w:val="00DD3A18"/>
    <w:rsid w:val="00DD3F3D"/>
    <w:rsid w:val="00DD502D"/>
    <w:rsid w:val="00DD5C56"/>
    <w:rsid w:val="00DD5CCD"/>
    <w:rsid w:val="00DD5ED6"/>
    <w:rsid w:val="00DE009A"/>
    <w:rsid w:val="00DE0881"/>
    <w:rsid w:val="00DE1430"/>
    <w:rsid w:val="00DE2B8F"/>
    <w:rsid w:val="00DE4544"/>
    <w:rsid w:val="00DE5553"/>
    <w:rsid w:val="00DE61F1"/>
    <w:rsid w:val="00DE6696"/>
    <w:rsid w:val="00DE7FB3"/>
    <w:rsid w:val="00DF0295"/>
    <w:rsid w:val="00DF0C0D"/>
    <w:rsid w:val="00DF135E"/>
    <w:rsid w:val="00DF24B2"/>
    <w:rsid w:val="00DF4DC4"/>
    <w:rsid w:val="00DF6E60"/>
    <w:rsid w:val="00DF7589"/>
    <w:rsid w:val="00DF7FE5"/>
    <w:rsid w:val="00E01791"/>
    <w:rsid w:val="00E01E65"/>
    <w:rsid w:val="00E026CC"/>
    <w:rsid w:val="00E027BC"/>
    <w:rsid w:val="00E030A6"/>
    <w:rsid w:val="00E05583"/>
    <w:rsid w:val="00E061B9"/>
    <w:rsid w:val="00E06458"/>
    <w:rsid w:val="00E06FC7"/>
    <w:rsid w:val="00E07E4E"/>
    <w:rsid w:val="00E103AB"/>
    <w:rsid w:val="00E10784"/>
    <w:rsid w:val="00E11A02"/>
    <w:rsid w:val="00E13E75"/>
    <w:rsid w:val="00E1400C"/>
    <w:rsid w:val="00E1764D"/>
    <w:rsid w:val="00E20287"/>
    <w:rsid w:val="00E20687"/>
    <w:rsid w:val="00E2299D"/>
    <w:rsid w:val="00E244EE"/>
    <w:rsid w:val="00E2461D"/>
    <w:rsid w:val="00E24AE4"/>
    <w:rsid w:val="00E25C63"/>
    <w:rsid w:val="00E263AE"/>
    <w:rsid w:val="00E264BC"/>
    <w:rsid w:val="00E30A11"/>
    <w:rsid w:val="00E310DD"/>
    <w:rsid w:val="00E32323"/>
    <w:rsid w:val="00E3263C"/>
    <w:rsid w:val="00E3372C"/>
    <w:rsid w:val="00E352BD"/>
    <w:rsid w:val="00E3544C"/>
    <w:rsid w:val="00E3559A"/>
    <w:rsid w:val="00E35CBE"/>
    <w:rsid w:val="00E3676C"/>
    <w:rsid w:val="00E368B2"/>
    <w:rsid w:val="00E36D1E"/>
    <w:rsid w:val="00E36E10"/>
    <w:rsid w:val="00E37285"/>
    <w:rsid w:val="00E42DA9"/>
    <w:rsid w:val="00E43E91"/>
    <w:rsid w:val="00E4400B"/>
    <w:rsid w:val="00E44E40"/>
    <w:rsid w:val="00E4629E"/>
    <w:rsid w:val="00E47102"/>
    <w:rsid w:val="00E4713A"/>
    <w:rsid w:val="00E50353"/>
    <w:rsid w:val="00E51D15"/>
    <w:rsid w:val="00E54F68"/>
    <w:rsid w:val="00E56CEE"/>
    <w:rsid w:val="00E60436"/>
    <w:rsid w:val="00E60492"/>
    <w:rsid w:val="00E6122C"/>
    <w:rsid w:val="00E61FD7"/>
    <w:rsid w:val="00E62322"/>
    <w:rsid w:val="00E64DE4"/>
    <w:rsid w:val="00E658D4"/>
    <w:rsid w:val="00E65D71"/>
    <w:rsid w:val="00E65DCA"/>
    <w:rsid w:val="00E70638"/>
    <w:rsid w:val="00E70C31"/>
    <w:rsid w:val="00E716D8"/>
    <w:rsid w:val="00E71BF9"/>
    <w:rsid w:val="00E7231E"/>
    <w:rsid w:val="00E73267"/>
    <w:rsid w:val="00E73D3E"/>
    <w:rsid w:val="00E73FBB"/>
    <w:rsid w:val="00E750C6"/>
    <w:rsid w:val="00E75287"/>
    <w:rsid w:val="00E7537A"/>
    <w:rsid w:val="00E7623A"/>
    <w:rsid w:val="00E77CB9"/>
    <w:rsid w:val="00E77CE4"/>
    <w:rsid w:val="00E80954"/>
    <w:rsid w:val="00E819C7"/>
    <w:rsid w:val="00E824C9"/>
    <w:rsid w:val="00E82559"/>
    <w:rsid w:val="00E82A05"/>
    <w:rsid w:val="00E842A3"/>
    <w:rsid w:val="00E8661F"/>
    <w:rsid w:val="00E870A4"/>
    <w:rsid w:val="00E874A0"/>
    <w:rsid w:val="00E875A9"/>
    <w:rsid w:val="00E87BF1"/>
    <w:rsid w:val="00E919C2"/>
    <w:rsid w:val="00E91D0A"/>
    <w:rsid w:val="00E9307C"/>
    <w:rsid w:val="00E94549"/>
    <w:rsid w:val="00E94B2F"/>
    <w:rsid w:val="00E94DAE"/>
    <w:rsid w:val="00E9509E"/>
    <w:rsid w:val="00E951C0"/>
    <w:rsid w:val="00E951EA"/>
    <w:rsid w:val="00E95347"/>
    <w:rsid w:val="00E954FA"/>
    <w:rsid w:val="00E95B65"/>
    <w:rsid w:val="00E96F9E"/>
    <w:rsid w:val="00EA005F"/>
    <w:rsid w:val="00EA166D"/>
    <w:rsid w:val="00EA1E30"/>
    <w:rsid w:val="00EA2E96"/>
    <w:rsid w:val="00EA3A4A"/>
    <w:rsid w:val="00EA4064"/>
    <w:rsid w:val="00EA7FA1"/>
    <w:rsid w:val="00EB0276"/>
    <w:rsid w:val="00EB0373"/>
    <w:rsid w:val="00EB0C13"/>
    <w:rsid w:val="00EB0D46"/>
    <w:rsid w:val="00EB22AB"/>
    <w:rsid w:val="00EB22DF"/>
    <w:rsid w:val="00EB2DE9"/>
    <w:rsid w:val="00EB342D"/>
    <w:rsid w:val="00EB39F0"/>
    <w:rsid w:val="00EB4097"/>
    <w:rsid w:val="00EB4335"/>
    <w:rsid w:val="00EB4E5E"/>
    <w:rsid w:val="00EB62A5"/>
    <w:rsid w:val="00EB65AA"/>
    <w:rsid w:val="00EB7EF7"/>
    <w:rsid w:val="00EC1210"/>
    <w:rsid w:val="00EC13FF"/>
    <w:rsid w:val="00EC28BA"/>
    <w:rsid w:val="00EC2E60"/>
    <w:rsid w:val="00EC34BE"/>
    <w:rsid w:val="00EC3538"/>
    <w:rsid w:val="00EC3892"/>
    <w:rsid w:val="00EC3934"/>
    <w:rsid w:val="00EC4988"/>
    <w:rsid w:val="00EC4F9B"/>
    <w:rsid w:val="00EC6D5C"/>
    <w:rsid w:val="00ED07FA"/>
    <w:rsid w:val="00ED1DED"/>
    <w:rsid w:val="00ED20AF"/>
    <w:rsid w:val="00ED2B4B"/>
    <w:rsid w:val="00ED2F27"/>
    <w:rsid w:val="00ED3D54"/>
    <w:rsid w:val="00ED552B"/>
    <w:rsid w:val="00ED6B53"/>
    <w:rsid w:val="00ED6CF7"/>
    <w:rsid w:val="00ED7DEA"/>
    <w:rsid w:val="00EE18ED"/>
    <w:rsid w:val="00EE2DFA"/>
    <w:rsid w:val="00EE3355"/>
    <w:rsid w:val="00EE379A"/>
    <w:rsid w:val="00EE4C71"/>
    <w:rsid w:val="00EE4E8C"/>
    <w:rsid w:val="00EE573B"/>
    <w:rsid w:val="00EE67E5"/>
    <w:rsid w:val="00EE6867"/>
    <w:rsid w:val="00EE68A3"/>
    <w:rsid w:val="00EF0CB1"/>
    <w:rsid w:val="00EF13E1"/>
    <w:rsid w:val="00EF2B86"/>
    <w:rsid w:val="00EF3106"/>
    <w:rsid w:val="00EF3CE9"/>
    <w:rsid w:val="00EF4544"/>
    <w:rsid w:val="00EF5154"/>
    <w:rsid w:val="00EF5809"/>
    <w:rsid w:val="00EF5C84"/>
    <w:rsid w:val="00EF64F1"/>
    <w:rsid w:val="00F012D7"/>
    <w:rsid w:val="00F0154A"/>
    <w:rsid w:val="00F02128"/>
    <w:rsid w:val="00F02A5E"/>
    <w:rsid w:val="00F02A63"/>
    <w:rsid w:val="00F0327E"/>
    <w:rsid w:val="00F0533E"/>
    <w:rsid w:val="00F053E1"/>
    <w:rsid w:val="00F06492"/>
    <w:rsid w:val="00F064DE"/>
    <w:rsid w:val="00F067B6"/>
    <w:rsid w:val="00F0794A"/>
    <w:rsid w:val="00F1089B"/>
    <w:rsid w:val="00F11859"/>
    <w:rsid w:val="00F11E19"/>
    <w:rsid w:val="00F1429B"/>
    <w:rsid w:val="00F14696"/>
    <w:rsid w:val="00F1549F"/>
    <w:rsid w:val="00F1560E"/>
    <w:rsid w:val="00F15D48"/>
    <w:rsid w:val="00F208DE"/>
    <w:rsid w:val="00F21FD3"/>
    <w:rsid w:val="00F22EE9"/>
    <w:rsid w:val="00F230D2"/>
    <w:rsid w:val="00F23BD1"/>
    <w:rsid w:val="00F242E8"/>
    <w:rsid w:val="00F24575"/>
    <w:rsid w:val="00F24DE0"/>
    <w:rsid w:val="00F263FB"/>
    <w:rsid w:val="00F265BF"/>
    <w:rsid w:val="00F26E84"/>
    <w:rsid w:val="00F271B5"/>
    <w:rsid w:val="00F27616"/>
    <w:rsid w:val="00F30C53"/>
    <w:rsid w:val="00F30C57"/>
    <w:rsid w:val="00F342C7"/>
    <w:rsid w:val="00F37CC3"/>
    <w:rsid w:val="00F400F1"/>
    <w:rsid w:val="00F40626"/>
    <w:rsid w:val="00F40F9E"/>
    <w:rsid w:val="00F413F1"/>
    <w:rsid w:val="00F41663"/>
    <w:rsid w:val="00F43F2F"/>
    <w:rsid w:val="00F4417A"/>
    <w:rsid w:val="00F46226"/>
    <w:rsid w:val="00F46287"/>
    <w:rsid w:val="00F50203"/>
    <w:rsid w:val="00F505F1"/>
    <w:rsid w:val="00F50E56"/>
    <w:rsid w:val="00F513AA"/>
    <w:rsid w:val="00F51E0D"/>
    <w:rsid w:val="00F526AE"/>
    <w:rsid w:val="00F52E2E"/>
    <w:rsid w:val="00F53132"/>
    <w:rsid w:val="00F54E92"/>
    <w:rsid w:val="00F55152"/>
    <w:rsid w:val="00F55A8D"/>
    <w:rsid w:val="00F56F8A"/>
    <w:rsid w:val="00F6086F"/>
    <w:rsid w:val="00F6126D"/>
    <w:rsid w:val="00F61283"/>
    <w:rsid w:val="00F62E9D"/>
    <w:rsid w:val="00F63D5F"/>
    <w:rsid w:val="00F6470D"/>
    <w:rsid w:val="00F6481A"/>
    <w:rsid w:val="00F65355"/>
    <w:rsid w:val="00F65CC5"/>
    <w:rsid w:val="00F6692E"/>
    <w:rsid w:val="00F676FD"/>
    <w:rsid w:val="00F7265B"/>
    <w:rsid w:val="00F72BCC"/>
    <w:rsid w:val="00F73381"/>
    <w:rsid w:val="00F738E7"/>
    <w:rsid w:val="00F73D90"/>
    <w:rsid w:val="00F74C0F"/>
    <w:rsid w:val="00F74F13"/>
    <w:rsid w:val="00F75138"/>
    <w:rsid w:val="00F75C87"/>
    <w:rsid w:val="00F763E5"/>
    <w:rsid w:val="00F765A6"/>
    <w:rsid w:val="00F77D8E"/>
    <w:rsid w:val="00F80699"/>
    <w:rsid w:val="00F818DC"/>
    <w:rsid w:val="00F81D3B"/>
    <w:rsid w:val="00F82ED7"/>
    <w:rsid w:val="00F83008"/>
    <w:rsid w:val="00F84742"/>
    <w:rsid w:val="00F85A77"/>
    <w:rsid w:val="00F86E11"/>
    <w:rsid w:val="00F8715D"/>
    <w:rsid w:val="00F87D4C"/>
    <w:rsid w:val="00F9123E"/>
    <w:rsid w:val="00F9233E"/>
    <w:rsid w:val="00F92FB6"/>
    <w:rsid w:val="00F93831"/>
    <w:rsid w:val="00F939AB"/>
    <w:rsid w:val="00F93BDE"/>
    <w:rsid w:val="00F93F02"/>
    <w:rsid w:val="00F94ACC"/>
    <w:rsid w:val="00F95F9E"/>
    <w:rsid w:val="00F97458"/>
    <w:rsid w:val="00FA019B"/>
    <w:rsid w:val="00FA046D"/>
    <w:rsid w:val="00FA20C0"/>
    <w:rsid w:val="00FA231A"/>
    <w:rsid w:val="00FA294C"/>
    <w:rsid w:val="00FA36FC"/>
    <w:rsid w:val="00FA43B6"/>
    <w:rsid w:val="00FA4D70"/>
    <w:rsid w:val="00FA5390"/>
    <w:rsid w:val="00FA5B6C"/>
    <w:rsid w:val="00FA61ED"/>
    <w:rsid w:val="00FA6AE9"/>
    <w:rsid w:val="00FA7565"/>
    <w:rsid w:val="00FA75B7"/>
    <w:rsid w:val="00FA7D48"/>
    <w:rsid w:val="00FB0279"/>
    <w:rsid w:val="00FB0D02"/>
    <w:rsid w:val="00FB228F"/>
    <w:rsid w:val="00FB2428"/>
    <w:rsid w:val="00FB3087"/>
    <w:rsid w:val="00FB3E2B"/>
    <w:rsid w:val="00FB583D"/>
    <w:rsid w:val="00FB6605"/>
    <w:rsid w:val="00FB695B"/>
    <w:rsid w:val="00FC036E"/>
    <w:rsid w:val="00FC0C1F"/>
    <w:rsid w:val="00FC0CA5"/>
    <w:rsid w:val="00FC134E"/>
    <w:rsid w:val="00FC1BFF"/>
    <w:rsid w:val="00FC32CB"/>
    <w:rsid w:val="00FC4F59"/>
    <w:rsid w:val="00FC5A12"/>
    <w:rsid w:val="00FC5E47"/>
    <w:rsid w:val="00FC647F"/>
    <w:rsid w:val="00FC65AD"/>
    <w:rsid w:val="00FD02B7"/>
    <w:rsid w:val="00FD0700"/>
    <w:rsid w:val="00FD243D"/>
    <w:rsid w:val="00FD27A1"/>
    <w:rsid w:val="00FD2D21"/>
    <w:rsid w:val="00FD4C86"/>
    <w:rsid w:val="00FD4F58"/>
    <w:rsid w:val="00FD7E15"/>
    <w:rsid w:val="00FE1022"/>
    <w:rsid w:val="00FE1503"/>
    <w:rsid w:val="00FE2345"/>
    <w:rsid w:val="00FE2754"/>
    <w:rsid w:val="00FE3061"/>
    <w:rsid w:val="00FE3943"/>
    <w:rsid w:val="00FE4E53"/>
    <w:rsid w:val="00FE5141"/>
    <w:rsid w:val="00FE5DF5"/>
    <w:rsid w:val="00FE5E76"/>
    <w:rsid w:val="00FE6588"/>
    <w:rsid w:val="00FE65E0"/>
    <w:rsid w:val="00FE6E15"/>
    <w:rsid w:val="00FE7EDA"/>
    <w:rsid w:val="00FF0525"/>
    <w:rsid w:val="00FF0F06"/>
    <w:rsid w:val="00FF10DA"/>
    <w:rsid w:val="00FF2F6B"/>
    <w:rsid w:val="00FF2FD6"/>
    <w:rsid w:val="00FF35D4"/>
    <w:rsid w:val="00FF40AF"/>
    <w:rsid w:val="00FF4C3C"/>
    <w:rsid w:val="00FF6B44"/>
    <w:rsid w:val="00FF6C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2769"/>
    <o:shapelayout v:ext="edit">
      <o:idmap v:ext="edit" data="1"/>
    </o:shapelayout>
  </w:shapeDefaults>
  <w:decimalSymbol w:val=","/>
  <w:listSeparator w:val=";"/>
  <w14:docId w14:val="7D984C4F"/>
  <w15:docId w15:val="{F9BF9E91-AEBE-46B8-A14D-2FC670933D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iPriority="0"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2">
    <w:name w:val="Normal"/>
    <w:qFormat/>
    <w:rsid w:val="00F4417A"/>
    <w:pPr>
      <w:spacing w:after="0" w:line="360" w:lineRule="auto"/>
      <w:jc w:val="both"/>
    </w:pPr>
    <w:rPr>
      <w:rFonts w:ascii="Times New Roman" w:eastAsia="Calibri" w:hAnsi="Times New Roman" w:cs="Times New Roman"/>
      <w:sz w:val="24"/>
    </w:rPr>
  </w:style>
  <w:style w:type="paragraph" w:styleId="19">
    <w:name w:val="heading 1"/>
    <w:aliases w:val="Заголовок 1 Знак Знак,Заголовок 1 Знак Знак Знак,H1,h1,Heading 1 Char1,Заголов,Главный"/>
    <w:basedOn w:val="af2"/>
    <w:next w:val="af2"/>
    <w:link w:val="1a"/>
    <w:qFormat/>
    <w:rsid w:val="00F4417A"/>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6">
    <w:name w:val="heading 2"/>
    <w:aliases w:val="Знак2 Знак, Знак2,ГЛАВА,Знак2 Знак Знак Знак Знак,Знак2 Знак1 Знак,Заголовок 2 Знак1 Знак,Заголовок 2 Знак Знак Знак,Знак2 Знак2,Знак2 Знак1 Знак Знак, Знак2 Знак Знак Знак, Знак2 Знак1,Знак2 Знак Знак Знак,Знак2 Знак1,Заголовок 2 Знак Знак"/>
    <w:basedOn w:val="af2"/>
    <w:next w:val="af2"/>
    <w:link w:val="27"/>
    <w:autoRedefine/>
    <w:unhideWhenUsed/>
    <w:qFormat/>
    <w:rsid w:val="006E0E76"/>
    <w:pPr>
      <w:keepNext/>
      <w:keepLines/>
      <w:shd w:val="clear" w:color="auto" w:fill="FFFFFF"/>
      <w:spacing w:line="240" w:lineRule="auto"/>
      <w:jc w:val="center"/>
      <w:textAlignment w:val="baseline"/>
      <w:outlineLvl w:val="1"/>
    </w:pPr>
    <w:rPr>
      <w:rFonts w:asciiTheme="majorHAnsi" w:eastAsiaTheme="majorEastAsia" w:hAnsiTheme="majorHAnsi" w:cstheme="majorBidi"/>
      <w:color w:val="2E74B5" w:themeColor="accent1" w:themeShade="BF"/>
      <w:sz w:val="26"/>
      <w:szCs w:val="26"/>
    </w:rPr>
  </w:style>
  <w:style w:type="paragraph" w:styleId="32">
    <w:name w:val="heading 3"/>
    <w:aliases w:val="ПодЗаголовок,Знак3 Знак, Знак, Знак3,Подраздел,Знак3 Знак Знак Знак Знак,Знак3 Знак1,Знак3 Знак Знак Знак Знак Знак, Знак3 Знак Знак Знак,Знак3 Знак Знак Знак,Заголовок 31,Знак14 Знак"/>
    <w:basedOn w:val="af2"/>
    <w:next w:val="af2"/>
    <w:link w:val="34"/>
    <w:autoRedefine/>
    <w:uiPriority w:val="9"/>
    <w:unhideWhenUsed/>
    <w:qFormat/>
    <w:rsid w:val="00A547A5"/>
    <w:pPr>
      <w:keepNext/>
      <w:keepLines/>
      <w:spacing w:before="280" w:after="280" w:line="240" w:lineRule="auto"/>
      <w:jc w:val="left"/>
      <w:outlineLvl w:val="2"/>
    </w:pPr>
    <w:rPr>
      <w:b/>
      <w:sz w:val="28"/>
    </w:rPr>
  </w:style>
  <w:style w:type="paragraph" w:styleId="40">
    <w:name w:val="heading 4"/>
    <w:basedOn w:val="af2"/>
    <w:next w:val="af2"/>
    <w:link w:val="41"/>
    <w:uiPriority w:val="9"/>
    <w:unhideWhenUsed/>
    <w:qFormat/>
    <w:rsid w:val="00F4417A"/>
    <w:pPr>
      <w:keepNext/>
      <w:keepLines/>
      <w:numPr>
        <w:ilvl w:val="3"/>
        <w:numId w:val="4"/>
      </w:numPr>
      <w:tabs>
        <w:tab w:val="clear" w:pos="2880"/>
      </w:tabs>
      <w:spacing w:before="40"/>
      <w:ind w:left="864" w:hanging="144"/>
      <w:outlineLvl w:val="3"/>
    </w:pPr>
    <w:rPr>
      <w:rFonts w:asciiTheme="majorHAnsi" w:eastAsiaTheme="majorEastAsia" w:hAnsiTheme="majorHAnsi" w:cstheme="majorBidi"/>
      <w:i/>
      <w:iCs/>
      <w:color w:val="2E74B5" w:themeColor="accent1" w:themeShade="BF"/>
    </w:rPr>
  </w:style>
  <w:style w:type="paragraph" w:styleId="5">
    <w:name w:val="heading 5"/>
    <w:basedOn w:val="af2"/>
    <w:next w:val="af2"/>
    <w:link w:val="50"/>
    <w:unhideWhenUsed/>
    <w:qFormat/>
    <w:rsid w:val="00F4417A"/>
    <w:pPr>
      <w:keepNext/>
      <w:keepLines/>
      <w:numPr>
        <w:ilvl w:val="4"/>
        <w:numId w:val="4"/>
      </w:numPr>
      <w:tabs>
        <w:tab w:val="clear" w:pos="3600"/>
      </w:tabs>
      <w:spacing w:before="40"/>
      <w:ind w:left="1008" w:hanging="432"/>
      <w:outlineLvl w:val="4"/>
    </w:pPr>
    <w:rPr>
      <w:rFonts w:asciiTheme="majorHAnsi" w:eastAsiaTheme="majorEastAsia" w:hAnsiTheme="majorHAnsi" w:cstheme="majorBidi"/>
      <w:color w:val="2E74B5" w:themeColor="accent1" w:themeShade="BF"/>
    </w:rPr>
  </w:style>
  <w:style w:type="paragraph" w:styleId="6">
    <w:name w:val="heading 6"/>
    <w:basedOn w:val="af2"/>
    <w:next w:val="af2"/>
    <w:link w:val="60"/>
    <w:qFormat/>
    <w:rsid w:val="00F4417A"/>
    <w:pPr>
      <w:keepNext/>
      <w:keepLines/>
      <w:numPr>
        <w:ilvl w:val="5"/>
        <w:numId w:val="4"/>
      </w:numPr>
      <w:tabs>
        <w:tab w:val="clear" w:pos="4320"/>
      </w:tabs>
      <w:spacing w:before="40"/>
      <w:ind w:left="1152" w:hanging="432"/>
      <w:outlineLvl w:val="5"/>
    </w:pPr>
    <w:rPr>
      <w:rFonts w:asciiTheme="majorHAnsi" w:eastAsiaTheme="majorEastAsia" w:hAnsiTheme="majorHAnsi" w:cstheme="majorBidi"/>
      <w:color w:val="1F4D78" w:themeColor="accent1" w:themeShade="7F"/>
    </w:rPr>
  </w:style>
  <w:style w:type="paragraph" w:styleId="7">
    <w:name w:val="heading 7"/>
    <w:aliases w:val="Заголовок x.x"/>
    <w:basedOn w:val="af2"/>
    <w:next w:val="af2"/>
    <w:link w:val="70"/>
    <w:qFormat/>
    <w:rsid w:val="00F4417A"/>
    <w:pPr>
      <w:keepNext/>
      <w:keepLines/>
      <w:numPr>
        <w:ilvl w:val="6"/>
        <w:numId w:val="4"/>
      </w:numPr>
      <w:tabs>
        <w:tab w:val="clear" w:pos="5040"/>
      </w:tabs>
      <w:spacing w:before="40"/>
      <w:ind w:left="1296" w:hanging="288"/>
      <w:outlineLvl w:val="6"/>
    </w:pPr>
    <w:rPr>
      <w:rFonts w:asciiTheme="majorHAnsi" w:eastAsiaTheme="majorEastAsia" w:hAnsiTheme="majorHAnsi" w:cstheme="majorBidi"/>
      <w:i/>
      <w:iCs/>
      <w:color w:val="1F4D78" w:themeColor="accent1" w:themeShade="7F"/>
    </w:rPr>
  </w:style>
  <w:style w:type="paragraph" w:styleId="8">
    <w:name w:val="heading 8"/>
    <w:basedOn w:val="af2"/>
    <w:next w:val="af2"/>
    <w:link w:val="80"/>
    <w:qFormat/>
    <w:rsid w:val="00F4417A"/>
    <w:pPr>
      <w:keepNext/>
      <w:keepLines/>
      <w:numPr>
        <w:ilvl w:val="7"/>
        <w:numId w:val="4"/>
      </w:numPr>
      <w:tabs>
        <w:tab w:val="clear" w:pos="576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9">
    <w:name w:val="heading 9"/>
    <w:basedOn w:val="af2"/>
    <w:next w:val="af2"/>
    <w:link w:val="90"/>
    <w:qFormat/>
    <w:rsid w:val="00F4417A"/>
    <w:pPr>
      <w:keepNext/>
      <w:keepLines/>
      <w:numPr>
        <w:ilvl w:val="8"/>
        <w:numId w:val="4"/>
      </w:numPr>
      <w:tabs>
        <w:tab w:val="clear" w:pos="648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header"/>
    <w:aliases w:val="ВерхКолонтитул, Знак4,Знак4,Верхний колонтитул Знак Знак,Знак8, Знак8,Titul,Heder,Верхний колонтитул3,Верхний колонтитул4,Верхний колонтитул21,Верхний колонтитул31,Верхний колонтитул41,Верхний колонтитул12,Верхний колонтитул22"/>
    <w:basedOn w:val="af2"/>
    <w:link w:val="af7"/>
    <w:unhideWhenUsed/>
    <w:qFormat/>
    <w:rsid w:val="00F4417A"/>
    <w:pPr>
      <w:tabs>
        <w:tab w:val="center" w:pos="4677"/>
        <w:tab w:val="right" w:pos="9355"/>
      </w:tabs>
      <w:spacing w:line="240" w:lineRule="auto"/>
    </w:pPr>
  </w:style>
  <w:style w:type="character" w:customStyle="1" w:styleId="af7">
    <w:name w:val="Верхний колонтитул Знак"/>
    <w:aliases w:val="ВерхКолонтитул Знак, Знак4 Знак,Знак4 Знак,Верхний колонтитул Знак Знак Знак,Знак8 Знак, Знак8 Знак,Titul Знак,Heder Знак,Верхний колонтитул3 Знак,Верхний колонтитул4 Знак,Верхний колонтитул21 Знак,Верхний колонтитул31 Знак"/>
    <w:basedOn w:val="af3"/>
    <w:link w:val="af6"/>
    <w:rsid w:val="00F4417A"/>
    <w:rPr>
      <w:rFonts w:ascii="Times New Roman" w:eastAsia="Calibri" w:hAnsi="Times New Roman" w:cs="Times New Roman"/>
      <w:sz w:val="24"/>
    </w:rPr>
  </w:style>
  <w:style w:type="paragraph" w:styleId="af8">
    <w:name w:val="footer"/>
    <w:aliases w:val=" Знак6, Знак14,Знак6"/>
    <w:basedOn w:val="af2"/>
    <w:link w:val="af9"/>
    <w:uiPriority w:val="99"/>
    <w:unhideWhenUsed/>
    <w:qFormat/>
    <w:rsid w:val="00F4417A"/>
    <w:pPr>
      <w:tabs>
        <w:tab w:val="center" w:pos="4677"/>
        <w:tab w:val="right" w:pos="9355"/>
      </w:tabs>
      <w:spacing w:line="240" w:lineRule="auto"/>
    </w:pPr>
  </w:style>
  <w:style w:type="character" w:customStyle="1" w:styleId="af9">
    <w:name w:val="Нижний колонтитул Знак"/>
    <w:aliases w:val=" Знак6 Знак, Знак14 Знак,Знак6 Знак1"/>
    <w:basedOn w:val="af3"/>
    <w:link w:val="af8"/>
    <w:uiPriority w:val="99"/>
    <w:rsid w:val="00F4417A"/>
    <w:rPr>
      <w:rFonts w:ascii="Times New Roman" w:eastAsia="Calibri" w:hAnsi="Times New Roman" w:cs="Times New Roman"/>
      <w:sz w:val="24"/>
    </w:rPr>
  </w:style>
  <w:style w:type="paragraph" w:styleId="afa">
    <w:name w:val="List Paragraph"/>
    <w:aliases w:val="Варианты ответов,Абзац списка основной,List Paragraph2,ПАРАГРАФ,Нумерация,список 1,СПИСКИ,Абзац списка3,маркированный,Заголовок_3,List Paragraph,Абзац вправо-1,List Paragraph1,Абзац вправо-11,List Paragraph11,Абзац вправо-12,Таблицы нейминг"/>
    <w:basedOn w:val="af2"/>
    <w:link w:val="afb"/>
    <w:uiPriority w:val="34"/>
    <w:qFormat/>
    <w:rsid w:val="00F4417A"/>
    <w:pPr>
      <w:ind w:left="720"/>
      <w:contextualSpacing/>
    </w:pPr>
  </w:style>
  <w:style w:type="paragraph" w:styleId="afc">
    <w:name w:val="Normal (Web)"/>
    <w:aliases w:val="Обычный (Web),Обычный (веб) Знак,Обычный (Web) Знак,Обычный (Web) Знак Знак Знак Знак Знак,Обычный (Web) Знак Знак Знак,Обычный (Web) Знак Знак Знак Знак,Обычный (веб) Знак Знак Знак,Знак2 Знак Знак Знак Знак1 Знак Знак,Обычный (Web)1"/>
    <w:basedOn w:val="af2"/>
    <w:link w:val="afd"/>
    <w:uiPriority w:val="99"/>
    <w:unhideWhenUsed/>
    <w:qFormat/>
    <w:rsid w:val="00F4417A"/>
    <w:pPr>
      <w:spacing w:after="192" w:line="240" w:lineRule="auto"/>
    </w:pPr>
    <w:rPr>
      <w:rFonts w:eastAsia="Times New Roman"/>
      <w:sz w:val="18"/>
      <w:szCs w:val="18"/>
      <w:lang w:eastAsia="ru-RU"/>
    </w:rPr>
  </w:style>
  <w:style w:type="character" w:customStyle="1" w:styleId="afb">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Заголовок_3 Знак,List Paragraph Знак,Абзац вправо-1 Знак"/>
    <w:link w:val="afa"/>
    <w:uiPriority w:val="34"/>
    <w:qFormat/>
    <w:locked/>
    <w:rsid w:val="00F4417A"/>
    <w:rPr>
      <w:rFonts w:ascii="Times New Roman" w:eastAsia="Calibri" w:hAnsi="Times New Roman" w:cs="Times New Roman"/>
      <w:sz w:val="24"/>
    </w:rPr>
  </w:style>
  <w:style w:type="character" w:customStyle="1" w:styleId="afd">
    <w:name w:val="Обычный (Интернет) Знак"/>
    <w:aliases w:val="Обычный (Web) Знак1,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веб) Знак Знак Знак Знак"/>
    <w:link w:val="afc"/>
    <w:uiPriority w:val="99"/>
    <w:locked/>
    <w:rsid w:val="00F4417A"/>
    <w:rPr>
      <w:rFonts w:ascii="Times New Roman" w:eastAsia="Times New Roman" w:hAnsi="Times New Roman" w:cs="Times New Roman"/>
      <w:sz w:val="18"/>
      <w:szCs w:val="18"/>
      <w:lang w:eastAsia="ru-RU"/>
    </w:rPr>
  </w:style>
  <w:style w:type="character" w:customStyle="1" w:styleId="1a">
    <w:name w:val="Заголовок 1 Знак"/>
    <w:aliases w:val="Заголовок 1 Знак Знак Знак1,Заголовок 1 Знак Знак Знак Знак,H1 Знак,h1 Знак,Heading 1 Char1 Знак,Заголов Знак,Главный Знак"/>
    <w:basedOn w:val="af3"/>
    <w:link w:val="19"/>
    <w:rsid w:val="00F4417A"/>
    <w:rPr>
      <w:rFonts w:asciiTheme="majorHAnsi" w:eastAsiaTheme="majorEastAsia" w:hAnsiTheme="majorHAnsi" w:cstheme="majorBidi"/>
      <w:color w:val="2E74B5" w:themeColor="accent1" w:themeShade="BF"/>
      <w:sz w:val="32"/>
      <w:szCs w:val="32"/>
    </w:rPr>
  </w:style>
  <w:style w:type="character" w:customStyle="1" w:styleId="27">
    <w:name w:val="Заголовок 2 Знак"/>
    <w:aliases w:val="Знак2 Знак Знак, Знак2 Знак,ГЛАВА Знак,Знак2 Знак Знак Знак Знак Знак,Знак2 Знак1 Знак Знак1,Заголовок 2 Знак1 Знак Знак,Заголовок 2 Знак Знак Знак Знак,Знак2 Знак2 Знак,Знак2 Знак1 Знак Знак Знак, Знак2 Знак Знак Знак Знак"/>
    <w:basedOn w:val="af3"/>
    <w:link w:val="26"/>
    <w:rsid w:val="006E0E76"/>
    <w:rPr>
      <w:rFonts w:asciiTheme="majorHAnsi" w:eastAsiaTheme="majorEastAsia" w:hAnsiTheme="majorHAnsi" w:cstheme="majorBidi"/>
      <w:color w:val="2E74B5" w:themeColor="accent1" w:themeShade="BF"/>
      <w:sz w:val="26"/>
      <w:szCs w:val="26"/>
      <w:shd w:val="clear" w:color="auto" w:fill="FFFFFF"/>
    </w:rPr>
  </w:style>
  <w:style w:type="character" w:customStyle="1" w:styleId="34">
    <w:name w:val="Заголовок 3 Знак"/>
    <w:aliases w:val="ПодЗаголовок Знак,Знак3 Знак Знак, Знак Знак, Знак3 Знак,Подраздел Знак,Знак3 Знак Знак Знак Знак Знак1,Знак3 Знак1 Знак,Знак3 Знак Знак Знак Знак Знак Знак, Знак3 Знак Знак Знак Знак,Знак3 Знак Знак Знак Знак1,Заголовок 31 Знак"/>
    <w:basedOn w:val="af3"/>
    <w:link w:val="32"/>
    <w:uiPriority w:val="9"/>
    <w:rsid w:val="00A547A5"/>
    <w:rPr>
      <w:rFonts w:ascii="Times New Roman" w:eastAsia="Calibri" w:hAnsi="Times New Roman" w:cs="Times New Roman"/>
      <w:b/>
      <w:sz w:val="28"/>
    </w:rPr>
  </w:style>
  <w:style w:type="character" w:customStyle="1" w:styleId="41">
    <w:name w:val="Заголовок 4 Знак"/>
    <w:basedOn w:val="af3"/>
    <w:link w:val="40"/>
    <w:uiPriority w:val="9"/>
    <w:rsid w:val="00F4417A"/>
    <w:rPr>
      <w:rFonts w:asciiTheme="majorHAnsi" w:eastAsiaTheme="majorEastAsia" w:hAnsiTheme="majorHAnsi" w:cstheme="majorBidi"/>
      <w:i/>
      <w:iCs/>
      <w:color w:val="2E74B5" w:themeColor="accent1" w:themeShade="BF"/>
      <w:sz w:val="24"/>
    </w:rPr>
  </w:style>
  <w:style w:type="character" w:customStyle="1" w:styleId="50">
    <w:name w:val="Заголовок 5 Знак"/>
    <w:basedOn w:val="af3"/>
    <w:link w:val="5"/>
    <w:rsid w:val="00F4417A"/>
    <w:rPr>
      <w:rFonts w:asciiTheme="majorHAnsi" w:eastAsiaTheme="majorEastAsia" w:hAnsiTheme="majorHAnsi" w:cstheme="majorBidi"/>
      <w:color w:val="2E74B5" w:themeColor="accent1" w:themeShade="BF"/>
      <w:sz w:val="24"/>
    </w:rPr>
  </w:style>
  <w:style w:type="character" w:customStyle="1" w:styleId="60">
    <w:name w:val="Заголовок 6 Знак"/>
    <w:basedOn w:val="af3"/>
    <w:link w:val="6"/>
    <w:rsid w:val="00F4417A"/>
    <w:rPr>
      <w:rFonts w:asciiTheme="majorHAnsi" w:eastAsiaTheme="majorEastAsia" w:hAnsiTheme="majorHAnsi" w:cstheme="majorBidi"/>
      <w:color w:val="1F4D78" w:themeColor="accent1" w:themeShade="7F"/>
      <w:sz w:val="24"/>
    </w:rPr>
  </w:style>
  <w:style w:type="character" w:customStyle="1" w:styleId="70">
    <w:name w:val="Заголовок 7 Знак"/>
    <w:aliases w:val="Заголовок x.x Знак"/>
    <w:basedOn w:val="af3"/>
    <w:link w:val="7"/>
    <w:rsid w:val="00F4417A"/>
    <w:rPr>
      <w:rFonts w:asciiTheme="majorHAnsi" w:eastAsiaTheme="majorEastAsia" w:hAnsiTheme="majorHAnsi" w:cstheme="majorBidi"/>
      <w:i/>
      <w:iCs/>
      <w:color w:val="1F4D78" w:themeColor="accent1" w:themeShade="7F"/>
      <w:sz w:val="24"/>
    </w:rPr>
  </w:style>
  <w:style w:type="character" w:customStyle="1" w:styleId="80">
    <w:name w:val="Заголовок 8 Знак"/>
    <w:basedOn w:val="af3"/>
    <w:link w:val="8"/>
    <w:rsid w:val="00F4417A"/>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f3"/>
    <w:link w:val="9"/>
    <w:rsid w:val="00F4417A"/>
    <w:rPr>
      <w:rFonts w:asciiTheme="majorHAnsi" w:eastAsiaTheme="majorEastAsia" w:hAnsiTheme="majorHAnsi" w:cstheme="majorBidi"/>
      <w:i/>
      <w:iCs/>
      <w:color w:val="272727" w:themeColor="text1" w:themeTint="D8"/>
      <w:sz w:val="21"/>
      <w:szCs w:val="21"/>
    </w:rPr>
  </w:style>
  <w:style w:type="table" w:styleId="afe">
    <w:name w:val="Table Grid"/>
    <w:aliases w:val="Table Grid Report"/>
    <w:basedOn w:val="af4"/>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
    <w:name w:val="Body Text Indent"/>
    <w:aliases w:val="Мой Заголовок 1,Основной текст 1,Нумерованный список !!,Основной текст без отступа,Основной текст 11,Основной текст с отступом Знак1,Надин стиль"/>
    <w:basedOn w:val="af2"/>
    <w:link w:val="aff0"/>
    <w:uiPriority w:val="99"/>
    <w:qFormat/>
    <w:rsid w:val="00F4417A"/>
    <w:pPr>
      <w:spacing w:line="312" w:lineRule="auto"/>
      <w:ind w:firstLine="709"/>
    </w:pPr>
    <w:rPr>
      <w:rFonts w:eastAsia="Times New Roman"/>
      <w:szCs w:val="24"/>
      <w:lang w:eastAsia="ru-RU"/>
    </w:rPr>
  </w:style>
  <w:style w:type="character" w:customStyle="1" w:styleId="aff0">
    <w:name w:val="Основной текст с отступом Знак"/>
    <w:aliases w:val="Мой Заголовок 1 Знак,Основной текст 1 Знак,Нумерованный список !! Знак,Основной текст без отступа Знак,Основной текст 11 Знак,Основной текст с отступом Знак1 Знак,Надин стиль Знак"/>
    <w:basedOn w:val="af3"/>
    <w:link w:val="aff"/>
    <w:uiPriority w:val="99"/>
    <w:rsid w:val="00F4417A"/>
    <w:rPr>
      <w:rFonts w:ascii="Times New Roman" w:eastAsia="Times New Roman" w:hAnsi="Times New Roman" w:cs="Times New Roman"/>
      <w:sz w:val="24"/>
      <w:szCs w:val="24"/>
      <w:lang w:eastAsia="ru-RU"/>
    </w:rPr>
  </w:style>
  <w:style w:type="paragraph" w:customStyle="1" w:styleId="1b">
    <w:name w:val="çàãîëîâîê 1"/>
    <w:basedOn w:val="af2"/>
    <w:next w:val="af2"/>
    <w:qFormat/>
    <w:rsid w:val="00F4417A"/>
    <w:pPr>
      <w:keepNext/>
      <w:tabs>
        <w:tab w:val="left" w:pos="6096"/>
      </w:tabs>
      <w:spacing w:line="240" w:lineRule="auto"/>
      <w:jc w:val="center"/>
    </w:pPr>
    <w:rPr>
      <w:rFonts w:eastAsia="Times New Roman"/>
      <w:caps/>
      <w:sz w:val="28"/>
      <w:szCs w:val="20"/>
      <w:lang w:val="en-US" w:eastAsia="ru-RU"/>
    </w:rPr>
  </w:style>
  <w:style w:type="paragraph" w:customStyle="1" w:styleId="ConsPlusTitle">
    <w:name w:val="ConsPlusTitle"/>
    <w:qFormat/>
    <w:rsid w:val="00F4417A"/>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35">
    <w:name w:val="Название3"/>
    <w:basedOn w:val="af2"/>
    <w:next w:val="af2"/>
    <w:link w:val="aff1"/>
    <w:qFormat/>
    <w:rsid w:val="00F4417A"/>
    <w:pPr>
      <w:kinsoku w:val="0"/>
      <w:overflowPunct w:val="0"/>
      <w:spacing w:before="120" w:after="120"/>
      <w:contextualSpacing/>
    </w:pPr>
    <w:rPr>
      <w:rFonts w:eastAsia="Times New Roman"/>
      <w:i/>
      <w:szCs w:val="52"/>
    </w:rPr>
  </w:style>
  <w:style w:type="character" w:customStyle="1" w:styleId="aff1">
    <w:name w:val="Название Знак"/>
    <w:aliases w:val="обычный2 Знак"/>
    <w:link w:val="35"/>
    <w:rsid w:val="00F4417A"/>
    <w:rPr>
      <w:rFonts w:ascii="Times New Roman" w:eastAsia="Times New Roman" w:hAnsi="Times New Roman" w:cs="Times New Roman"/>
      <w:i/>
      <w:sz w:val="24"/>
      <w:szCs w:val="52"/>
    </w:rPr>
  </w:style>
  <w:style w:type="paragraph" w:customStyle="1" w:styleId="S6">
    <w:name w:val="S_Титульный"/>
    <w:basedOn w:val="af2"/>
    <w:uiPriority w:val="99"/>
    <w:qFormat/>
    <w:rsid w:val="00F4417A"/>
    <w:pPr>
      <w:ind w:left="3060"/>
      <w:jc w:val="right"/>
    </w:pPr>
    <w:rPr>
      <w:rFonts w:eastAsia="Times New Roman"/>
      <w:b/>
      <w:caps/>
      <w:szCs w:val="24"/>
      <w:lang w:eastAsia="ru-RU"/>
    </w:rPr>
  </w:style>
  <w:style w:type="character" w:styleId="aff2">
    <w:name w:val="Intense Reference"/>
    <w:uiPriority w:val="99"/>
    <w:qFormat/>
    <w:rsid w:val="00F4417A"/>
    <w:rPr>
      <w:b/>
      <w:bCs/>
      <w:smallCaps/>
      <w:color w:val="C0504D"/>
      <w:spacing w:val="5"/>
      <w:u w:val="single"/>
    </w:rPr>
  </w:style>
  <w:style w:type="paragraph" w:styleId="aff3">
    <w:name w:val="Balloon Text"/>
    <w:aliases w:val=" Знак5,Знак5"/>
    <w:basedOn w:val="af2"/>
    <w:link w:val="aff4"/>
    <w:unhideWhenUsed/>
    <w:qFormat/>
    <w:rsid w:val="00F4417A"/>
    <w:pPr>
      <w:spacing w:line="240" w:lineRule="auto"/>
    </w:pPr>
    <w:rPr>
      <w:rFonts w:ascii="Tahoma" w:hAnsi="Tahoma" w:cs="Tahoma"/>
      <w:sz w:val="16"/>
      <w:szCs w:val="16"/>
    </w:rPr>
  </w:style>
  <w:style w:type="character" w:customStyle="1" w:styleId="aff4">
    <w:name w:val="Текст выноски Знак"/>
    <w:aliases w:val=" Знак5 Знак,Знак5 Знак"/>
    <w:basedOn w:val="af3"/>
    <w:link w:val="aff3"/>
    <w:rsid w:val="00F4417A"/>
    <w:rPr>
      <w:rFonts w:ascii="Tahoma" w:eastAsia="Calibri" w:hAnsi="Tahoma" w:cs="Tahoma"/>
      <w:sz w:val="16"/>
      <w:szCs w:val="16"/>
    </w:rPr>
  </w:style>
  <w:style w:type="paragraph" w:styleId="aff5">
    <w:name w:val="Subtitle"/>
    <w:aliases w:val="заголовок 2"/>
    <w:basedOn w:val="af2"/>
    <w:next w:val="af2"/>
    <w:link w:val="aff6"/>
    <w:qFormat/>
    <w:rsid w:val="00F4417A"/>
    <w:pPr>
      <w:numPr>
        <w:ilvl w:val="1"/>
      </w:numPr>
      <w:jc w:val="center"/>
    </w:pPr>
    <w:rPr>
      <w:rFonts w:eastAsia="Times New Roman"/>
      <w:i/>
      <w:iCs/>
      <w:szCs w:val="24"/>
    </w:rPr>
  </w:style>
  <w:style w:type="character" w:customStyle="1" w:styleId="aff6">
    <w:name w:val="Подзаголовок Знак"/>
    <w:aliases w:val="заголовок 2 Знак"/>
    <w:basedOn w:val="af3"/>
    <w:link w:val="aff5"/>
    <w:rsid w:val="00F4417A"/>
    <w:rPr>
      <w:rFonts w:ascii="Times New Roman" w:eastAsia="Times New Roman" w:hAnsi="Times New Roman" w:cs="Times New Roman"/>
      <w:i/>
      <w:iCs/>
      <w:sz w:val="24"/>
      <w:szCs w:val="24"/>
    </w:rPr>
  </w:style>
  <w:style w:type="paragraph" w:customStyle="1" w:styleId="S7">
    <w:name w:val="S_Обычный"/>
    <w:basedOn w:val="af2"/>
    <w:link w:val="S8"/>
    <w:autoRedefine/>
    <w:qFormat/>
    <w:rsid w:val="00F4417A"/>
    <w:pPr>
      <w:tabs>
        <w:tab w:val="left" w:pos="1010"/>
      </w:tabs>
      <w:suppressAutoHyphens/>
      <w:spacing w:line="300" w:lineRule="auto"/>
      <w:ind w:right="-2" w:firstLine="709"/>
      <w:contextualSpacing/>
    </w:pPr>
    <w:rPr>
      <w:rFonts w:eastAsia="MS Mincho"/>
      <w:szCs w:val="24"/>
      <w:lang w:eastAsia="ar-SA"/>
    </w:rPr>
  </w:style>
  <w:style w:type="paragraph" w:customStyle="1" w:styleId="S9">
    <w:name w:val="S_Обычний подчёркнутый"/>
    <w:basedOn w:val="af2"/>
    <w:autoRedefine/>
    <w:qFormat/>
    <w:rsid w:val="00F4417A"/>
    <w:pPr>
      <w:suppressAutoHyphens/>
      <w:spacing w:after="120" w:line="240" w:lineRule="auto"/>
    </w:pPr>
    <w:rPr>
      <w:rFonts w:eastAsia="Times New Roman"/>
      <w:b/>
      <w:color w:val="000000"/>
      <w:szCs w:val="24"/>
      <w:lang w:eastAsia="ar-SA"/>
    </w:rPr>
  </w:style>
  <w:style w:type="paragraph" w:customStyle="1" w:styleId="Sa">
    <w:name w:val="S_Маркированный"/>
    <w:basedOn w:val="aff7"/>
    <w:link w:val="S10"/>
    <w:autoRedefine/>
    <w:qFormat/>
    <w:rsid w:val="00F4417A"/>
    <w:pPr>
      <w:tabs>
        <w:tab w:val="left" w:pos="851"/>
      </w:tabs>
      <w:autoSpaceDE w:val="0"/>
      <w:autoSpaceDN w:val="0"/>
      <w:adjustRightInd w:val="0"/>
      <w:ind w:left="0" w:firstLine="709"/>
      <w:contextualSpacing w:val="0"/>
    </w:pPr>
    <w:rPr>
      <w:rFonts w:eastAsia="Times New Roman"/>
      <w:szCs w:val="24"/>
      <w:lang w:eastAsia="ru-RU"/>
    </w:rPr>
  </w:style>
  <w:style w:type="paragraph" w:styleId="aff7">
    <w:name w:val="List Bullet"/>
    <w:aliases w:val="Маркированный,Маркированный список1"/>
    <w:basedOn w:val="af2"/>
    <w:link w:val="aff8"/>
    <w:unhideWhenUsed/>
    <w:qFormat/>
    <w:rsid w:val="00F4417A"/>
    <w:pPr>
      <w:ind w:left="720" w:hanging="360"/>
      <w:contextualSpacing/>
    </w:pPr>
  </w:style>
  <w:style w:type="character" w:customStyle="1" w:styleId="S10">
    <w:name w:val="S_Маркированный Знак1"/>
    <w:link w:val="Sa"/>
    <w:rsid w:val="00F4417A"/>
    <w:rPr>
      <w:rFonts w:ascii="Times New Roman" w:eastAsia="Times New Roman" w:hAnsi="Times New Roman" w:cs="Times New Roman"/>
      <w:sz w:val="24"/>
      <w:szCs w:val="24"/>
      <w:lang w:eastAsia="ru-RU"/>
    </w:rPr>
  </w:style>
  <w:style w:type="paragraph" w:customStyle="1" w:styleId="Sb">
    <w:name w:val="S_Заголовок таблицы"/>
    <w:basedOn w:val="af2"/>
    <w:qFormat/>
    <w:rsid w:val="00F4417A"/>
    <w:pPr>
      <w:suppressAutoHyphens/>
      <w:spacing w:line="240" w:lineRule="auto"/>
      <w:jc w:val="center"/>
    </w:pPr>
    <w:rPr>
      <w:rFonts w:eastAsia="Times New Roman"/>
      <w:szCs w:val="24"/>
      <w:u w:val="single"/>
      <w:lang w:eastAsia="ar-SA"/>
    </w:rPr>
  </w:style>
  <w:style w:type="paragraph" w:customStyle="1" w:styleId="ConsPlusNormal">
    <w:name w:val="ConsPlusNormal"/>
    <w:link w:val="ConsPlusNormal0"/>
    <w:uiPriority w:val="99"/>
    <w:qFormat/>
    <w:rsid w:val="00F4417A"/>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f9">
    <w:name w:val="Body Text"/>
    <w:aliases w:val="Основной текст1,bt,Основной текст Знак2 Знак,Основной текст Знак1 Знак Знак1,Основной текст Знак Знак Знак Знак1,Основной текст Знак Знак1 Знак,Основной текст Знак2 Знак Знак Знак Знак,text,Body Text2,Text1,Таймс Нью,Знак1 Знак,Òàáë òåêñò"/>
    <w:basedOn w:val="af2"/>
    <w:link w:val="affa"/>
    <w:unhideWhenUsed/>
    <w:qFormat/>
    <w:rsid w:val="00F4417A"/>
    <w:pPr>
      <w:spacing w:after="120"/>
    </w:pPr>
  </w:style>
  <w:style w:type="character" w:customStyle="1" w:styleId="affa">
    <w:name w:val="Основной текст Знак"/>
    <w:aliases w:val="Основной текст1 Знак,bt Знак,Основной текст Знак2 Знак Знак,Основной текст Знак1 Знак Знак1 Знак,Основной текст Знак Знак Знак Знак1 Знак,Основной текст Знак Знак1 Знак Знак,Основной текст Знак2 Знак Знак Знак Знак Знак,text Знак"/>
    <w:basedOn w:val="af3"/>
    <w:link w:val="aff9"/>
    <w:rsid w:val="00F4417A"/>
    <w:rPr>
      <w:rFonts w:ascii="Times New Roman" w:eastAsia="Calibri" w:hAnsi="Times New Roman" w:cs="Times New Roman"/>
      <w:sz w:val="24"/>
    </w:rPr>
  </w:style>
  <w:style w:type="paragraph" w:styleId="affb">
    <w:name w:val="Title"/>
    <w:aliases w:val="Название2,Название21,обычный2"/>
    <w:link w:val="affc"/>
    <w:qFormat/>
    <w:rsid w:val="00F4417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character" w:customStyle="1" w:styleId="affc">
    <w:name w:val="Заголовок Знак"/>
    <w:aliases w:val="Название2 Знак,Название21 Знак,обычный2 Знак1"/>
    <w:basedOn w:val="af3"/>
    <w:link w:val="affb"/>
    <w:rsid w:val="00F4417A"/>
    <w:rPr>
      <w:rFonts w:ascii="Times New Roman" w:eastAsia="Times New Roman" w:hAnsi="Times New Roman" w:cs="Times New Roman"/>
      <w:b/>
      <w:bCs/>
      <w:color w:val="000000"/>
      <w:sz w:val="26"/>
      <w:szCs w:val="26"/>
      <w:lang w:eastAsia="ru-RU"/>
    </w:rPr>
  </w:style>
  <w:style w:type="paragraph" w:customStyle="1" w:styleId="affd">
    <w:name w:val="Нормальный"/>
    <w:qFormat/>
    <w:rsid w:val="00F4417A"/>
    <w:pPr>
      <w:widowControl w:val="0"/>
      <w:autoSpaceDE w:val="0"/>
      <w:autoSpaceDN w:val="0"/>
      <w:adjustRightInd w:val="0"/>
      <w:spacing w:after="0" w:line="240" w:lineRule="auto"/>
    </w:pPr>
    <w:rPr>
      <w:rFonts w:ascii="Times New Roman" w:eastAsia="Times New Roman" w:hAnsi="Times New Roman" w:cs="Times New Roman"/>
      <w:color w:val="000000"/>
      <w:sz w:val="26"/>
      <w:szCs w:val="26"/>
      <w:lang w:eastAsia="ru-RU"/>
    </w:rPr>
  </w:style>
  <w:style w:type="paragraph" w:styleId="36">
    <w:name w:val="Body Text 3"/>
    <w:basedOn w:val="af2"/>
    <w:link w:val="37"/>
    <w:unhideWhenUsed/>
    <w:rsid w:val="00F4417A"/>
    <w:pPr>
      <w:spacing w:after="120"/>
    </w:pPr>
    <w:rPr>
      <w:sz w:val="16"/>
      <w:szCs w:val="16"/>
    </w:rPr>
  </w:style>
  <w:style w:type="character" w:customStyle="1" w:styleId="37">
    <w:name w:val="Основной текст 3 Знак"/>
    <w:basedOn w:val="af3"/>
    <w:link w:val="36"/>
    <w:rsid w:val="00F4417A"/>
    <w:rPr>
      <w:rFonts w:ascii="Times New Roman" w:eastAsia="Calibri" w:hAnsi="Times New Roman" w:cs="Times New Roman"/>
      <w:sz w:val="16"/>
      <w:szCs w:val="16"/>
    </w:rPr>
  </w:style>
  <w:style w:type="paragraph" w:customStyle="1" w:styleId="42">
    <w:name w:val="Стиль4"/>
    <w:basedOn w:val="af2"/>
    <w:uiPriority w:val="99"/>
    <w:qFormat/>
    <w:rsid w:val="00F4417A"/>
    <w:pPr>
      <w:suppressAutoHyphens/>
      <w:spacing w:line="240" w:lineRule="auto"/>
      <w:ind w:right="-73"/>
      <w:jc w:val="center"/>
    </w:pPr>
    <w:rPr>
      <w:b/>
      <w:sz w:val="20"/>
      <w:szCs w:val="20"/>
      <w:lang w:eastAsia="ru-RU"/>
    </w:rPr>
  </w:style>
  <w:style w:type="character" w:styleId="affe">
    <w:name w:val="Strong"/>
    <w:uiPriority w:val="22"/>
    <w:qFormat/>
    <w:rsid w:val="00F4417A"/>
    <w:rPr>
      <w:b/>
      <w:bCs/>
    </w:rPr>
  </w:style>
  <w:style w:type="paragraph" w:styleId="1c">
    <w:name w:val="toc 1"/>
    <w:basedOn w:val="af2"/>
    <w:next w:val="af2"/>
    <w:autoRedefine/>
    <w:uiPriority w:val="39"/>
    <w:unhideWhenUsed/>
    <w:qFormat/>
    <w:rsid w:val="00F4417A"/>
    <w:pPr>
      <w:spacing w:before="120" w:after="120" w:line="300" w:lineRule="auto"/>
    </w:pPr>
    <w:rPr>
      <w:rFonts w:cs="Calibri"/>
      <w:b/>
      <w:bCs/>
      <w:caps/>
      <w:sz w:val="28"/>
      <w:szCs w:val="20"/>
    </w:rPr>
  </w:style>
  <w:style w:type="paragraph" w:styleId="28">
    <w:name w:val="toc 2"/>
    <w:basedOn w:val="af2"/>
    <w:next w:val="af2"/>
    <w:autoRedefine/>
    <w:uiPriority w:val="39"/>
    <w:unhideWhenUsed/>
    <w:qFormat/>
    <w:rsid w:val="00F4417A"/>
    <w:pPr>
      <w:spacing w:before="120" w:line="300" w:lineRule="auto"/>
      <w:ind w:left="238"/>
    </w:pPr>
    <w:rPr>
      <w:rFonts w:cs="Calibri"/>
      <w:b/>
      <w:iCs/>
      <w:caps/>
      <w:sz w:val="28"/>
      <w:szCs w:val="20"/>
    </w:rPr>
  </w:style>
  <w:style w:type="character" w:styleId="afff">
    <w:name w:val="Hyperlink"/>
    <w:uiPriority w:val="99"/>
    <w:unhideWhenUsed/>
    <w:rsid w:val="00F4417A"/>
    <w:rPr>
      <w:color w:val="0000FF"/>
      <w:u w:val="single"/>
    </w:rPr>
  </w:style>
  <w:style w:type="paragraph" w:styleId="38">
    <w:name w:val="toc 3"/>
    <w:basedOn w:val="af2"/>
    <w:next w:val="af2"/>
    <w:autoRedefine/>
    <w:uiPriority w:val="39"/>
    <w:unhideWhenUsed/>
    <w:qFormat/>
    <w:rsid w:val="00F4417A"/>
    <w:pPr>
      <w:spacing w:line="300" w:lineRule="auto"/>
      <w:ind w:left="482"/>
    </w:pPr>
    <w:rPr>
      <w:rFonts w:cs="Calibri"/>
      <w:sz w:val="28"/>
      <w:szCs w:val="20"/>
    </w:rPr>
  </w:style>
  <w:style w:type="paragraph" w:styleId="43">
    <w:name w:val="toc 4"/>
    <w:basedOn w:val="af2"/>
    <w:next w:val="af2"/>
    <w:autoRedefine/>
    <w:uiPriority w:val="39"/>
    <w:unhideWhenUsed/>
    <w:qFormat/>
    <w:rsid w:val="00F4417A"/>
    <w:pPr>
      <w:ind w:left="720"/>
      <w:jc w:val="left"/>
    </w:pPr>
    <w:rPr>
      <w:rFonts w:ascii="Calibri" w:hAnsi="Calibri" w:cs="Calibri"/>
      <w:sz w:val="20"/>
      <w:szCs w:val="20"/>
    </w:rPr>
  </w:style>
  <w:style w:type="paragraph" w:styleId="51">
    <w:name w:val="toc 5"/>
    <w:basedOn w:val="af2"/>
    <w:next w:val="af2"/>
    <w:autoRedefine/>
    <w:uiPriority w:val="39"/>
    <w:unhideWhenUsed/>
    <w:rsid w:val="00F4417A"/>
    <w:pPr>
      <w:ind w:left="960"/>
      <w:jc w:val="left"/>
    </w:pPr>
    <w:rPr>
      <w:rFonts w:ascii="Calibri" w:hAnsi="Calibri" w:cs="Calibri"/>
      <w:sz w:val="20"/>
      <w:szCs w:val="20"/>
    </w:rPr>
  </w:style>
  <w:style w:type="paragraph" w:styleId="61">
    <w:name w:val="toc 6"/>
    <w:basedOn w:val="af2"/>
    <w:next w:val="af2"/>
    <w:autoRedefine/>
    <w:uiPriority w:val="39"/>
    <w:unhideWhenUsed/>
    <w:rsid w:val="00F4417A"/>
    <w:pPr>
      <w:ind w:left="1200"/>
      <w:jc w:val="left"/>
    </w:pPr>
    <w:rPr>
      <w:rFonts w:ascii="Calibri" w:hAnsi="Calibri" w:cs="Calibri"/>
      <w:sz w:val="20"/>
      <w:szCs w:val="20"/>
    </w:rPr>
  </w:style>
  <w:style w:type="paragraph" w:styleId="71">
    <w:name w:val="toc 7"/>
    <w:basedOn w:val="af2"/>
    <w:next w:val="af2"/>
    <w:autoRedefine/>
    <w:uiPriority w:val="39"/>
    <w:unhideWhenUsed/>
    <w:rsid w:val="00F4417A"/>
    <w:pPr>
      <w:ind w:left="1440"/>
      <w:jc w:val="left"/>
    </w:pPr>
    <w:rPr>
      <w:rFonts w:ascii="Calibri" w:hAnsi="Calibri" w:cs="Calibri"/>
      <w:sz w:val="20"/>
      <w:szCs w:val="20"/>
    </w:rPr>
  </w:style>
  <w:style w:type="paragraph" w:styleId="81">
    <w:name w:val="toc 8"/>
    <w:basedOn w:val="af2"/>
    <w:next w:val="af2"/>
    <w:autoRedefine/>
    <w:uiPriority w:val="39"/>
    <w:unhideWhenUsed/>
    <w:rsid w:val="00F4417A"/>
    <w:pPr>
      <w:ind w:left="1680"/>
      <w:jc w:val="left"/>
    </w:pPr>
    <w:rPr>
      <w:rFonts w:ascii="Calibri" w:hAnsi="Calibri" w:cs="Calibri"/>
      <w:sz w:val="20"/>
      <w:szCs w:val="20"/>
    </w:rPr>
  </w:style>
  <w:style w:type="paragraph" w:styleId="91">
    <w:name w:val="toc 9"/>
    <w:basedOn w:val="af2"/>
    <w:next w:val="af2"/>
    <w:autoRedefine/>
    <w:uiPriority w:val="39"/>
    <w:unhideWhenUsed/>
    <w:rsid w:val="00F4417A"/>
    <w:pPr>
      <w:ind w:left="1920"/>
      <w:jc w:val="left"/>
    </w:pPr>
    <w:rPr>
      <w:rFonts w:ascii="Calibri" w:hAnsi="Calibri" w:cs="Calibri"/>
      <w:sz w:val="20"/>
      <w:szCs w:val="20"/>
    </w:rPr>
  </w:style>
  <w:style w:type="character" w:customStyle="1" w:styleId="afff0">
    <w:name w:val="Знак Знак"/>
    <w:rsid w:val="00F4417A"/>
    <w:rPr>
      <w:rFonts w:ascii="Arial" w:hAnsi="Arial"/>
      <w:b/>
      <w:i/>
      <w:noProof w:val="0"/>
      <w:sz w:val="28"/>
      <w:lang w:val="ru-RU"/>
    </w:rPr>
  </w:style>
  <w:style w:type="paragraph" w:customStyle="1" w:styleId="29">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2"/>
    <w:qFormat/>
    <w:rsid w:val="00F4417A"/>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uiPriority w:val="99"/>
    <w:qFormat/>
    <w:rsid w:val="00F4417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Normal">
    <w:name w:val="ConsNormal"/>
    <w:link w:val="ConsNormal0"/>
    <w:qFormat/>
    <w:rsid w:val="00F4417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PlusNonformat">
    <w:name w:val="ConsPlusNonformat"/>
    <w:qFormat/>
    <w:rsid w:val="00F4417A"/>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editsection">
    <w:name w:val="editsection"/>
    <w:basedOn w:val="af3"/>
    <w:rsid w:val="00F4417A"/>
  </w:style>
  <w:style w:type="character" w:customStyle="1" w:styleId="mw-headline">
    <w:name w:val="mw-headline"/>
    <w:basedOn w:val="af3"/>
    <w:rsid w:val="00F4417A"/>
  </w:style>
  <w:style w:type="paragraph" w:customStyle="1" w:styleId="ConsNonformat">
    <w:name w:val="ConsNonformat"/>
    <w:link w:val="ConsNonformat0"/>
    <w:qFormat/>
    <w:rsid w:val="00F4417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2a">
    <w:name w:val="Body Text 2"/>
    <w:aliases w:val=" Знак1"/>
    <w:basedOn w:val="af2"/>
    <w:link w:val="2b"/>
    <w:qFormat/>
    <w:rsid w:val="00F4417A"/>
    <w:pPr>
      <w:spacing w:line="240" w:lineRule="auto"/>
    </w:pPr>
    <w:rPr>
      <w:rFonts w:eastAsia="Times New Roman"/>
      <w:szCs w:val="20"/>
      <w:lang w:eastAsia="ru-RU"/>
    </w:rPr>
  </w:style>
  <w:style w:type="character" w:customStyle="1" w:styleId="2b">
    <w:name w:val="Основной текст 2 Знак"/>
    <w:aliases w:val=" Знак1 Знак"/>
    <w:basedOn w:val="af3"/>
    <w:link w:val="2a"/>
    <w:rsid w:val="00F4417A"/>
    <w:rPr>
      <w:rFonts w:ascii="Times New Roman" w:eastAsia="Times New Roman" w:hAnsi="Times New Roman" w:cs="Times New Roman"/>
      <w:sz w:val="24"/>
      <w:szCs w:val="20"/>
      <w:lang w:eastAsia="ru-RU"/>
    </w:rPr>
  </w:style>
  <w:style w:type="character" w:styleId="afff1">
    <w:name w:val="Emphasis"/>
    <w:uiPriority w:val="20"/>
    <w:qFormat/>
    <w:rsid w:val="00F4417A"/>
    <w:rPr>
      <w:i/>
      <w:iCs/>
    </w:rPr>
  </w:style>
  <w:style w:type="paragraph" w:customStyle="1" w:styleId="1d">
    <w:name w:val="Знак Знак Знак1 Знак"/>
    <w:basedOn w:val="af2"/>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f2"/>
    <w:link w:val="HTML0"/>
    <w:rsid w:val="00F441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f3"/>
    <w:link w:val="HTML"/>
    <w:rsid w:val="00F4417A"/>
    <w:rPr>
      <w:rFonts w:ascii="Courier New" w:eastAsia="Times New Roman" w:hAnsi="Courier New" w:cs="Courier New"/>
      <w:sz w:val="20"/>
      <w:szCs w:val="20"/>
      <w:lang w:eastAsia="ru-RU"/>
    </w:rPr>
  </w:style>
  <w:style w:type="paragraph" w:customStyle="1" w:styleId="blacktextpad">
    <w:name w:val="black_text_pad"/>
    <w:basedOn w:val="af2"/>
    <w:qFormat/>
    <w:rsid w:val="00F4417A"/>
    <w:pPr>
      <w:spacing w:after="165" w:line="240" w:lineRule="auto"/>
    </w:pPr>
    <w:rPr>
      <w:rFonts w:ascii="Verdana" w:eastAsia="Times New Roman" w:hAnsi="Verdana"/>
      <w:color w:val="000000"/>
      <w:sz w:val="17"/>
      <w:szCs w:val="17"/>
      <w:lang w:eastAsia="ru-RU"/>
    </w:rPr>
  </w:style>
  <w:style w:type="paragraph" w:styleId="afff2">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fn,FOOTNOTES,ft,single s"/>
    <w:basedOn w:val="af2"/>
    <w:link w:val="afff3"/>
    <w:uiPriority w:val="99"/>
    <w:qFormat/>
    <w:rsid w:val="00F4417A"/>
    <w:pPr>
      <w:spacing w:line="240" w:lineRule="auto"/>
      <w:jc w:val="left"/>
    </w:pPr>
    <w:rPr>
      <w:rFonts w:eastAsia="Times New Roman"/>
      <w:sz w:val="20"/>
      <w:szCs w:val="20"/>
      <w:lang w:eastAsia="ru-RU"/>
    </w:rPr>
  </w:style>
  <w:style w:type="character" w:customStyle="1" w:styleId="afff3">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fn Знак,ft Знак"/>
    <w:basedOn w:val="af3"/>
    <w:link w:val="afff2"/>
    <w:uiPriority w:val="99"/>
    <w:rsid w:val="00F4417A"/>
    <w:rPr>
      <w:rFonts w:ascii="Times New Roman" w:eastAsia="Times New Roman" w:hAnsi="Times New Roman" w:cs="Times New Roman"/>
      <w:sz w:val="20"/>
      <w:szCs w:val="20"/>
      <w:lang w:eastAsia="ru-RU"/>
    </w:rPr>
  </w:style>
  <w:style w:type="character" w:styleId="afff4">
    <w:name w:val="footnote reference"/>
    <w:aliases w:val="ftref,Знак сноски-FN,Знак сноски 1,Ciae niinee-FN,Referencia nota al pie,Ссылка на сноску 45,Appel note de bas de page"/>
    <w:uiPriority w:val="99"/>
    <w:rsid w:val="00F4417A"/>
    <w:rPr>
      <w:vertAlign w:val="superscript"/>
    </w:rPr>
  </w:style>
  <w:style w:type="table" w:customStyle="1" w:styleId="113">
    <w:name w:val="Средняя сетка 11"/>
    <w:basedOn w:val="af4"/>
    <w:uiPriority w:val="67"/>
    <w:rsid w:val="00F4417A"/>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c">
    <w:name w:val="Body Text Indent 2"/>
    <w:aliases w:val=" Знак Знак Знак Знак Знак, Знак Знак Знак Знак Знак Знак, Знак Знак Знак Знак Знак Знак Знак,Знак Знак Знак Знак Знак,Знак Знак Знак Знак Знак Знак Знак,Знак Знак Знак Знак Знак Знак Знак Знак Знак,Знак Зн"/>
    <w:basedOn w:val="af2"/>
    <w:link w:val="2d"/>
    <w:qFormat/>
    <w:rsid w:val="00F4417A"/>
    <w:pPr>
      <w:spacing w:after="120" w:line="480" w:lineRule="auto"/>
      <w:ind w:left="283"/>
      <w:jc w:val="left"/>
    </w:pPr>
    <w:rPr>
      <w:rFonts w:eastAsia="Times New Roman"/>
      <w:szCs w:val="24"/>
      <w:lang w:eastAsia="ru-RU"/>
    </w:rPr>
  </w:style>
  <w:style w:type="character" w:customStyle="1" w:styleId="2d">
    <w:name w:val="Основной текст с отступом 2 Знак"/>
    <w:aliases w:val=" Знак Знак Знак Знак Знак Знак1, Знак Знак Знак Знак Знак Знак Знак1, Знак Знак Знак Знак Знак Знак Знак Знак,Знак Знак Знак Знак Знак Знак3,Знак Знак Знак Знак Знак Знак Знак Знак,Знак Зн Знак"/>
    <w:basedOn w:val="af3"/>
    <w:link w:val="2c"/>
    <w:rsid w:val="00F4417A"/>
    <w:rPr>
      <w:rFonts w:ascii="Times New Roman" w:eastAsia="Times New Roman" w:hAnsi="Times New Roman" w:cs="Times New Roman"/>
      <w:sz w:val="24"/>
      <w:szCs w:val="24"/>
      <w:lang w:eastAsia="ru-RU"/>
    </w:rPr>
  </w:style>
  <w:style w:type="paragraph" w:customStyle="1" w:styleId="BodyText22">
    <w:name w:val="Body Text 22"/>
    <w:basedOn w:val="af2"/>
    <w:qFormat/>
    <w:rsid w:val="00F4417A"/>
    <w:pPr>
      <w:widowControl w:val="0"/>
      <w:spacing w:line="240" w:lineRule="auto"/>
      <w:ind w:firstLine="720"/>
    </w:pPr>
    <w:rPr>
      <w:rFonts w:eastAsia="Times New Roman"/>
      <w:szCs w:val="24"/>
      <w:lang w:eastAsia="ru-RU"/>
    </w:rPr>
  </w:style>
  <w:style w:type="paragraph" w:customStyle="1" w:styleId="2e">
    <w:name w:val="Верхний колонтитул2"/>
    <w:basedOn w:val="af2"/>
    <w:qFormat/>
    <w:rsid w:val="00F4417A"/>
    <w:pPr>
      <w:widowControl w:val="0"/>
      <w:tabs>
        <w:tab w:val="center" w:pos="4153"/>
        <w:tab w:val="right" w:pos="8306"/>
      </w:tabs>
      <w:spacing w:line="240" w:lineRule="auto"/>
    </w:pPr>
    <w:rPr>
      <w:rFonts w:eastAsia="Times New Roman"/>
      <w:szCs w:val="24"/>
      <w:lang w:eastAsia="ru-RU"/>
    </w:rPr>
  </w:style>
  <w:style w:type="paragraph" w:styleId="39">
    <w:name w:val="Body Text Indent 3"/>
    <w:aliases w:val=" Знак Знак Знак"/>
    <w:basedOn w:val="af2"/>
    <w:link w:val="3a"/>
    <w:unhideWhenUsed/>
    <w:rsid w:val="00F4417A"/>
    <w:pPr>
      <w:spacing w:after="120"/>
      <w:ind w:left="283"/>
    </w:pPr>
    <w:rPr>
      <w:sz w:val="16"/>
      <w:szCs w:val="16"/>
    </w:rPr>
  </w:style>
  <w:style w:type="character" w:customStyle="1" w:styleId="3a">
    <w:name w:val="Основной текст с отступом 3 Знак"/>
    <w:aliases w:val=" Знак Знак Знак Знак"/>
    <w:basedOn w:val="af3"/>
    <w:link w:val="39"/>
    <w:rsid w:val="00F4417A"/>
    <w:rPr>
      <w:rFonts w:ascii="Times New Roman" w:eastAsia="Calibri" w:hAnsi="Times New Roman" w:cs="Times New Roman"/>
      <w:sz w:val="16"/>
      <w:szCs w:val="16"/>
    </w:rPr>
  </w:style>
  <w:style w:type="paragraph" w:customStyle="1" w:styleId="114">
    <w:name w:val="Знак Знак Знак1 Знак1"/>
    <w:basedOn w:val="af2"/>
    <w:qFormat/>
    <w:rsid w:val="00F4417A"/>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link w:val="Bodytext20"/>
    <w:rsid w:val="00F4417A"/>
    <w:rPr>
      <w:rFonts w:ascii="Arial Narrow" w:eastAsia="Arial Narrow" w:hAnsi="Arial Narrow" w:cs="Arial Narrow"/>
      <w:spacing w:val="10"/>
      <w:sz w:val="19"/>
      <w:szCs w:val="19"/>
      <w:shd w:val="clear" w:color="auto" w:fill="FFFFFF"/>
    </w:rPr>
  </w:style>
  <w:style w:type="paragraph" w:customStyle="1" w:styleId="Bodytext20">
    <w:name w:val="Body text (2)"/>
    <w:basedOn w:val="af2"/>
    <w:link w:val="Bodytext2"/>
    <w:qFormat/>
    <w:rsid w:val="00F4417A"/>
    <w:pPr>
      <w:shd w:val="clear" w:color="auto" w:fill="FFFFFF"/>
      <w:spacing w:line="250" w:lineRule="exact"/>
      <w:ind w:hanging="1080"/>
    </w:pPr>
    <w:rPr>
      <w:rFonts w:ascii="Arial Narrow" w:eastAsia="Arial Narrow" w:hAnsi="Arial Narrow" w:cs="Arial Narrow"/>
      <w:spacing w:val="10"/>
      <w:sz w:val="19"/>
      <w:szCs w:val="19"/>
    </w:rPr>
  </w:style>
  <w:style w:type="character" w:customStyle="1" w:styleId="Bodytext2BoldItalicSpacing0pt">
    <w:name w:val="Body text (2) + Bold;Italic;Spacing 0 pt"/>
    <w:rsid w:val="00F4417A"/>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rsid w:val="00F4417A"/>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link w:val="2f"/>
    <w:rsid w:val="00F4417A"/>
    <w:rPr>
      <w:sz w:val="18"/>
      <w:szCs w:val="18"/>
      <w:shd w:val="clear" w:color="auto" w:fill="FFFFFF"/>
    </w:rPr>
  </w:style>
  <w:style w:type="paragraph" w:customStyle="1" w:styleId="2f">
    <w:name w:val="Основной текст2"/>
    <w:basedOn w:val="af2"/>
    <w:link w:val="Bodytext"/>
    <w:qFormat/>
    <w:rsid w:val="00F4417A"/>
    <w:pPr>
      <w:shd w:val="clear" w:color="auto" w:fill="FFFFFF"/>
      <w:spacing w:line="226" w:lineRule="exact"/>
      <w:ind w:firstLine="380"/>
    </w:pPr>
    <w:rPr>
      <w:rFonts w:asciiTheme="minorHAnsi" w:eastAsiaTheme="minorHAnsi" w:hAnsiTheme="minorHAnsi" w:cstheme="minorBidi"/>
      <w:sz w:val="18"/>
      <w:szCs w:val="18"/>
    </w:rPr>
  </w:style>
  <w:style w:type="paragraph" w:customStyle="1" w:styleId="xl26">
    <w:name w:val="xl26"/>
    <w:basedOn w:val="af2"/>
    <w:qFormat/>
    <w:rsid w:val="00F4417A"/>
    <w:pPr>
      <w:spacing w:before="100" w:beforeAutospacing="1" w:after="100" w:afterAutospacing="1" w:line="240" w:lineRule="auto"/>
      <w:jc w:val="right"/>
    </w:pPr>
    <w:rPr>
      <w:rFonts w:eastAsia="Arial Narrow"/>
      <w:szCs w:val="24"/>
      <w:lang w:eastAsia="ru-RU"/>
    </w:rPr>
  </w:style>
  <w:style w:type="paragraph" w:styleId="afff5">
    <w:name w:val="TOC Heading"/>
    <w:basedOn w:val="19"/>
    <w:next w:val="af2"/>
    <w:uiPriority w:val="39"/>
    <w:unhideWhenUsed/>
    <w:qFormat/>
    <w:rsid w:val="00F4417A"/>
    <w:pPr>
      <w:spacing w:before="480" w:line="276" w:lineRule="auto"/>
      <w:outlineLvl w:val="9"/>
    </w:pPr>
    <w:rPr>
      <w:rFonts w:ascii="Cambria" w:eastAsia="Calibri" w:hAnsi="Cambria" w:cs="Times New Roman"/>
      <w:b/>
      <w:bCs/>
      <w:color w:val="365F91"/>
      <w:sz w:val="28"/>
      <w:szCs w:val="28"/>
    </w:rPr>
  </w:style>
  <w:style w:type="character" w:customStyle="1" w:styleId="afff6">
    <w:name w:val="МК Знак"/>
    <w:link w:val="a4"/>
    <w:locked/>
    <w:rsid w:val="00F4417A"/>
    <w:rPr>
      <w:sz w:val="24"/>
      <w:szCs w:val="24"/>
    </w:rPr>
  </w:style>
  <w:style w:type="paragraph" w:customStyle="1" w:styleId="a4">
    <w:name w:val="МК"/>
    <w:basedOn w:val="af2"/>
    <w:link w:val="afff6"/>
    <w:qFormat/>
    <w:rsid w:val="00F4417A"/>
    <w:pPr>
      <w:numPr>
        <w:numId w:val="2"/>
      </w:numPr>
      <w:autoSpaceDE w:val="0"/>
      <w:autoSpaceDN w:val="0"/>
      <w:adjustRightInd w:val="0"/>
      <w:spacing w:line="240" w:lineRule="auto"/>
    </w:pPr>
    <w:rPr>
      <w:rFonts w:asciiTheme="minorHAnsi" w:eastAsiaTheme="minorHAnsi" w:hAnsiTheme="minorHAnsi" w:cstheme="minorBidi"/>
      <w:szCs w:val="24"/>
    </w:rPr>
  </w:style>
  <w:style w:type="character" w:customStyle="1" w:styleId="apple-style-span">
    <w:name w:val="apple-style-span"/>
    <w:basedOn w:val="af3"/>
    <w:rsid w:val="00F4417A"/>
  </w:style>
  <w:style w:type="character" w:customStyle="1" w:styleId="apple-converted-space">
    <w:name w:val="apple-converted-space"/>
    <w:basedOn w:val="af3"/>
    <w:rsid w:val="00F4417A"/>
  </w:style>
  <w:style w:type="paragraph" w:customStyle="1" w:styleId="afff7">
    <w:name w:val="Îáû÷íûé"/>
    <w:uiPriority w:val="99"/>
    <w:qFormat/>
    <w:rsid w:val="00F4417A"/>
    <w:pPr>
      <w:spacing w:after="0" w:line="240" w:lineRule="auto"/>
    </w:pPr>
    <w:rPr>
      <w:rFonts w:ascii="Times New Roman" w:eastAsia="Times New Roman" w:hAnsi="Times New Roman" w:cs="Times New Roman"/>
      <w:sz w:val="20"/>
      <w:szCs w:val="20"/>
      <w:lang w:eastAsia="ru-RU"/>
    </w:rPr>
  </w:style>
  <w:style w:type="paragraph" w:customStyle="1" w:styleId="1e">
    <w:name w:val="Обычный1"/>
    <w:qFormat/>
    <w:rsid w:val="00F4417A"/>
    <w:pPr>
      <w:snapToGrid w:val="0"/>
      <w:spacing w:after="0" w:line="240" w:lineRule="auto"/>
    </w:pPr>
    <w:rPr>
      <w:rFonts w:ascii="Times New Roman" w:eastAsia="Times New Roman" w:hAnsi="Times New Roman" w:cs="Times New Roman"/>
      <w:szCs w:val="20"/>
      <w:lang w:eastAsia="ru-RU"/>
    </w:rPr>
  </w:style>
  <w:style w:type="character" w:customStyle="1" w:styleId="120">
    <w:name w:val="Заголовок 1 Знак2"/>
    <w:rsid w:val="00F4417A"/>
    <w:rPr>
      <w:rFonts w:ascii="Arial" w:hAnsi="Arial" w:cs="Arial"/>
      <w:b/>
      <w:bCs/>
      <w:kern w:val="32"/>
      <w:sz w:val="32"/>
      <w:szCs w:val="32"/>
      <w:lang w:val="ru-RU" w:eastAsia="ru-RU" w:bidi="ar-SA"/>
    </w:rPr>
  </w:style>
  <w:style w:type="paragraph" w:customStyle="1" w:styleId="1f">
    <w:name w:val="Знак Знак Знак Знак Знак Знак Знак Знак Знак Знак Знак Знак1 Знак Знак Знак Знак Знак Знак Знак Знак Знак Знак Знак Знак Знак"/>
    <w:basedOn w:val="af2"/>
    <w:qFormat/>
    <w:rsid w:val="00F4417A"/>
    <w:pPr>
      <w:spacing w:after="160" w:line="240" w:lineRule="exact"/>
      <w:jc w:val="left"/>
    </w:pPr>
    <w:rPr>
      <w:rFonts w:ascii="Verdana" w:eastAsia="Times New Roman" w:hAnsi="Verdana"/>
      <w:sz w:val="20"/>
      <w:szCs w:val="20"/>
      <w:lang w:val="en-US"/>
    </w:rPr>
  </w:style>
  <w:style w:type="character" w:customStyle="1" w:styleId="220">
    <w:name w:val="Заголовок 2 Знак2"/>
    <w:rsid w:val="00F4417A"/>
    <w:rPr>
      <w:rFonts w:ascii="Arial" w:hAnsi="Arial" w:cs="Arial"/>
      <w:b/>
      <w:bCs/>
      <w:i/>
      <w:iCs/>
      <w:sz w:val="28"/>
      <w:szCs w:val="28"/>
      <w:lang w:val="ru-RU" w:eastAsia="ru-RU" w:bidi="ar-SA"/>
    </w:rPr>
  </w:style>
  <w:style w:type="paragraph" w:styleId="afff8">
    <w:name w:val="Block Text"/>
    <w:basedOn w:val="af2"/>
    <w:rsid w:val="00F4417A"/>
    <w:pPr>
      <w:spacing w:line="240" w:lineRule="auto"/>
      <w:ind w:left="1080" w:right="535"/>
      <w:jc w:val="center"/>
    </w:pPr>
    <w:rPr>
      <w:rFonts w:eastAsia="Times New Roman"/>
      <w:b/>
      <w:bCs/>
      <w:sz w:val="28"/>
      <w:szCs w:val="24"/>
      <w:lang w:eastAsia="ru-RU"/>
    </w:rPr>
  </w:style>
  <w:style w:type="character" w:styleId="afff9">
    <w:name w:val="page number"/>
    <w:basedOn w:val="af3"/>
    <w:rsid w:val="00F4417A"/>
  </w:style>
  <w:style w:type="paragraph" w:customStyle="1" w:styleId="1f0">
    <w:name w:val="заголовок 1"/>
    <w:basedOn w:val="af2"/>
    <w:next w:val="af2"/>
    <w:link w:val="1f1"/>
    <w:qFormat/>
    <w:rsid w:val="00F4417A"/>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f1">
    <w:name w:val="заголовок 1 Знак"/>
    <w:link w:val="1f0"/>
    <w:rsid w:val="00F4417A"/>
    <w:rPr>
      <w:rFonts w:ascii="Times New Roman" w:eastAsia="Times New Roman" w:hAnsi="Times New Roman" w:cs="Times New Roman"/>
      <w:b/>
      <w:bCs/>
      <w:sz w:val="24"/>
      <w:szCs w:val="24"/>
      <w:lang w:eastAsia="ru-RU"/>
    </w:rPr>
  </w:style>
  <w:style w:type="paragraph" w:customStyle="1" w:styleId="310">
    <w:name w:val="Основной текст с отступом 31"/>
    <w:basedOn w:val="af2"/>
    <w:qFormat/>
    <w:rsid w:val="00F4417A"/>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f2"/>
    <w:qFormat/>
    <w:rsid w:val="00F4417A"/>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f2"/>
    <w:qFormat/>
    <w:rsid w:val="00F4417A"/>
    <w:pPr>
      <w:suppressAutoHyphens/>
      <w:spacing w:line="240" w:lineRule="auto"/>
      <w:ind w:firstLine="567"/>
    </w:pPr>
    <w:rPr>
      <w:rFonts w:eastAsia="Times New Roman"/>
      <w:szCs w:val="24"/>
      <w:lang w:eastAsia="ar-SA"/>
    </w:rPr>
  </w:style>
  <w:style w:type="paragraph" w:customStyle="1" w:styleId="xl29">
    <w:name w:val="xl29"/>
    <w:basedOn w:val="af2"/>
    <w:qFormat/>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fa">
    <w:name w:val="FollowedHyperlink"/>
    <w:uiPriority w:val="99"/>
    <w:rsid w:val="00F4417A"/>
    <w:rPr>
      <w:color w:val="800080"/>
      <w:u w:val="single"/>
    </w:rPr>
  </w:style>
  <w:style w:type="paragraph" w:customStyle="1" w:styleId="xl24">
    <w:name w:val="xl24"/>
    <w:basedOn w:val="af2"/>
    <w:qFormat/>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f2">
    <w:name w:val="Знак1 Знак Знак Знак Знак Знак Знак Знак Знак Знак"/>
    <w:basedOn w:val="af2"/>
    <w:next w:val="26"/>
    <w:autoRedefine/>
    <w:qFormat/>
    <w:rsid w:val="00F4417A"/>
    <w:pPr>
      <w:spacing w:after="160" w:line="240" w:lineRule="exact"/>
      <w:jc w:val="left"/>
    </w:pPr>
    <w:rPr>
      <w:rFonts w:eastAsia="Times New Roman"/>
      <w:szCs w:val="20"/>
      <w:lang w:val="en-US"/>
    </w:rPr>
  </w:style>
  <w:style w:type="paragraph" w:customStyle="1" w:styleId="afffb">
    <w:name w:val="Основной текст с красной"/>
    <w:basedOn w:val="aff9"/>
    <w:qFormat/>
    <w:rsid w:val="00F4417A"/>
  </w:style>
  <w:style w:type="paragraph" w:customStyle="1" w:styleId="afffc">
    <w:name w:val="Таблица шапка"/>
    <w:basedOn w:val="af2"/>
    <w:qFormat/>
    <w:rsid w:val="00F4417A"/>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f3">
    <w:name w:val="Основной шрифт абзаца1"/>
    <w:rsid w:val="00F4417A"/>
  </w:style>
  <w:style w:type="character" w:customStyle="1" w:styleId="afffd">
    <w:name w:val="Символ сноски"/>
    <w:basedOn w:val="1f3"/>
    <w:rsid w:val="00F4417A"/>
  </w:style>
  <w:style w:type="character" w:customStyle="1" w:styleId="1f4">
    <w:name w:val="Знак Знак1"/>
    <w:aliases w:val="Нижний колонтитул Знак1,Знак14 Знак1,Заголовок 3 Знак1,ПодЗаголовок Знак1,Знак3 Знак2,Подраздел Знак1,Знак3 Знак1 Знак1,Знак3 Знак Знак Знак Знак Знак Знак1,Заголовок 31 Знак1,Знак14 Знак Знак1,Знак14 Знак2"/>
    <w:basedOn w:val="1f3"/>
    <w:rsid w:val="00F4417A"/>
  </w:style>
  <w:style w:type="character" w:customStyle="1" w:styleId="2f0">
    <w:name w:val="Знак Знак2"/>
    <w:basedOn w:val="1f3"/>
    <w:rsid w:val="00F4417A"/>
  </w:style>
  <w:style w:type="paragraph" w:styleId="afffe">
    <w:name w:val="List"/>
    <w:basedOn w:val="aff9"/>
    <w:link w:val="affff"/>
    <w:rsid w:val="00F4417A"/>
    <w:pPr>
      <w:suppressAutoHyphens/>
      <w:spacing w:line="240" w:lineRule="auto"/>
      <w:jc w:val="left"/>
    </w:pPr>
    <w:rPr>
      <w:rFonts w:eastAsia="Times New Roman" w:cs="Tahoma"/>
      <w:szCs w:val="24"/>
      <w:lang w:eastAsia="ar-SA"/>
    </w:rPr>
  </w:style>
  <w:style w:type="paragraph" w:styleId="affff0">
    <w:name w:val="Plain Text"/>
    <w:aliases w:val="Текст Знак Знак"/>
    <w:basedOn w:val="af2"/>
    <w:link w:val="affff1"/>
    <w:rsid w:val="00F4417A"/>
    <w:pPr>
      <w:spacing w:line="240" w:lineRule="auto"/>
      <w:jc w:val="left"/>
    </w:pPr>
    <w:rPr>
      <w:rFonts w:ascii="Courier New" w:eastAsia="Times New Roman" w:hAnsi="Courier New"/>
      <w:sz w:val="20"/>
      <w:szCs w:val="20"/>
      <w:lang w:eastAsia="ru-RU"/>
    </w:rPr>
  </w:style>
  <w:style w:type="character" w:customStyle="1" w:styleId="affff1">
    <w:name w:val="Текст Знак"/>
    <w:aliases w:val="Текст Знак Знак Знак1"/>
    <w:basedOn w:val="af3"/>
    <w:link w:val="affff0"/>
    <w:rsid w:val="00F4417A"/>
    <w:rPr>
      <w:rFonts w:ascii="Courier New" w:eastAsia="Times New Roman" w:hAnsi="Courier New" w:cs="Times New Roman"/>
      <w:sz w:val="20"/>
      <w:szCs w:val="20"/>
      <w:lang w:eastAsia="ru-RU"/>
    </w:rPr>
  </w:style>
  <w:style w:type="paragraph" w:customStyle="1" w:styleId="affff2">
    <w:name w:val="Таблица подзаголовок"/>
    <w:basedOn w:val="aff9"/>
    <w:next w:val="afffb"/>
    <w:qFormat/>
    <w:rsid w:val="00F4417A"/>
  </w:style>
  <w:style w:type="character" w:customStyle="1" w:styleId="WW8Num5z1">
    <w:name w:val="WW8Num5z1"/>
    <w:rsid w:val="00F4417A"/>
    <w:rPr>
      <w:rFonts w:ascii="Courier New" w:hAnsi="Courier New" w:cs="Courier New"/>
    </w:rPr>
  </w:style>
  <w:style w:type="paragraph" w:customStyle="1" w:styleId="affff3">
    <w:name w:val="Таблица цифры"/>
    <w:basedOn w:val="af2"/>
    <w:qFormat/>
    <w:rsid w:val="00F4417A"/>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F4417A"/>
    <w:rPr>
      <w:rFonts w:ascii="Courier New" w:hAnsi="Courier New"/>
    </w:rPr>
  </w:style>
  <w:style w:type="paragraph" w:customStyle="1" w:styleId="affff4">
    <w:name w:val="Таблица текст"/>
    <w:basedOn w:val="af2"/>
    <w:uiPriority w:val="99"/>
    <w:qFormat/>
    <w:rsid w:val="00F4417A"/>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F4417A"/>
  </w:style>
  <w:style w:type="character" w:customStyle="1" w:styleId="WW-Absatz-Standardschriftart">
    <w:name w:val="WW-Absatz-Standardschriftart"/>
    <w:rsid w:val="00F4417A"/>
  </w:style>
  <w:style w:type="character" w:customStyle="1" w:styleId="WW8Num2z0">
    <w:name w:val="WW8Num2z0"/>
    <w:rsid w:val="00F4417A"/>
    <w:rPr>
      <w:rFonts w:ascii="Symbol" w:hAnsi="Symbol"/>
    </w:rPr>
  </w:style>
  <w:style w:type="character" w:customStyle="1" w:styleId="WW8Num2z1">
    <w:name w:val="WW8Num2z1"/>
    <w:rsid w:val="00F4417A"/>
    <w:rPr>
      <w:rFonts w:ascii="Courier New" w:hAnsi="Courier New"/>
    </w:rPr>
  </w:style>
  <w:style w:type="character" w:customStyle="1" w:styleId="WW8Num2z2">
    <w:name w:val="WW8Num2z2"/>
    <w:rsid w:val="00F4417A"/>
    <w:rPr>
      <w:rFonts w:ascii="Wingdings" w:hAnsi="Wingdings"/>
    </w:rPr>
  </w:style>
  <w:style w:type="character" w:customStyle="1" w:styleId="WW8Num5z0">
    <w:name w:val="WW8Num5z0"/>
    <w:rsid w:val="00F4417A"/>
    <w:rPr>
      <w:rFonts w:ascii="Symbol" w:hAnsi="Symbol"/>
    </w:rPr>
  </w:style>
  <w:style w:type="character" w:customStyle="1" w:styleId="WW8Num5z2">
    <w:name w:val="WW8Num5z2"/>
    <w:rsid w:val="00F4417A"/>
    <w:rPr>
      <w:rFonts w:ascii="Wingdings" w:hAnsi="Wingdings"/>
    </w:rPr>
  </w:style>
  <w:style w:type="character" w:customStyle="1" w:styleId="WW8Num7z0">
    <w:name w:val="WW8Num7z0"/>
    <w:rsid w:val="00F4417A"/>
    <w:rPr>
      <w:b/>
    </w:rPr>
  </w:style>
  <w:style w:type="character" w:customStyle="1" w:styleId="WW8Num8z0">
    <w:name w:val="WW8Num8z0"/>
    <w:rsid w:val="00F4417A"/>
    <w:rPr>
      <w:rFonts w:ascii="Symbol" w:hAnsi="Symbol"/>
    </w:rPr>
  </w:style>
  <w:style w:type="character" w:customStyle="1" w:styleId="WW8Num8z2">
    <w:name w:val="WW8Num8z2"/>
    <w:rsid w:val="00F4417A"/>
    <w:rPr>
      <w:rFonts w:ascii="Wingdings" w:hAnsi="Wingdings"/>
    </w:rPr>
  </w:style>
  <w:style w:type="character" w:customStyle="1" w:styleId="WW8Num9z0">
    <w:name w:val="WW8Num9z0"/>
    <w:rsid w:val="00F4417A"/>
    <w:rPr>
      <w:rFonts w:ascii="Symbol" w:hAnsi="Symbol"/>
    </w:rPr>
  </w:style>
  <w:style w:type="character" w:customStyle="1" w:styleId="WW8Num9z1">
    <w:name w:val="WW8Num9z1"/>
    <w:rsid w:val="00F4417A"/>
    <w:rPr>
      <w:rFonts w:ascii="Courier New" w:hAnsi="Courier New"/>
    </w:rPr>
  </w:style>
  <w:style w:type="character" w:customStyle="1" w:styleId="WW8Num9z2">
    <w:name w:val="WW8Num9z2"/>
    <w:rsid w:val="00F4417A"/>
    <w:rPr>
      <w:rFonts w:ascii="Wingdings" w:hAnsi="Wingdings"/>
    </w:rPr>
  </w:style>
  <w:style w:type="character" w:customStyle="1" w:styleId="WW8Num10z0">
    <w:name w:val="WW8Num10z0"/>
    <w:rsid w:val="00F4417A"/>
    <w:rPr>
      <w:rFonts w:ascii="Symbol" w:hAnsi="Symbol"/>
    </w:rPr>
  </w:style>
  <w:style w:type="character" w:customStyle="1" w:styleId="WW8Num10z1">
    <w:name w:val="WW8Num10z1"/>
    <w:rsid w:val="00F4417A"/>
    <w:rPr>
      <w:rFonts w:ascii="Courier New" w:hAnsi="Courier New" w:cs="Courier New"/>
    </w:rPr>
  </w:style>
  <w:style w:type="character" w:customStyle="1" w:styleId="WW8Num10z2">
    <w:name w:val="WW8Num10z2"/>
    <w:rsid w:val="00F4417A"/>
    <w:rPr>
      <w:rFonts w:ascii="Wingdings" w:hAnsi="Wingdings"/>
    </w:rPr>
  </w:style>
  <w:style w:type="character" w:customStyle="1" w:styleId="WW8Num11z0">
    <w:name w:val="WW8Num11z0"/>
    <w:rsid w:val="00F4417A"/>
    <w:rPr>
      <w:rFonts w:ascii="Symbol" w:hAnsi="Symbol"/>
    </w:rPr>
  </w:style>
  <w:style w:type="character" w:customStyle="1" w:styleId="WW8Num11z1">
    <w:name w:val="WW8Num11z1"/>
    <w:rsid w:val="00F4417A"/>
    <w:rPr>
      <w:rFonts w:ascii="Courier New" w:hAnsi="Courier New"/>
    </w:rPr>
  </w:style>
  <w:style w:type="character" w:customStyle="1" w:styleId="WW8Num11z2">
    <w:name w:val="WW8Num11z2"/>
    <w:rsid w:val="00F4417A"/>
    <w:rPr>
      <w:rFonts w:ascii="Wingdings" w:hAnsi="Wingdings"/>
    </w:rPr>
  </w:style>
  <w:style w:type="character" w:customStyle="1" w:styleId="WW8Num12z0">
    <w:name w:val="WW8Num12z0"/>
    <w:rsid w:val="00F4417A"/>
    <w:rPr>
      <w:rFonts w:ascii="Symbol" w:hAnsi="Symbol"/>
    </w:rPr>
  </w:style>
  <w:style w:type="character" w:customStyle="1" w:styleId="WW8Num12z1">
    <w:name w:val="WW8Num12z1"/>
    <w:rsid w:val="00F4417A"/>
    <w:rPr>
      <w:rFonts w:ascii="Courier New" w:hAnsi="Courier New"/>
    </w:rPr>
  </w:style>
  <w:style w:type="character" w:customStyle="1" w:styleId="WW8Num12z2">
    <w:name w:val="WW8Num12z2"/>
    <w:rsid w:val="00F4417A"/>
    <w:rPr>
      <w:rFonts w:ascii="Wingdings" w:hAnsi="Wingdings"/>
    </w:rPr>
  </w:style>
  <w:style w:type="character" w:customStyle="1" w:styleId="WW8Num13z0">
    <w:name w:val="WW8Num13z0"/>
    <w:rsid w:val="00F4417A"/>
    <w:rPr>
      <w:b/>
    </w:rPr>
  </w:style>
  <w:style w:type="character" w:customStyle="1" w:styleId="WW8Num15z0">
    <w:name w:val="WW8Num15z0"/>
    <w:rsid w:val="00F4417A"/>
    <w:rPr>
      <w:rFonts w:ascii="Symbol" w:hAnsi="Symbol"/>
    </w:rPr>
  </w:style>
  <w:style w:type="character" w:customStyle="1" w:styleId="WW8Num15z1">
    <w:name w:val="WW8Num15z1"/>
    <w:rsid w:val="00F4417A"/>
    <w:rPr>
      <w:rFonts w:ascii="Courier New" w:hAnsi="Courier New" w:cs="Courier New"/>
    </w:rPr>
  </w:style>
  <w:style w:type="character" w:customStyle="1" w:styleId="WW8Num15z2">
    <w:name w:val="WW8Num15z2"/>
    <w:rsid w:val="00F4417A"/>
    <w:rPr>
      <w:rFonts w:ascii="Wingdings" w:hAnsi="Wingdings"/>
    </w:rPr>
  </w:style>
  <w:style w:type="character" w:customStyle="1" w:styleId="WW8Num16z0">
    <w:name w:val="WW8Num16z0"/>
    <w:rsid w:val="00F4417A"/>
    <w:rPr>
      <w:rFonts w:ascii="Symbol" w:hAnsi="Symbol"/>
    </w:rPr>
  </w:style>
  <w:style w:type="character" w:customStyle="1" w:styleId="WW8Num17z0">
    <w:name w:val="WW8Num17z0"/>
    <w:rsid w:val="00F4417A"/>
    <w:rPr>
      <w:rFonts w:ascii="Symbol" w:hAnsi="Symbol"/>
    </w:rPr>
  </w:style>
  <w:style w:type="character" w:customStyle="1" w:styleId="WW8Num17z1">
    <w:name w:val="WW8Num17z1"/>
    <w:rsid w:val="00F4417A"/>
    <w:rPr>
      <w:rFonts w:ascii="Courier New" w:hAnsi="Courier New"/>
    </w:rPr>
  </w:style>
  <w:style w:type="character" w:customStyle="1" w:styleId="WW8Num17z2">
    <w:name w:val="WW8Num17z2"/>
    <w:rsid w:val="00F4417A"/>
    <w:rPr>
      <w:rFonts w:ascii="Wingdings" w:hAnsi="Wingdings"/>
    </w:rPr>
  </w:style>
  <w:style w:type="character" w:customStyle="1" w:styleId="WW8Num18z0">
    <w:name w:val="WW8Num18z0"/>
    <w:rsid w:val="00F4417A"/>
    <w:rPr>
      <w:rFonts w:ascii="Symbol" w:hAnsi="Symbol"/>
    </w:rPr>
  </w:style>
  <w:style w:type="character" w:customStyle="1" w:styleId="WW8Num18z1">
    <w:name w:val="WW8Num18z1"/>
    <w:rsid w:val="00F4417A"/>
    <w:rPr>
      <w:rFonts w:ascii="Courier New" w:hAnsi="Courier New"/>
    </w:rPr>
  </w:style>
  <w:style w:type="character" w:customStyle="1" w:styleId="WW8Num18z2">
    <w:name w:val="WW8Num18z2"/>
    <w:rsid w:val="00F4417A"/>
    <w:rPr>
      <w:rFonts w:ascii="Wingdings" w:hAnsi="Wingdings"/>
    </w:rPr>
  </w:style>
  <w:style w:type="character" w:customStyle="1" w:styleId="WW8Num19z0">
    <w:name w:val="WW8Num19z0"/>
    <w:rsid w:val="00F4417A"/>
    <w:rPr>
      <w:rFonts w:ascii="Symbol" w:hAnsi="Symbol"/>
    </w:rPr>
  </w:style>
  <w:style w:type="character" w:customStyle="1" w:styleId="WW8Num19z1">
    <w:name w:val="WW8Num19z1"/>
    <w:rsid w:val="00F4417A"/>
    <w:rPr>
      <w:rFonts w:ascii="Times New Roman" w:eastAsia="Times New Roman" w:hAnsi="Times New Roman" w:cs="Times New Roman"/>
    </w:rPr>
  </w:style>
  <w:style w:type="character" w:customStyle="1" w:styleId="WW8Num19z2">
    <w:name w:val="WW8Num19z2"/>
    <w:rsid w:val="00F4417A"/>
    <w:rPr>
      <w:rFonts w:ascii="Wingdings" w:hAnsi="Wingdings"/>
    </w:rPr>
  </w:style>
  <w:style w:type="character" w:customStyle="1" w:styleId="WW8Num19z4">
    <w:name w:val="WW8Num19z4"/>
    <w:rsid w:val="00F4417A"/>
    <w:rPr>
      <w:rFonts w:ascii="Courier New" w:hAnsi="Courier New"/>
    </w:rPr>
  </w:style>
  <w:style w:type="character" w:customStyle="1" w:styleId="WW8Num20z1">
    <w:name w:val="WW8Num20z1"/>
    <w:rsid w:val="00F4417A"/>
    <w:rPr>
      <w:rFonts w:ascii="Symbol" w:hAnsi="Symbol"/>
    </w:rPr>
  </w:style>
  <w:style w:type="character" w:customStyle="1" w:styleId="WW8Num23z0">
    <w:name w:val="WW8Num23z0"/>
    <w:rsid w:val="00F4417A"/>
    <w:rPr>
      <w:rFonts w:ascii="Symbol" w:hAnsi="Symbol"/>
    </w:rPr>
  </w:style>
  <w:style w:type="character" w:customStyle="1" w:styleId="WW8Num23z1">
    <w:name w:val="WW8Num23z1"/>
    <w:rsid w:val="00F4417A"/>
    <w:rPr>
      <w:rFonts w:ascii="Courier New" w:hAnsi="Courier New" w:cs="Courier New"/>
    </w:rPr>
  </w:style>
  <w:style w:type="character" w:customStyle="1" w:styleId="WW8Num23z2">
    <w:name w:val="WW8Num23z2"/>
    <w:rsid w:val="00F4417A"/>
    <w:rPr>
      <w:rFonts w:ascii="Wingdings" w:hAnsi="Wingdings"/>
    </w:rPr>
  </w:style>
  <w:style w:type="character" w:customStyle="1" w:styleId="WW8Num24z0">
    <w:name w:val="WW8Num24z0"/>
    <w:rsid w:val="00F4417A"/>
    <w:rPr>
      <w:b w:val="0"/>
    </w:rPr>
  </w:style>
  <w:style w:type="character" w:customStyle="1" w:styleId="WW8Num26z0">
    <w:name w:val="WW8Num26z0"/>
    <w:rsid w:val="00F4417A"/>
    <w:rPr>
      <w:rFonts w:ascii="Symbol" w:hAnsi="Symbol"/>
    </w:rPr>
  </w:style>
  <w:style w:type="character" w:customStyle="1" w:styleId="WW8Num26z1">
    <w:name w:val="WW8Num26z1"/>
    <w:rsid w:val="00F4417A"/>
    <w:rPr>
      <w:rFonts w:ascii="Courier New" w:hAnsi="Courier New"/>
    </w:rPr>
  </w:style>
  <w:style w:type="character" w:customStyle="1" w:styleId="WW8Num26z2">
    <w:name w:val="WW8Num26z2"/>
    <w:rsid w:val="00F4417A"/>
    <w:rPr>
      <w:rFonts w:ascii="Wingdings" w:hAnsi="Wingdings"/>
    </w:rPr>
  </w:style>
  <w:style w:type="character" w:customStyle="1" w:styleId="WW8Num28z0">
    <w:name w:val="WW8Num28z0"/>
    <w:rsid w:val="00F4417A"/>
    <w:rPr>
      <w:rFonts w:ascii="Symbol" w:hAnsi="Symbol"/>
    </w:rPr>
  </w:style>
  <w:style w:type="character" w:customStyle="1" w:styleId="WW8Num28z1">
    <w:name w:val="WW8Num28z1"/>
    <w:rsid w:val="00F4417A"/>
    <w:rPr>
      <w:rFonts w:ascii="Courier New" w:hAnsi="Courier New"/>
    </w:rPr>
  </w:style>
  <w:style w:type="character" w:customStyle="1" w:styleId="WW8Num28z2">
    <w:name w:val="WW8Num28z2"/>
    <w:rsid w:val="00F4417A"/>
    <w:rPr>
      <w:rFonts w:ascii="Wingdings" w:hAnsi="Wingdings"/>
    </w:rPr>
  </w:style>
  <w:style w:type="character" w:customStyle="1" w:styleId="WW8Num30z0">
    <w:name w:val="WW8Num30z0"/>
    <w:rsid w:val="00F4417A"/>
    <w:rPr>
      <w:b w:val="0"/>
    </w:rPr>
  </w:style>
  <w:style w:type="character" w:customStyle="1" w:styleId="WW8Num31z0">
    <w:name w:val="WW8Num31z0"/>
    <w:rsid w:val="00F4417A"/>
    <w:rPr>
      <w:rFonts w:ascii="Times New Roman" w:eastAsia="Times New Roman" w:hAnsi="Times New Roman" w:cs="Times New Roman"/>
      <w:b/>
    </w:rPr>
  </w:style>
  <w:style w:type="character" w:customStyle="1" w:styleId="WW8Num31z1">
    <w:name w:val="WW8Num31z1"/>
    <w:rsid w:val="00F4417A"/>
    <w:rPr>
      <w:rFonts w:ascii="Times New Roman" w:eastAsia="Times New Roman" w:hAnsi="Times New Roman" w:cs="Times New Roman"/>
    </w:rPr>
  </w:style>
  <w:style w:type="character" w:customStyle="1" w:styleId="WW8Num33z0">
    <w:name w:val="WW8Num33z0"/>
    <w:rsid w:val="00F4417A"/>
    <w:rPr>
      <w:rFonts w:ascii="Symbol" w:hAnsi="Symbol"/>
    </w:rPr>
  </w:style>
  <w:style w:type="character" w:customStyle="1" w:styleId="WW8Num33z1">
    <w:name w:val="WW8Num33z1"/>
    <w:rsid w:val="00F4417A"/>
    <w:rPr>
      <w:rFonts w:ascii="Courier New" w:hAnsi="Courier New"/>
    </w:rPr>
  </w:style>
  <w:style w:type="character" w:customStyle="1" w:styleId="WW8Num33z2">
    <w:name w:val="WW8Num33z2"/>
    <w:rsid w:val="00F4417A"/>
    <w:rPr>
      <w:rFonts w:ascii="Wingdings" w:hAnsi="Wingdings"/>
    </w:rPr>
  </w:style>
  <w:style w:type="character" w:customStyle="1" w:styleId="WW8Num36z0">
    <w:name w:val="WW8Num36z0"/>
    <w:rsid w:val="00F4417A"/>
    <w:rPr>
      <w:rFonts w:ascii="Symbol" w:hAnsi="Symbol"/>
    </w:rPr>
  </w:style>
  <w:style w:type="character" w:customStyle="1" w:styleId="WW8Num36z2">
    <w:name w:val="WW8Num36z2"/>
    <w:rsid w:val="00F4417A"/>
    <w:rPr>
      <w:rFonts w:ascii="Wingdings" w:hAnsi="Wingdings"/>
    </w:rPr>
  </w:style>
  <w:style w:type="character" w:customStyle="1" w:styleId="WW8Num36z4">
    <w:name w:val="WW8Num36z4"/>
    <w:rsid w:val="00F4417A"/>
    <w:rPr>
      <w:rFonts w:ascii="Courier New" w:hAnsi="Courier New"/>
    </w:rPr>
  </w:style>
  <w:style w:type="character" w:customStyle="1" w:styleId="WW8Num37z0">
    <w:name w:val="WW8Num37z0"/>
    <w:rsid w:val="00F4417A"/>
    <w:rPr>
      <w:rFonts w:ascii="Symbol" w:hAnsi="Symbol"/>
    </w:rPr>
  </w:style>
  <w:style w:type="character" w:customStyle="1" w:styleId="WW8Num37z1">
    <w:name w:val="WW8Num37z1"/>
    <w:rsid w:val="00F4417A"/>
    <w:rPr>
      <w:rFonts w:ascii="Courier New" w:hAnsi="Courier New"/>
    </w:rPr>
  </w:style>
  <w:style w:type="character" w:customStyle="1" w:styleId="WW8Num37z2">
    <w:name w:val="WW8Num37z2"/>
    <w:rsid w:val="00F4417A"/>
    <w:rPr>
      <w:rFonts w:ascii="Wingdings" w:hAnsi="Wingdings"/>
    </w:rPr>
  </w:style>
  <w:style w:type="character" w:customStyle="1" w:styleId="WW8Num38z0">
    <w:name w:val="WW8Num38z0"/>
    <w:rsid w:val="00F4417A"/>
    <w:rPr>
      <w:rFonts w:ascii="Symbol" w:hAnsi="Symbol"/>
    </w:rPr>
  </w:style>
  <w:style w:type="character" w:customStyle="1" w:styleId="WW8Num38z1">
    <w:name w:val="WW8Num38z1"/>
    <w:rsid w:val="00F4417A"/>
    <w:rPr>
      <w:rFonts w:ascii="Courier New" w:hAnsi="Courier New"/>
    </w:rPr>
  </w:style>
  <w:style w:type="character" w:customStyle="1" w:styleId="WW8Num38z2">
    <w:name w:val="WW8Num38z2"/>
    <w:rsid w:val="00F4417A"/>
    <w:rPr>
      <w:rFonts w:ascii="Wingdings" w:hAnsi="Wingdings"/>
    </w:rPr>
  </w:style>
  <w:style w:type="character" w:customStyle="1" w:styleId="WW8Num39z0">
    <w:name w:val="WW8Num39z0"/>
    <w:rsid w:val="00F4417A"/>
    <w:rPr>
      <w:rFonts w:ascii="Symbol" w:hAnsi="Symbol"/>
    </w:rPr>
  </w:style>
  <w:style w:type="character" w:customStyle="1" w:styleId="WW8Num39z1">
    <w:name w:val="WW8Num39z1"/>
    <w:rsid w:val="00F4417A"/>
    <w:rPr>
      <w:rFonts w:ascii="Courier New" w:hAnsi="Courier New"/>
    </w:rPr>
  </w:style>
  <w:style w:type="character" w:customStyle="1" w:styleId="WW8Num39z2">
    <w:name w:val="WW8Num39z2"/>
    <w:rsid w:val="00F4417A"/>
    <w:rPr>
      <w:rFonts w:ascii="Wingdings" w:hAnsi="Wingdings"/>
    </w:rPr>
  </w:style>
  <w:style w:type="character" w:customStyle="1" w:styleId="affff5">
    <w:name w:val="Символы концевой сноски"/>
    <w:basedOn w:val="1f3"/>
    <w:rsid w:val="00F4417A"/>
  </w:style>
  <w:style w:type="paragraph" w:customStyle="1" w:styleId="1f5">
    <w:name w:val="Название1"/>
    <w:basedOn w:val="af2"/>
    <w:qFormat/>
    <w:rsid w:val="00F4417A"/>
    <w:pPr>
      <w:suppressLineNumbers/>
      <w:suppressAutoHyphens/>
      <w:spacing w:before="120" w:after="120" w:line="240" w:lineRule="auto"/>
      <w:jc w:val="left"/>
    </w:pPr>
    <w:rPr>
      <w:rFonts w:eastAsia="Times New Roman" w:cs="Tahoma"/>
      <w:i/>
      <w:iCs/>
      <w:szCs w:val="24"/>
      <w:lang w:eastAsia="ar-SA"/>
    </w:rPr>
  </w:style>
  <w:style w:type="paragraph" w:customStyle="1" w:styleId="1f6">
    <w:name w:val="Указатель1"/>
    <w:basedOn w:val="af2"/>
    <w:qFormat/>
    <w:rsid w:val="00F4417A"/>
    <w:pPr>
      <w:suppressLineNumbers/>
      <w:suppressAutoHyphens/>
      <w:spacing w:line="240" w:lineRule="auto"/>
      <w:jc w:val="left"/>
    </w:pPr>
    <w:rPr>
      <w:rFonts w:eastAsia="Times New Roman" w:cs="Tahoma"/>
      <w:szCs w:val="24"/>
      <w:lang w:eastAsia="ar-SA"/>
    </w:rPr>
  </w:style>
  <w:style w:type="paragraph" w:customStyle="1" w:styleId="affff6">
    <w:name w:val="Текст в таблице"/>
    <w:basedOn w:val="af2"/>
    <w:qFormat/>
    <w:rsid w:val="00F4417A"/>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f7">
    <w:name w:val="Цифры в таблице"/>
    <w:basedOn w:val="affff6"/>
    <w:qFormat/>
    <w:rsid w:val="00F4417A"/>
  </w:style>
  <w:style w:type="paragraph" w:customStyle="1" w:styleId="affff8">
    <w:name w:val="Шапка таблицы"/>
    <w:basedOn w:val="affff6"/>
    <w:qFormat/>
    <w:rsid w:val="00F4417A"/>
  </w:style>
  <w:style w:type="paragraph" w:customStyle="1" w:styleId="affff9">
    <w:name w:val="Примечание"/>
    <w:basedOn w:val="afffb"/>
    <w:qFormat/>
    <w:rsid w:val="00F4417A"/>
    <w:pPr>
      <w:suppressAutoHyphens/>
      <w:spacing w:before="120" w:after="20" w:line="240" w:lineRule="auto"/>
      <w:ind w:firstLine="454"/>
    </w:pPr>
    <w:rPr>
      <w:rFonts w:ascii="Arial" w:eastAsia="Times New Roman" w:hAnsi="Arial"/>
      <w:sz w:val="22"/>
      <w:szCs w:val="20"/>
      <w:lang w:eastAsia="ar-SA"/>
    </w:rPr>
  </w:style>
  <w:style w:type="paragraph" w:customStyle="1" w:styleId="affffa">
    <w:name w:val="Еденицы измерения"/>
    <w:basedOn w:val="af2"/>
    <w:next w:val="af2"/>
    <w:qFormat/>
    <w:rsid w:val="00F4417A"/>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fb">
    <w:name w:val="Таблица в том числе"/>
    <w:basedOn w:val="affff4"/>
    <w:next w:val="affff4"/>
    <w:qFormat/>
    <w:rsid w:val="00F4417A"/>
    <w:pPr>
      <w:keepNext/>
      <w:keepLines/>
      <w:ind w:left="227" w:right="0"/>
    </w:pPr>
  </w:style>
  <w:style w:type="paragraph" w:customStyle="1" w:styleId="1f7">
    <w:name w:val="Схема документа1"/>
    <w:basedOn w:val="af2"/>
    <w:qFormat/>
    <w:rsid w:val="00F4417A"/>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fc">
    <w:name w:val="Шапка таблиц"/>
    <w:basedOn w:val="af2"/>
    <w:qFormat/>
    <w:rsid w:val="00F4417A"/>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fd">
    <w:name w:val="Таблица еденицы измерения"/>
    <w:basedOn w:val="affff4"/>
    <w:next w:val="afffc"/>
    <w:qFormat/>
    <w:rsid w:val="00F4417A"/>
    <w:pPr>
      <w:keepNext/>
      <w:keepLines/>
      <w:spacing w:after="120"/>
      <w:ind w:right="284"/>
      <w:jc w:val="right"/>
    </w:pPr>
    <w:rPr>
      <w:rFonts w:ascii="Arial CYR" w:hAnsi="Arial CYR"/>
    </w:rPr>
  </w:style>
  <w:style w:type="paragraph" w:customStyle="1" w:styleId="1f8">
    <w:name w:val="Верхний колонтитул1"/>
    <w:basedOn w:val="af2"/>
    <w:qFormat/>
    <w:rsid w:val="00F4417A"/>
    <w:pPr>
      <w:tabs>
        <w:tab w:val="center" w:pos="4153"/>
        <w:tab w:val="right" w:pos="8306"/>
      </w:tabs>
      <w:suppressAutoHyphens/>
      <w:spacing w:line="240" w:lineRule="auto"/>
      <w:jc w:val="left"/>
    </w:pPr>
    <w:rPr>
      <w:rFonts w:eastAsia="Times New Roman"/>
      <w:sz w:val="20"/>
      <w:szCs w:val="20"/>
      <w:lang w:eastAsia="ar-SA"/>
    </w:rPr>
  </w:style>
  <w:style w:type="paragraph" w:customStyle="1" w:styleId="213">
    <w:name w:val="Основной текст 21"/>
    <w:basedOn w:val="af2"/>
    <w:qFormat/>
    <w:rsid w:val="00F4417A"/>
    <w:pPr>
      <w:suppressAutoHyphens/>
      <w:spacing w:after="120" w:line="480" w:lineRule="auto"/>
      <w:jc w:val="left"/>
    </w:pPr>
    <w:rPr>
      <w:rFonts w:eastAsia="Times New Roman"/>
      <w:szCs w:val="24"/>
      <w:lang w:eastAsia="ar-SA"/>
    </w:rPr>
  </w:style>
  <w:style w:type="paragraph" w:customStyle="1" w:styleId="1f9">
    <w:name w:val="Текст1"/>
    <w:basedOn w:val="af2"/>
    <w:qFormat/>
    <w:rsid w:val="00F4417A"/>
    <w:pPr>
      <w:suppressAutoHyphens/>
      <w:spacing w:line="240" w:lineRule="auto"/>
      <w:jc w:val="left"/>
    </w:pPr>
    <w:rPr>
      <w:rFonts w:ascii="Courier New" w:eastAsia="Times New Roman" w:hAnsi="Courier New"/>
      <w:sz w:val="20"/>
      <w:szCs w:val="20"/>
      <w:lang w:eastAsia="ar-SA"/>
    </w:rPr>
  </w:style>
  <w:style w:type="paragraph" w:customStyle="1" w:styleId="affffe">
    <w:name w:val="Содержимое таблицы"/>
    <w:basedOn w:val="af2"/>
    <w:qFormat/>
    <w:rsid w:val="00F4417A"/>
    <w:pPr>
      <w:suppressLineNumbers/>
      <w:suppressAutoHyphens/>
      <w:spacing w:line="240" w:lineRule="auto"/>
      <w:jc w:val="left"/>
    </w:pPr>
    <w:rPr>
      <w:rFonts w:eastAsia="Times New Roman"/>
      <w:szCs w:val="24"/>
      <w:lang w:eastAsia="ar-SA"/>
    </w:rPr>
  </w:style>
  <w:style w:type="paragraph" w:customStyle="1" w:styleId="afffff">
    <w:name w:val="Заголовок таблицы"/>
    <w:basedOn w:val="affffe"/>
    <w:qFormat/>
    <w:rsid w:val="00F4417A"/>
    <w:pPr>
      <w:jc w:val="center"/>
    </w:pPr>
    <w:rPr>
      <w:b/>
      <w:bCs/>
    </w:rPr>
  </w:style>
  <w:style w:type="paragraph" w:customStyle="1" w:styleId="afffff0">
    <w:name w:val="Содержимое врезки"/>
    <w:basedOn w:val="aff9"/>
    <w:qFormat/>
    <w:rsid w:val="00F4417A"/>
  </w:style>
  <w:style w:type="paragraph" w:customStyle="1" w:styleId="afffff1">
    <w:name w:val="Таблица абзац перед"/>
    <w:basedOn w:val="afffb"/>
    <w:qFormat/>
    <w:rsid w:val="00F4417A"/>
    <w:pPr>
      <w:keepNext/>
      <w:spacing w:before="240" w:after="240" w:line="240" w:lineRule="auto"/>
      <w:ind w:firstLine="454"/>
    </w:pPr>
    <w:rPr>
      <w:rFonts w:eastAsia="Times New Roman"/>
      <w:sz w:val="18"/>
      <w:szCs w:val="24"/>
      <w:lang w:eastAsia="ru-RU"/>
    </w:rPr>
  </w:style>
  <w:style w:type="paragraph" w:customStyle="1" w:styleId="afffff2">
    <w:name w:val="Таблицы"/>
    <w:basedOn w:val="af2"/>
    <w:qFormat/>
    <w:rsid w:val="00F4417A"/>
    <w:pPr>
      <w:spacing w:line="240" w:lineRule="auto"/>
      <w:jc w:val="left"/>
    </w:pPr>
    <w:rPr>
      <w:rFonts w:eastAsia="Times New Roman"/>
      <w:sz w:val="22"/>
      <w:szCs w:val="24"/>
      <w:lang w:eastAsia="ru-RU"/>
    </w:rPr>
  </w:style>
  <w:style w:type="paragraph" w:styleId="afffff3">
    <w:name w:val="Document Map"/>
    <w:basedOn w:val="af2"/>
    <w:link w:val="afffff4"/>
    <w:uiPriority w:val="99"/>
    <w:rsid w:val="00F4417A"/>
    <w:pPr>
      <w:shd w:val="clear" w:color="auto" w:fill="000080"/>
      <w:spacing w:line="240" w:lineRule="auto"/>
      <w:jc w:val="left"/>
    </w:pPr>
    <w:rPr>
      <w:rFonts w:ascii="Tahoma" w:eastAsia="Times New Roman" w:hAnsi="Tahoma" w:cs="Tahoma"/>
      <w:sz w:val="20"/>
      <w:szCs w:val="20"/>
      <w:lang w:eastAsia="ru-RU"/>
    </w:rPr>
  </w:style>
  <w:style w:type="character" w:customStyle="1" w:styleId="afffff4">
    <w:name w:val="Схема документа Знак"/>
    <w:basedOn w:val="af3"/>
    <w:link w:val="afffff3"/>
    <w:uiPriority w:val="99"/>
    <w:rsid w:val="00F4417A"/>
    <w:rPr>
      <w:rFonts w:ascii="Tahoma" w:eastAsia="Times New Roman" w:hAnsi="Tahoma" w:cs="Tahoma"/>
      <w:sz w:val="20"/>
      <w:szCs w:val="20"/>
      <w:shd w:val="clear" w:color="auto" w:fill="000080"/>
      <w:lang w:eastAsia="ru-RU"/>
    </w:rPr>
  </w:style>
  <w:style w:type="paragraph" w:customStyle="1" w:styleId="3b">
    <w:name w:val="заголовок 3"/>
    <w:basedOn w:val="af2"/>
    <w:next w:val="af2"/>
    <w:qFormat/>
    <w:rsid w:val="00F4417A"/>
    <w:pPr>
      <w:keepNext/>
      <w:spacing w:line="240" w:lineRule="auto"/>
      <w:jc w:val="center"/>
      <w:outlineLvl w:val="2"/>
    </w:pPr>
    <w:rPr>
      <w:rFonts w:eastAsia="Times New Roman"/>
      <w:b/>
      <w:sz w:val="26"/>
      <w:szCs w:val="20"/>
      <w:lang w:eastAsia="ru-RU"/>
    </w:rPr>
  </w:style>
  <w:style w:type="paragraph" w:customStyle="1" w:styleId="72">
    <w:name w:val="7"/>
    <w:basedOn w:val="af2"/>
    <w:qFormat/>
    <w:rsid w:val="00F4417A"/>
    <w:pPr>
      <w:spacing w:line="240" w:lineRule="auto"/>
      <w:jc w:val="left"/>
    </w:pPr>
    <w:rPr>
      <w:rFonts w:eastAsia="Times New Roman"/>
      <w:sz w:val="20"/>
      <w:szCs w:val="20"/>
      <w:lang w:eastAsia="ru-RU"/>
    </w:rPr>
  </w:style>
  <w:style w:type="paragraph" w:customStyle="1" w:styleId="1fa">
    <w:name w:val="1"/>
    <w:basedOn w:val="af2"/>
    <w:qFormat/>
    <w:rsid w:val="00F4417A"/>
    <w:pPr>
      <w:spacing w:line="240" w:lineRule="auto"/>
      <w:jc w:val="left"/>
    </w:pPr>
    <w:rPr>
      <w:rFonts w:eastAsia="Times New Roman"/>
      <w:sz w:val="20"/>
      <w:szCs w:val="20"/>
      <w:lang w:eastAsia="ru-RU"/>
    </w:rPr>
  </w:style>
  <w:style w:type="character" w:customStyle="1" w:styleId="afffff5">
    <w:name w:val="ПЗаг_ГД"/>
    <w:rsid w:val="00F4417A"/>
    <w:rPr>
      <w:rFonts w:ascii="Times New Roman" w:hAnsi="Times New Roman"/>
      <w:b/>
      <w:i/>
      <w:sz w:val="24"/>
    </w:rPr>
  </w:style>
  <w:style w:type="paragraph" w:customStyle="1" w:styleId="afffff6">
    <w:name w:val="Пример"/>
    <w:basedOn w:val="2c"/>
    <w:autoRedefine/>
    <w:qFormat/>
    <w:rsid w:val="00F4417A"/>
  </w:style>
  <w:style w:type="paragraph" w:customStyle="1" w:styleId="Ieieeeieiioeooe">
    <w:name w:val="Ie?iee eieiioeooe"/>
    <w:basedOn w:val="af2"/>
    <w:autoRedefine/>
    <w:qFormat/>
    <w:rsid w:val="00F4417A"/>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b">
    <w:name w:val="Таблица1"/>
    <w:basedOn w:val="af2"/>
    <w:link w:val="1fc"/>
    <w:autoRedefine/>
    <w:qFormat/>
    <w:rsid w:val="00F4417A"/>
    <w:pPr>
      <w:spacing w:line="240" w:lineRule="auto"/>
      <w:jc w:val="left"/>
    </w:pPr>
    <w:rPr>
      <w:rFonts w:ascii="Arial" w:eastAsia="Times New Roman" w:hAnsi="Arial" w:cs="Arial"/>
      <w:kern w:val="28"/>
      <w:sz w:val="22"/>
      <w:lang w:eastAsia="ru-RU"/>
    </w:rPr>
  </w:style>
  <w:style w:type="character" w:customStyle="1" w:styleId="214">
    <w:name w:val="Заголовок 2 Знак1"/>
    <w:aliases w:val="Знак2 Знак Знак1,ГЛАВА Знак Знак"/>
    <w:rsid w:val="00F4417A"/>
    <w:rPr>
      <w:rFonts w:ascii="Arial" w:hAnsi="Arial" w:cs="Arial"/>
      <w:b/>
      <w:bCs/>
      <w:i/>
      <w:iCs/>
      <w:sz w:val="28"/>
      <w:szCs w:val="28"/>
      <w:lang w:val="ru-RU" w:eastAsia="ru-RU" w:bidi="ar-SA"/>
    </w:rPr>
  </w:style>
  <w:style w:type="character" w:customStyle="1" w:styleId="115">
    <w:name w:val="Заголовок 1 Знак1"/>
    <w:aliases w:val="Заголовок 1 Знак Знак Знак2,Заголовок 1 Знак Знак Знак Знак1,1 Знак1,H1 Знак1,h1 Знак1,Heading 1 Char1 Знак1,Заголов Знак1, Знак Знак1,Главный Знак1"/>
    <w:uiPriority w:val="9"/>
    <w:rsid w:val="00F4417A"/>
    <w:rPr>
      <w:rFonts w:ascii="Arial" w:hAnsi="Arial" w:cs="Arial"/>
      <w:b/>
      <w:bCs/>
      <w:kern w:val="32"/>
      <w:sz w:val="32"/>
      <w:szCs w:val="32"/>
      <w:lang w:val="ru-RU" w:eastAsia="ru-RU" w:bidi="ar-SA"/>
    </w:rPr>
  </w:style>
  <w:style w:type="paragraph" w:customStyle="1" w:styleId="afffff7">
    <w:name w:val="Знак Знак Знак Знак"/>
    <w:basedOn w:val="af2"/>
    <w:qFormat/>
    <w:rsid w:val="00F4417A"/>
    <w:pPr>
      <w:spacing w:after="160" w:line="240" w:lineRule="exact"/>
      <w:jc w:val="left"/>
    </w:pPr>
    <w:rPr>
      <w:rFonts w:ascii="Verdana" w:eastAsia="Times New Roman" w:hAnsi="Verdana" w:cs="Verdana"/>
      <w:sz w:val="20"/>
      <w:szCs w:val="20"/>
      <w:lang w:val="en-US"/>
    </w:rPr>
  </w:style>
  <w:style w:type="paragraph" w:customStyle="1" w:styleId="1fd">
    <w:name w:val="Маркированный список 1"/>
    <w:basedOn w:val="af2"/>
    <w:autoRedefine/>
    <w:qFormat/>
    <w:rsid w:val="00F4417A"/>
    <w:pPr>
      <w:ind w:firstLine="720"/>
    </w:pPr>
    <w:rPr>
      <w:rFonts w:eastAsia="Times New Roman"/>
      <w:szCs w:val="24"/>
      <w:lang w:eastAsia="ru-RU"/>
    </w:rPr>
  </w:style>
  <w:style w:type="paragraph" w:customStyle="1" w:styleId="tt">
    <w:name w:val="tt"/>
    <w:basedOn w:val="af2"/>
    <w:qFormat/>
    <w:rsid w:val="00F4417A"/>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qFormat/>
    <w:rsid w:val="00F4417A"/>
    <w:pPr>
      <w:suppressAutoHyphens/>
      <w:autoSpaceDE w:val="0"/>
      <w:spacing w:after="0"/>
      <w:ind w:left="40" w:firstLine="280"/>
      <w:jc w:val="both"/>
    </w:pPr>
    <w:rPr>
      <w:rFonts w:ascii="Arial" w:eastAsia="Times New Roman" w:hAnsi="Arial" w:cs="Arial"/>
      <w:sz w:val="18"/>
      <w:szCs w:val="18"/>
      <w:lang w:eastAsia="ar-SA"/>
    </w:rPr>
  </w:style>
  <w:style w:type="paragraph" w:customStyle="1" w:styleId="zag2">
    <w:name w:val="zag2"/>
    <w:basedOn w:val="af2"/>
    <w:qFormat/>
    <w:rsid w:val="00F4417A"/>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f8">
    <w:name w:val="Таблица_моя"/>
    <w:basedOn w:val="af2"/>
    <w:qFormat/>
    <w:rsid w:val="00F4417A"/>
    <w:pPr>
      <w:spacing w:line="240" w:lineRule="auto"/>
      <w:jc w:val="left"/>
    </w:pPr>
    <w:rPr>
      <w:rFonts w:ascii="Tahoma" w:eastAsia="Times New Roman" w:hAnsi="Tahoma"/>
      <w:sz w:val="14"/>
      <w:szCs w:val="24"/>
      <w:lang w:eastAsia="ru-RU"/>
    </w:rPr>
  </w:style>
  <w:style w:type="paragraph" w:customStyle="1" w:styleId="afffff9">
    <w:name w:val="Знак Знак Знак Знак Знак Знак Знак Знак Знак Знак Знак Знак Знак Знак"/>
    <w:basedOn w:val="af2"/>
    <w:qFormat/>
    <w:rsid w:val="00F4417A"/>
    <w:pPr>
      <w:spacing w:after="160" w:line="240" w:lineRule="exact"/>
      <w:jc w:val="left"/>
    </w:pPr>
    <w:rPr>
      <w:rFonts w:ascii="Verdana" w:eastAsia="Times New Roman" w:hAnsi="Verdana" w:cs="Verdana"/>
      <w:szCs w:val="24"/>
      <w:lang w:val="en-US"/>
    </w:rPr>
  </w:style>
  <w:style w:type="paragraph" w:customStyle="1" w:styleId="Style1">
    <w:name w:val="Style1"/>
    <w:basedOn w:val="af2"/>
    <w:qFormat/>
    <w:rsid w:val="00F4417A"/>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f2"/>
    <w:qFormat/>
    <w:rsid w:val="00F4417A"/>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rsid w:val="00F4417A"/>
    <w:rPr>
      <w:rFonts w:ascii="Times New Roman" w:hAnsi="Times New Roman" w:cs="Times New Roman"/>
      <w:sz w:val="24"/>
      <w:szCs w:val="24"/>
    </w:rPr>
  </w:style>
  <w:style w:type="paragraph" w:customStyle="1" w:styleId="afffffa">
    <w:name w:val="Таблица"/>
    <w:basedOn w:val="af2"/>
    <w:link w:val="afffffb"/>
    <w:autoRedefine/>
    <w:qFormat/>
    <w:rsid w:val="00F4417A"/>
    <w:pPr>
      <w:spacing w:line="240" w:lineRule="auto"/>
      <w:jc w:val="left"/>
    </w:pPr>
    <w:rPr>
      <w:rFonts w:eastAsia="Times New Roman"/>
      <w:szCs w:val="24"/>
      <w:lang w:eastAsia="ru-RU"/>
    </w:rPr>
  </w:style>
  <w:style w:type="character" w:customStyle="1" w:styleId="TimesNewRoman14pt">
    <w:name w:val="Стиль Times New Roman 14 pt Черный"/>
    <w:rsid w:val="00F4417A"/>
    <w:rPr>
      <w:rFonts w:ascii="Times New Roman" w:hAnsi="Times New Roman"/>
      <w:color w:val="000000"/>
      <w:spacing w:val="-3"/>
      <w:sz w:val="24"/>
    </w:rPr>
  </w:style>
  <w:style w:type="paragraph" w:customStyle="1" w:styleId="44">
    <w:name w:val="заголовок 4"/>
    <w:basedOn w:val="af2"/>
    <w:next w:val="af2"/>
    <w:qFormat/>
    <w:rsid w:val="00F4417A"/>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f2"/>
    <w:qFormat/>
    <w:rsid w:val="00F4417A"/>
    <w:pPr>
      <w:spacing w:after="600" w:line="240" w:lineRule="auto"/>
    </w:pPr>
    <w:rPr>
      <w:rFonts w:ascii="NTHarmonica" w:eastAsia="Times New Roman" w:hAnsi="NTHarmonica"/>
      <w:szCs w:val="20"/>
      <w:lang w:eastAsia="ru-RU"/>
    </w:rPr>
  </w:style>
  <w:style w:type="paragraph" w:styleId="2f1">
    <w:name w:val="List 2"/>
    <w:basedOn w:val="af2"/>
    <w:rsid w:val="00F4417A"/>
    <w:pPr>
      <w:spacing w:line="240" w:lineRule="auto"/>
      <w:ind w:left="566" w:hanging="283"/>
      <w:jc w:val="left"/>
    </w:pPr>
    <w:rPr>
      <w:rFonts w:ascii="Arial" w:eastAsia="Times New Roman" w:hAnsi="Arial" w:cs="Arial"/>
      <w:sz w:val="22"/>
      <w:lang w:eastAsia="ru-RU"/>
    </w:rPr>
  </w:style>
  <w:style w:type="paragraph" w:styleId="2">
    <w:name w:val="List Bullet 2"/>
    <w:basedOn w:val="af2"/>
    <w:autoRedefine/>
    <w:uiPriority w:val="99"/>
    <w:rsid w:val="00F4417A"/>
    <w:pPr>
      <w:numPr>
        <w:numId w:val="1"/>
      </w:numPr>
      <w:spacing w:line="240" w:lineRule="auto"/>
      <w:jc w:val="left"/>
    </w:pPr>
    <w:rPr>
      <w:rFonts w:ascii="Arial" w:eastAsia="Times New Roman" w:hAnsi="Arial" w:cs="Arial"/>
      <w:sz w:val="22"/>
      <w:lang w:eastAsia="ru-RU"/>
    </w:rPr>
  </w:style>
  <w:style w:type="paragraph" w:styleId="2f2">
    <w:name w:val="List Continue 2"/>
    <w:basedOn w:val="af2"/>
    <w:uiPriority w:val="99"/>
    <w:rsid w:val="00F4417A"/>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f2"/>
    <w:qFormat/>
    <w:rsid w:val="00F4417A"/>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f2"/>
    <w:qFormat/>
    <w:rsid w:val="00F4417A"/>
    <w:pPr>
      <w:spacing w:after="120" w:line="240" w:lineRule="auto"/>
      <w:ind w:firstLine="709"/>
      <w:jc w:val="left"/>
    </w:pPr>
    <w:rPr>
      <w:rFonts w:eastAsia="Times New Roman"/>
      <w:szCs w:val="20"/>
      <w:lang w:eastAsia="ru-RU"/>
    </w:rPr>
  </w:style>
  <w:style w:type="paragraph" w:styleId="afffffc">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адрес"/>
    <w:basedOn w:val="af2"/>
    <w:next w:val="af2"/>
    <w:link w:val="2f3"/>
    <w:qFormat/>
    <w:rsid w:val="00F4417A"/>
    <w:pPr>
      <w:pageBreakBefore/>
      <w:spacing w:after="240" w:line="240" w:lineRule="auto"/>
      <w:ind w:right="91"/>
      <w:jc w:val="center"/>
    </w:pPr>
    <w:rPr>
      <w:rFonts w:eastAsia="Times New Roman"/>
      <w:b/>
      <w:snapToGrid w:val="0"/>
      <w:sz w:val="26"/>
      <w:szCs w:val="20"/>
      <w:lang w:eastAsia="ru-RU"/>
    </w:rPr>
  </w:style>
  <w:style w:type="paragraph" w:customStyle="1" w:styleId="afffffd">
    <w:name w:val="Внутренний адрес"/>
    <w:basedOn w:val="af2"/>
    <w:qFormat/>
    <w:rsid w:val="00F4417A"/>
    <w:pPr>
      <w:suppressAutoHyphens/>
      <w:spacing w:line="240" w:lineRule="auto"/>
      <w:ind w:left="835" w:right="-360"/>
      <w:jc w:val="left"/>
    </w:pPr>
    <w:rPr>
      <w:rFonts w:eastAsia="Times New Roman"/>
      <w:sz w:val="20"/>
      <w:szCs w:val="20"/>
      <w:lang w:eastAsia="he-IL" w:bidi="he-IL"/>
    </w:rPr>
  </w:style>
  <w:style w:type="paragraph" w:customStyle="1" w:styleId="afffffe">
    <w:name w:val="Текст таблицы"/>
    <w:basedOn w:val="af2"/>
    <w:qFormat/>
    <w:rsid w:val="00F4417A"/>
    <w:pPr>
      <w:keepLines/>
      <w:spacing w:line="240" w:lineRule="auto"/>
      <w:jc w:val="center"/>
    </w:pPr>
    <w:rPr>
      <w:rFonts w:eastAsia="Times New Roman"/>
      <w:b/>
      <w:szCs w:val="20"/>
      <w:lang w:eastAsia="ru-RU"/>
    </w:rPr>
  </w:style>
  <w:style w:type="paragraph" w:customStyle="1" w:styleId="affffff">
    <w:name w:val="Знак Знак Знак Знак Знак Знак"/>
    <w:basedOn w:val="af2"/>
    <w:next w:val="19"/>
    <w:uiPriority w:val="99"/>
    <w:rsid w:val="00F4417A"/>
    <w:pPr>
      <w:spacing w:after="160" w:line="240" w:lineRule="exact"/>
    </w:pPr>
    <w:rPr>
      <w:rFonts w:ascii="Verdana" w:eastAsia="Times New Roman" w:hAnsi="Verdana"/>
      <w:sz w:val="20"/>
      <w:szCs w:val="20"/>
      <w:lang w:val="en-US"/>
    </w:rPr>
  </w:style>
  <w:style w:type="paragraph" w:customStyle="1" w:styleId="1fe">
    <w:name w:val="Знак1 Знак Знак Знак"/>
    <w:basedOn w:val="af2"/>
    <w:qFormat/>
    <w:rsid w:val="00F4417A"/>
    <w:pPr>
      <w:spacing w:after="160" w:line="240" w:lineRule="exact"/>
      <w:jc w:val="left"/>
    </w:pPr>
    <w:rPr>
      <w:rFonts w:ascii="Verdana" w:eastAsia="Times New Roman" w:hAnsi="Verdana"/>
      <w:sz w:val="20"/>
      <w:szCs w:val="20"/>
      <w:lang w:val="en-US"/>
    </w:rPr>
  </w:style>
  <w:style w:type="paragraph" w:customStyle="1" w:styleId="116">
    <w:name w:val="Знак1 Знак Знак Знак1"/>
    <w:basedOn w:val="af2"/>
    <w:qFormat/>
    <w:rsid w:val="00F4417A"/>
    <w:pPr>
      <w:spacing w:after="160" w:line="240" w:lineRule="exact"/>
      <w:jc w:val="left"/>
    </w:pPr>
    <w:rPr>
      <w:rFonts w:ascii="Verdana" w:eastAsia="Times New Roman" w:hAnsi="Verdana"/>
      <w:sz w:val="20"/>
      <w:szCs w:val="20"/>
      <w:lang w:val="en-US"/>
    </w:rPr>
  </w:style>
  <w:style w:type="paragraph" w:customStyle="1" w:styleId="affffff0">
    <w:name w:val="Знак Знак Знак"/>
    <w:basedOn w:val="af2"/>
    <w:qFormat/>
    <w:rsid w:val="00F4417A"/>
    <w:pPr>
      <w:spacing w:after="160" w:line="240" w:lineRule="exact"/>
      <w:jc w:val="left"/>
    </w:pPr>
    <w:rPr>
      <w:rFonts w:ascii="Verdana" w:eastAsia="Times New Roman" w:hAnsi="Verdana"/>
      <w:sz w:val="20"/>
      <w:szCs w:val="20"/>
      <w:lang w:val="en-US"/>
    </w:rPr>
  </w:style>
  <w:style w:type="character" w:customStyle="1" w:styleId="FontStyle20">
    <w:name w:val="Font Style20"/>
    <w:uiPriority w:val="99"/>
    <w:rsid w:val="00F4417A"/>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f2"/>
    <w:qFormat/>
    <w:rsid w:val="00F4417A"/>
    <w:pPr>
      <w:spacing w:after="160" w:line="240" w:lineRule="exact"/>
      <w:jc w:val="left"/>
    </w:pPr>
    <w:rPr>
      <w:rFonts w:ascii="Verdana" w:eastAsia="Times New Roman" w:hAnsi="Verdana"/>
      <w:sz w:val="20"/>
      <w:szCs w:val="20"/>
      <w:lang w:val="en-US"/>
    </w:rPr>
  </w:style>
  <w:style w:type="character" w:customStyle="1" w:styleId="45">
    <w:name w:val="Знак Знак4"/>
    <w:rsid w:val="00F4417A"/>
    <w:rPr>
      <w:rFonts w:ascii="Arial" w:hAnsi="Arial" w:cs="Arial"/>
      <w:b/>
      <w:bCs/>
      <w:kern w:val="32"/>
      <w:sz w:val="32"/>
      <w:szCs w:val="32"/>
      <w:lang w:val="ru-RU" w:eastAsia="ru-RU" w:bidi="ar-SA"/>
    </w:rPr>
  </w:style>
  <w:style w:type="paragraph" w:customStyle="1" w:styleId="1ff">
    <w:name w:val="Знак1"/>
    <w:basedOn w:val="af2"/>
    <w:rsid w:val="00F4417A"/>
    <w:pPr>
      <w:spacing w:after="160" w:line="240" w:lineRule="exact"/>
      <w:jc w:val="left"/>
    </w:pPr>
    <w:rPr>
      <w:rFonts w:ascii="Verdana" w:eastAsia="Times New Roman" w:hAnsi="Verdana" w:cs="Verdana"/>
      <w:szCs w:val="24"/>
      <w:lang w:val="en-US"/>
    </w:rPr>
  </w:style>
  <w:style w:type="character" w:customStyle="1" w:styleId="affffff1">
    <w:name w:val="ВерхКолонтитул Знак Знак"/>
    <w:locked/>
    <w:rsid w:val="00F4417A"/>
    <w:rPr>
      <w:sz w:val="24"/>
      <w:szCs w:val="24"/>
      <w:lang w:val="ru-RU" w:eastAsia="ru-RU" w:bidi="ar-SA"/>
    </w:rPr>
  </w:style>
  <w:style w:type="paragraph" w:styleId="affffff2">
    <w:name w:val="Body Text First Indent"/>
    <w:basedOn w:val="aff9"/>
    <w:link w:val="affffff3"/>
    <w:rsid w:val="00F4417A"/>
    <w:pPr>
      <w:spacing w:line="240" w:lineRule="auto"/>
      <w:ind w:firstLine="210"/>
      <w:jc w:val="left"/>
    </w:pPr>
    <w:rPr>
      <w:rFonts w:eastAsia="Times New Roman"/>
      <w:szCs w:val="24"/>
      <w:lang w:eastAsia="ar-SA"/>
    </w:rPr>
  </w:style>
  <w:style w:type="character" w:customStyle="1" w:styleId="affffff3">
    <w:name w:val="Красная строка Знак"/>
    <w:basedOn w:val="affa"/>
    <w:link w:val="affffff2"/>
    <w:rsid w:val="00F4417A"/>
    <w:rPr>
      <w:rFonts w:ascii="Times New Roman" w:eastAsia="Times New Roman" w:hAnsi="Times New Roman" w:cs="Times New Roman"/>
      <w:sz w:val="24"/>
      <w:szCs w:val="24"/>
      <w:lang w:eastAsia="ar-SA"/>
    </w:rPr>
  </w:style>
  <w:style w:type="paragraph" w:customStyle="1" w:styleId="Normal">
    <w:name w:val="Normal Знак Знак Знак"/>
    <w:qFormat/>
    <w:rsid w:val="00F4417A"/>
    <w:pPr>
      <w:suppressAutoHyphens/>
      <w:spacing w:before="100" w:after="100" w:line="240" w:lineRule="auto"/>
      <w:jc w:val="both"/>
    </w:pPr>
    <w:rPr>
      <w:rFonts w:ascii="Times New Roman" w:eastAsia="Times New Roman" w:hAnsi="Times New Roman" w:cs="Times New Roman"/>
      <w:sz w:val="24"/>
      <w:szCs w:val="24"/>
      <w:lang w:eastAsia="ar-SA"/>
    </w:rPr>
  </w:style>
  <w:style w:type="paragraph" w:customStyle="1" w:styleId="130">
    <w:name w:val="заголовок 13"/>
    <w:basedOn w:val="af2"/>
    <w:next w:val="af2"/>
    <w:qFormat/>
    <w:rsid w:val="00F4417A"/>
    <w:pPr>
      <w:keepNext/>
      <w:widowControl w:val="0"/>
      <w:spacing w:before="120" w:line="200" w:lineRule="exact"/>
    </w:pPr>
    <w:rPr>
      <w:rFonts w:eastAsia="Times New Roman"/>
      <w:b/>
      <w:sz w:val="16"/>
      <w:szCs w:val="20"/>
      <w:lang w:eastAsia="ru-RU"/>
    </w:rPr>
  </w:style>
  <w:style w:type="paragraph" w:customStyle="1" w:styleId="3c">
    <w:name w:val="Знак3"/>
    <w:basedOn w:val="af2"/>
    <w:rsid w:val="00F4417A"/>
    <w:pPr>
      <w:spacing w:before="120" w:after="160" w:line="240" w:lineRule="exact"/>
    </w:pPr>
    <w:rPr>
      <w:rFonts w:ascii="Verdana" w:eastAsia="Times New Roman" w:hAnsi="Verdana" w:cs="Verdana"/>
      <w:sz w:val="20"/>
      <w:szCs w:val="20"/>
      <w:lang w:val="en-US"/>
    </w:rPr>
  </w:style>
  <w:style w:type="paragraph" w:styleId="affffff4">
    <w:name w:val="No Spacing"/>
    <w:aliases w:val="ПКР,пкр"/>
    <w:link w:val="affffff5"/>
    <w:uiPriority w:val="99"/>
    <w:qFormat/>
    <w:rsid w:val="00F4417A"/>
    <w:pPr>
      <w:spacing w:after="0" w:line="240" w:lineRule="auto"/>
    </w:pPr>
    <w:rPr>
      <w:rFonts w:ascii="Calibri" w:eastAsia="Times New Roman" w:hAnsi="Calibri" w:cs="Times New Roman"/>
    </w:rPr>
  </w:style>
  <w:style w:type="character" w:customStyle="1" w:styleId="affffff5">
    <w:name w:val="Без интервала Знак"/>
    <w:aliases w:val="ПКР Знак,пкр Знак"/>
    <w:link w:val="affffff4"/>
    <w:uiPriority w:val="1"/>
    <w:rsid w:val="00F4417A"/>
    <w:rPr>
      <w:rFonts w:ascii="Calibri" w:eastAsia="Times New Roman" w:hAnsi="Calibri" w:cs="Times New Roman"/>
    </w:rPr>
  </w:style>
  <w:style w:type="paragraph" w:customStyle="1" w:styleId="western">
    <w:name w:val="western"/>
    <w:basedOn w:val="af2"/>
    <w:qFormat/>
    <w:rsid w:val="00F4417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f3"/>
    <w:rsid w:val="00F4417A"/>
  </w:style>
  <w:style w:type="paragraph" w:customStyle="1" w:styleId="Standard">
    <w:name w:val="Standard"/>
    <w:qFormat/>
    <w:rsid w:val="00F4417A"/>
    <w:pPr>
      <w:widowControl w:val="0"/>
      <w:suppressAutoHyphens/>
      <w:autoSpaceDN w:val="0"/>
      <w:spacing w:after="0" w:line="240" w:lineRule="auto"/>
      <w:textAlignment w:val="baseline"/>
    </w:pPr>
    <w:rPr>
      <w:rFonts w:ascii="Times New Roman" w:eastAsia="Arial Unicode MS" w:hAnsi="Times New Roman" w:cs="Mangal"/>
      <w:kern w:val="3"/>
      <w:sz w:val="24"/>
      <w:szCs w:val="24"/>
      <w:lang w:eastAsia="zh-CN" w:bidi="hi-IN"/>
    </w:rPr>
  </w:style>
  <w:style w:type="paragraph" w:customStyle="1" w:styleId="117">
    <w:name w:val="Знак11"/>
    <w:basedOn w:val="af2"/>
    <w:qFormat/>
    <w:rsid w:val="00F4417A"/>
    <w:pPr>
      <w:spacing w:after="160" w:line="240" w:lineRule="exact"/>
      <w:jc w:val="left"/>
    </w:pPr>
    <w:rPr>
      <w:rFonts w:ascii="Verdana" w:eastAsia="Times New Roman" w:hAnsi="Verdana" w:cs="Verdana"/>
      <w:szCs w:val="24"/>
      <w:lang w:val="en-US"/>
    </w:rPr>
  </w:style>
  <w:style w:type="paragraph" w:customStyle="1" w:styleId="affffff6">
    <w:name w:val="Табличный_заголовки"/>
    <w:basedOn w:val="af2"/>
    <w:uiPriority w:val="99"/>
    <w:qFormat/>
    <w:rsid w:val="00F4417A"/>
    <w:pPr>
      <w:keepNext/>
      <w:keepLines/>
      <w:spacing w:line="240" w:lineRule="auto"/>
      <w:jc w:val="center"/>
    </w:pPr>
    <w:rPr>
      <w:rFonts w:eastAsia="Times New Roman"/>
      <w:b/>
      <w:sz w:val="22"/>
      <w:lang w:eastAsia="ru-RU"/>
    </w:rPr>
  </w:style>
  <w:style w:type="paragraph" w:customStyle="1" w:styleId="affffff7">
    <w:name w:val="Табличный_центр"/>
    <w:basedOn w:val="af2"/>
    <w:uiPriority w:val="99"/>
    <w:qFormat/>
    <w:rsid w:val="00F4417A"/>
    <w:pPr>
      <w:spacing w:line="240" w:lineRule="auto"/>
      <w:jc w:val="center"/>
    </w:pPr>
    <w:rPr>
      <w:rFonts w:eastAsia="Times New Roman"/>
      <w:sz w:val="22"/>
      <w:lang w:eastAsia="ru-RU"/>
    </w:rPr>
  </w:style>
  <w:style w:type="paragraph" w:customStyle="1" w:styleId="affffff8">
    <w:name w:val="Абзац"/>
    <w:basedOn w:val="af2"/>
    <w:link w:val="affffff9"/>
    <w:qFormat/>
    <w:rsid w:val="00F4417A"/>
    <w:pPr>
      <w:spacing w:before="120" w:after="60" w:line="240" w:lineRule="auto"/>
      <w:ind w:firstLine="567"/>
    </w:pPr>
    <w:rPr>
      <w:rFonts w:eastAsia="Times New Roman"/>
      <w:szCs w:val="24"/>
      <w:lang w:eastAsia="ru-RU"/>
    </w:rPr>
  </w:style>
  <w:style w:type="character" w:customStyle="1" w:styleId="affffff9">
    <w:name w:val="Абзац Знак"/>
    <w:link w:val="affffff8"/>
    <w:qFormat/>
    <w:rsid w:val="00F4417A"/>
    <w:rPr>
      <w:rFonts w:ascii="Times New Roman" w:eastAsia="Times New Roman" w:hAnsi="Times New Roman" w:cs="Times New Roman"/>
      <w:sz w:val="24"/>
      <w:szCs w:val="24"/>
      <w:lang w:eastAsia="ru-RU"/>
    </w:rPr>
  </w:style>
  <w:style w:type="character" w:customStyle="1" w:styleId="affff">
    <w:name w:val="Список Знак"/>
    <w:link w:val="afffe"/>
    <w:rsid w:val="00F4417A"/>
    <w:rPr>
      <w:rFonts w:ascii="Times New Roman" w:eastAsia="Times New Roman" w:hAnsi="Times New Roman" w:cs="Tahoma"/>
      <w:sz w:val="24"/>
      <w:szCs w:val="24"/>
      <w:lang w:eastAsia="ar-SA"/>
    </w:rPr>
  </w:style>
  <w:style w:type="paragraph" w:customStyle="1" w:styleId="a0">
    <w:name w:val="Список нумерованный"/>
    <w:basedOn w:val="af2"/>
    <w:uiPriority w:val="99"/>
    <w:qFormat/>
    <w:rsid w:val="00F4417A"/>
    <w:pPr>
      <w:numPr>
        <w:numId w:val="7"/>
      </w:numPr>
      <w:spacing w:before="120" w:line="240" w:lineRule="auto"/>
    </w:pPr>
    <w:rPr>
      <w:rFonts w:eastAsia="Times New Roman"/>
      <w:szCs w:val="24"/>
      <w:lang w:eastAsia="ru-RU"/>
    </w:rPr>
  </w:style>
  <w:style w:type="paragraph" w:customStyle="1" w:styleId="affffffa">
    <w:name w:val="Табличный"/>
    <w:basedOn w:val="af2"/>
    <w:uiPriority w:val="99"/>
    <w:qFormat/>
    <w:rsid w:val="00F4417A"/>
    <w:pPr>
      <w:keepNext/>
      <w:widowControl w:val="0"/>
      <w:spacing w:before="60" w:after="60" w:line="240" w:lineRule="auto"/>
      <w:jc w:val="center"/>
    </w:pPr>
    <w:rPr>
      <w:rFonts w:eastAsia="Times New Roman"/>
      <w:b/>
      <w:sz w:val="22"/>
      <w:szCs w:val="20"/>
      <w:lang w:eastAsia="ru-RU"/>
    </w:rPr>
  </w:style>
  <w:style w:type="paragraph" w:customStyle="1" w:styleId="affffffb">
    <w:name w:val="Содержание"/>
    <w:basedOn w:val="af2"/>
    <w:uiPriority w:val="99"/>
    <w:qFormat/>
    <w:rsid w:val="00F4417A"/>
    <w:pPr>
      <w:widowControl w:val="0"/>
      <w:spacing w:before="240" w:after="240" w:line="240" w:lineRule="auto"/>
      <w:jc w:val="center"/>
    </w:pPr>
    <w:rPr>
      <w:rFonts w:eastAsia="Times New Roman"/>
      <w:b/>
      <w:caps/>
      <w:szCs w:val="20"/>
      <w:lang w:eastAsia="ru-RU"/>
    </w:rPr>
  </w:style>
  <w:style w:type="paragraph" w:customStyle="1" w:styleId="affffffc">
    <w:name w:val="Название таблицы"/>
    <w:basedOn w:val="afffffc"/>
    <w:uiPriority w:val="99"/>
    <w:qFormat/>
    <w:rsid w:val="00F4417A"/>
    <w:pPr>
      <w:keepNext/>
      <w:pageBreakBefore w:val="0"/>
      <w:spacing w:before="120" w:after="120"/>
      <w:ind w:right="0"/>
      <w:jc w:val="left"/>
    </w:pPr>
    <w:rPr>
      <w:bCs/>
      <w:snapToGrid/>
      <w:sz w:val="22"/>
      <w:szCs w:val="22"/>
    </w:rPr>
  </w:style>
  <w:style w:type="paragraph" w:customStyle="1" w:styleId="14">
    <w:name w:val="Список 1)"/>
    <w:basedOn w:val="af2"/>
    <w:uiPriority w:val="99"/>
    <w:qFormat/>
    <w:rsid w:val="00F4417A"/>
    <w:pPr>
      <w:numPr>
        <w:numId w:val="5"/>
      </w:numPr>
      <w:spacing w:after="60" w:line="240" w:lineRule="auto"/>
    </w:pPr>
    <w:rPr>
      <w:rFonts w:eastAsia="Times New Roman"/>
      <w:szCs w:val="24"/>
      <w:lang w:eastAsia="ru-RU"/>
    </w:rPr>
  </w:style>
  <w:style w:type="paragraph" w:customStyle="1" w:styleId="a9">
    <w:name w:val="Табличный_нумерованный"/>
    <w:basedOn w:val="af2"/>
    <w:link w:val="affffffd"/>
    <w:qFormat/>
    <w:rsid w:val="00F4417A"/>
    <w:pPr>
      <w:numPr>
        <w:numId w:val="4"/>
      </w:numPr>
      <w:spacing w:line="240" w:lineRule="auto"/>
      <w:jc w:val="left"/>
    </w:pPr>
    <w:rPr>
      <w:rFonts w:eastAsia="Times New Roman"/>
      <w:sz w:val="22"/>
      <w:lang w:eastAsia="ru-RU"/>
    </w:rPr>
  </w:style>
  <w:style w:type="character" w:customStyle="1" w:styleId="affffffd">
    <w:name w:val="Табличный_нумерованный Знак"/>
    <w:link w:val="a9"/>
    <w:rsid w:val="00F4417A"/>
    <w:rPr>
      <w:rFonts w:ascii="Times New Roman" w:eastAsia="Times New Roman" w:hAnsi="Times New Roman" w:cs="Times New Roman"/>
      <w:lang w:eastAsia="ru-RU"/>
    </w:rPr>
  </w:style>
  <w:style w:type="paragraph" w:styleId="affffffe">
    <w:name w:val="toa heading"/>
    <w:basedOn w:val="af2"/>
    <w:next w:val="af2"/>
    <w:uiPriority w:val="99"/>
    <w:rsid w:val="00F4417A"/>
    <w:pPr>
      <w:spacing w:before="40" w:after="20" w:line="240" w:lineRule="auto"/>
      <w:jc w:val="center"/>
    </w:pPr>
    <w:rPr>
      <w:rFonts w:eastAsia="Times New Roman"/>
      <w:b/>
      <w:sz w:val="22"/>
      <w:szCs w:val="20"/>
      <w:lang w:eastAsia="ru-RU"/>
    </w:rPr>
  </w:style>
  <w:style w:type="paragraph" w:styleId="afffffff">
    <w:name w:val="annotation text"/>
    <w:basedOn w:val="af2"/>
    <w:link w:val="afffffff0"/>
    <w:rsid w:val="00F4417A"/>
    <w:pPr>
      <w:spacing w:line="240" w:lineRule="auto"/>
      <w:jc w:val="left"/>
    </w:pPr>
    <w:rPr>
      <w:rFonts w:eastAsia="Times New Roman"/>
      <w:sz w:val="20"/>
      <w:szCs w:val="20"/>
      <w:lang w:eastAsia="ru-RU"/>
    </w:rPr>
  </w:style>
  <w:style w:type="character" w:customStyle="1" w:styleId="afffffff0">
    <w:name w:val="Текст примечания Знак"/>
    <w:basedOn w:val="af3"/>
    <w:link w:val="afffffff"/>
    <w:rsid w:val="00F4417A"/>
    <w:rPr>
      <w:rFonts w:ascii="Times New Roman" w:eastAsia="Times New Roman" w:hAnsi="Times New Roman" w:cs="Times New Roman"/>
      <w:sz w:val="20"/>
      <w:szCs w:val="20"/>
      <w:lang w:eastAsia="ru-RU"/>
    </w:rPr>
  </w:style>
  <w:style w:type="paragraph" w:styleId="afffffff1">
    <w:name w:val="annotation subject"/>
    <w:basedOn w:val="afffffff"/>
    <w:next w:val="afffffff"/>
    <w:link w:val="afffffff2"/>
    <w:uiPriority w:val="99"/>
    <w:rsid w:val="00F4417A"/>
    <w:pPr>
      <w:ind w:firstLine="284"/>
      <w:jc w:val="both"/>
    </w:pPr>
    <w:rPr>
      <w:b/>
      <w:bCs/>
    </w:rPr>
  </w:style>
  <w:style w:type="character" w:customStyle="1" w:styleId="afffffff2">
    <w:name w:val="Тема примечания Знак"/>
    <w:basedOn w:val="afffffff0"/>
    <w:link w:val="afffffff1"/>
    <w:uiPriority w:val="99"/>
    <w:rsid w:val="00F4417A"/>
    <w:rPr>
      <w:rFonts w:ascii="Times New Roman" w:eastAsia="Times New Roman" w:hAnsi="Times New Roman" w:cs="Times New Roman"/>
      <w:b/>
      <w:bCs/>
      <w:sz w:val="20"/>
      <w:szCs w:val="20"/>
      <w:lang w:eastAsia="ru-RU"/>
    </w:rPr>
  </w:style>
  <w:style w:type="paragraph" w:customStyle="1" w:styleId="af1">
    <w:name w:val="Требования"/>
    <w:basedOn w:val="af2"/>
    <w:uiPriority w:val="99"/>
    <w:qFormat/>
    <w:rsid w:val="00F4417A"/>
    <w:pPr>
      <w:numPr>
        <w:ilvl w:val="1"/>
        <w:numId w:val="6"/>
      </w:numPr>
      <w:spacing w:before="120" w:after="60" w:line="240" w:lineRule="auto"/>
      <w:ind w:left="0" w:firstLine="567"/>
      <w:outlineLvl w:val="1"/>
    </w:pPr>
    <w:rPr>
      <w:rFonts w:eastAsia="Times New Roman"/>
      <w:bCs/>
      <w:i/>
      <w:iCs/>
      <w:szCs w:val="24"/>
      <w:lang w:eastAsia="ru-RU"/>
    </w:rPr>
  </w:style>
  <w:style w:type="paragraph" w:customStyle="1" w:styleId="a6">
    <w:name w:val="Список а)"/>
    <w:basedOn w:val="afffe"/>
    <w:uiPriority w:val="99"/>
    <w:qFormat/>
    <w:rsid w:val="00F4417A"/>
    <w:pPr>
      <w:numPr>
        <w:numId w:val="3"/>
      </w:numPr>
      <w:suppressAutoHyphens w:val="0"/>
      <w:spacing w:after="60"/>
      <w:jc w:val="both"/>
    </w:pPr>
    <w:rPr>
      <w:rFonts w:cs="Times New Roman"/>
      <w:snapToGrid w:val="0"/>
      <w:lang w:eastAsia="ru-RU"/>
    </w:rPr>
  </w:style>
  <w:style w:type="character" w:styleId="afffffff3">
    <w:name w:val="annotation reference"/>
    <w:uiPriority w:val="99"/>
    <w:rsid w:val="00F4417A"/>
    <w:rPr>
      <w:sz w:val="16"/>
      <w:szCs w:val="16"/>
    </w:rPr>
  </w:style>
  <w:style w:type="paragraph" w:customStyle="1" w:styleId="afffffff4">
    <w:name w:val="Табличный_слева"/>
    <w:basedOn w:val="af2"/>
    <w:uiPriority w:val="99"/>
    <w:qFormat/>
    <w:rsid w:val="00F4417A"/>
    <w:pPr>
      <w:spacing w:line="240" w:lineRule="auto"/>
      <w:jc w:val="left"/>
    </w:pPr>
    <w:rPr>
      <w:rFonts w:eastAsia="Times New Roman"/>
      <w:sz w:val="22"/>
      <w:lang w:eastAsia="ru-RU"/>
    </w:rPr>
  </w:style>
  <w:style w:type="paragraph" w:customStyle="1" w:styleId="1ff0">
    <w:name w:val="Обычный 1"/>
    <w:basedOn w:val="af2"/>
    <w:next w:val="af2"/>
    <w:uiPriority w:val="99"/>
    <w:semiHidden/>
    <w:qFormat/>
    <w:rsid w:val="00F4417A"/>
    <w:pPr>
      <w:tabs>
        <w:tab w:val="num" w:pos="360"/>
      </w:tabs>
      <w:spacing w:before="120" w:line="240" w:lineRule="auto"/>
      <w:ind w:left="360" w:hanging="360"/>
    </w:pPr>
    <w:rPr>
      <w:rFonts w:eastAsia="Times New Roman"/>
      <w:szCs w:val="20"/>
      <w:lang w:eastAsia="ru-RU"/>
    </w:rPr>
  </w:style>
  <w:style w:type="paragraph" w:customStyle="1" w:styleId="afffffff5">
    <w:name w:val="Обычный влево"/>
    <w:basedOn w:val="1ff0"/>
    <w:uiPriority w:val="99"/>
    <w:qFormat/>
    <w:rsid w:val="00F4417A"/>
    <w:pPr>
      <w:tabs>
        <w:tab w:val="clear" w:pos="360"/>
      </w:tabs>
      <w:spacing w:before="0"/>
      <w:ind w:left="0" w:firstLine="0"/>
      <w:jc w:val="left"/>
    </w:pPr>
  </w:style>
  <w:style w:type="paragraph" w:customStyle="1" w:styleId="afffffff6">
    <w:name w:val="Табличный_по ширине"/>
    <w:basedOn w:val="afffffff4"/>
    <w:uiPriority w:val="99"/>
    <w:qFormat/>
    <w:rsid w:val="00F4417A"/>
    <w:pPr>
      <w:jc w:val="both"/>
    </w:pPr>
  </w:style>
  <w:style w:type="character" w:styleId="afffffff7">
    <w:name w:val="Subtle Emphasis"/>
    <w:uiPriority w:val="19"/>
    <w:qFormat/>
    <w:rsid w:val="00F4417A"/>
    <w:rPr>
      <w:i/>
      <w:iCs/>
      <w:color w:val="808080"/>
    </w:rPr>
  </w:style>
  <w:style w:type="paragraph" w:styleId="afffffff8">
    <w:name w:val="table of figures"/>
    <w:basedOn w:val="af2"/>
    <w:next w:val="af2"/>
    <w:unhideWhenUsed/>
    <w:rsid w:val="00F4417A"/>
    <w:pPr>
      <w:ind w:firstLine="709"/>
    </w:pPr>
    <w:rPr>
      <w:rFonts w:eastAsia="Times New Roman"/>
      <w:szCs w:val="24"/>
      <w:lang w:eastAsia="ru-RU"/>
    </w:rPr>
  </w:style>
  <w:style w:type="character" w:styleId="HTML1">
    <w:name w:val="HTML Sample"/>
    <w:uiPriority w:val="99"/>
    <w:rsid w:val="00F4417A"/>
    <w:rPr>
      <w:rFonts w:ascii="Courier New" w:hAnsi="Courier New" w:cs="Courier New"/>
      <w:lang w:val="ru-RU"/>
    </w:rPr>
  </w:style>
  <w:style w:type="character" w:styleId="HTML2">
    <w:name w:val="HTML Definition"/>
    <w:uiPriority w:val="99"/>
    <w:rsid w:val="00F4417A"/>
    <w:rPr>
      <w:i/>
      <w:iCs/>
      <w:lang w:val="ru-RU"/>
    </w:rPr>
  </w:style>
  <w:style w:type="character" w:styleId="HTML3">
    <w:name w:val="HTML Variable"/>
    <w:uiPriority w:val="99"/>
    <w:rsid w:val="00F4417A"/>
    <w:rPr>
      <w:i/>
      <w:iCs/>
      <w:lang w:val="ru-RU"/>
    </w:rPr>
  </w:style>
  <w:style w:type="character" w:styleId="HTML4">
    <w:name w:val="HTML Typewriter"/>
    <w:uiPriority w:val="99"/>
    <w:rsid w:val="00F4417A"/>
    <w:rPr>
      <w:rFonts w:ascii="Courier New" w:hAnsi="Courier New" w:cs="Courier New"/>
      <w:sz w:val="20"/>
      <w:szCs w:val="20"/>
      <w:lang w:val="ru-RU"/>
    </w:rPr>
  </w:style>
  <w:style w:type="character" w:styleId="HTML5">
    <w:name w:val="HTML Acronym"/>
    <w:uiPriority w:val="99"/>
    <w:rsid w:val="00F4417A"/>
    <w:rPr>
      <w:lang w:val="ru-RU"/>
    </w:rPr>
  </w:style>
  <w:style w:type="character" w:styleId="HTML6">
    <w:name w:val="HTML Keyboard"/>
    <w:uiPriority w:val="99"/>
    <w:rsid w:val="00F4417A"/>
    <w:rPr>
      <w:rFonts w:ascii="Courier New" w:hAnsi="Courier New" w:cs="Courier New"/>
      <w:sz w:val="20"/>
      <w:szCs w:val="20"/>
      <w:lang w:val="ru-RU"/>
    </w:rPr>
  </w:style>
  <w:style w:type="character" w:styleId="HTML7">
    <w:name w:val="HTML Code"/>
    <w:uiPriority w:val="99"/>
    <w:rsid w:val="00F4417A"/>
    <w:rPr>
      <w:rFonts w:ascii="Courier New" w:hAnsi="Courier New" w:cs="Courier New"/>
      <w:sz w:val="20"/>
      <w:szCs w:val="20"/>
      <w:lang w:val="ru-RU"/>
    </w:rPr>
  </w:style>
  <w:style w:type="character" w:styleId="HTML8">
    <w:name w:val="HTML Cite"/>
    <w:uiPriority w:val="99"/>
    <w:rsid w:val="00F4417A"/>
    <w:rPr>
      <w:i/>
      <w:iCs/>
      <w:lang w:val="ru-RU"/>
    </w:rPr>
  </w:style>
  <w:style w:type="character" w:styleId="afffffff9">
    <w:name w:val="Intense Emphasis"/>
    <w:uiPriority w:val="99"/>
    <w:qFormat/>
    <w:rsid w:val="00F4417A"/>
    <w:rPr>
      <w:b/>
      <w:bCs/>
      <w:i/>
      <w:iCs/>
      <w:color w:val="4F81BD"/>
      <w:sz w:val="22"/>
      <w:szCs w:val="22"/>
    </w:rPr>
  </w:style>
  <w:style w:type="character" w:styleId="afffffffa">
    <w:name w:val="Subtle Reference"/>
    <w:uiPriority w:val="99"/>
    <w:qFormat/>
    <w:rsid w:val="00F4417A"/>
    <w:rPr>
      <w:color w:val="auto"/>
      <w:u w:val="single"/>
    </w:rPr>
  </w:style>
  <w:style w:type="character" w:styleId="afffffffb">
    <w:name w:val="Book Title"/>
    <w:uiPriority w:val="33"/>
    <w:qFormat/>
    <w:rsid w:val="00F4417A"/>
    <w:rPr>
      <w:rFonts w:ascii="Cambria" w:eastAsia="Times New Roman" w:hAnsi="Cambria" w:cs="Times New Roman"/>
      <w:b/>
      <w:bCs/>
      <w:i/>
      <w:iCs/>
      <w:color w:val="auto"/>
    </w:rPr>
  </w:style>
  <w:style w:type="paragraph" w:styleId="afffffffc">
    <w:name w:val="Signature"/>
    <w:basedOn w:val="af2"/>
    <w:link w:val="afffffffd"/>
    <w:uiPriority w:val="99"/>
    <w:rsid w:val="00F4417A"/>
    <w:pPr>
      <w:suppressAutoHyphens/>
      <w:spacing w:line="240" w:lineRule="auto"/>
      <w:ind w:left="4252" w:firstLine="709"/>
    </w:pPr>
    <w:rPr>
      <w:rFonts w:ascii="Arial" w:eastAsia="Times New Roman" w:hAnsi="Arial" w:cs="Arial"/>
      <w:spacing w:val="-5"/>
      <w:sz w:val="20"/>
      <w:szCs w:val="20"/>
      <w:lang w:eastAsia="ar-SA"/>
    </w:rPr>
  </w:style>
  <w:style w:type="character" w:customStyle="1" w:styleId="afffffffd">
    <w:name w:val="Подпись Знак"/>
    <w:basedOn w:val="af3"/>
    <w:link w:val="afffffffc"/>
    <w:uiPriority w:val="99"/>
    <w:rsid w:val="00F4417A"/>
    <w:rPr>
      <w:rFonts w:ascii="Arial" w:eastAsia="Times New Roman" w:hAnsi="Arial" w:cs="Arial"/>
      <w:spacing w:val="-5"/>
      <w:sz w:val="20"/>
      <w:szCs w:val="20"/>
      <w:lang w:eastAsia="ar-SA"/>
    </w:rPr>
  </w:style>
  <w:style w:type="paragraph" w:styleId="afffffffe">
    <w:name w:val="E-mail Signature"/>
    <w:basedOn w:val="af2"/>
    <w:link w:val="affffffff"/>
    <w:uiPriority w:val="99"/>
    <w:rsid w:val="00F4417A"/>
    <w:pPr>
      <w:suppressAutoHyphens/>
      <w:spacing w:line="240" w:lineRule="auto"/>
      <w:ind w:left="1080" w:firstLine="709"/>
    </w:pPr>
    <w:rPr>
      <w:rFonts w:ascii="Arial" w:eastAsia="Times New Roman" w:hAnsi="Arial" w:cs="Arial"/>
      <w:spacing w:val="-5"/>
      <w:sz w:val="20"/>
      <w:szCs w:val="20"/>
      <w:lang w:eastAsia="ar-SA"/>
    </w:rPr>
  </w:style>
  <w:style w:type="character" w:customStyle="1" w:styleId="affffffff">
    <w:name w:val="Электронная подпись Знак"/>
    <w:basedOn w:val="af3"/>
    <w:link w:val="afffffffe"/>
    <w:uiPriority w:val="99"/>
    <w:rsid w:val="00F4417A"/>
    <w:rPr>
      <w:rFonts w:ascii="Arial" w:eastAsia="Times New Roman" w:hAnsi="Arial" w:cs="Arial"/>
      <w:spacing w:val="-5"/>
      <w:sz w:val="20"/>
      <w:szCs w:val="20"/>
      <w:lang w:eastAsia="ar-SA"/>
    </w:rPr>
  </w:style>
  <w:style w:type="paragraph" w:styleId="HTML9">
    <w:name w:val="HTML Address"/>
    <w:basedOn w:val="af2"/>
    <w:link w:val="HTMLa"/>
    <w:rsid w:val="00F4417A"/>
    <w:pPr>
      <w:suppressAutoHyphens/>
      <w:spacing w:line="240" w:lineRule="auto"/>
      <w:ind w:left="1080" w:firstLine="709"/>
    </w:pPr>
    <w:rPr>
      <w:rFonts w:ascii="Arial" w:eastAsia="Times New Roman" w:hAnsi="Arial" w:cs="Arial"/>
      <w:i/>
      <w:iCs/>
      <w:spacing w:val="-5"/>
      <w:sz w:val="20"/>
      <w:szCs w:val="20"/>
      <w:lang w:eastAsia="ar-SA"/>
    </w:rPr>
  </w:style>
  <w:style w:type="character" w:customStyle="1" w:styleId="HTMLa">
    <w:name w:val="Адрес HTML Знак"/>
    <w:basedOn w:val="af3"/>
    <w:link w:val="HTML9"/>
    <w:rsid w:val="00F4417A"/>
    <w:rPr>
      <w:rFonts w:ascii="Arial" w:eastAsia="Times New Roman" w:hAnsi="Arial" w:cs="Arial"/>
      <w:i/>
      <w:iCs/>
      <w:spacing w:val="-5"/>
      <w:sz w:val="20"/>
      <w:szCs w:val="20"/>
      <w:lang w:eastAsia="ar-SA"/>
    </w:rPr>
  </w:style>
  <w:style w:type="paragraph" w:styleId="affffffff0">
    <w:name w:val="envelope address"/>
    <w:basedOn w:val="af2"/>
    <w:uiPriority w:val="99"/>
    <w:rsid w:val="00F4417A"/>
    <w:pPr>
      <w:suppressAutoHyphens/>
      <w:spacing w:line="240" w:lineRule="auto"/>
      <w:ind w:left="2880" w:firstLine="709"/>
    </w:pPr>
    <w:rPr>
      <w:rFonts w:ascii="Arial" w:eastAsia="Times New Roman" w:hAnsi="Arial" w:cs="Arial"/>
      <w:spacing w:val="-5"/>
      <w:sz w:val="28"/>
      <w:szCs w:val="28"/>
      <w:lang w:eastAsia="ar-SA"/>
    </w:rPr>
  </w:style>
  <w:style w:type="paragraph" w:styleId="2f4">
    <w:name w:val="Quote"/>
    <w:basedOn w:val="af2"/>
    <w:next w:val="af2"/>
    <w:link w:val="2f5"/>
    <w:uiPriority w:val="99"/>
    <w:qFormat/>
    <w:rsid w:val="00F4417A"/>
    <w:pPr>
      <w:suppressAutoHyphens/>
      <w:spacing w:line="240" w:lineRule="auto"/>
      <w:jc w:val="left"/>
    </w:pPr>
    <w:rPr>
      <w:rFonts w:ascii="Cambria" w:eastAsia="Times New Roman" w:hAnsi="Cambria"/>
      <w:i/>
      <w:iCs/>
      <w:color w:val="5A5A5A"/>
      <w:szCs w:val="24"/>
      <w:lang w:val="en-US" w:bidi="en-US"/>
    </w:rPr>
  </w:style>
  <w:style w:type="character" w:customStyle="1" w:styleId="2f5">
    <w:name w:val="Цитата 2 Знак"/>
    <w:basedOn w:val="af3"/>
    <w:link w:val="2f4"/>
    <w:uiPriority w:val="99"/>
    <w:rsid w:val="00F4417A"/>
    <w:rPr>
      <w:rFonts w:ascii="Cambria" w:eastAsia="Times New Roman" w:hAnsi="Cambria" w:cs="Times New Roman"/>
      <w:i/>
      <w:iCs/>
      <w:color w:val="5A5A5A"/>
      <w:sz w:val="24"/>
      <w:szCs w:val="24"/>
      <w:lang w:val="en-US" w:bidi="en-US"/>
    </w:rPr>
  </w:style>
  <w:style w:type="paragraph" w:styleId="affffffff1">
    <w:name w:val="Intense Quote"/>
    <w:basedOn w:val="af2"/>
    <w:next w:val="af2"/>
    <w:link w:val="affffffff2"/>
    <w:uiPriority w:val="99"/>
    <w:qFormat/>
    <w:rsid w:val="00F4417A"/>
    <w:pPr>
      <w:pBdr>
        <w:top w:val="single" w:sz="8" w:space="10" w:color="00FF00"/>
        <w:left w:val="single" w:sz="32" w:space="4" w:color="FFFF00"/>
        <w:bottom w:val="single" w:sz="20" w:space="10" w:color="FFFF00"/>
        <w:right w:val="single" w:sz="32" w:space="4" w:color="FFFF00"/>
      </w:pBdr>
      <w:shd w:val="clear" w:color="auto" w:fill="4F81BD"/>
      <w:suppressAutoHyphens/>
      <w:spacing w:before="320" w:after="320" w:line="300" w:lineRule="auto"/>
      <w:ind w:left="1440" w:right="1440"/>
      <w:jc w:val="left"/>
    </w:pPr>
    <w:rPr>
      <w:rFonts w:ascii="Cambria" w:eastAsia="Times New Roman" w:hAnsi="Cambria"/>
      <w:i/>
      <w:iCs/>
      <w:color w:val="FFFEFF"/>
      <w:szCs w:val="24"/>
      <w:lang w:val="en-US" w:bidi="en-US"/>
    </w:rPr>
  </w:style>
  <w:style w:type="character" w:customStyle="1" w:styleId="affffffff2">
    <w:name w:val="Выделенная цитата Знак"/>
    <w:basedOn w:val="af3"/>
    <w:link w:val="affffffff1"/>
    <w:uiPriority w:val="99"/>
    <w:rsid w:val="00F4417A"/>
    <w:rPr>
      <w:rFonts w:ascii="Cambria" w:eastAsia="Times New Roman" w:hAnsi="Cambria" w:cs="Times New Roman"/>
      <w:i/>
      <w:iCs/>
      <w:color w:val="FFFEFF"/>
      <w:sz w:val="24"/>
      <w:szCs w:val="24"/>
      <w:shd w:val="clear" w:color="auto" w:fill="4F81BD"/>
      <w:lang w:val="en-US" w:bidi="en-US"/>
    </w:rPr>
  </w:style>
  <w:style w:type="paragraph" w:styleId="affffffff3">
    <w:name w:val="Revision"/>
    <w:uiPriority w:val="99"/>
    <w:rsid w:val="00F4417A"/>
    <w:pPr>
      <w:suppressAutoHyphens/>
      <w:spacing w:after="0" w:line="240" w:lineRule="auto"/>
    </w:pPr>
    <w:rPr>
      <w:rFonts w:ascii="Calibri" w:eastAsia="Calibri" w:hAnsi="Calibri" w:cs="Times New Roman"/>
      <w:lang w:eastAsia="ar-SA"/>
    </w:rPr>
  </w:style>
  <w:style w:type="paragraph" w:customStyle="1" w:styleId="1ff1">
    <w:name w:val="_ЗАГОЛОВОК 1"/>
    <w:basedOn w:val="af2"/>
    <w:link w:val="1ff2"/>
    <w:autoRedefine/>
    <w:qFormat/>
    <w:rsid w:val="00F4417A"/>
    <w:pPr>
      <w:keepNext/>
      <w:pageBreakBefore/>
      <w:spacing w:line="300" w:lineRule="auto"/>
      <w:outlineLvl w:val="0"/>
    </w:pPr>
    <w:rPr>
      <w:rFonts w:eastAsia="Times New Roman"/>
      <w:b/>
      <w:bCs/>
      <w:caps/>
      <w:sz w:val="28"/>
      <w:szCs w:val="32"/>
      <w:lang w:eastAsia="ru-RU"/>
    </w:rPr>
  </w:style>
  <w:style w:type="character" w:customStyle="1" w:styleId="1ff2">
    <w:name w:val="_ЗАГОЛОВОК 1 Знак"/>
    <w:link w:val="1ff1"/>
    <w:rsid w:val="00F4417A"/>
    <w:rPr>
      <w:rFonts w:ascii="Times New Roman" w:eastAsia="Times New Roman" w:hAnsi="Times New Roman" w:cs="Times New Roman"/>
      <w:b/>
      <w:bCs/>
      <w:caps/>
      <w:sz w:val="28"/>
      <w:szCs w:val="32"/>
      <w:lang w:eastAsia="ru-RU"/>
    </w:rPr>
  </w:style>
  <w:style w:type="paragraph" w:customStyle="1" w:styleId="24">
    <w:name w:val="_ЗАГОЛОВОК 2"/>
    <w:basedOn w:val="af2"/>
    <w:autoRedefine/>
    <w:qFormat/>
    <w:rsid w:val="00F4417A"/>
    <w:pPr>
      <w:keepNext/>
      <w:numPr>
        <w:ilvl w:val="1"/>
        <w:numId w:val="8"/>
      </w:numPr>
      <w:tabs>
        <w:tab w:val="left" w:pos="1134"/>
      </w:tabs>
      <w:spacing w:before="120" w:after="120" w:line="240" w:lineRule="auto"/>
    </w:pPr>
    <w:rPr>
      <w:rFonts w:eastAsia="Times New Roman"/>
      <w:b/>
      <w:lang w:eastAsia="ru-RU"/>
    </w:rPr>
  </w:style>
  <w:style w:type="paragraph" w:customStyle="1" w:styleId="31">
    <w:name w:val="_ЗАГОЛОВОК 3"/>
    <w:basedOn w:val="af2"/>
    <w:autoRedefine/>
    <w:qFormat/>
    <w:rsid w:val="00F4417A"/>
    <w:pPr>
      <w:numPr>
        <w:ilvl w:val="2"/>
        <w:numId w:val="8"/>
      </w:numPr>
      <w:spacing w:line="240" w:lineRule="auto"/>
    </w:pPr>
    <w:rPr>
      <w:rFonts w:eastAsia="Times New Roman"/>
      <w:i/>
      <w:color w:val="000000"/>
      <w:u w:val="single"/>
      <w:lang w:eastAsia="ru-RU"/>
    </w:rPr>
  </w:style>
  <w:style w:type="paragraph" w:customStyle="1" w:styleId="Sc">
    <w:name w:val="S_Обычный в таблице"/>
    <w:basedOn w:val="af2"/>
    <w:link w:val="Sd"/>
    <w:qFormat/>
    <w:rsid w:val="00F4417A"/>
    <w:pPr>
      <w:jc w:val="center"/>
    </w:pPr>
    <w:rPr>
      <w:rFonts w:eastAsia="Times New Roman"/>
      <w:szCs w:val="24"/>
      <w:lang w:eastAsia="ru-RU"/>
    </w:rPr>
  </w:style>
  <w:style w:type="character" w:customStyle="1" w:styleId="Sd">
    <w:name w:val="S_Обычный в таблице Знак"/>
    <w:link w:val="Sc"/>
    <w:uiPriority w:val="99"/>
    <w:rsid w:val="00F4417A"/>
    <w:rPr>
      <w:rFonts w:ascii="Times New Roman" w:eastAsia="Times New Roman" w:hAnsi="Times New Roman" w:cs="Times New Roman"/>
      <w:sz w:val="24"/>
      <w:szCs w:val="24"/>
      <w:lang w:eastAsia="ru-RU"/>
    </w:rPr>
  </w:style>
  <w:style w:type="paragraph" w:customStyle="1" w:styleId="46">
    <w:name w:val="Стиль 4"/>
    <w:basedOn w:val="40"/>
    <w:link w:val="47"/>
    <w:qFormat/>
    <w:rsid w:val="00F4417A"/>
    <w:pPr>
      <w:numPr>
        <w:ilvl w:val="0"/>
        <w:numId w:val="0"/>
      </w:numPr>
      <w:suppressAutoHyphens/>
      <w:spacing w:before="200"/>
      <w:ind w:firstLine="709"/>
    </w:pPr>
    <w:rPr>
      <w:rFonts w:ascii="Times New Roman" w:eastAsia="Times New Roman" w:hAnsi="Times New Roman" w:cs="Times New Roman"/>
      <w:b/>
      <w:bCs/>
      <w:i w:val="0"/>
      <w:color w:val="auto"/>
    </w:rPr>
  </w:style>
  <w:style w:type="character" w:customStyle="1" w:styleId="47">
    <w:name w:val="Стиль 4 Знак"/>
    <w:link w:val="46"/>
    <w:rsid w:val="00F4417A"/>
    <w:rPr>
      <w:rFonts w:ascii="Times New Roman" w:eastAsia="Times New Roman" w:hAnsi="Times New Roman" w:cs="Times New Roman"/>
      <w:b/>
      <w:bCs/>
      <w:iCs/>
      <w:sz w:val="24"/>
    </w:rPr>
  </w:style>
  <w:style w:type="paragraph" w:customStyle="1" w:styleId="affffffff4">
    <w:name w:val="Знак"/>
    <w:basedOn w:val="af2"/>
    <w:rsid w:val="00F4417A"/>
    <w:pPr>
      <w:spacing w:before="100" w:beforeAutospacing="1" w:after="100" w:afterAutospacing="1" w:line="240" w:lineRule="auto"/>
      <w:jc w:val="left"/>
    </w:pPr>
    <w:rPr>
      <w:rFonts w:ascii="Tahoma" w:eastAsia="Times New Roman" w:hAnsi="Tahoma"/>
      <w:sz w:val="20"/>
      <w:szCs w:val="20"/>
      <w:lang w:val="en-US"/>
    </w:rPr>
  </w:style>
  <w:style w:type="character" w:customStyle="1" w:styleId="215">
    <w:name w:val="Основной текст с отступом 2 Знак1"/>
    <w:aliases w:val="Основной текст с отступом 2 Знак Знак,Знак Знак Знак Знак Знак Знак Знак1,Знак Зн Знак1, Знак Знак Знак Знак Знак Знак2 Знак, Знак Знак Знак Знак Знак Знак Знак1 Знак,Знак Знак Знак Знак Знак Знак2 Знак"/>
    <w:rsid w:val="00F4417A"/>
    <w:rPr>
      <w:sz w:val="24"/>
      <w:szCs w:val="24"/>
      <w:lang w:val="ru-RU" w:eastAsia="ru-RU" w:bidi="ar-SA"/>
    </w:rPr>
  </w:style>
  <w:style w:type="paragraph" w:customStyle="1" w:styleId="affffffff5">
    <w:name w:val="Письмо"/>
    <w:basedOn w:val="af2"/>
    <w:qFormat/>
    <w:rsid w:val="00F4417A"/>
    <w:pPr>
      <w:spacing w:line="240" w:lineRule="auto"/>
      <w:ind w:firstLine="709"/>
    </w:pPr>
    <w:rPr>
      <w:rFonts w:eastAsia="Times New Roman"/>
      <w:sz w:val="28"/>
      <w:szCs w:val="24"/>
      <w:lang w:eastAsia="ru-RU"/>
    </w:rPr>
  </w:style>
  <w:style w:type="paragraph" w:customStyle="1" w:styleId="231">
    <w:name w:val="Основной текст с отступом 23"/>
    <w:basedOn w:val="af2"/>
    <w:qFormat/>
    <w:rsid w:val="00F4417A"/>
    <w:pPr>
      <w:overflowPunct w:val="0"/>
      <w:autoSpaceDE w:val="0"/>
      <w:autoSpaceDN w:val="0"/>
      <w:adjustRightInd w:val="0"/>
      <w:spacing w:before="120" w:line="240" w:lineRule="auto"/>
      <w:ind w:firstLine="709"/>
    </w:pPr>
    <w:rPr>
      <w:rFonts w:eastAsia="Times New Roman"/>
      <w:szCs w:val="20"/>
      <w:lang w:eastAsia="ru-RU"/>
    </w:rPr>
  </w:style>
  <w:style w:type="paragraph" w:customStyle="1" w:styleId="232">
    <w:name w:val="Основной текст 23"/>
    <w:basedOn w:val="af2"/>
    <w:qFormat/>
    <w:rsid w:val="00F4417A"/>
    <w:pPr>
      <w:overflowPunct w:val="0"/>
      <w:autoSpaceDE w:val="0"/>
      <w:autoSpaceDN w:val="0"/>
      <w:adjustRightInd w:val="0"/>
      <w:spacing w:before="120" w:line="240" w:lineRule="auto"/>
      <w:ind w:firstLine="709"/>
    </w:pPr>
    <w:rPr>
      <w:rFonts w:eastAsia="Times New Roman"/>
      <w:szCs w:val="20"/>
      <w:lang w:eastAsia="ru-RU"/>
    </w:rPr>
  </w:style>
  <w:style w:type="character" w:customStyle="1" w:styleId="212pt">
    <w:name w:val="Заголовок 2 + 12 pt Знак Знак"/>
    <w:link w:val="212pt0"/>
    <w:locked/>
    <w:rsid w:val="00F4417A"/>
    <w:rPr>
      <w:b/>
      <w:bCs/>
      <w:sz w:val="24"/>
    </w:rPr>
  </w:style>
  <w:style w:type="paragraph" w:customStyle="1" w:styleId="212pt0">
    <w:name w:val="Заголовок 2 + 12 pt Знак"/>
    <w:basedOn w:val="af2"/>
    <w:next w:val="af2"/>
    <w:link w:val="212pt"/>
    <w:autoRedefine/>
    <w:qFormat/>
    <w:rsid w:val="00F4417A"/>
    <w:pPr>
      <w:keepNext/>
      <w:spacing w:line="240" w:lineRule="auto"/>
      <w:jc w:val="center"/>
      <w:outlineLvl w:val="0"/>
    </w:pPr>
    <w:rPr>
      <w:rFonts w:asciiTheme="minorHAnsi" w:eastAsiaTheme="minorHAnsi" w:hAnsiTheme="minorHAnsi" w:cstheme="minorBidi"/>
      <w:b/>
      <w:bCs/>
    </w:rPr>
  </w:style>
  <w:style w:type="paragraph" w:customStyle="1" w:styleId="212pt1">
    <w:name w:val="Заголовок 2 + 12 pt"/>
    <w:basedOn w:val="af2"/>
    <w:next w:val="af2"/>
    <w:autoRedefine/>
    <w:qFormat/>
    <w:rsid w:val="00F4417A"/>
    <w:pPr>
      <w:keepNext/>
      <w:spacing w:line="240" w:lineRule="auto"/>
      <w:jc w:val="center"/>
      <w:outlineLvl w:val="0"/>
    </w:pPr>
    <w:rPr>
      <w:rFonts w:eastAsia="Times New Roman"/>
      <w:bCs/>
      <w:sz w:val="28"/>
      <w:szCs w:val="28"/>
      <w:lang w:eastAsia="ru-RU"/>
    </w:rPr>
  </w:style>
  <w:style w:type="paragraph" w:customStyle="1" w:styleId="2TimesNewRoman">
    <w:name w:val="Стиль Заголовок 2 + Times New Roman по центру"/>
    <w:basedOn w:val="26"/>
    <w:next w:val="aff9"/>
    <w:autoRedefine/>
    <w:qFormat/>
    <w:rsid w:val="00F4417A"/>
    <w:pPr>
      <w:keepLines w:val="0"/>
      <w:spacing w:before="240" w:after="60"/>
      <w:ind w:left="1702"/>
    </w:pPr>
    <w:rPr>
      <w:rFonts w:ascii="Times New Roman" w:eastAsia="Times New Roman" w:hAnsi="Times New Roman" w:cs="Times New Roman"/>
      <w:bCs/>
      <w:iCs/>
      <w:color w:val="auto"/>
      <w:sz w:val="28"/>
      <w:szCs w:val="20"/>
      <w:lang w:eastAsia="ru-RU"/>
    </w:rPr>
  </w:style>
  <w:style w:type="paragraph" w:customStyle="1" w:styleId="affffffff6">
    <w:name w:val="Краткий обратный адрес"/>
    <w:basedOn w:val="af2"/>
    <w:qFormat/>
    <w:rsid w:val="00F4417A"/>
    <w:pPr>
      <w:overflowPunct w:val="0"/>
      <w:autoSpaceDE w:val="0"/>
      <w:autoSpaceDN w:val="0"/>
      <w:adjustRightInd w:val="0"/>
      <w:spacing w:line="240" w:lineRule="auto"/>
      <w:jc w:val="left"/>
    </w:pPr>
    <w:rPr>
      <w:rFonts w:eastAsia="Times New Roman"/>
      <w:szCs w:val="20"/>
      <w:lang w:eastAsia="ru-RU"/>
    </w:rPr>
  </w:style>
  <w:style w:type="paragraph" w:customStyle="1" w:styleId="PP">
    <w:name w:val="Строка PP"/>
    <w:basedOn w:val="afffffffc"/>
    <w:qFormat/>
    <w:rsid w:val="00F4417A"/>
    <w:pPr>
      <w:suppressAutoHyphens w:val="0"/>
      <w:overflowPunct w:val="0"/>
      <w:autoSpaceDE w:val="0"/>
      <w:autoSpaceDN w:val="0"/>
      <w:adjustRightInd w:val="0"/>
      <w:ind w:firstLine="0"/>
      <w:jc w:val="left"/>
    </w:pPr>
    <w:rPr>
      <w:rFonts w:ascii="Times New Roman" w:hAnsi="Times New Roman" w:cs="Times New Roman"/>
      <w:spacing w:val="0"/>
      <w:sz w:val="24"/>
      <w:lang w:eastAsia="ru-RU"/>
    </w:rPr>
  </w:style>
  <w:style w:type="paragraph" w:customStyle="1" w:styleId="2f6">
    <w:name w:val="Текст2"/>
    <w:basedOn w:val="af2"/>
    <w:qFormat/>
    <w:rsid w:val="00F4417A"/>
    <w:pPr>
      <w:spacing w:line="240" w:lineRule="auto"/>
      <w:ind w:firstLine="709"/>
    </w:pPr>
    <w:rPr>
      <w:rFonts w:eastAsia="Times New Roman"/>
      <w:szCs w:val="20"/>
      <w:lang w:eastAsia="ru-RU"/>
    </w:rPr>
  </w:style>
  <w:style w:type="paragraph" w:customStyle="1" w:styleId="Iauiue">
    <w:name w:val="Iau?iue"/>
    <w:qFormat/>
    <w:rsid w:val="00F4417A"/>
    <w:pPr>
      <w:overflowPunct w:val="0"/>
      <w:autoSpaceDE w:val="0"/>
      <w:autoSpaceDN w:val="0"/>
      <w:adjustRightInd w:val="0"/>
      <w:spacing w:after="0" w:line="240" w:lineRule="auto"/>
      <w:ind w:firstLine="1134"/>
      <w:jc w:val="both"/>
    </w:pPr>
    <w:rPr>
      <w:rFonts w:ascii="HelvDL" w:eastAsia="Times New Roman" w:hAnsi="HelvDL" w:cs="Times New Roman"/>
      <w:sz w:val="24"/>
      <w:szCs w:val="20"/>
      <w:lang w:eastAsia="ru-RU"/>
    </w:rPr>
  </w:style>
  <w:style w:type="paragraph" w:customStyle="1" w:styleId="xl25">
    <w:name w:val="xl25"/>
    <w:basedOn w:val="af2"/>
    <w:qFormat/>
    <w:rsid w:val="00F4417A"/>
    <w:pPr>
      <w:spacing w:before="100" w:beforeAutospacing="1" w:after="100" w:afterAutospacing="1" w:line="240" w:lineRule="auto"/>
      <w:jc w:val="left"/>
    </w:pPr>
    <w:rPr>
      <w:rFonts w:eastAsia="Times New Roman"/>
      <w:szCs w:val="24"/>
      <w:lang w:eastAsia="ru-RU"/>
    </w:rPr>
  </w:style>
  <w:style w:type="paragraph" w:customStyle="1" w:styleId="xl27">
    <w:name w:val="xl27"/>
    <w:basedOn w:val="af2"/>
    <w:qFormat/>
    <w:rsid w:val="00F4417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28">
    <w:name w:val="xl28"/>
    <w:basedOn w:val="af2"/>
    <w:qFormat/>
    <w:rsid w:val="00F4417A"/>
    <w:pPr>
      <w:pBdr>
        <w:top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30">
    <w:name w:val="xl30"/>
    <w:basedOn w:val="af2"/>
    <w:qFormat/>
    <w:rsid w:val="00F4417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31">
    <w:name w:val="xl31"/>
    <w:basedOn w:val="af2"/>
    <w:qFormat/>
    <w:rsid w:val="00F4417A"/>
    <w:pPr>
      <w:pBdr>
        <w:left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32">
    <w:name w:val="xl32"/>
    <w:basedOn w:val="af2"/>
    <w:qFormat/>
    <w:rsid w:val="00F4417A"/>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33">
    <w:name w:val="xl33"/>
    <w:basedOn w:val="af2"/>
    <w:qFormat/>
    <w:rsid w:val="00F4417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34">
    <w:name w:val="xl34"/>
    <w:basedOn w:val="af2"/>
    <w:qFormat/>
    <w:rsid w:val="00F4417A"/>
    <w:pPr>
      <w:spacing w:before="100" w:beforeAutospacing="1" w:after="100" w:afterAutospacing="1" w:line="240" w:lineRule="auto"/>
      <w:jc w:val="left"/>
    </w:pPr>
    <w:rPr>
      <w:rFonts w:eastAsia="Times New Roman"/>
      <w:b/>
      <w:bCs/>
      <w:szCs w:val="24"/>
      <w:lang w:eastAsia="ru-RU"/>
    </w:rPr>
  </w:style>
  <w:style w:type="paragraph" w:customStyle="1" w:styleId="xl35">
    <w:name w:val="xl35"/>
    <w:basedOn w:val="af2"/>
    <w:qFormat/>
    <w:rsid w:val="00F4417A"/>
    <w:pPr>
      <w:spacing w:before="100" w:beforeAutospacing="1" w:after="100" w:afterAutospacing="1" w:line="240" w:lineRule="auto"/>
      <w:jc w:val="center"/>
    </w:pPr>
    <w:rPr>
      <w:rFonts w:eastAsia="Times New Roman"/>
      <w:b/>
      <w:bCs/>
      <w:szCs w:val="24"/>
      <w:lang w:eastAsia="ru-RU"/>
    </w:rPr>
  </w:style>
  <w:style w:type="paragraph" w:customStyle="1" w:styleId="xl36">
    <w:name w:val="xl36"/>
    <w:basedOn w:val="af2"/>
    <w:qFormat/>
    <w:rsid w:val="00F4417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37">
    <w:name w:val="xl37"/>
    <w:basedOn w:val="af2"/>
    <w:qFormat/>
    <w:rsid w:val="00F4417A"/>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38">
    <w:name w:val="xl38"/>
    <w:basedOn w:val="af2"/>
    <w:qFormat/>
    <w:rsid w:val="00F4417A"/>
    <w:pPr>
      <w:pBdr>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39">
    <w:name w:val="xl39"/>
    <w:basedOn w:val="af2"/>
    <w:qFormat/>
    <w:rsid w:val="00F4417A"/>
    <w:pPr>
      <w:spacing w:before="100" w:beforeAutospacing="1" w:after="100" w:afterAutospacing="1" w:line="240" w:lineRule="auto"/>
      <w:jc w:val="center"/>
    </w:pPr>
    <w:rPr>
      <w:rFonts w:eastAsia="Times New Roman"/>
      <w:szCs w:val="24"/>
      <w:lang w:eastAsia="ru-RU"/>
    </w:rPr>
  </w:style>
  <w:style w:type="paragraph" w:customStyle="1" w:styleId="xl40">
    <w:name w:val="xl40"/>
    <w:basedOn w:val="af2"/>
    <w:qFormat/>
    <w:rsid w:val="00F4417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41">
    <w:name w:val="xl41"/>
    <w:basedOn w:val="af2"/>
    <w:qFormat/>
    <w:rsid w:val="00F4417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42">
    <w:name w:val="xl42"/>
    <w:basedOn w:val="af2"/>
    <w:qFormat/>
    <w:rsid w:val="00F4417A"/>
    <w:pPr>
      <w:pBdr>
        <w:left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43">
    <w:name w:val="xl43"/>
    <w:basedOn w:val="af2"/>
    <w:qFormat/>
    <w:rsid w:val="00F4417A"/>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44">
    <w:name w:val="xl44"/>
    <w:basedOn w:val="af2"/>
    <w:qFormat/>
    <w:rsid w:val="00F4417A"/>
    <w:pPr>
      <w:pBdr>
        <w:top w:val="single" w:sz="4" w:space="0" w:color="auto"/>
        <w:left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5">
    <w:name w:val="xl45"/>
    <w:basedOn w:val="af2"/>
    <w:qFormat/>
    <w:rsid w:val="00F4417A"/>
    <w:pPr>
      <w:pBdr>
        <w:left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6">
    <w:name w:val="xl46"/>
    <w:basedOn w:val="af2"/>
    <w:qFormat/>
    <w:rsid w:val="00F4417A"/>
    <w:pPr>
      <w:pBdr>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7">
    <w:name w:val="xl47"/>
    <w:basedOn w:val="af2"/>
    <w:qFormat/>
    <w:rsid w:val="00F4417A"/>
    <w:pPr>
      <w:spacing w:before="100" w:beforeAutospacing="1" w:after="100" w:afterAutospacing="1" w:line="240" w:lineRule="auto"/>
      <w:jc w:val="right"/>
    </w:pPr>
    <w:rPr>
      <w:rFonts w:eastAsia="Times New Roman"/>
      <w:szCs w:val="24"/>
      <w:lang w:eastAsia="ru-RU"/>
    </w:rPr>
  </w:style>
  <w:style w:type="paragraph" w:customStyle="1" w:styleId="xl48">
    <w:name w:val="xl48"/>
    <w:basedOn w:val="af2"/>
    <w:qFormat/>
    <w:rsid w:val="00F4417A"/>
    <w:pPr>
      <w:pBdr>
        <w:top w:val="single" w:sz="4" w:space="0" w:color="auto"/>
        <w:bottom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9">
    <w:name w:val="xl49"/>
    <w:basedOn w:val="af2"/>
    <w:qFormat/>
    <w:rsid w:val="00F4417A"/>
    <w:pPr>
      <w:pBdr>
        <w:top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0">
    <w:name w:val="xl50"/>
    <w:basedOn w:val="af2"/>
    <w:qFormat/>
    <w:rsid w:val="00F4417A"/>
    <w:pPr>
      <w:pBdr>
        <w:top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1">
    <w:name w:val="xl51"/>
    <w:basedOn w:val="af2"/>
    <w:qFormat/>
    <w:rsid w:val="00F4417A"/>
    <w:pPr>
      <w:pBdr>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2">
    <w:name w:val="xl52"/>
    <w:basedOn w:val="af2"/>
    <w:qFormat/>
    <w:rsid w:val="00F4417A"/>
    <w:pPr>
      <w:pBdr>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2TimesNewRoman12pt60">
    <w:name w:val="Стиль Заголовок 2 + Times New Roman 12 pt Перед:  6 пт После:  0......"/>
    <w:basedOn w:val="af2"/>
    <w:next w:val="aff9"/>
    <w:autoRedefine/>
    <w:qFormat/>
    <w:rsid w:val="00F4417A"/>
    <w:pPr>
      <w:keepNext/>
      <w:widowControl w:val="0"/>
      <w:autoSpaceDE w:val="0"/>
      <w:autoSpaceDN w:val="0"/>
      <w:adjustRightInd w:val="0"/>
      <w:spacing w:line="240" w:lineRule="auto"/>
      <w:jc w:val="left"/>
      <w:outlineLvl w:val="1"/>
    </w:pPr>
    <w:rPr>
      <w:rFonts w:eastAsia="Times New Roman"/>
      <w:b/>
      <w:bCs/>
      <w:i/>
      <w:iCs/>
      <w:szCs w:val="20"/>
      <w:lang w:eastAsia="ru-RU"/>
    </w:rPr>
  </w:style>
  <w:style w:type="paragraph" w:customStyle="1" w:styleId="312pt00">
    <w:name w:val="Стиль Заголовок 3 12pt + Перед:  0 пт После:  0 пт"/>
    <w:basedOn w:val="af2"/>
    <w:qFormat/>
    <w:rsid w:val="00F4417A"/>
    <w:pPr>
      <w:keepNext/>
      <w:widowControl w:val="0"/>
      <w:autoSpaceDE w:val="0"/>
      <w:autoSpaceDN w:val="0"/>
      <w:adjustRightInd w:val="0"/>
      <w:spacing w:line="240" w:lineRule="auto"/>
      <w:jc w:val="left"/>
      <w:outlineLvl w:val="2"/>
    </w:pPr>
    <w:rPr>
      <w:rFonts w:eastAsia="Times New Roman"/>
      <w:i/>
      <w:iCs/>
      <w:szCs w:val="20"/>
      <w:lang w:eastAsia="ru-RU"/>
    </w:rPr>
  </w:style>
  <w:style w:type="paragraph" w:customStyle="1" w:styleId="0">
    <w:name w:val="Заголовок 0"/>
    <w:basedOn w:val="19"/>
    <w:autoRedefine/>
    <w:qFormat/>
    <w:rsid w:val="00F4417A"/>
    <w:pPr>
      <w:keepLines w:val="0"/>
      <w:spacing w:before="0" w:after="360"/>
      <w:jc w:val="center"/>
    </w:pPr>
    <w:rPr>
      <w:rFonts w:ascii="Times New Roman" w:eastAsia="Times New Roman" w:hAnsi="Times New Roman" w:cs="Times New Roman"/>
      <w:b/>
      <w:bCs/>
      <w:color w:val="auto"/>
      <w:sz w:val="28"/>
      <w:szCs w:val="28"/>
      <w:lang w:eastAsia="ru-RU"/>
    </w:rPr>
  </w:style>
  <w:style w:type="paragraph" w:customStyle="1" w:styleId="1ff3">
    <w:name w:val="Стиль1"/>
    <w:basedOn w:val="af2"/>
    <w:link w:val="1ff4"/>
    <w:uiPriority w:val="99"/>
    <w:qFormat/>
    <w:rsid w:val="00F4417A"/>
    <w:pPr>
      <w:spacing w:line="240" w:lineRule="auto"/>
      <w:ind w:firstLine="720"/>
    </w:pPr>
    <w:rPr>
      <w:rFonts w:eastAsia="Times New Roman"/>
      <w:szCs w:val="20"/>
      <w:lang w:eastAsia="ru-RU"/>
    </w:rPr>
  </w:style>
  <w:style w:type="paragraph" w:customStyle="1" w:styleId="FR1">
    <w:name w:val="FR1"/>
    <w:qFormat/>
    <w:rsid w:val="00F4417A"/>
    <w:pPr>
      <w:widowControl w:val="0"/>
      <w:autoSpaceDE w:val="0"/>
      <w:autoSpaceDN w:val="0"/>
      <w:adjustRightInd w:val="0"/>
      <w:spacing w:after="0" w:line="240" w:lineRule="auto"/>
      <w:ind w:right="200"/>
      <w:jc w:val="center"/>
    </w:pPr>
    <w:rPr>
      <w:rFonts w:ascii="Arial" w:eastAsia="Times New Roman" w:hAnsi="Arial" w:cs="Arial"/>
      <w:b/>
      <w:bCs/>
      <w:sz w:val="24"/>
      <w:szCs w:val="24"/>
      <w:lang w:eastAsia="ru-RU"/>
    </w:rPr>
  </w:style>
  <w:style w:type="paragraph" w:customStyle="1" w:styleId="FR2">
    <w:name w:val="FR2"/>
    <w:qFormat/>
    <w:rsid w:val="00F4417A"/>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2f7">
    <w:name w:val="Обычный2"/>
    <w:qFormat/>
    <w:rsid w:val="00F4417A"/>
    <w:pPr>
      <w:spacing w:after="0" w:line="240" w:lineRule="auto"/>
    </w:pPr>
    <w:rPr>
      <w:rFonts w:ascii="Times New Roman" w:eastAsia="Times New Roman" w:hAnsi="Times New Roman" w:cs="Times New Roman"/>
      <w:sz w:val="20"/>
      <w:szCs w:val="20"/>
      <w:lang w:eastAsia="ru-RU"/>
    </w:rPr>
  </w:style>
  <w:style w:type="paragraph" w:customStyle="1" w:styleId="ArNar">
    <w:name w:val="Обычный ArNar"/>
    <w:basedOn w:val="af2"/>
    <w:link w:val="ArNar0"/>
    <w:qFormat/>
    <w:rsid w:val="00F4417A"/>
    <w:pPr>
      <w:spacing w:line="240" w:lineRule="auto"/>
      <w:ind w:firstLine="709"/>
    </w:pPr>
    <w:rPr>
      <w:rFonts w:ascii="Arial Narrow" w:eastAsia="Times New Roman" w:hAnsi="Arial Narrow"/>
      <w:color w:val="000000"/>
      <w:sz w:val="22"/>
      <w:szCs w:val="20"/>
      <w:lang w:eastAsia="ru-RU"/>
    </w:rPr>
  </w:style>
  <w:style w:type="paragraph" w:customStyle="1" w:styleId="a7">
    <w:name w:val="Список отчета"/>
    <w:basedOn w:val="aff9"/>
    <w:qFormat/>
    <w:rsid w:val="00F4417A"/>
    <w:pPr>
      <w:numPr>
        <w:numId w:val="11"/>
      </w:numPr>
      <w:spacing w:before="120" w:after="0" w:line="312" w:lineRule="auto"/>
      <w:ind w:left="993" w:right="170"/>
    </w:pPr>
    <w:rPr>
      <w:rFonts w:eastAsia="Times New Roman"/>
      <w:spacing w:val="10"/>
      <w:szCs w:val="20"/>
      <w:lang w:eastAsia="ru-RU"/>
    </w:rPr>
  </w:style>
  <w:style w:type="paragraph" w:customStyle="1" w:styleId="FR4">
    <w:name w:val="FR4"/>
    <w:qFormat/>
    <w:rsid w:val="00F4417A"/>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ffff7">
    <w:name w:val="Заголовок раздела"/>
    <w:basedOn w:val="af2"/>
    <w:qFormat/>
    <w:rsid w:val="00F4417A"/>
    <w:pPr>
      <w:keepNext/>
      <w:keepLines/>
      <w:spacing w:before="120" w:after="160" w:line="240" w:lineRule="auto"/>
      <w:ind w:firstLine="709"/>
      <w:jc w:val="center"/>
    </w:pPr>
    <w:rPr>
      <w:rFonts w:ascii="Arial" w:eastAsia="Times New Roman" w:hAnsi="Arial"/>
      <w:b/>
      <w:i/>
      <w:kern w:val="28"/>
      <w:sz w:val="28"/>
      <w:szCs w:val="20"/>
      <w:lang w:eastAsia="ru-RU"/>
    </w:rPr>
  </w:style>
  <w:style w:type="paragraph" w:customStyle="1" w:styleId="abzac">
    <w:name w:val="abzac"/>
    <w:basedOn w:val="af2"/>
    <w:qFormat/>
    <w:rsid w:val="00F4417A"/>
    <w:pPr>
      <w:spacing w:line="240" w:lineRule="auto"/>
      <w:ind w:firstLine="225"/>
    </w:pPr>
    <w:rPr>
      <w:rFonts w:eastAsia="Times New Roman"/>
      <w:szCs w:val="24"/>
      <w:lang w:eastAsia="ru-RU"/>
    </w:rPr>
  </w:style>
  <w:style w:type="paragraph" w:customStyle="1" w:styleId="af">
    <w:name w:val="штрих"/>
    <w:basedOn w:val="aff9"/>
    <w:qFormat/>
    <w:rsid w:val="00F4417A"/>
    <w:pPr>
      <w:numPr>
        <w:numId w:val="12"/>
      </w:numPr>
      <w:tabs>
        <w:tab w:val="num" w:pos="360"/>
      </w:tabs>
      <w:spacing w:after="0" w:line="240" w:lineRule="auto"/>
      <w:ind w:left="924" w:hanging="357"/>
    </w:pPr>
    <w:rPr>
      <w:rFonts w:eastAsia="Times New Roman"/>
      <w:sz w:val="28"/>
      <w:szCs w:val="28"/>
      <w:lang w:eastAsia="ru-RU"/>
    </w:rPr>
  </w:style>
  <w:style w:type="paragraph" w:customStyle="1" w:styleId="Noeeu1">
    <w:name w:val="Noeeu1"/>
    <w:basedOn w:val="af2"/>
    <w:qFormat/>
    <w:rsid w:val="00F4417A"/>
    <w:pPr>
      <w:overflowPunct w:val="0"/>
      <w:autoSpaceDE w:val="0"/>
      <w:autoSpaceDN w:val="0"/>
      <w:adjustRightInd w:val="0"/>
      <w:spacing w:line="240" w:lineRule="auto"/>
      <w:ind w:firstLine="720"/>
    </w:pPr>
    <w:rPr>
      <w:rFonts w:eastAsia="Times New Roman"/>
      <w:szCs w:val="20"/>
      <w:lang w:eastAsia="ru-RU"/>
    </w:rPr>
  </w:style>
  <w:style w:type="paragraph" w:customStyle="1" w:styleId="xl53">
    <w:name w:val="xl53"/>
    <w:basedOn w:val="af2"/>
    <w:qFormat/>
    <w:rsid w:val="00F4417A"/>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color w:val="000000"/>
      <w:szCs w:val="24"/>
      <w:lang w:eastAsia="ru-RU"/>
    </w:rPr>
  </w:style>
  <w:style w:type="paragraph" w:customStyle="1" w:styleId="xl54">
    <w:name w:val="xl54"/>
    <w:basedOn w:val="af2"/>
    <w:qFormat/>
    <w:rsid w:val="00F4417A"/>
    <w:pPr>
      <w:pBdr>
        <w:left w:val="single" w:sz="4" w:space="0" w:color="auto"/>
        <w:right w:val="single" w:sz="4" w:space="0" w:color="auto"/>
      </w:pBdr>
      <w:spacing w:before="100" w:beforeAutospacing="1" w:after="100" w:afterAutospacing="1" w:line="240" w:lineRule="auto"/>
      <w:jc w:val="left"/>
    </w:pPr>
    <w:rPr>
      <w:rFonts w:eastAsia="Times New Roman"/>
      <w:color w:val="000000"/>
      <w:szCs w:val="24"/>
      <w:lang w:eastAsia="ru-RU"/>
    </w:rPr>
  </w:style>
  <w:style w:type="paragraph" w:customStyle="1" w:styleId="xl55">
    <w:name w:val="xl55"/>
    <w:basedOn w:val="af2"/>
    <w:qFormat/>
    <w:rsid w:val="00F4417A"/>
    <w:pPr>
      <w:pBdr>
        <w:left w:val="single" w:sz="4" w:space="0" w:color="auto"/>
        <w:right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6">
    <w:name w:val="xl56"/>
    <w:basedOn w:val="af2"/>
    <w:qFormat/>
    <w:rsid w:val="00F4417A"/>
    <w:pPr>
      <w:pBdr>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7">
    <w:name w:val="xl57"/>
    <w:basedOn w:val="af2"/>
    <w:qFormat/>
    <w:rsid w:val="00F4417A"/>
    <w:pPr>
      <w:pBdr>
        <w:top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58">
    <w:name w:val="xl58"/>
    <w:basedOn w:val="af2"/>
    <w:qFormat/>
    <w:rsid w:val="00F4417A"/>
    <w:pPr>
      <w:pBdr>
        <w:left w:val="single" w:sz="4" w:space="0" w:color="auto"/>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9">
    <w:name w:val="xl59"/>
    <w:basedOn w:val="af2"/>
    <w:qFormat/>
    <w:rsid w:val="00F4417A"/>
    <w:pPr>
      <w:pBdr>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60">
    <w:name w:val="xl60"/>
    <w:basedOn w:val="af2"/>
    <w:qFormat/>
    <w:rsid w:val="00F4417A"/>
    <w:pPr>
      <w:pBdr>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61">
    <w:name w:val="xl61"/>
    <w:basedOn w:val="af2"/>
    <w:qFormat/>
    <w:rsid w:val="00F4417A"/>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color w:val="000000"/>
      <w:szCs w:val="24"/>
      <w:lang w:eastAsia="ru-RU"/>
    </w:rPr>
  </w:style>
  <w:style w:type="paragraph" w:customStyle="1" w:styleId="xl62">
    <w:name w:val="xl62"/>
    <w:basedOn w:val="af2"/>
    <w:qFormat/>
    <w:rsid w:val="00F4417A"/>
    <w:pPr>
      <w:pBdr>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63">
    <w:name w:val="xl63"/>
    <w:basedOn w:val="af2"/>
    <w:qFormat/>
    <w:rsid w:val="00F4417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64">
    <w:name w:val="xl64"/>
    <w:basedOn w:val="af2"/>
    <w:qFormat/>
    <w:rsid w:val="00F4417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65">
    <w:name w:val="xl65"/>
    <w:basedOn w:val="af2"/>
    <w:qFormat/>
    <w:rsid w:val="00F4417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olor w:val="000000"/>
      <w:szCs w:val="24"/>
      <w:lang w:eastAsia="ru-RU"/>
    </w:rPr>
  </w:style>
  <w:style w:type="paragraph" w:customStyle="1" w:styleId="212pt2">
    <w:name w:val="Заголовок 2 + 12 pt Знак Знак Знак"/>
    <w:basedOn w:val="af2"/>
    <w:next w:val="af2"/>
    <w:autoRedefine/>
    <w:qFormat/>
    <w:rsid w:val="00F4417A"/>
    <w:pPr>
      <w:keepNext/>
      <w:spacing w:line="240" w:lineRule="auto"/>
      <w:jc w:val="center"/>
      <w:outlineLvl w:val="0"/>
    </w:pPr>
    <w:rPr>
      <w:rFonts w:eastAsia="Times New Roman"/>
      <w:bCs/>
      <w:szCs w:val="24"/>
      <w:lang w:eastAsia="ru-RU"/>
    </w:rPr>
  </w:style>
  <w:style w:type="character" w:styleId="affffffff8">
    <w:name w:val="endnote reference"/>
    <w:rsid w:val="00F4417A"/>
    <w:rPr>
      <w:vertAlign w:val="superscript"/>
    </w:rPr>
  </w:style>
  <w:style w:type="character" w:customStyle="1" w:styleId="212pt3">
    <w:name w:val="Заголовок 2 + 12 pt Знак Знак Знак Знак Знак"/>
    <w:rsid w:val="00F4417A"/>
    <w:rPr>
      <w:b/>
      <w:bCs/>
      <w:sz w:val="24"/>
      <w:lang w:val="ru-RU" w:eastAsia="ru-RU" w:bidi="ar-SA"/>
    </w:rPr>
  </w:style>
  <w:style w:type="character" w:customStyle="1" w:styleId="212pt4">
    <w:name w:val="Заголовок 2 + 12 pt Знак Знак Знак Знак"/>
    <w:rsid w:val="00F4417A"/>
    <w:rPr>
      <w:bCs/>
      <w:sz w:val="24"/>
      <w:szCs w:val="24"/>
      <w:lang w:val="ru-RU" w:eastAsia="ru-RU" w:bidi="ar-SA"/>
    </w:rPr>
  </w:style>
  <w:style w:type="table" w:styleId="1ff5">
    <w:name w:val="Table Columns 1"/>
    <w:basedOn w:val="af4"/>
    <w:uiPriority w:val="99"/>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2">
    <w:name w:val="Table Columns 5"/>
    <w:basedOn w:val="af4"/>
    <w:uiPriority w:val="99"/>
    <w:rsid w:val="00F4417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f4"/>
    <w:uiPriority w:val="99"/>
    <w:rsid w:val="00F4417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f4"/>
    <w:uiPriority w:val="99"/>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4"/>
    <w:uiPriority w:val="99"/>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d">
    <w:name w:val="Table 3D effects 3"/>
    <w:basedOn w:val="af4"/>
    <w:uiPriority w:val="99"/>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9">
    <w:name w:val="Table Contemporary"/>
    <w:basedOn w:val="af4"/>
    <w:uiPriority w:val="99"/>
    <w:rsid w:val="00F4417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a">
    <w:name w:val="Table Elegant"/>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6">
    <w:name w:val="Table Subtle 1"/>
    <w:basedOn w:val="af4"/>
    <w:uiPriority w:val="99"/>
    <w:rsid w:val="00F4417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f4"/>
    <w:uiPriority w:val="99"/>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7">
    <w:name w:val="Стиль таблицы1"/>
    <w:basedOn w:val="afe"/>
    <w:rsid w:val="00F4417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
    <w:name w:val="List Bullet 4"/>
    <w:basedOn w:val="af2"/>
    <w:rsid w:val="00F4417A"/>
    <w:pPr>
      <w:numPr>
        <w:numId w:val="10"/>
      </w:numPr>
      <w:overflowPunct w:val="0"/>
      <w:autoSpaceDE w:val="0"/>
      <w:autoSpaceDN w:val="0"/>
      <w:adjustRightInd w:val="0"/>
      <w:spacing w:line="240" w:lineRule="auto"/>
      <w:jc w:val="left"/>
    </w:pPr>
    <w:rPr>
      <w:rFonts w:eastAsia="Times New Roman"/>
      <w:szCs w:val="20"/>
      <w:lang w:eastAsia="ru-RU"/>
    </w:rPr>
  </w:style>
  <w:style w:type="numbering" w:customStyle="1" w:styleId="2f8">
    <w:name w:val="Стиль2"/>
    <w:rsid w:val="00F4417A"/>
  </w:style>
  <w:style w:type="numbering" w:customStyle="1" w:styleId="3e">
    <w:name w:val="Стиль3"/>
    <w:rsid w:val="00F4417A"/>
  </w:style>
  <w:style w:type="numbering" w:styleId="affffffffb">
    <w:name w:val="Outline List 3"/>
    <w:basedOn w:val="af5"/>
    <w:rsid w:val="00F4417A"/>
  </w:style>
  <w:style w:type="paragraph" w:customStyle="1" w:styleId="1ff8">
    <w:name w:val="Без интервала1"/>
    <w:link w:val="NoSpacingChar"/>
    <w:qFormat/>
    <w:rsid w:val="00F4417A"/>
    <w:pPr>
      <w:spacing w:after="0" w:line="240" w:lineRule="auto"/>
    </w:pPr>
    <w:rPr>
      <w:rFonts w:ascii="Calibri" w:eastAsia="Times New Roman" w:hAnsi="Calibri" w:cs="Times New Roman"/>
      <w:lang w:eastAsia="ru-RU"/>
    </w:rPr>
  </w:style>
  <w:style w:type="paragraph" w:styleId="affffffffc">
    <w:name w:val="Message Header"/>
    <w:basedOn w:val="af2"/>
    <w:link w:val="affffffffd"/>
    <w:uiPriority w:val="99"/>
    <w:rsid w:val="00F4417A"/>
    <w:pPr>
      <w:spacing w:before="120" w:after="120" w:line="199" w:lineRule="auto"/>
      <w:ind w:left="-57" w:right="113"/>
      <w:jc w:val="right"/>
    </w:pPr>
    <w:rPr>
      <w:rFonts w:ascii="NTHelvetica/Cyrillic" w:eastAsia="Times New Roman" w:hAnsi="NTHelvetica/Cyrillic"/>
      <w:sz w:val="16"/>
      <w:szCs w:val="20"/>
      <w:lang w:eastAsia="ru-RU"/>
    </w:rPr>
  </w:style>
  <w:style w:type="character" w:customStyle="1" w:styleId="affffffffd">
    <w:name w:val="Шапка Знак"/>
    <w:basedOn w:val="af3"/>
    <w:link w:val="affffffffc"/>
    <w:uiPriority w:val="99"/>
    <w:rsid w:val="00F4417A"/>
    <w:rPr>
      <w:rFonts w:ascii="NTHelvetica/Cyrillic" w:eastAsia="Times New Roman" w:hAnsi="NTHelvetica/Cyrillic" w:cs="Times New Roman"/>
      <w:sz w:val="16"/>
      <w:szCs w:val="20"/>
      <w:lang w:eastAsia="ru-RU"/>
    </w:rPr>
  </w:style>
  <w:style w:type="paragraph" w:customStyle="1" w:styleId="affffffffe">
    <w:name w:val="Цифры"/>
    <w:basedOn w:val="afffffa"/>
    <w:qFormat/>
    <w:rsid w:val="00F4417A"/>
    <w:pPr>
      <w:widowControl w:val="0"/>
      <w:spacing w:line="199" w:lineRule="auto"/>
      <w:ind w:left="113" w:right="113"/>
      <w:jc w:val="right"/>
    </w:pPr>
    <w:rPr>
      <w:rFonts w:ascii="NTHelvetica/Cyrillic" w:hAnsi="NTHelvetica/Cyrillic"/>
      <w:smallCaps/>
      <w:sz w:val="16"/>
      <w:szCs w:val="20"/>
    </w:rPr>
  </w:style>
  <w:style w:type="table" w:styleId="48">
    <w:name w:val="Table Classic 4"/>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Oaaeeiuenoeeu">
    <w:name w:val="Oaaee?iue noeeu"/>
    <w:basedOn w:val="af2"/>
    <w:qFormat/>
    <w:rsid w:val="00F4417A"/>
    <w:pPr>
      <w:overflowPunct w:val="0"/>
      <w:autoSpaceDE w:val="0"/>
      <w:autoSpaceDN w:val="0"/>
      <w:adjustRightInd w:val="0"/>
      <w:spacing w:line="240" w:lineRule="auto"/>
      <w:jc w:val="center"/>
      <w:textAlignment w:val="baseline"/>
    </w:pPr>
    <w:rPr>
      <w:rFonts w:eastAsia="Times New Roman"/>
      <w:sz w:val="22"/>
      <w:szCs w:val="20"/>
      <w:lang w:eastAsia="ru-RU"/>
    </w:rPr>
  </w:style>
  <w:style w:type="paragraph" w:customStyle="1" w:styleId="1ff9">
    <w:name w:val="1 Знак"/>
    <w:basedOn w:val="af2"/>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ConsPlusCell">
    <w:name w:val="ConsPlusCell"/>
    <w:uiPriority w:val="99"/>
    <w:qFormat/>
    <w:rsid w:val="00F4417A"/>
    <w:pPr>
      <w:autoSpaceDE w:val="0"/>
      <w:autoSpaceDN w:val="0"/>
      <w:adjustRightInd w:val="0"/>
      <w:spacing w:after="0" w:line="240" w:lineRule="auto"/>
    </w:pPr>
    <w:rPr>
      <w:rFonts w:ascii="Arial" w:eastAsia="Calibri" w:hAnsi="Arial" w:cs="Arial"/>
      <w:sz w:val="24"/>
      <w:szCs w:val="24"/>
      <w:lang w:eastAsia="ru-RU"/>
    </w:rPr>
  </w:style>
  <w:style w:type="character" w:customStyle="1" w:styleId="S8">
    <w:name w:val="S_Обычный Знак"/>
    <w:link w:val="S7"/>
    <w:uiPriority w:val="99"/>
    <w:rsid w:val="00F4417A"/>
    <w:rPr>
      <w:rFonts w:ascii="Times New Roman" w:eastAsia="MS Mincho" w:hAnsi="Times New Roman" w:cs="Times New Roman"/>
      <w:sz w:val="24"/>
      <w:szCs w:val="24"/>
      <w:lang w:eastAsia="ar-SA"/>
    </w:rPr>
  </w:style>
  <w:style w:type="table" w:customStyle="1" w:styleId="1ffa">
    <w:name w:val="Сетка таблицы1"/>
    <w:basedOn w:val="af4"/>
    <w:next w:val="afe"/>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9">
    <w:name w:val="Сетка таблицы2"/>
    <w:basedOn w:val="af4"/>
    <w:next w:val="afe"/>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
    <w:name w:val="Обычный3"/>
    <w:link w:val="Normal0"/>
    <w:qFormat/>
    <w:rsid w:val="00F4417A"/>
    <w:pPr>
      <w:snapToGrid w:val="0"/>
      <w:spacing w:after="0" w:line="240" w:lineRule="auto"/>
    </w:pPr>
    <w:rPr>
      <w:rFonts w:ascii="Times New Roman" w:eastAsia="Times New Roman" w:hAnsi="Times New Roman" w:cs="Times New Roman"/>
      <w:szCs w:val="20"/>
      <w:lang w:eastAsia="ru-RU"/>
    </w:rPr>
  </w:style>
  <w:style w:type="character" w:customStyle="1" w:styleId="Normal0">
    <w:name w:val="Normal Знак"/>
    <w:link w:val="3f"/>
    <w:rsid w:val="00F4417A"/>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3f"/>
    <w:link w:val="Normal10-020"/>
    <w:qFormat/>
    <w:rsid w:val="00F4417A"/>
    <w:pPr>
      <w:snapToGrid/>
      <w:ind w:left="-113" w:right="-113"/>
      <w:jc w:val="center"/>
    </w:pPr>
    <w:rPr>
      <w:b/>
      <w:bCs/>
      <w:sz w:val="20"/>
    </w:rPr>
  </w:style>
  <w:style w:type="character" w:customStyle="1" w:styleId="Normal10-020">
    <w:name w:val="Normal + 10 пт полужирный По центру Слева:  -02 см Справ... Знак"/>
    <w:link w:val="Normal10-02"/>
    <w:rsid w:val="00F4417A"/>
    <w:rPr>
      <w:rFonts w:ascii="Times New Roman" w:eastAsia="Times New Roman" w:hAnsi="Times New Roman" w:cs="Times New Roman"/>
      <w:b/>
      <w:bCs/>
      <w:sz w:val="20"/>
      <w:szCs w:val="20"/>
      <w:lang w:eastAsia="ru-RU"/>
    </w:rPr>
  </w:style>
  <w:style w:type="paragraph" w:customStyle="1" w:styleId="afffffffff">
    <w:name w:val="Заголовок таблици"/>
    <w:basedOn w:val="af2"/>
    <w:qFormat/>
    <w:rsid w:val="00F4417A"/>
    <w:pPr>
      <w:spacing w:line="240" w:lineRule="auto"/>
      <w:ind w:firstLine="540"/>
    </w:pPr>
    <w:rPr>
      <w:rFonts w:eastAsia="Times New Roman"/>
      <w:sz w:val="22"/>
      <w:szCs w:val="24"/>
      <w:lang w:eastAsia="ru-RU"/>
    </w:rPr>
  </w:style>
  <w:style w:type="paragraph" w:customStyle="1" w:styleId="bl0">
    <w:name w:val="bl0"/>
    <w:basedOn w:val="af2"/>
    <w:qFormat/>
    <w:rsid w:val="00F4417A"/>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f2"/>
    <w:qFormat/>
    <w:rsid w:val="00F4417A"/>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rsid w:val="00F4417A"/>
  </w:style>
  <w:style w:type="character" w:customStyle="1" w:styleId="Bodytext4">
    <w:name w:val="Body text (4)_"/>
    <w:link w:val="Bodytext41"/>
    <w:uiPriority w:val="99"/>
    <w:rsid w:val="00F4417A"/>
    <w:rPr>
      <w:rFonts w:ascii="Arial Narrow" w:hAnsi="Arial Narrow" w:cs="Arial Narrow"/>
      <w:sz w:val="16"/>
      <w:szCs w:val="16"/>
      <w:shd w:val="clear" w:color="auto" w:fill="FFFFFF"/>
    </w:rPr>
  </w:style>
  <w:style w:type="character" w:customStyle="1" w:styleId="Bodytext40">
    <w:name w:val="Body text (4)"/>
    <w:uiPriority w:val="99"/>
    <w:rsid w:val="00F4417A"/>
    <w:rPr>
      <w:rFonts w:ascii="Arial Narrow" w:hAnsi="Arial Narrow" w:cs="Arial Narrow"/>
      <w:noProof/>
      <w:sz w:val="16"/>
      <w:szCs w:val="16"/>
      <w:shd w:val="clear" w:color="auto" w:fill="FFFFFF"/>
    </w:rPr>
  </w:style>
  <w:style w:type="paragraph" w:customStyle="1" w:styleId="Bodytext41">
    <w:name w:val="Body text (4)1"/>
    <w:basedOn w:val="af2"/>
    <w:link w:val="Bodytext4"/>
    <w:uiPriority w:val="99"/>
    <w:qFormat/>
    <w:rsid w:val="00F4417A"/>
    <w:pPr>
      <w:shd w:val="clear" w:color="auto" w:fill="FFFFFF"/>
      <w:spacing w:before="180" w:after="600" w:line="216" w:lineRule="exact"/>
    </w:pPr>
    <w:rPr>
      <w:rFonts w:ascii="Arial Narrow" w:eastAsiaTheme="minorHAnsi" w:hAnsi="Arial Narrow" w:cs="Arial Narrow"/>
      <w:sz w:val="16"/>
      <w:szCs w:val="16"/>
    </w:rPr>
  </w:style>
  <w:style w:type="character" w:customStyle="1" w:styleId="Heading42">
    <w:name w:val="Heading #4 (2)_"/>
    <w:link w:val="Heading421"/>
    <w:uiPriority w:val="99"/>
    <w:rsid w:val="00F4417A"/>
    <w:rPr>
      <w:rFonts w:ascii="Arial Narrow" w:hAnsi="Arial Narrow" w:cs="Arial Narrow"/>
      <w:sz w:val="21"/>
      <w:szCs w:val="21"/>
      <w:shd w:val="clear" w:color="auto" w:fill="FFFFFF"/>
    </w:rPr>
  </w:style>
  <w:style w:type="character" w:customStyle="1" w:styleId="Heading42Bold">
    <w:name w:val="Heading #4 (2) + Bold"/>
    <w:aliases w:val="Italic106,Spacing 0 pt184"/>
    <w:uiPriority w:val="99"/>
    <w:rsid w:val="00F4417A"/>
    <w:rPr>
      <w:rFonts w:ascii="Arial Narrow" w:hAnsi="Arial Narrow" w:cs="Arial Narrow"/>
      <w:b/>
      <w:bCs/>
      <w:i/>
      <w:iCs/>
      <w:spacing w:val="-10"/>
      <w:sz w:val="21"/>
      <w:szCs w:val="21"/>
      <w:shd w:val="clear" w:color="auto" w:fill="FFFFFF"/>
    </w:rPr>
  </w:style>
  <w:style w:type="character" w:customStyle="1" w:styleId="Heading420">
    <w:name w:val="Heading #4 (2)"/>
    <w:uiPriority w:val="99"/>
    <w:rsid w:val="00F4417A"/>
    <w:rPr>
      <w:rFonts w:ascii="Arial Narrow" w:hAnsi="Arial Narrow" w:cs="Arial Narrow"/>
      <w:noProof/>
      <w:sz w:val="21"/>
      <w:szCs w:val="21"/>
      <w:shd w:val="clear" w:color="auto" w:fill="FFFFFF"/>
    </w:rPr>
  </w:style>
  <w:style w:type="paragraph" w:customStyle="1" w:styleId="Heading421">
    <w:name w:val="Heading #4 (2)1"/>
    <w:basedOn w:val="af2"/>
    <w:link w:val="Heading42"/>
    <w:uiPriority w:val="99"/>
    <w:qFormat/>
    <w:rsid w:val="00F4417A"/>
    <w:pPr>
      <w:shd w:val="clear" w:color="auto" w:fill="FFFFFF"/>
      <w:spacing w:before="240" w:line="262" w:lineRule="exact"/>
      <w:ind w:hanging="1160"/>
      <w:outlineLvl w:val="3"/>
    </w:pPr>
    <w:rPr>
      <w:rFonts w:ascii="Arial Narrow" w:eastAsiaTheme="minorHAnsi" w:hAnsi="Arial Narrow" w:cs="Arial Narrow"/>
      <w:sz w:val="21"/>
      <w:szCs w:val="21"/>
    </w:rPr>
  </w:style>
  <w:style w:type="paragraph" w:customStyle="1" w:styleId="110111">
    <w:name w:val="Стиль 11 пт Слева:  01 см Перед:  1 пт После:  1 пт"/>
    <w:basedOn w:val="af2"/>
    <w:uiPriority w:val="99"/>
    <w:qFormat/>
    <w:rsid w:val="00F4417A"/>
    <w:pPr>
      <w:suppressAutoHyphens/>
      <w:spacing w:before="20" w:after="20" w:line="240" w:lineRule="auto"/>
      <w:ind w:left="57"/>
    </w:pPr>
    <w:rPr>
      <w:rFonts w:eastAsia="Times New Roman"/>
      <w:sz w:val="22"/>
      <w:szCs w:val="20"/>
      <w:lang w:eastAsia="ru-RU"/>
    </w:rPr>
  </w:style>
  <w:style w:type="paragraph" w:customStyle="1" w:styleId="11112">
    <w:name w:val="Стиль 11 пт Перед:  1 пт После:  1 пт"/>
    <w:basedOn w:val="af2"/>
    <w:uiPriority w:val="99"/>
    <w:qFormat/>
    <w:rsid w:val="00F4417A"/>
    <w:pPr>
      <w:suppressAutoHyphens/>
      <w:spacing w:before="20" w:after="20" w:line="240" w:lineRule="auto"/>
    </w:pPr>
    <w:rPr>
      <w:rFonts w:eastAsia="Times New Roman"/>
      <w:sz w:val="22"/>
      <w:szCs w:val="20"/>
      <w:lang w:eastAsia="ru-RU"/>
    </w:rPr>
  </w:style>
  <w:style w:type="table" w:customStyle="1" w:styleId="3f0">
    <w:name w:val="Сетка таблицы3"/>
    <w:basedOn w:val="af4"/>
    <w:next w:val="afe"/>
    <w:rsid w:val="00F4417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caption">
    <w:name w:val="Table caption_"/>
    <w:link w:val="Tablecaption0"/>
    <w:uiPriority w:val="99"/>
    <w:rsid w:val="00F4417A"/>
    <w:rPr>
      <w:b/>
      <w:bCs/>
      <w:i/>
      <w:iCs/>
      <w:spacing w:val="10"/>
      <w:sz w:val="19"/>
      <w:szCs w:val="19"/>
      <w:shd w:val="clear" w:color="auto" w:fill="FFFFFF"/>
    </w:rPr>
  </w:style>
  <w:style w:type="character" w:customStyle="1" w:styleId="Bodytext6">
    <w:name w:val="Body text (6)_"/>
    <w:link w:val="Bodytext61"/>
    <w:uiPriority w:val="99"/>
    <w:rsid w:val="00F4417A"/>
    <w:rPr>
      <w:b/>
      <w:bCs/>
      <w:sz w:val="15"/>
      <w:szCs w:val="15"/>
      <w:shd w:val="clear" w:color="auto" w:fill="FFFFFF"/>
    </w:rPr>
  </w:style>
  <w:style w:type="paragraph" w:customStyle="1" w:styleId="Tablecaption0">
    <w:name w:val="Table caption"/>
    <w:basedOn w:val="af2"/>
    <w:link w:val="Tablecaption"/>
    <w:uiPriority w:val="99"/>
    <w:qFormat/>
    <w:rsid w:val="00F4417A"/>
    <w:pPr>
      <w:shd w:val="clear" w:color="auto" w:fill="FFFFFF"/>
      <w:spacing w:before="180" w:line="240" w:lineRule="atLeast"/>
      <w:jc w:val="left"/>
    </w:pPr>
    <w:rPr>
      <w:rFonts w:asciiTheme="minorHAnsi" w:eastAsiaTheme="minorHAnsi" w:hAnsiTheme="minorHAnsi" w:cstheme="minorBidi"/>
      <w:b/>
      <w:bCs/>
      <w:i/>
      <w:iCs/>
      <w:spacing w:val="10"/>
      <w:sz w:val="19"/>
      <w:szCs w:val="19"/>
    </w:rPr>
  </w:style>
  <w:style w:type="paragraph" w:customStyle="1" w:styleId="Bodytext61">
    <w:name w:val="Body text (6)1"/>
    <w:basedOn w:val="af2"/>
    <w:link w:val="Bodytext6"/>
    <w:uiPriority w:val="99"/>
    <w:qFormat/>
    <w:rsid w:val="00F4417A"/>
    <w:pPr>
      <w:shd w:val="clear" w:color="auto" w:fill="FFFFFF"/>
      <w:spacing w:line="240" w:lineRule="atLeast"/>
      <w:jc w:val="left"/>
    </w:pPr>
    <w:rPr>
      <w:rFonts w:asciiTheme="minorHAnsi" w:eastAsiaTheme="minorHAnsi" w:hAnsiTheme="minorHAnsi" w:cstheme="minorBidi"/>
      <w:b/>
      <w:bCs/>
      <w:sz w:val="15"/>
      <w:szCs w:val="15"/>
    </w:rPr>
  </w:style>
  <w:style w:type="table" w:customStyle="1" w:styleId="313">
    <w:name w:val="Сетка таблицы31"/>
    <w:basedOn w:val="af4"/>
    <w:next w:val="afe"/>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Сетка таблицы4"/>
    <w:basedOn w:val="af4"/>
    <w:next w:val="afe"/>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0">
    <w:name w:val="Обычный + По ширине"/>
    <w:aliases w:val="Междустр.интервал:  одинарный + Междустр.интервал:  одина..."/>
    <w:basedOn w:val="af2"/>
    <w:uiPriority w:val="99"/>
    <w:qFormat/>
    <w:rsid w:val="00F4417A"/>
    <w:rPr>
      <w:rFonts w:eastAsia="Times New Roman"/>
      <w:szCs w:val="24"/>
      <w:lang w:eastAsia="ru-RU"/>
    </w:rPr>
  </w:style>
  <w:style w:type="character" w:customStyle="1" w:styleId="FontStyle98">
    <w:name w:val="Font Style98"/>
    <w:rsid w:val="00F4417A"/>
    <w:rPr>
      <w:rFonts w:ascii="Times New Roman" w:hAnsi="Times New Roman" w:cs="Times New Roman" w:hint="default"/>
      <w:sz w:val="22"/>
      <w:szCs w:val="22"/>
    </w:rPr>
  </w:style>
  <w:style w:type="character" w:customStyle="1" w:styleId="FontStyle115">
    <w:name w:val="Font Style115"/>
    <w:rsid w:val="00F4417A"/>
    <w:rPr>
      <w:rFonts w:ascii="Times New Roman" w:hAnsi="Times New Roman" w:cs="Times New Roman" w:hint="default"/>
      <w:b/>
      <w:bCs/>
      <w:sz w:val="22"/>
      <w:szCs w:val="22"/>
    </w:rPr>
  </w:style>
  <w:style w:type="paragraph" w:customStyle="1" w:styleId="Default">
    <w:name w:val="Default"/>
    <w:qFormat/>
    <w:rsid w:val="00F4417A"/>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ffffff1">
    <w:name w:val="Обычный в таблице"/>
    <w:basedOn w:val="af2"/>
    <w:link w:val="afffffffff2"/>
    <w:qFormat/>
    <w:rsid w:val="00F4417A"/>
    <w:pPr>
      <w:ind w:hanging="6"/>
      <w:jc w:val="center"/>
    </w:pPr>
    <w:rPr>
      <w:rFonts w:eastAsia="Times New Roman"/>
      <w:szCs w:val="24"/>
      <w:lang w:eastAsia="ru-RU"/>
    </w:rPr>
  </w:style>
  <w:style w:type="character" w:customStyle="1" w:styleId="afffffffff2">
    <w:name w:val="Обычный в таблице Знак"/>
    <w:link w:val="afffffffff1"/>
    <w:rsid w:val="00F4417A"/>
    <w:rPr>
      <w:rFonts w:ascii="Times New Roman" w:eastAsia="Times New Roman" w:hAnsi="Times New Roman" w:cs="Times New Roman"/>
      <w:sz w:val="24"/>
      <w:szCs w:val="24"/>
      <w:lang w:eastAsia="ru-RU"/>
    </w:rPr>
  </w:style>
  <w:style w:type="paragraph" w:customStyle="1" w:styleId="afffffffff3">
    <w:name w:val="Раздел"/>
    <w:basedOn w:val="affb"/>
    <w:qFormat/>
    <w:rsid w:val="00F4417A"/>
    <w:pPr>
      <w:spacing w:before="600"/>
      <w:ind w:left="426"/>
      <w:outlineLvl w:val="0"/>
    </w:pPr>
    <w:rPr>
      <w:rFonts w:ascii="Arial" w:hAnsi="Arial" w:cs="Arial"/>
      <w:bCs w:val="0"/>
      <w:sz w:val="32"/>
      <w:szCs w:val="32"/>
    </w:rPr>
  </w:style>
  <w:style w:type="paragraph" w:customStyle="1" w:styleId="2fa">
    <w:name w:val="Знак2"/>
    <w:basedOn w:val="af2"/>
    <w:rsid w:val="00F4417A"/>
    <w:pPr>
      <w:spacing w:before="100" w:beforeAutospacing="1" w:after="100" w:afterAutospacing="1" w:line="240" w:lineRule="auto"/>
      <w:jc w:val="left"/>
    </w:pPr>
    <w:rPr>
      <w:rFonts w:ascii="Tahoma" w:eastAsia="Batang" w:hAnsi="Tahoma"/>
      <w:sz w:val="20"/>
      <w:szCs w:val="20"/>
      <w:lang w:val="en-US"/>
    </w:rPr>
  </w:style>
  <w:style w:type="numbering" w:customStyle="1" w:styleId="1ffb">
    <w:name w:val="Нет списка1"/>
    <w:next w:val="af5"/>
    <w:uiPriority w:val="99"/>
    <w:semiHidden/>
    <w:unhideWhenUsed/>
    <w:rsid w:val="00F4417A"/>
  </w:style>
  <w:style w:type="character" w:customStyle="1" w:styleId="afffffffff4">
    <w:name w:val="Основной текст_"/>
    <w:link w:val="3f1"/>
    <w:rsid w:val="00F4417A"/>
    <w:rPr>
      <w:rFonts w:ascii="Times New Roman" w:eastAsia="Times New Roman" w:hAnsi="Times New Roman"/>
      <w:shd w:val="clear" w:color="auto" w:fill="FFFFFF"/>
    </w:rPr>
  </w:style>
  <w:style w:type="character" w:customStyle="1" w:styleId="10pt">
    <w:name w:val="Основной текст + 10 pt"/>
    <w:rsid w:val="00F4417A"/>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rPr>
  </w:style>
  <w:style w:type="character" w:customStyle="1" w:styleId="55pt">
    <w:name w:val="Основной текст + 5;5 pt;Полужирный"/>
    <w:rsid w:val="00F4417A"/>
    <w:rPr>
      <w:rFonts w:ascii="Times New Roman" w:eastAsia="Times New Roman" w:hAnsi="Times New Roman" w:cs="Times New Roman"/>
      <w:b/>
      <w:bCs/>
      <w:i w:val="0"/>
      <w:iCs w:val="0"/>
      <w:smallCaps w:val="0"/>
      <w:strike w:val="0"/>
      <w:color w:val="000000"/>
      <w:spacing w:val="0"/>
      <w:w w:val="100"/>
      <w:position w:val="0"/>
      <w:sz w:val="11"/>
      <w:szCs w:val="11"/>
      <w:u w:val="none"/>
      <w:lang w:val="ru-RU"/>
    </w:rPr>
  </w:style>
  <w:style w:type="character" w:customStyle="1" w:styleId="55pt0">
    <w:name w:val="Основной текст + 5;5 pt"/>
    <w:rsid w:val="00F4417A"/>
    <w:rPr>
      <w:rFonts w:ascii="Times New Roman" w:eastAsia="Times New Roman" w:hAnsi="Times New Roman" w:cs="Times New Roman"/>
      <w:b w:val="0"/>
      <w:bCs w:val="0"/>
      <w:i w:val="0"/>
      <w:iCs w:val="0"/>
      <w:smallCaps w:val="0"/>
      <w:strike w:val="0"/>
      <w:color w:val="000000"/>
      <w:spacing w:val="0"/>
      <w:w w:val="100"/>
      <w:position w:val="0"/>
      <w:sz w:val="11"/>
      <w:szCs w:val="11"/>
      <w:u w:val="none"/>
      <w:lang w:val="ru-RU"/>
    </w:rPr>
  </w:style>
  <w:style w:type="paragraph" w:customStyle="1" w:styleId="afffffffff5">
    <w:name w:val="Знак Знак Знак Знак Знак Знак Знак Знак Знак Знак Знак Знак Знак"/>
    <w:basedOn w:val="af2"/>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Se">
    <w:name w:val="S_Обычный жирный"/>
    <w:basedOn w:val="af2"/>
    <w:link w:val="Sf"/>
    <w:uiPriority w:val="99"/>
    <w:qFormat/>
    <w:rsid w:val="00F4417A"/>
    <w:pPr>
      <w:spacing w:line="240" w:lineRule="auto"/>
      <w:ind w:firstLine="709"/>
      <w:jc w:val="left"/>
    </w:pPr>
    <w:rPr>
      <w:rFonts w:eastAsia="Times New Roman"/>
      <w:sz w:val="28"/>
      <w:szCs w:val="24"/>
      <w:lang w:eastAsia="ru-RU"/>
    </w:rPr>
  </w:style>
  <w:style w:type="character" w:customStyle="1" w:styleId="9pt">
    <w:name w:val="Основной текст + 9 pt"/>
    <w:rsid w:val="00F4417A"/>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2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fc"/>
    <w:locked/>
    <w:rsid w:val="00F4417A"/>
    <w:rPr>
      <w:rFonts w:ascii="Times New Roman" w:eastAsia="Times New Roman" w:hAnsi="Times New Roman" w:cs="Times New Roman"/>
      <w:b/>
      <w:snapToGrid w:val="0"/>
      <w:sz w:val="26"/>
      <w:szCs w:val="20"/>
      <w:lang w:eastAsia="ru-RU"/>
    </w:rPr>
  </w:style>
  <w:style w:type="character" w:customStyle="1" w:styleId="ConsPlusNormal0">
    <w:name w:val="ConsPlusNormal Знак"/>
    <w:link w:val="ConsPlusNormal"/>
    <w:locked/>
    <w:rsid w:val="00F4417A"/>
    <w:rPr>
      <w:rFonts w:ascii="Arial" w:eastAsia="Times New Roman" w:hAnsi="Arial" w:cs="Arial"/>
      <w:sz w:val="20"/>
      <w:szCs w:val="20"/>
      <w:lang w:eastAsia="ru-RU"/>
    </w:rPr>
  </w:style>
  <w:style w:type="paragraph" w:customStyle="1" w:styleId="100">
    <w:name w:val="Табличный_заголовки_10"/>
    <w:basedOn w:val="affffff8"/>
    <w:uiPriority w:val="99"/>
    <w:qFormat/>
    <w:rsid w:val="00F4417A"/>
    <w:pPr>
      <w:jc w:val="center"/>
    </w:pPr>
    <w:rPr>
      <w:rFonts w:eastAsia="Calibri"/>
      <w:b/>
      <w:sz w:val="20"/>
    </w:rPr>
  </w:style>
  <w:style w:type="character" w:customStyle="1" w:styleId="titlerazdel">
    <w:name w:val="title_razdel"/>
    <w:basedOn w:val="af3"/>
    <w:rsid w:val="00F4417A"/>
  </w:style>
  <w:style w:type="paragraph" w:customStyle="1" w:styleId="OTCHET00">
    <w:name w:val="OTCHET_00"/>
    <w:basedOn w:val="23"/>
    <w:uiPriority w:val="99"/>
    <w:qFormat/>
    <w:rsid w:val="00F4417A"/>
    <w:pPr>
      <w:numPr>
        <w:numId w:val="0"/>
      </w:numPr>
      <w:tabs>
        <w:tab w:val="left" w:pos="709"/>
        <w:tab w:val="left" w:pos="3402"/>
      </w:tabs>
      <w:contextualSpacing w:val="0"/>
    </w:pPr>
    <w:rPr>
      <w:rFonts w:ascii="NTTimes/Cyrillic" w:eastAsia="Times New Roman" w:hAnsi="NTTimes/Cyrillic"/>
      <w:szCs w:val="20"/>
      <w:lang w:eastAsia="ru-RU"/>
    </w:rPr>
  </w:style>
  <w:style w:type="paragraph" w:customStyle="1" w:styleId="1ffc">
    <w:name w:val="Обычный отступ1 Знак"/>
    <w:basedOn w:val="af2"/>
    <w:qFormat/>
    <w:rsid w:val="00F4417A"/>
    <w:pPr>
      <w:widowControl w:val="0"/>
      <w:overflowPunct w:val="0"/>
      <w:autoSpaceDE w:val="0"/>
      <w:autoSpaceDN w:val="0"/>
      <w:adjustRightInd w:val="0"/>
      <w:spacing w:after="360" w:line="240" w:lineRule="auto"/>
      <w:jc w:val="left"/>
    </w:pPr>
    <w:rPr>
      <w:rFonts w:ascii="Arial" w:eastAsia="Times New Roman" w:hAnsi="Arial"/>
      <w:szCs w:val="20"/>
      <w:lang w:eastAsia="ru-RU"/>
    </w:rPr>
  </w:style>
  <w:style w:type="paragraph" w:styleId="23">
    <w:name w:val="List Number 2"/>
    <w:basedOn w:val="af2"/>
    <w:uiPriority w:val="99"/>
    <w:unhideWhenUsed/>
    <w:rsid w:val="00F4417A"/>
    <w:pPr>
      <w:numPr>
        <w:numId w:val="16"/>
      </w:numPr>
      <w:spacing w:line="240" w:lineRule="auto"/>
      <w:contextualSpacing/>
      <w:jc w:val="left"/>
    </w:pPr>
  </w:style>
  <w:style w:type="character" w:customStyle="1" w:styleId="73">
    <w:name w:val="7 Обычный Знак"/>
    <w:rsid w:val="00F4417A"/>
    <w:rPr>
      <w:sz w:val="24"/>
      <w:lang w:val="ru-RU" w:eastAsia="ru-RU" w:bidi="ar-SA"/>
    </w:rPr>
  </w:style>
  <w:style w:type="character" w:customStyle="1" w:styleId="afffffffff6">
    <w:name w:val="Основной текст док. Знак"/>
    <w:rsid w:val="00F4417A"/>
    <w:rPr>
      <w:rFonts w:ascii="Arial" w:hAnsi="Arial"/>
      <w:sz w:val="24"/>
      <w:lang w:val="ru-RU" w:eastAsia="ru-RU" w:bidi="ar-SA"/>
    </w:rPr>
  </w:style>
  <w:style w:type="character" w:customStyle="1" w:styleId="fontstyle11">
    <w:name w:val="fontstyle11"/>
    <w:basedOn w:val="af3"/>
    <w:rsid w:val="00F4417A"/>
  </w:style>
  <w:style w:type="character" w:customStyle="1" w:styleId="180">
    <w:name w:val="Основной текст (18)_"/>
    <w:link w:val="181"/>
    <w:uiPriority w:val="99"/>
    <w:rsid w:val="00F4417A"/>
    <w:rPr>
      <w:rFonts w:ascii="Times New Roman" w:hAnsi="Times New Roman"/>
      <w:sz w:val="10"/>
      <w:szCs w:val="10"/>
      <w:shd w:val="clear" w:color="auto" w:fill="FFFFFF"/>
      <w:lang w:val="en-US"/>
    </w:rPr>
  </w:style>
  <w:style w:type="paragraph" w:customStyle="1" w:styleId="181">
    <w:name w:val="Основной текст (18)"/>
    <w:basedOn w:val="af2"/>
    <w:link w:val="180"/>
    <w:uiPriority w:val="99"/>
    <w:qFormat/>
    <w:rsid w:val="00F4417A"/>
    <w:pPr>
      <w:widowControl w:val="0"/>
      <w:shd w:val="clear" w:color="auto" w:fill="FFFFFF"/>
      <w:spacing w:line="240" w:lineRule="atLeast"/>
      <w:jc w:val="left"/>
    </w:pPr>
    <w:rPr>
      <w:rFonts w:eastAsiaTheme="minorHAnsi" w:cstheme="minorBidi"/>
      <w:sz w:val="10"/>
      <w:szCs w:val="10"/>
      <w:lang w:val="en-US"/>
    </w:rPr>
  </w:style>
  <w:style w:type="character" w:customStyle="1" w:styleId="afffffffff7">
    <w:name w:val="Гипертекстовая ссылка"/>
    <w:uiPriority w:val="99"/>
    <w:rsid w:val="00F4417A"/>
    <w:rPr>
      <w:rFonts w:cs="Times New Roman"/>
      <w:b w:val="0"/>
      <w:color w:val="106BBE"/>
      <w:sz w:val="26"/>
    </w:rPr>
  </w:style>
  <w:style w:type="paragraph" w:customStyle="1" w:styleId="afffffffff8">
    <w:name w:val="Нормальный (таблица)"/>
    <w:basedOn w:val="af2"/>
    <w:next w:val="af2"/>
    <w:uiPriority w:val="99"/>
    <w:qFormat/>
    <w:rsid w:val="00F4417A"/>
    <w:pPr>
      <w:widowControl w:val="0"/>
      <w:autoSpaceDE w:val="0"/>
      <w:autoSpaceDN w:val="0"/>
      <w:adjustRightInd w:val="0"/>
      <w:spacing w:line="240" w:lineRule="auto"/>
      <w:jc w:val="left"/>
    </w:pPr>
    <w:rPr>
      <w:rFonts w:ascii="Arial" w:eastAsia="Times New Roman" w:hAnsi="Arial" w:cs="Arial"/>
      <w:szCs w:val="24"/>
      <w:lang w:eastAsia="ru-RU"/>
    </w:rPr>
  </w:style>
  <w:style w:type="paragraph" w:customStyle="1" w:styleId="afffffffff9">
    <w:name w:val="Прижатый влево"/>
    <w:basedOn w:val="af2"/>
    <w:next w:val="af2"/>
    <w:uiPriority w:val="99"/>
    <w:qFormat/>
    <w:rsid w:val="00F4417A"/>
    <w:pPr>
      <w:widowControl w:val="0"/>
      <w:autoSpaceDE w:val="0"/>
      <w:autoSpaceDN w:val="0"/>
      <w:adjustRightInd w:val="0"/>
      <w:spacing w:line="240" w:lineRule="auto"/>
      <w:jc w:val="left"/>
    </w:pPr>
    <w:rPr>
      <w:rFonts w:ascii="Arial" w:eastAsia="Times New Roman" w:hAnsi="Arial" w:cs="Arial"/>
      <w:szCs w:val="24"/>
      <w:lang w:eastAsia="ru-RU"/>
    </w:rPr>
  </w:style>
  <w:style w:type="paragraph" w:customStyle="1" w:styleId="101">
    <w:name w:val="Табличный_слева_10"/>
    <w:basedOn w:val="af2"/>
    <w:uiPriority w:val="99"/>
    <w:qFormat/>
    <w:rsid w:val="00F4417A"/>
    <w:pPr>
      <w:spacing w:line="240" w:lineRule="auto"/>
      <w:jc w:val="left"/>
    </w:pPr>
    <w:rPr>
      <w:rFonts w:eastAsia="Times New Roman"/>
      <w:sz w:val="20"/>
      <w:szCs w:val="24"/>
      <w:lang w:eastAsia="ru-RU"/>
    </w:rPr>
  </w:style>
  <w:style w:type="paragraph" w:customStyle="1" w:styleId="headertext">
    <w:name w:val="headertext"/>
    <w:basedOn w:val="af2"/>
    <w:qFormat/>
    <w:rsid w:val="00F4417A"/>
    <w:pPr>
      <w:spacing w:before="100" w:beforeAutospacing="1" w:after="100" w:afterAutospacing="1" w:line="240" w:lineRule="auto"/>
      <w:jc w:val="left"/>
    </w:pPr>
    <w:rPr>
      <w:rFonts w:eastAsia="Times New Roman"/>
      <w:szCs w:val="24"/>
      <w:lang w:eastAsia="ru-RU"/>
    </w:rPr>
  </w:style>
  <w:style w:type="paragraph" w:customStyle="1" w:styleId="formattext">
    <w:name w:val="formattext"/>
    <w:basedOn w:val="af2"/>
    <w:qFormat/>
    <w:rsid w:val="00F4417A"/>
    <w:pPr>
      <w:spacing w:before="100" w:beforeAutospacing="1" w:after="100" w:afterAutospacing="1" w:line="240" w:lineRule="auto"/>
      <w:jc w:val="left"/>
    </w:pPr>
    <w:rPr>
      <w:rFonts w:eastAsia="Times New Roman"/>
      <w:szCs w:val="24"/>
      <w:lang w:eastAsia="ru-RU"/>
    </w:rPr>
  </w:style>
  <w:style w:type="table" w:customStyle="1" w:styleId="510">
    <w:name w:val="Таблица простая 51"/>
    <w:basedOn w:val="af4"/>
    <w:uiPriority w:val="45"/>
    <w:rsid w:val="00F4417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Times New Roman CYR" w:eastAsia="Times New Roman" w:hAnsi="Times New Roman CYR" w:cs="Times New Roman"/>
        <w:i/>
        <w:iCs/>
        <w:sz w:val="26"/>
      </w:rPr>
      <w:tblPr/>
      <w:tcPr>
        <w:tcBorders>
          <w:bottom w:val="single" w:sz="4" w:space="0" w:color="7F7F7F"/>
        </w:tcBorders>
        <w:shd w:val="clear" w:color="auto" w:fill="FFFFFF"/>
      </w:tcPr>
    </w:tblStylePr>
    <w:tblStylePr w:type="lastRow">
      <w:rPr>
        <w:rFonts w:ascii="Times New Roman CYR" w:eastAsia="Times New Roman" w:hAnsi="Times New Roman CYR" w:cs="Times New Roman"/>
        <w:i/>
        <w:iCs/>
        <w:sz w:val="26"/>
      </w:rPr>
      <w:tblPr/>
      <w:tcPr>
        <w:tcBorders>
          <w:top w:val="single" w:sz="4" w:space="0" w:color="7F7F7F"/>
        </w:tcBorders>
        <w:shd w:val="clear" w:color="auto" w:fill="FFFFFF"/>
      </w:tcPr>
    </w:tblStylePr>
    <w:tblStylePr w:type="firstCol">
      <w:pPr>
        <w:jc w:val="right"/>
      </w:pPr>
      <w:rPr>
        <w:rFonts w:ascii="Times New Roman CYR" w:eastAsia="Times New Roman" w:hAnsi="Times New Roman CYR" w:cs="Times New Roman"/>
        <w:i/>
        <w:iCs/>
        <w:sz w:val="26"/>
      </w:rPr>
      <w:tblPr/>
      <w:tcPr>
        <w:tcBorders>
          <w:right w:val="single" w:sz="4" w:space="0" w:color="7F7F7F"/>
        </w:tcBorders>
        <w:shd w:val="clear" w:color="auto" w:fill="FFFFFF"/>
      </w:tcPr>
    </w:tblStylePr>
    <w:tblStylePr w:type="lastCol">
      <w:rPr>
        <w:rFonts w:ascii="Times New Roman CYR" w:eastAsia="Times New Roman" w:hAnsi="Times New Roman CY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odyText21">
    <w:name w:val="Body Text 21"/>
    <w:basedOn w:val="af2"/>
    <w:qFormat/>
    <w:rsid w:val="00F4417A"/>
    <w:pPr>
      <w:autoSpaceDE w:val="0"/>
      <w:autoSpaceDN w:val="0"/>
      <w:adjustRightInd w:val="0"/>
      <w:spacing w:line="288" w:lineRule="auto"/>
      <w:ind w:firstLine="709"/>
      <w:jc w:val="left"/>
    </w:pPr>
    <w:rPr>
      <w:rFonts w:eastAsia="Times New Roman"/>
      <w:sz w:val="28"/>
      <w:szCs w:val="28"/>
      <w:lang w:eastAsia="ru-RU"/>
    </w:rPr>
  </w:style>
  <w:style w:type="paragraph" w:customStyle="1" w:styleId="-1">
    <w:name w:val="таб-название1"/>
    <w:basedOn w:val="af2"/>
    <w:qFormat/>
    <w:rsid w:val="00F4417A"/>
    <w:pPr>
      <w:keepNext/>
      <w:spacing w:before="120" w:after="120" w:line="240" w:lineRule="auto"/>
      <w:ind w:firstLine="709"/>
      <w:jc w:val="left"/>
    </w:pPr>
    <w:rPr>
      <w:rFonts w:eastAsia="Times New Roman"/>
      <w:sz w:val="28"/>
      <w:szCs w:val="26"/>
    </w:rPr>
  </w:style>
  <w:style w:type="paragraph" w:customStyle="1" w:styleId="Style21">
    <w:name w:val="Style21"/>
    <w:basedOn w:val="af2"/>
    <w:uiPriority w:val="99"/>
    <w:qFormat/>
    <w:rsid w:val="00F4417A"/>
    <w:pPr>
      <w:widowControl w:val="0"/>
      <w:autoSpaceDE w:val="0"/>
      <w:autoSpaceDN w:val="0"/>
      <w:adjustRightInd w:val="0"/>
      <w:spacing w:line="275" w:lineRule="exact"/>
      <w:ind w:firstLine="710"/>
      <w:jc w:val="left"/>
    </w:pPr>
    <w:rPr>
      <w:rFonts w:eastAsia="Times New Roman"/>
      <w:szCs w:val="24"/>
      <w:lang w:eastAsia="ru-RU"/>
    </w:rPr>
  </w:style>
  <w:style w:type="character" w:customStyle="1" w:styleId="FontStyle124">
    <w:name w:val="Font Style124"/>
    <w:uiPriority w:val="99"/>
    <w:rsid w:val="00F4417A"/>
    <w:rPr>
      <w:rFonts w:ascii="Times New Roman" w:hAnsi="Times New Roman" w:cs="Times New Roman"/>
      <w:sz w:val="22"/>
      <w:szCs w:val="22"/>
    </w:rPr>
  </w:style>
  <w:style w:type="paragraph" w:customStyle="1" w:styleId="Style44">
    <w:name w:val="Style44"/>
    <w:basedOn w:val="af2"/>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45">
    <w:name w:val="Style45"/>
    <w:basedOn w:val="af2"/>
    <w:uiPriority w:val="99"/>
    <w:qFormat/>
    <w:rsid w:val="00F4417A"/>
    <w:pPr>
      <w:widowControl w:val="0"/>
      <w:autoSpaceDE w:val="0"/>
      <w:autoSpaceDN w:val="0"/>
      <w:adjustRightInd w:val="0"/>
      <w:spacing w:line="240" w:lineRule="auto"/>
      <w:jc w:val="right"/>
    </w:pPr>
    <w:rPr>
      <w:rFonts w:eastAsia="Times New Roman"/>
      <w:szCs w:val="24"/>
      <w:lang w:eastAsia="ru-RU"/>
    </w:rPr>
  </w:style>
  <w:style w:type="character" w:customStyle="1" w:styleId="FontStyle119">
    <w:name w:val="Font Style119"/>
    <w:uiPriority w:val="99"/>
    <w:rsid w:val="00F4417A"/>
    <w:rPr>
      <w:rFonts w:ascii="Times New Roman" w:hAnsi="Times New Roman" w:cs="Times New Roman"/>
      <w:sz w:val="34"/>
      <w:szCs w:val="34"/>
    </w:rPr>
  </w:style>
  <w:style w:type="character" w:customStyle="1" w:styleId="FontStyle147">
    <w:name w:val="Font Style147"/>
    <w:uiPriority w:val="99"/>
    <w:rsid w:val="00F4417A"/>
    <w:rPr>
      <w:rFonts w:ascii="Georgia" w:hAnsi="Georgia" w:cs="Georgia"/>
      <w:sz w:val="14"/>
      <w:szCs w:val="14"/>
    </w:rPr>
  </w:style>
  <w:style w:type="paragraph" w:customStyle="1" w:styleId="Style24">
    <w:name w:val="Style24"/>
    <w:basedOn w:val="af2"/>
    <w:qFormat/>
    <w:rsid w:val="00F4417A"/>
    <w:pPr>
      <w:widowControl w:val="0"/>
      <w:autoSpaceDE w:val="0"/>
      <w:autoSpaceDN w:val="0"/>
      <w:adjustRightInd w:val="0"/>
      <w:spacing w:line="226" w:lineRule="exact"/>
      <w:ind w:firstLine="782"/>
      <w:jc w:val="left"/>
    </w:pPr>
    <w:rPr>
      <w:rFonts w:eastAsia="Times New Roman"/>
      <w:szCs w:val="24"/>
      <w:lang w:eastAsia="ru-RU"/>
    </w:rPr>
  </w:style>
  <w:style w:type="paragraph" w:customStyle="1" w:styleId="Style51">
    <w:name w:val="Style51"/>
    <w:basedOn w:val="af2"/>
    <w:uiPriority w:val="99"/>
    <w:qFormat/>
    <w:rsid w:val="00F4417A"/>
    <w:pPr>
      <w:widowControl w:val="0"/>
      <w:autoSpaceDE w:val="0"/>
      <w:autoSpaceDN w:val="0"/>
      <w:adjustRightInd w:val="0"/>
      <w:spacing w:line="250" w:lineRule="exact"/>
      <w:ind w:firstLine="749"/>
      <w:jc w:val="left"/>
    </w:pPr>
    <w:rPr>
      <w:rFonts w:eastAsia="Times New Roman"/>
      <w:szCs w:val="24"/>
      <w:lang w:eastAsia="ru-RU"/>
    </w:rPr>
  </w:style>
  <w:style w:type="paragraph" w:customStyle="1" w:styleId="Style15">
    <w:name w:val="Style15"/>
    <w:basedOn w:val="af2"/>
    <w:uiPriority w:val="99"/>
    <w:qFormat/>
    <w:rsid w:val="00F4417A"/>
    <w:pPr>
      <w:widowControl w:val="0"/>
      <w:autoSpaceDE w:val="0"/>
      <w:autoSpaceDN w:val="0"/>
      <w:adjustRightInd w:val="0"/>
      <w:spacing w:line="254" w:lineRule="exact"/>
      <w:ind w:firstLine="749"/>
      <w:jc w:val="left"/>
    </w:pPr>
    <w:rPr>
      <w:rFonts w:eastAsia="Times New Roman"/>
      <w:szCs w:val="24"/>
      <w:lang w:eastAsia="ru-RU"/>
    </w:rPr>
  </w:style>
  <w:style w:type="paragraph" w:customStyle="1" w:styleId="Style20">
    <w:name w:val="Style20"/>
    <w:basedOn w:val="af2"/>
    <w:qFormat/>
    <w:rsid w:val="00F4417A"/>
    <w:pPr>
      <w:widowControl w:val="0"/>
      <w:autoSpaceDE w:val="0"/>
      <w:autoSpaceDN w:val="0"/>
      <w:adjustRightInd w:val="0"/>
      <w:spacing w:line="276" w:lineRule="exact"/>
      <w:ind w:firstLine="144"/>
      <w:jc w:val="left"/>
    </w:pPr>
    <w:rPr>
      <w:rFonts w:eastAsia="Times New Roman"/>
      <w:szCs w:val="24"/>
      <w:lang w:eastAsia="ru-RU"/>
    </w:rPr>
  </w:style>
  <w:style w:type="paragraph" w:customStyle="1" w:styleId="Style23">
    <w:name w:val="Style23"/>
    <w:basedOn w:val="af2"/>
    <w:uiPriority w:val="99"/>
    <w:qFormat/>
    <w:rsid w:val="00F4417A"/>
    <w:pPr>
      <w:widowControl w:val="0"/>
      <w:autoSpaceDE w:val="0"/>
      <w:autoSpaceDN w:val="0"/>
      <w:adjustRightInd w:val="0"/>
      <w:spacing w:line="278" w:lineRule="exact"/>
      <w:ind w:firstLine="701"/>
      <w:jc w:val="left"/>
    </w:pPr>
    <w:rPr>
      <w:rFonts w:eastAsia="Times New Roman"/>
      <w:szCs w:val="24"/>
      <w:lang w:eastAsia="ru-RU"/>
    </w:rPr>
  </w:style>
  <w:style w:type="paragraph" w:customStyle="1" w:styleId="Style34">
    <w:name w:val="Style34"/>
    <w:basedOn w:val="af2"/>
    <w:uiPriority w:val="99"/>
    <w:qFormat/>
    <w:rsid w:val="00F4417A"/>
    <w:pPr>
      <w:widowControl w:val="0"/>
      <w:autoSpaceDE w:val="0"/>
      <w:autoSpaceDN w:val="0"/>
      <w:adjustRightInd w:val="0"/>
      <w:spacing w:line="278" w:lineRule="exact"/>
      <w:jc w:val="left"/>
    </w:pPr>
    <w:rPr>
      <w:rFonts w:eastAsia="Times New Roman"/>
      <w:szCs w:val="24"/>
      <w:lang w:eastAsia="ru-RU"/>
    </w:rPr>
  </w:style>
  <w:style w:type="paragraph" w:customStyle="1" w:styleId="Style46">
    <w:name w:val="Style46"/>
    <w:basedOn w:val="af2"/>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57">
    <w:name w:val="Style57"/>
    <w:basedOn w:val="af2"/>
    <w:uiPriority w:val="99"/>
    <w:qFormat/>
    <w:rsid w:val="00F4417A"/>
    <w:pPr>
      <w:widowControl w:val="0"/>
      <w:autoSpaceDE w:val="0"/>
      <w:autoSpaceDN w:val="0"/>
      <w:adjustRightInd w:val="0"/>
      <w:spacing w:line="269" w:lineRule="exact"/>
      <w:jc w:val="center"/>
    </w:pPr>
    <w:rPr>
      <w:rFonts w:eastAsia="Times New Roman"/>
      <w:szCs w:val="24"/>
      <w:lang w:eastAsia="ru-RU"/>
    </w:rPr>
  </w:style>
  <w:style w:type="character" w:customStyle="1" w:styleId="FontStyle122">
    <w:name w:val="Font Style122"/>
    <w:uiPriority w:val="99"/>
    <w:rsid w:val="00F4417A"/>
    <w:rPr>
      <w:rFonts w:ascii="Times New Roman" w:hAnsi="Times New Roman" w:cs="Times New Roman"/>
      <w:b/>
      <w:bCs/>
      <w:sz w:val="22"/>
      <w:szCs w:val="22"/>
    </w:rPr>
  </w:style>
  <w:style w:type="character" w:customStyle="1" w:styleId="FontStyle133">
    <w:name w:val="Font Style133"/>
    <w:uiPriority w:val="99"/>
    <w:rsid w:val="00F4417A"/>
    <w:rPr>
      <w:rFonts w:ascii="Times New Roman" w:hAnsi="Times New Roman" w:cs="Times New Roman"/>
      <w:b/>
      <w:bCs/>
      <w:sz w:val="8"/>
      <w:szCs w:val="8"/>
    </w:rPr>
  </w:style>
  <w:style w:type="paragraph" w:customStyle="1" w:styleId="Style41">
    <w:name w:val="Style41"/>
    <w:basedOn w:val="af2"/>
    <w:uiPriority w:val="99"/>
    <w:qFormat/>
    <w:rsid w:val="00F4417A"/>
    <w:pPr>
      <w:widowControl w:val="0"/>
      <w:autoSpaceDE w:val="0"/>
      <w:autoSpaceDN w:val="0"/>
      <w:adjustRightInd w:val="0"/>
      <w:spacing w:line="240" w:lineRule="auto"/>
      <w:jc w:val="left"/>
    </w:pPr>
    <w:rPr>
      <w:rFonts w:eastAsia="Times New Roman"/>
      <w:szCs w:val="24"/>
      <w:lang w:eastAsia="ru-RU"/>
    </w:rPr>
  </w:style>
  <w:style w:type="character" w:customStyle="1" w:styleId="FontStyle137">
    <w:name w:val="Font Style137"/>
    <w:uiPriority w:val="99"/>
    <w:rsid w:val="00F4417A"/>
    <w:rPr>
      <w:rFonts w:ascii="Times New Roman" w:hAnsi="Times New Roman" w:cs="Times New Roman"/>
      <w:sz w:val="22"/>
      <w:szCs w:val="22"/>
    </w:rPr>
  </w:style>
  <w:style w:type="character" w:customStyle="1" w:styleId="FontStyle138">
    <w:name w:val="Font Style138"/>
    <w:uiPriority w:val="99"/>
    <w:rsid w:val="00F4417A"/>
    <w:rPr>
      <w:rFonts w:ascii="Times New Roman" w:hAnsi="Times New Roman" w:cs="Times New Roman"/>
      <w:i/>
      <w:iCs/>
      <w:sz w:val="22"/>
      <w:szCs w:val="22"/>
    </w:rPr>
  </w:style>
  <w:style w:type="paragraph" w:customStyle="1" w:styleId="Style13">
    <w:name w:val="Style13"/>
    <w:basedOn w:val="af2"/>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38">
    <w:name w:val="Style38"/>
    <w:basedOn w:val="af2"/>
    <w:uiPriority w:val="99"/>
    <w:qFormat/>
    <w:rsid w:val="00F4417A"/>
    <w:pPr>
      <w:widowControl w:val="0"/>
      <w:autoSpaceDE w:val="0"/>
      <w:autoSpaceDN w:val="0"/>
      <w:adjustRightInd w:val="0"/>
      <w:spacing w:line="275" w:lineRule="exact"/>
      <w:jc w:val="left"/>
    </w:pPr>
    <w:rPr>
      <w:rFonts w:eastAsia="Times New Roman"/>
      <w:szCs w:val="24"/>
      <w:lang w:eastAsia="ru-RU"/>
    </w:rPr>
  </w:style>
  <w:style w:type="paragraph" w:customStyle="1" w:styleId="Style42">
    <w:name w:val="Style42"/>
    <w:basedOn w:val="af2"/>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49">
    <w:name w:val="Style49"/>
    <w:basedOn w:val="af2"/>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58">
    <w:name w:val="Style58"/>
    <w:basedOn w:val="af2"/>
    <w:uiPriority w:val="99"/>
    <w:qFormat/>
    <w:rsid w:val="00F4417A"/>
    <w:pPr>
      <w:widowControl w:val="0"/>
      <w:autoSpaceDE w:val="0"/>
      <w:autoSpaceDN w:val="0"/>
      <w:adjustRightInd w:val="0"/>
      <w:spacing w:line="240" w:lineRule="auto"/>
      <w:jc w:val="left"/>
    </w:pPr>
    <w:rPr>
      <w:rFonts w:eastAsia="Times New Roman"/>
      <w:szCs w:val="24"/>
      <w:lang w:eastAsia="ru-RU"/>
    </w:rPr>
  </w:style>
  <w:style w:type="character" w:customStyle="1" w:styleId="FontStyle140">
    <w:name w:val="Font Style140"/>
    <w:uiPriority w:val="99"/>
    <w:rsid w:val="00F4417A"/>
    <w:rPr>
      <w:rFonts w:ascii="Palatino Linotype" w:hAnsi="Palatino Linotype" w:cs="Palatino Linotype"/>
      <w:b/>
      <w:bCs/>
      <w:sz w:val="20"/>
      <w:szCs w:val="20"/>
    </w:rPr>
  </w:style>
  <w:style w:type="character" w:customStyle="1" w:styleId="FontStyle141">
    <w:name w:val="Font Style141"/>
    <w:uiPriority w:val="99"/>
    <w:rsid w:val="00F4417A"/>
    <w:rPr>
      <w:rFonts w:ascii="Times New Roman" w:hAnsi="Times New Roman" w:cs="Times New Roman"/>
      <w:sz w:val="24"/>
      <w:szCs w:val="24"/>
    </w:rPr>
  </w:style>
  <w:style w:type="character" w:customStyle="1" w:styleId="FontStyle142">
    <w:name w:val="Font Style142"/>
    <w:uiPriority w:val="99"/>
    <w:rsid w:val="00F4417A"/>
    <w:rPr>
      <w:rFonts w:ascii="Times New Roman" w:hAnsi="Times New Roman" w:cs="Times New Roman"/>
      <w:b/>
      <w:bCs/>
      <w:sz w:val="12"/>
      <w:szCs w:val="12"/>
    </w:rPr>
  </w:style>
  <w:style w:type="paragraph" w:customStyle="1" w:styleId="Style18">
    <w:name w:val="Style18"/>
    <w:basedOn w:val="af2"/>
    <w:uiPriority w:val="99"/>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37">
    <w:name w:val="Style37"/>
    <w:basedOn w:val="af2"/>
    <w:uiPriority w:val="99"/>
    <w:qFormat/>
    <w:rsid w:val="00F4417A"/>
    <w:pPr>
      <w:widowControl w:val="0"/>
      <w:autoSpaceDE w:val="0"/>
      <w:autoSpaceDN w:val="0"/>
      <w:adjustRightInd w:val="0"/>
      <w:spacing w:line="240" w:lineRule="auto"/>
      <w:jc w:val="left"/>
    </w:pPr>
    <w:rPr>
      <w:rFonts w:eastAsia="Times New Roman"/>
      <w:szCs w:val="24"/>
      <w:lang w:eastAsia="ru-RU"/>
    </w:rPr>
  </w:style>
  <w:style w:type="character" w:customStyle="1" w:styleId="FontStyle143">
    <w:name w:val="Font Style143"/>
    <w:uiPriority w:val="99"/>
    <w:rsid w:val="00F4417A"/>
    <w:rPr>
      <w:rFonts w:ascii="Times New Roman" w:hAnsi="Times New Roman" w:cs="Times New Roman"/>
      <w:sz w:val="22"/>
      <w:szCs w:val="22"/>
    </w:rPr>
  </w:style>
  <w:style w:type="character" w:customStyle="1" w:styleId="FontStyle144">
    <w:name w:val="Font Style144"/>
    <w:uiPriority w:val="99"/>
    <w:rsid w:val="00F4417A"/>
    <w:rPr>
      <w:rFonts w:ascii="Palatino Linotype" w:hAnsi="Palatino Linotype" w:cs="Palatino Linotype"/>
      <w:sz w:val="12"/>
      <w:szCs w:val="12"/>
    </w:rPr>
  </w:style>
  <w:style w:type="character" w:customStyle="1" w:styleId="FontStyle123">
    <w:name w:val="Font Style123"/>
    <w:uiPriority w:val="99"/>
    <w:rsid w:val="00F4417A"/>
    <w:rPr>
      <w:rFonts w:ascii="Times New Roman" w:hAnsi="Times New Roman" w:cs="Times New Roman"/>
      <w:b/>
      <w:bCs/>
      <w:i/>
      <w:iCs/>
      <w:sz w:val="22"/>
      <w:szCs w:val="22"/>
    </w:rPr>
  </w:style>
  <w:style w:type="paragraph" w:customStyle="1" w:styleId="Style22">
    <w:name w:val="Style22"/>
    <w:basedOn w:val="af2"/>
    <w:uiPriority w:val="99"/>
    <w:qFormat/>
    <w:rsid w:val="00F4417A"/>
    <w:pPr>
      <w:widowControl w:val="0"/>
      <w:autoSpaceDE w:val="0"/>
      <w:autoSpaceDN w:val="0"/>
      <w:adjustRightInd w:val="0"/>
      <w:spacing w:line="258" w:lineRule="exact"/>
      <w:jc w:val="left"/>
    </w:pPr>
    <w:rPr>
      <w:rFonts w:eastAsia="Times New Roman"/>
      <w:szCs w:val="24"/>
      <w:lang w:eastAsia="ru-RU"/>
    </w:rPr>
  </w:style>
  <w:style w:type="paragraph" w:customStyle="1" w:styleId="font5">
    <w:name w:val="font5"/>
    <w:basedOn w:val="af2"/>
    <w:qFormat/>
    <w:rsid w:val="00F4417A"/>
    <w:pPr>
      <w:spacing w:before="100" w:beforeAutospacing="1" w:after="100" w:afterAutospacing="1" w:line="240" w:lineRule="auto"/>
      <w:jc w:val="left"/>
    </w:pPr>
    <w:rPr>
      <w:rFonts w:ascii="Arial Unicode MS" w:eastAsia="Arial Unicode MS" w:hAnsi="Arial Unicode MS" w:cs="Arial Unicode MS"/>
      <w:sz w:val="22"/>
      <w:lang w:eastAsia="ru-RU"/>
    </w:rPr>
  </w:style>
  <w:style w:type="paragraph" w:customStyle="1" w:styleId="font6">
    <w:name w:val="font6"/>
    <w:basedOn w:val="af2"/>
    <w:qFormat/>
    <w:rsid w:val="00F4417A"/>
    <w:pPr>
      <w:spacing w:before="100" w:beforeAutospacing="1" w:after="100" w:afterAutospacing="1" w:line="240" w:lineRule="auto"/>
      <w:jc w:val="left"/>
    </w:pPr>
    <w:rPr>
      <w:rFonts w:ascii="Arial Unicode MS" w:eastAsia="Arial Unicode MS" w:hAnsi="Arial Unicode MS" w:cs="Arial Unicode MS"/>
      <w:sz w:val="18"/>
      <w:szCs w:val="18"/>
      <w:lang w:eastAsia="ru-RU"/>
    </w:rPr>
  </w:style>
  <w:style w:type="paragraph" w:customStyle="1" w:styleId="font7">
    <w:name w:val="font7"/>
    <w:basedOn w:val="af2"/>
    <w:qFormat/>
    <w:rsid w:val="00F4417A"/>
    <w:pPr>
      <w:spacing w:before="100" w:beforeAutospacing="1" w:after="100" w:afterAutospacing="1" w:line="240" w:lineRule="auto"/>
      <w:jc w:val="left"/>
    </w:pPr>
    <w:rPr>
      <w:rFonts w:ascii="Arial Unicode MS" w:eastAsia="Arial Unicode MS" w:hAnsi="Arial Unicode MS" w:cs="Arial Unicode MS"/>
      <w:b/>
      <w:bCs/>
      <w:sz w:val="16"/>
      <w:szCs w:val="16"/>
      <w:lang w:eastAsia="ru-RU"/>
    </w:rPr>
  </w:style>
  <w:style w:type="paragraph" w:customStyle="1" w:styleId="font8">
    <w:name w:val="font8"/>
    <w:basedOn w:val="af2"/>
    <w:qFormat/>
    <w:rsid w:val="00F4417A"/>
    <w:pPr>
      <w:spacing w:before="100" w:beforeAutospacing="1" w:after="100" w:afterAutospacing="1" w:line="240" w:lineRule="auto"/>
      <w:jc w:val="left"/>
    </w:pPr>
    <w:rPr>
      <w:rFonts w:ascii="Arial Unicode MS" w:eastAsia="Arial Unicode MS" w:hAnsi="Arial Unicode MS" w:cs="Arial Unicode MS"/>
      <w:b/>
      <w:bCs/>
      <w:sz w:val="16"/>
      <w:szCs w:val="16"/>
      <w:lang w:eastAsia="ru-RU"/>
    </w:rPr>
  </w:style>
  <w:style w:type="paragraph" w:customStyle="1" w:styleId="font9">
    <w:name w:val="font9"/>
    <w:basedOn w:val="af2"/>
    <w:qFormat/>
    <w:rsid w:val="00F4417A"/>
    <w:pPr>
      <w:spacing w:before="100" w:beforeAutospacing="1" w:after="100" w:afterAutospacing="1" w:line="240" w:lineRule="auto"/>
      <w:jc w:val="left"/>
    </w:pPr>
    <w:rPr>
      <w:rFonts w:ascii="Arial Unicode MS" w:eastAsia="Arial Unicode MS" w:hAnsi="Arial Unicode MS" w:cs="Arial Unicode MS"/>
      <w:sz w:val="12"/>
      <w:szCs w:val="12"/>
      <w:lang w:eastAsia="ru-RU"/>
    </w:rPr>
  </w:style>
  <w:style w:type="paragraph" w:customStyle="1" w:styleId="font10">
    <w:name w:val="font10"/>
    <w:basedOn w:val="af2"/>
    <w:qFormat/>
    <w:rsid w:val="00F4417A"/>
    <w:pPr>
      <w:spacing w:before="100" w:beforeAutospacing="1" w:after="100" w:afterAutospacing="1" w:line="240" w:lineRule="auto"/>
      <w:jc w:val="left"/>
    </w:pPr>
    <w:rPr>
      <w:rFonts w:ascii="Arial Unicode MS" w:eastAsia="Arial Unicode MS" w:hAnsi="Arial Unicode MS" w:cs="Arial Unicode MS"/>
      <w:sz w:val="16"/>
      <w:szCs w:val="16"/>
      <w:lang w:eastAsia="ru-RU"/>
    </w:rPr>
  </w:style>
  <w:style w:type="paragraph" w:customStyle="1" w:styleId="font11">
    <w:name w:val="font11"/>
    <w:basedOn w:val="af2"/>
    <w:qFormat/>
    <w:rsid w:val="00F4417A"/>
    <w:pPr>
      <w:spacing w:before="100" w:beforeAutospacing="1" w:after="100" w:afterAutospacing="1" w:line="240" w:lineRule="auto"/>
      <w:jc w:val="left"/>
    </w:pPr>
    <w:rPr>
      <w:rFonts w:ascii="Tahoma" w:eastAsia="Times New Roman" w:hAnsi="Tahoma" w:cs="Tahoma"/>
      <w:sz w:val="14"/>
      <w:szCs w:val="14"/>
      <w:lang w:eastAsia="ru-RU"/>
    </w:rPr>
  </w:style>
  <w:style w:type="paragraph" w:customStyle="1" w:styleId="font12">
    <w:name w:val="font12"/>
    <w:basedOn w:val="af2"/>
    <w:qFormat/>
    <w:rsid w:val="00F4417A"/>
    <w:pPr>
      <w:spacing w:before="100" w:beforeAutospacing="1" w:after="100" w:afterAutospacing="1" w:line="240" w:lineRule="auto"/>
      <w:jc w:val="left"/>
    </w:pPr>
    <w:rPr>
      <w:rFonts w:ascii="Batang" w:eastAsia="Batang" w:hAnsi="Batang"/>
      <w:i/>
      <w:iCs/>
      <w:sz w:val="12"/>
      <w:szCs w:val="12"/>
      <w:lang w:eastAsia="ru-RU"/>
    </w:rPr>
  </w:style>
  <w:style w:type="paragraph" w:customStyle="1" w:styleId="font13">
    <w:name w:val="font13"/>
    <w:basedOn w:val="af2"/>
    <w:qFormat/>
    <w:rsid w:val="00F4417A"/>
    <w:pPr>
      <w:spacing w:before="100" w:beforeAutospacing="1" w:after="100" w:afterAutospacing="1" w:line="240" w:lineRule="auto"/>
      <w:jc w:val="left"/>
    </w:pPr>
    <w:rPr>
      <w:rFonts w:ascii="Batang" w:eastAsia="Batang" w:hAnsi="Batang"/>
      <w:sz w:val="12"/>
      <w:szCs w:val="12"/>
      <w:lang w:eastAsia="ru-RU"/>
    </w:rPr>
  </w:style>
  <w:style w:type="paragraph" w:customStyle="1" w:styleId="font14">
    <w:name w:val="font14"/>
    <w:basedOn w:val="af2"/>
    <w:qFormat/>
    <w:rsid w:val="00F4417A"/>
    <w:pPr>
      <w:spacing w:before="100" w:beforeAutospacing="1" w:after="100" w:afterAutospacing="1" w:line="240" w:lineRule="auto"/>
      <w:jc w:val="left"/>
    </w:pPr>
    <w:rPr>
      <w:rFonts w:ascii="Tahoma" w:eastAsia="Times New Roman" w:hAnsi="Tahoma" w:cs="Tahoma"/>
      <w:sz w:val="16"/>
      <w:szCs w:val="16"/>
      <w:lang w:eastAsia="ru-RU"/>
    </w:rPr>
  </w:style>
  <w:style w:type="paragraph" w:customStyle="1" w:styleId="font15">
    <w:name w:val="font15"/>
    <w:basedOn w:val="af2"/>
    <w:qFormat/>
    <w:rsid w:val="00F4417A"/>
    <w:pPr>
      <w:spacing w:before="100" w:beforeAutospacing="1" w:after="100" w:afterAutospacing="1" w:line="240" w:lineRule="auto"/>
      <w:jc w:val="left"/>
    </w:pPr>
    <w:rPr>
      <w:rFonts w:ascii="Tahoma" w:eastAsia="Times New Roman" w:hAnsi="Tahoma" w:cs="Tahoma"/>
      <w:sz w:val="18"/>
      <w:szCs w:val="18"/>
      <w:lang w:eastAsia="ru-RU"/>
    </w:rPr>
  </w:style>
  <w:style w:type="paragraph" w:customStyle="1" w:styleId="font16">
    <w:name w:val="font16"/>
    <w:basedOn w:val="af2"/>
    <w:qFormat/>
    <w:rsid w:val="00F4417A"/>
    <w:pPr>
      <w:spacing w:before="100" w:beforeAutospacing="1" w:after="100" w:afterAutospacing="1" w:line="240" w:lineRule="auto"/>
      <w:jc w:val="left"/>
    </w:pPr>
    <w:rPr>
      <w:rFonts w:ascii="Arial Unicode MS" w:eastAsia="Arial Unicode MS" w:hAnsi="Arial Unicode MS" w:cs="Arial Unicode MS"/>
      <w:sz w:val="14"/>
      <w:szCs w:val="14"/>
      <w:lang w:eastAsia="ru-RU"/>
    </w:rPr>
  </w:style>
  <w:style w:type="paragraph" w:customStyle="1" w:styleId="xl66">
    <w:name w:val="xl66"/>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67">
    <w:name w:val="xl67"/>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68">
    <w:name w:val="xl68"/>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69">
    <w:name w:val="xl69"/>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0">
    <w:name w:val="xl70"/>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71">
    <w:name w:val="xl71"/>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2">
    <w:name w:val="xl72"/>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73">
    <w:name w:val="xl73"/>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74">
    <w:name w:val="xl74"/>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5">
    <w:name w:val="xl75"/>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6">
    <w:name w:val="xl76"/>
    <w:basedOn w:val="af2"/>
    <w:qFormat/>
    <w:rsid w:val="00F4417A"/>
    <w:pPr>
      <w:pBdr>
        <w:top w:val="single" w:sz="8" w:space="0" w:color="auto"/>
        <w:left w:val="single" w:sz="8" w:space="18" w:color="auto"/>
        <w:bottom w:val="single" w:sz="8" w:space="0" w:color="auto"/>
        <w:right w:val="single" w:sz="8" w:space="0" w:color="auto"/>
      </w:pBdr>
      <w:spacing w:before="100" w:beforeAutospacing="1" w:after="100" w:afterAutospacing="1" w:line="240" w:lineRule="auto"/>
      <w:ind w:firstLineChars="200" w:firstLine="200"/>
      <w:jc w:val="left"/>
      <w:textAlignment w:val="top"/>
    </w:pPr>
    <w:rPr>
      <w:rFonts w:eastAsia="Times New Roman"/>
      <w:szCs w:val="24"/>
      <w:lang w:eastAsia="ru-RU"/>
    </w:rPr>
  </w:style>
  <w:style w:type="paragraph" w:customStyle="1" w:styleId="xl77">
    <w:name w:val="xl77"/>
    <w:basedOn w:val="af2"/>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78">
    <w:name w:val="xl78"/>
    <w:basedOn w:val="af2"/>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79">
    <w:name w:val="xl79"/>
    <w:basedOn w:val="af2"/>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80">
    <w:name w:val="xl80"/>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1">
    <w:name w:val="xl81"/>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2">
    <w:name w:val="xl82"/>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3">
    <w:name w:val="xl83"/>
    <w:basedOn w:val="af2"/>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84">
    <w:name w:val="xl84"/>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5">
    <w:name w:val="xl85"/>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6">
    <w:name w:val="xl86"/>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7">
    <w:name w:val="xl87"/>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8">
    <w:name w:val="xl88"/>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9">
    <w:name w:val="xl89"/>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0">
    <w:name w:val="xl90"/>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91">
    <w:name w:val="xl91"/>
    <w:basedOn w:val="af2"/>
    <w:qFormat/>
    <w:rsid w:val="00F4417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92">
    <w:name w:val="xl92"/>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3">
    <w:name w:val="xl93"/>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4">
    <w:name w:val="xl94"/>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5">
    <w:name w:val="xl95"/>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6">
    <w:name w:val="xl96"/>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7">
    <w:name w:val="xl97"/>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8">
    <w:name w:val="xl98"/>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9">
    <w:name w:val="xl99"/>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0">
    <w:name w:val="xl100"/>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01">
    <w:name w:val="xl101"/>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2">
    <w:name w:val="xl102"/>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03">
    <w:name w:val="xl103"/>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4">
    <w:name w:val="xl104"/>
    <w:basedOn w:val="af2"/>
    <w:qFormat/>
    <w:rsid w:val="00F4417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05">
    <w:name w:val="xl105"/>
    <w:basedOn w:val="af2"/>
    <w:qFormat/>
    <w:rsid w:val="00F4417A"/>
    <w:pPr>
      <w:pBdr>
        <w:top w:val="single" w:sz="8" w:space="0" w:color="auto"/>
        <w:left w:val="single" w:sz="8" w:space="9"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106">
    <w:name w:val="xl106"/>
    <w:basedOn w:val="af2"/>
    <w:qFormat/>
    <w:rsid w:val="00F4417A"/>
    <w:pPr>
      <w:pBdr>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107">
    <w:name w:val="xl107"/>
    <w:basedOn w:val="af2"/>
    <w:qFormat/>
    <w:rsid w:val="00F4417A"/>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8">
    <w:name w:val="xl108"/>
    <w:basedOn w:val="af2"/>
    <w:qFormat/>
    <w:rsid w:val="00F4417A"/>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9">
    <w:name w:val="xl109"/>
    <w:basedOn w:val="af2"/>
    <w:qFormat/>
    <w:rsid w:val="00F4417A"/>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0">
    <w:name w:val="xl110"/>
    <w:basedOn w:val="af2"/>
    <w:qFormat/>
    <w:rsid w:val="00F4417A"/>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1">
    <w:name w:val="xl111"/>
    <w:basedOn w:val="af2"/>
    <w:qFormat/>
    <w:rsid w:val="00F4417A"/>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2">
    <w:name w:val="xl112"/>
    <w:basedOn w:val="af2"/>
    <w:qFormat/>
    <w:rsid w:val="00F4417A"/>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3">
    <w:name w:val="xl113"/>
    <w:basedOn w:val="af2"/>
    <w:qFormat/>
    <w:rsid w:val="00F4417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4">
    <w:name w:val="xl114"/>
    <w:basedOn w:val="af2"/>
    <w:qFormat/>
    <w:rsid w:val="00F4417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5">
    <w:name w:val="xl115"/>
    <w:basedOn w:val="af2"/>
    <w:qFormat/>
    <w:rsid w:val="00F4417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6">
    <w:name w:val="xl116"/>
    <w:basedOn w:val="af2"/>
    <w:qFormat/>
    <w:rsid w:val="00F4417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7">
    <w:name w:val="xl117"/>
    <w:basedOn w:val="af2"/>
    <w:qFormat/>
    <w:rsid w:val="00F4417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8">
    <w:name w:val="xl118"/>
    <w:basedOn w:val="af2"/>
    <w:qFormat/>
    <w:rsid w:val="00F4417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9">
    <w:name w:val="xl119"/>
    <w:basedOn w:val="af2"/>
    <w:qFormat/>
    <w:rsid w:val="00F4417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0">
    <w:name w:val="xl120"/>
    <w:basedOn w:val="af2"/>
    <w:qFormat/>
    <w:rsid w:val="00F4417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1">
    <w:name w:val="xl121"/>
    <w:basedOn w:val="af2"/>
    <w:qFormat/>
    <w:rsid w:val="00F4417A"/>
    <w:pPr>
      <w:pBdr>
        <w:top w:val="single" w:sz="8" w:space="0" w:color="auto"/>
        <w:left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22">
    <w:name w:val="xl122"/>
    <w:basedOn w:val="af2"/>
    <w:qFormat/>
    <w:rsid w:val="00F4417A"/>
    <w:pPr>
      <w:pBdr>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23">
    <w:name w:val="xl123"/>
    <w:basedOn w:val="af2"/>
    <w:qFormat/>
    <w:rsid w:val="00F4417A"/>
    <w:pPr>
      <w:pBdr>
        <w:top w:val="single" w:sz="8" w:space="0" w:color="auto"/>
        <w:left w:val="single" w:sz="8" w:space="0" w:color="auto"/>
        <w:bottom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4">
    <w:name w:val="xl124"/>
    <w:basedOn w:val="af2"/>
    <w:qFormat/>
    <w:rsid w:val="00F4417A"/>
    <w:pPr>
      <w:pBdr>
        <w:top w:val="single" w:sz="8" w:space="0" w:color="auto"/>
        <w:bottom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5">
    <w:name w:val="xl125"/>
    <w:basedOn w:val="af2"/>
    <w:qFormat/>
    <w:rsid w:val="00F4417A"/>
    <w:pPr>
      <w:pBdr>
        <w:top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Style6">
    <w:name w:val="Style6"/>
    <w:basedOn w:val="af2"/>
    <w:qFormat/>
    <w:rsid w:val="00F4417A"/>
    <w:pPr>
      <w:widowControl w:val="0"/>
      <w:autoSpaceDE w:val="0"/>
      <w:autoSpaceDN w:val="0"/>
      <w:adjustRightInd w:val="0"/>
      <w:spacing w:line="595" w:lineRule="exact"/>
      <w:jc w:val="left"/>
    </w:pPr>
    <w:rPr>
      <w:rFonts w:eastAsia="Times New Roman"/>
      <w:szCs w:val="24"/>
      <w:lang w:eastAsia="ru-RU"/>
    </w:rPr>
  </w:style>
  <w:style w:type="numbering" w:customStyle="1" w:styleId="118">
    <w:name w:val="Нет списка11"/>
    <w:next w:val="af5"/>
    <w:uiPriority w:val="99"/>
    <w:semiHidden/>
    <w:unhideWhenUsed/>
    <w:rsid w:val="00F4417A"/>
  </w:style>
  <w:style w:type="numbering" w:customStyle="1" w:styleId="2fb">
    <w:name w:val="Нет списка2"/>
    <w:next w:val="af5"/>
    <w:uiPriority w:val="99"/>
    <w:semiHidden/>
    <w:unhideWhenUsed/>
    <w:rsid w:val="00F4417A"/>
  </w:style>
  <w:style w:type="numbering" w:customStyle="1" w:styleId="3f2">
    <w:name w:val="Нет списка3"/>
    <w:next w:val="af5"/>
    <w:uiPriority w:val="99"/>
    <w:semiHidden/>
    <w:unhideWhenUsed/>
    <w:rsid w:val="00F4417A"/>
  </w:style>
  <w:style w:type="character" w:customStyle="1" w:styleId="BookmanOldStyle105pt">
    <w:name w:val="Основной текст + Bookman Old Style;10;5 pt"/>
    <w:rsid w:val="00F4417A"/>
    <w:rPr>
      <w:rFonts w:ascii="Bookman Old Style" w:eastAsia="Bookman Old Style" w:hAnsi="Bookman Old Style" w:cs="Bookman Old Style"/>
      <w:b w:val="0"/>
      <w:bCs w:val="0"/>
      <w:i w:val="0"/>
      <w:iCs w:val="0"/>
      <w:smallCaps w:val="0"/>
      <w:strike w:val="0"/>
      <w:color w:val="000000"/>
      <w:spacing w:val="10"/>
      <w:w w:val="100"/>
      <w:position w:val="0"/>
      <w:sz w:val="21"/>
      <w:szCs w:val="21"/>
      <w:u w:val="none"/>
      <w:lang w:val="ru-RU"/>
    </w:rPr>
  </w:style>
  <w:style w:type="character" w:customStyle="1" w:styleId="85pt0pt">
    <w:name w:val="Основной текст + 8;5 pt;Курсив;Интервал 0 pt"/>
    <w:rsid w:val="00F4417A"/>
    <w:rPr>
      <w:rFonts w:ascii="Times New Roman" w:eastAsia="Times New Roman" w:hAnsi="Times New Roman" w:cs="Times New Roman"/>
      <w:b w:val="0"/>
      <w:bCs w:val="0"/>
      <w:i/>
      <w:iCs/>
      <w:smallCaps w:val="0"/>
      <w:strike w:val="0"/>
      <w:color w:val="000000"/>
      <w:spacing w:val="0"/>
      <w:w w:val="100"/>
      <w:position w:val="0"/>
      <w:sz w:val="17"/>
      <w:szCs w:val="17"/>
      <w:u w:val="none"/>
      <w:lang w:val="ru-RU"/>
    </w:rPr>
  </w:style>
  <w:style w:type="paragraph" w:customStyle="1" w:styleId="afffffffffa">
    <w:name w:val="таб номер"/>
    <w:basedOn w:val="af2"/>
    <w:next w:val="af2"/>
    <w:link w:val="afffffffffb"/>
    <w:autoRedefine/>
    <w:qFormat/>
    <w:rsid w:val="00F4417A"/>
    <w:pPr>
      <w:keepNext/>
      <w:tabs>
        <w:tab w:val="left" w:pos="284"/>
      </w:tabs>
      <w:spacing w:line="240" w:lineRule="auto"/>
      <w:ind w:firstLine="709"/>
      <w:jc w:val="left"/>
    </w:pPr>
    <w:rPr>
      <w:rFonts w:ascii="Arial" w:hAnsi="Arial" w:cs="Arial"/>
      <w:szCs w:val="28"/>
    </w:rPr>
  </w:style>
  <w:style w:type="character" w:customStyle="1" w:styleId="afffffffffb">
    <w:name w:val="таб номер Знак"/>
    <w:link w:val="afffffffffa"/>
    <w:rsid w:val="00F4417A"/>
    <w:rPr>
      <w:rFonts w:ascii="Arial" w:eastAsia="Calibri" w:hAnsi="Arial" w:cs="Arial"/>
      <w:sz w:val="24"/>
      <w:szCs w:val="28"/>
    </w:rPr>
  </w:style>
  <w:style w:type="paragraph" w:customStyle="1" w:styleId="1ffd">
    <w:name w:val="таб номер1"/>
    <w:basedOn w:val="af2"/>
    <w:next w:val="af2"/>
    <w:autoRedefine/>
    <w:qFormat/>
    <w:rsid w:val="00F4417A"/>
    <w:pPr>
      <w:keepNext/>
      <w:spacing w:line="240" w:lineRule="auto"/>
      <w:ind w:firstLine="709"/>
      <w:jc w:val="left"/>
    </w:pPr>
    <w:rPr>
      <w:rFonts w:ascii="Arial" w:hAnsi="Arial" w:cs="Arial"/>
      <w:szCs w:val="28"/>
    </w:rPr>
  </w:style>
  <w:style w:type="character" w:customStyle="1" w:styleId="Sf0">
    <w:name w:val="S_Маркированный Знак"/>
    <w:rsid w:val="00F4417A"/>
    <w:rPr>
      <w:rFonts w:ascii="Times New Roman" w:eastAsia="Times New Roman" w:hAnsi="Times New Roman" w:cs="Times New Roman"/>
      <w:color w:val="000000"/>
      <w:sz w:val="28"/>
      <w:szCs w:val="28"/>
      <w:lang w:eastAsia="ru-RU"/>
    </w:rPr>
  </w:style>
  <w:style w:type="paragraph" w:customStyle="1" w:styleId="afffffffffc">
    <w:name w:val="Петя"/>
    <w:basedOn w:val="af2"/>
    <w:link w:val="afffffffffd"/>
    <w:qFormat/>
    <w:rsid w:val="00F4417A"/>
    <w:pPr>
      <w:widowControl w:val="0"/>
      <w:spacing w:line="240" w:lineRule="auto"/>
      <w:ind w:firstLine="709"/>
      <w:jc w:val="left"/>
    </w:pPr>
    <w:rPr>
      <w:rFonts w:eastAsia="Times New Roman"/>
      <w:szCs w:val="24"/>
      <w:lang w:eastAsia="ru-RU"/>
    </w:rPr>
  </w:style>
  <w:style w:type="character" w:customStyle="1" w:styleId="afffffffffd">
    <w:name w:val="Петя Знак"/>
    <w:link w:val="afffffffffc"/>
    <w:rsid w:val="00F4417A"/>
    <w:rPr>
      <w:rFonts w:ascii="Times New Roman" w:eastAsia="Times New Roman" w:hAnsi="Times New Roman" w:cs="Times New Roman"/>
      <w:sz w:val="24"/>
      <w:szCs w:val="24"/>
      <w:lang w:eastAsia="ru-RU"/>
    </w:rPr>
  </w:style>
  <w:style w:type="paragraph" w:customStyle="1" w:styleId="3f1">
    <w:name w:val="Основной текст3"/>
    <w:basedOn w:val="af2"/>
    <w:link w:val="afffffffff4"/>
    <w:uiPriority w:val="99"/>
    <w:qFormat/>
    <w:rsid w:val="00F4417A"/>
    <w:pPr>
      <w:widowControl w:val="0"/>
      <w:shd w:val="clear" w:color="auto" w:fill="FFFFFF"/>
      <w:spacing w:after="300" w:line="0" w:lineRule="atLeast"/>
      <w:ind w:hanging="560"/>
      <w:jc w:val="left"/>
    </w:pPr>
    <w:rPr>
      <w:rFonts w:eastAsia="Times New Roman" w:cstheme="minorBidi"/>
      <w:sz w:val="22"/>
    </w:rPr>
  </w:style>
  <w:style w:type="paragraph" w:customStyle="1" w:styleId="1ffe">
    <w:name w:val="Абзац списка1"/>
    <w:basedOn w:val="af2"/>
    <w:link w:val="ListParagraphChar"/>
    <w:qFormat/>
    <w:rsid w:val="00F4417A"/>
    <w:pPr>
      <w:spacing w:after="200" w:line="276" w:lineRule="auto"/>
      <w:ind w:left="720"/>
      <w:contextualSpacing/>
      <w:jc w:val="left"/>
    </w:pPr>
    <w:rPr>
      <w:rFonts w:ascii="Calibri" w:eastAsia="Times New Roman" w:hAnsi="Calibri"/>
      <w:sz w:val="22"/>
    </w:rPr>
  </w:style>
  <w:style w:type="paragraph" w:customStyle="1" w:styleId="2fc">
    <w:name w:val="Абзац списка2"/>
    <w:basedOn w:val="af2"/>
    <w:qFormat/>
    <w:rsid w:val="00F4417A"/>
    <w:pPr>
      <w:spacing w:after="200" w:line="276" w:lineRule="auto"/>
      <w:ind w:left="720"/>
      <w:contextualSpacing/>
      <w:jc w:val="left"/>
    </w:pPr>
    <w:rPr>
      <w:rFonts w:ascii="Calibri" w:eastAsia="Times New Roman" w:hAnsi="Calibri"/>
      <w:sz w:val="22"/>
    </w:rPr>
  </w:style>
  <w:style w:type="character" w:customStyle="1" w:styleId="GreenOKChar">
    <w:name w:val="Green OK Char"/>
    <w:link w:val="GreenOK"/>
    <w:uiPriority w:val="99"/>
    <w:locked/>
    <w:rsid w:val="00F4417A"/>
    <w:rPr>
      <w:color w:val="76923C"/>
    </w:rPr>
  </w:style>
  <w:style w:type="paragraph" w:customStyle="1" w:styleId="GreenOK">
    <w:name w:val="Green OK"/>
    <w:basedOn w:val="af2"/>
    <w:link w:val="GreenOKChar"/>
    <w:uiPriority w:val="99"/>
    <w:qFormat/>
    <w:rsid w:val="00F4417A"/>
    <w:pPr>
      <w:spacing w:line="240" w:lineRule="auto"/>
      <w:ind w:firstLine="709"/>
      <w:jc w:val="left"/>
    </w:pPr>
    <w:rPr>
      <w:rFonts w:asciiTheme="minorHAnsi" w:eastAsiaTheme="minorHAnsi" w:hAnsiTheme="minorHAnsi" w:cstheme="minorBidi"/>
      <w:color w:val="76923C"/>
      <w:sz w:val="22"/>
    </w:rPr>
  </w:style>
  <w:style w:type="character" w:customStyle="1" w:styleId="Calibri">
    <w:name w:val="Основной текст + Calibri"/>
    <w:aliases w:val="9,5 pt,Основной текст + 5,Полужирный,Не полужирный"/>
    <w:rsid w:val="00F4417A"/>
    <w:rPr>
      <w:rFonts w:ascii="Calibri" w:eastAsia="Calibri" w:hAnsi="Calibri" w:cs="Calibri"/>
      <w:b w:val="0"/>
      <w:bCs w:val="0"/>
      <w:i w:val="0"/>
      <w:iCs w:val="0"/>
      <w:smallCaps w:val="0"/>
      <w:strike w:val="0"/>
      <w:color w:val="000000"/>
      <w:spacing w:val="0"/>
      <w:w w:val="100"/>
      <w:position w:val="0"/>
      <w:sz w:val="20"/>
      <w:szCs w:val="20"/>
      <w:u w:val="none"/>
      <w:lang w:val="ru-RU"/>
    </w:rPr>
  </w:style>
  <w:style w:type="paragraph" w:customStyle="1" w:styleId="1fff">
    <w:name w:val="Знак Знак Знак Знак Знак Знак Знак Знак Знак Знак Знак Знак Знак Знак Знак1 Знак Знак Знак Знак Знак Знак Знак"/>
    <w:basedOn w:val="af2"/>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4a">
    <w:name w:val="Обычный4"/>
    <w:qFormat/>
    <w:rsid w:val="00F4417A"/>
    <w:pPr>
      <w:snapToGrid w:val="0"/>
      <w:spacing w:after="0" w:line="240" w:lineRule="auto"/>
    </w:pPr>
    <w:rPr>
      <w:rFonts w:ascii="Times New Roman" w:eastAsia="Times New Roman" w:hAnsi="Times New Roman" w:cs="Times New Roman"/>
      <w:szCs w:val="20"/>
      <w:lang w:eastAsia="ru-RU"/>
    </w:rPr>
  </w:style>
  <w:style w:type="character" w:customStyle="1" w:styleId="aff8">
    <w:name w:val="Маркированный список Знак"/>
    <w:aliases w:val="Маркированный Знак,Маркированный список1 Знак"/>
    <w:link w:val="aff7"/>
    <w:uiPriority w:val="99"/>
    <w:rsid w:val="00F4417A"/>
    <w:rPr>
      <w:rFonts w:ascii="Times New Roman" w:eastAsia="Calibri" w:hAnsi="Times New Roman" w:cs="Times New Roman"/>
      <w:sz w:val="24"/>
    </w:rPr>
  </w:style>
  <w:style w:type="paragraph" w:customStyle="1" w:styleId="127">
    <w:name w:val="127 см"/>
    <w:basedOn w:val="af2"/>
    <w:next w:val="af2"/>
    <w:qFormat/>
    <w:rsid w:val="00F4417A"/>
    <w:pPr>
      <w:widowControl w:val="0"/>
      <w:autoSpaceDE w:val="0"/>
      <w:autoSpaceDN w:val="0"/>
      <w:adjustRightInd w:val="0"/>
      <w:spacing w:before="120" w:line="240" w:lineRule="auto"/>
      <w:ind w:left="720"/>
      <w:jc w:val="left"/>
    </w:pPr>
    <w:rPr>
      <w:rFonts w:eastAsia="Times New Roman"/>
      <w:szCs w:val="20"/>
      <w:lang w:eastAsia="ru-RU"/>
    </w:rPr>
  </w:style>
  <w:style w:type="paragraph" w:customStyle="1" w:styleId="Normal1">
    <w:name w:val="Normal1"/>
    <w:qFormat/>
    <w:rsid w:val="00F4417A"/>
    <w:pPr>
      <w:widowControl w:val="0"/>
      <w:spacing w:after="0" w:line="240" w:lineRule="auto"/>
    </w:pPr>
    <w:rPr>
      <w:rFonts w:ascii="Times New Roman" w:eastAsia="Times New Roman" w:hAnsi="Times New Roman" w:cs="Times New Roman"/>
      <w:snapToGrid w:val="0"/>
      <w:sz w:val="20"/>
      <w:szCs w:val="20"/>
      <w:lang w:eastAsia="ru-RU"/>
    </w:rPr>
  </w:style>
  <w:style w:type="paragraph" w:customStyle="1" w:styleId="1fff0">
    <w:name w:val="Знак Знак Знак Знак1"/>
    <w:basedOn w:val="af2"/>
    <w:qFormat/>
    <w:rsid w:val="00F4417A"/>
    <w:pPr>
      <w:spacing w:before="100" w:beforeAutospacing="1" w:after="100" w:afterAutospacing="1" w:line="240" w:lineRule="auto"/>
      <w:jc w:val="left"/>
    </w:pPr>
    <w:rPr>
      <w:rFonts w:ascii="Tahoma" w:eastAsia="Times New Roman" w:hAnsi="Tahoma"/>
      <w:sz w:val="20"/>
      <w:szCs w:val="20"/>
      <w:lang w:val="en-US"/>
    </w:rPr>
  </w:style>
  <w:style w:type="character" w:customStyle="1" w:styleId="NoSpacingChar">
    <w:name w:val="No Spacing Char"/>
    <w:link w:val="1ff8"/>
    <w:uiPriority w:val="99"/>
    <w:locked/>
    <w:rsid w:val="00F4417A"/>
    <w:rPr>
      <w:rFonts w:ascii="Calibri" w:eastAsia="Times New Roman" w:hAnsi="Calibri" w:cs="Times New Roman"/>
      <w:lang w:eastAsia="ru-RU"/>
    </w:rPr>
  </w:style>
  <w:style w:type="paragraph" w:customStyle="1" w:styleId="ConsPlusDocList">
    <w:name w:val="ConsPlusDocList"/>
    <w:qFormat/>
    <w:rsid w:val="00F4417A"/>
    <w:pPr>
      <w:autoSpaceDE w:val="0"/>
      <w:autoSpaceDN w:val="0"/>
      <w:adjustRightInd w:val="0"/>
      <w:spacing w:after="0" w:line="240" w:lineRule="auto"/>
    </w:pPr>
    <w:rPr>
      <w:rFonts w:ascii="Courier New" w:eastAsia="Calibri" w:hAnsi="Courier New" w:cs="Courier New"/>
      <w:sz w:val="20"/>
      <w:szCs w:val="20"/>
    </w:rPr>
  </w:style>
  <w:style w:type="paragraph" w:customStyle="1" w:styleId="ConsPlusTitlePage">
    <w:name w:val="ConsPlusTitlePage"/>
    <w:qFormat/>
    <w:rsid w:val="00F4417A"/>
    <w:pPr>
      <w:autoSpaceDE w:val="0"/>
      <w:autoSpaceDN w:val="0"/>
      <w:adjustRightInd w:val="0"/>
      <w:spacing w:after="0" w:line="240" w:lineRule="auto"/>
    </w:pPr>
    <w:rPr>
      <w:rFonts w:ascii="Tahoma" w:eastAsia="Calibri" w:hAnsi="Tahoma" w:cs="Tahoma"/>
      <w:sz w:val="24"/>
      <w:szCs w:val="24"/>
    </w:rPr>
  </w:style>
  <w:style w:type="paragraph" w:customStyle="1" w:styleId="ConsPlusJurTerm">
    <w:name w:val="ConsPlusJurTerm"/>
    <w:qFormat/>
    <w:rsid w:val="00F4417A"/>
    <w:pPr>
      <w:autoSpaceDE w:val="0"/>
      <w:autoSpaceDN w:val="0"/>
      <w:adjustRightInd w:val="0"/>
      <w:spacing w:after="0" w:line="240" w:lineRule="auto"/>
    </w:pPr>
    <w:rPr>
      <w:rFonts w:ascii="Tahoma" w:eastAsia="Calibri" w:hAnsi="Tahoma" w:cs="Tahoma"/>
      <w:sz w:val="26"/>
      <w:szCs w:val="26"/>
    </w:rPr>
  </w:style>
  <w:style w:type="character" w:customStyle="1" w:styleId="1fff1">
    <w:name w:val="Схема документа Знак1"/>
    <w:uiPriority w:val="99"/>
    <w:semiHidden/>
    <w:rsid w:val="00F4417A"/>
    <w:rPr>
      <w:rFonts w:ascii="Segoe UI" w:hAnsi="Segoe UI" w:cs="Segoe UI"/>
      <w:sz w:val="16"/>
      <w:szCs w:val="16"/>
    </w:rPr>
  </w:style>
  <w:style w:type="character" w:customStyle="1" w:styleId="1fff2">
    <w:name w:val="Текст выноски Знак1"/>
    <w:aliases w:val="Знак5 Знак1"/>
    <w:uiPriority w:val="99"/>
    <w:semiHidden/>
    <w:rsid w:val="00F4417A"/>
    <w:rPr>
      <w:rFonts w:ascii="Segoe UI" w:hAnsi="Segoe UI" w:cs="Segoe UI"/>
      <w:sz w:val="18"/>
      <w:szCs w:val="18"/>
    </w:rPr>
  </w:style>
  <w:style w:type="character" w:customStyle="1" w:styleId="1fff3">
    <w:name w:val="Текст примечания Знак1"/>
    <w:uiPriority w:val="99"/>
    <w:semiHidden/>
    <w:rsid w:val="00F4417A"/>
    <w:rPr>
      <w:sz w:val="20"/>
      <w:szCs w:val="20"/>
    </w:rPr>
  </w:style>
  <w:style w:type="paragraph" w:customStyle="1" w:styleId="53">
    <w:name w:val="Обычный5"/>
    <w:qFormat/>
    <w:rsid w:val="00F4417A"/>
    <w:pPr>
      <w:snapToGrid w:val="0"/>
      <w:spacing w:after="0" w:line="240" w:lineRule="auto"/>
    </w:pPr>
    <w:rPr>
      <w:rFonts w:ascii="Times New Roman" w:eastAsia="Times New Roman" w:hAnsi="Times New Roman" w:cs="Times New Roman"/>
      <w:szCs w:val="20"/>
      <w:lang w:eastAsia="ru-RU"/>
    </w:rPr>
  </w:style>
  <w:style w:type="numbering" w:customStyle="1" w:styleId="4b">
    <w:name w:val="Нет списка4"/>
    <w:next w:val="af5"/>
    <w:uiPriority w:val="99"/>
    <w:semiHidden/>
    <w:unhideWhenUsed/>
    <w:rsid w:val="00F4417A"/>
  </w:style>
  <w:style w:type="numbering" w:customStyle="1" w:styleId="21">
    <w:name w:val="Стиль21"/>
    <w:rsid w:val="00F4417A"/>
    <w:pPr>
      <w:numPr>
        <w:numId w:val="9"/>
      </w:numPr>
    </w:pPr>
  </w:style>
  <w:style w:type="numbering" w:customStyle="1" w:styleId="314">
    <w:name w:val="Стиль31"/>
    <w:rsid w:val="00F4417A"/>
  </w:style>
  <w:style w:type="numbering" w:customStyle="1" w:styleId="1fff4">
    <w:name w:val="Статья / Раздел1"/>
    <w:basedOn w:val="af5"/>
    <w:next w:val="affffffffb"/>
    <w:rsid w:val="00F4417A"/>
  </w:style>
  <w:style w:type="numbering" w:customStyle="1" w:styleId="121">
    <w:name w:val="Нет списка12"/>
    <w:next w:val="af5"/>
    <w:uiPriority w:val="99"/>
    <w:semiHidden/>
    <w:unhideWhenUsed/>
    <w:rsid w:val="00F4417A"/>
  </w:style>
  <w:style w:type="numbering" w:customStyle="1" w:styleId="1112">
    <w:name w:val="Нет списка111"/>
    <w:next w:val="af5"/>
    <w:uiPriority w:val="99"/>
    <w:semiHidden/>
    <w:unhideWhenUsed/>
    <w:rsid w:val="00F4417A"/>
  </w:style>
  <w:style w:type="numbering" w:customStyle="1" w:styleId="216">
    <w:name w:val="Нет списка21"/>
    <w:next w:val="af5"/>
    <w:uiPriority w:val="99"/>
    <w:semiHidden/>
    <w:unhideWhenUsed/>
    <w:rsid w:val="00F4417A"/>
  </w:style>
  <w:style w:type="numbering" w:customStyle="1" w:styleId="315">
    <w:name w:val="Нет списка31"/>
    <w:next w:val="af5"/>
    <w:uiPriority w:val="99"/>
    <w:semiHidden/>
    <w:unhideWhenUsed/>
    <w:rsid w:val="00F4417A"/>
  </w:style>
  <w:style w:type="paragraph" w:customStyle="1" w:styleId="afffffffffe">
    <w:name w:val="Текст доклада"/>
    <w:basedOn w:val="39"/>
    <w:link w:val="affffffffff"/>
    <w:uiPriority w:val="99"/>
    <w:qFormat/>
    <w:rsid w:val="00F4417A"/>
    <w:pPr>
      <w:spacing w:after="0" w:line="240" w:lineRule="auto"/>
      <w:ind w:left="0" w:firstLine="709"/>
    </w:pPr>
    <w:rPr>
      <w:rFonts w:eastAsia="Times New Roman"/>
      <w:sz w:val="24"/>
      <w:szCs w:val="24"/>
    </w:rPr>
  </w:style>
  <w:style w:type="character" w:customStyle="1" w:styleId="affffffffff">
    <w:name w:val="Текст доклада Знак"/>
    <w:link w:val="afffffffffe"/>
    <w:uiPriority w:val="99"/>
    <w:locked/>
    <w:rsid w:val="00F4417A"/>
    <w:rPr>
      <w:rFonts w:ascii="Times New Roman" w:eastAsia="Times New Roman" w:hAnsi="Times New Roman" w:cs="Times New Roman"/>
      <w:sz w:val="24"/>
      <w:szCs w:val="24"/>
    </w:rPr>
  </w:style>
  <w:style w:type="paragraph" w:customStyle="1" w:styleId="62">
    <w:name w:val="Обычный6"/>
    <w:qFormat/>
    <w:rsid w:val="00F4417A"/>
    <w:pPr>
      <w:snapToGrid w:val="0"/>
      <w:spacing w:after="0" w:line="240" w:lineRule="auto"/>
    </w:pPr>
    <w:rPr>
      <w:rFonts w:ascii="Times New Roman" w:eastAsia="Times New Roman" w:hAnsi="Times New Roman" w:cs="Times New Roman"/>
      <w:szCs w:val="20"/>
      <w:lang w:eastAsia="ru-RU"/>
    </w:rPr>
  </w:style>
  <w:style w:type="paragraph" w:customStyle="1" w:styleId="1fff5">
    <w:name w:val="Текст примечания1"/>
    <w:basedOn w:val="af2"/>
    <w:qFormat/>
    <w:rsid w:val="00F4417A"/>
    <w:pPr>
      <w:suppressAutoHyphens/>
      <w:spacing w:line="240" w:lineRule="auto"/>
      <w:jc w:val="left"/>
    </w:pPr>
    <w:rPr>
      <w:rFonts w:ascii="Arial" w:eastAsia="Times New Roman" w:hAnsi="Arial"/>
      <w:sz w:val="20"/>
      <w:szCs w:val="20"/>
      <w:lang w:eastAsia="ar-SA"/>
    </w:rPr>
  </w:style>
  <w:style w:type="paragraph" w:customStyle="1" w:styleId="affffffffff0">
    <w:name w:val="МОЕ"/>
    <w:basedOn w:val="af2"/>
    <w:qFormat/>
    <w:rsid w:val="00F4417A"/>
    <w:pPr>
      <w:spacing w:line="240" w:lineRule="auto"/>
      <w:ind w:firstLine="709"/>
    </w:pPr>
    <w:rPr>
      <w:rFonts w:eastAsia="Times New Roman"/>
      <w:spacing w:val="10"/>
      <w:sz w:val="28"/>
      <w:szCs w:val="28"/>
      <w:lang w:eastAsia="ar-SA"/>
    </w:rPr>
  </w:style>
  <w:style w:type="paragraph" w:customStyle="1" w:styleId="021216">
    <w:name w:val="021216Раздел"/>
    <w:basedOn w:val="1ff1"/>
    <w:next w:val="0212160"/>
    <w:link w:val="0212161"/>
    <w:autoRedefine/>
    <w:qFormat/>
    <w:rsid w:val="00B91991"/>
    <w:pPr>
      <w:pageBreakBefore w:val="0"/>
      <w:spacing w:line="240" w:lineRule="auto"/>
      <w:ind w:firstLine="709"/>
      <w:jc w:val="left"/>
    </w:pPr>
    <w:rPr>
      <w:szCs w:val="24"/>
      <w:lang w:eastAsia="en-US"/>
    </w:rPr>
  </w:style>
  <w:style w:type="paragraph" w:customStyle="1" w:styleId="0212160">
    <w:name w:val="021216Глава"/>
    <w:basedOn w:val="26"/>
    <w:next w:val="0212162"/>
    <w:link w:val="0212163"/>
    <w:autoRedefine/>
    <w:qFormat/>
    <w:rsid w:val="001E426C"/>
    <w:pPr>
      <w:spacing w:before="280" w:after="280"/>
      <w:jc w:val="left"/>
    </w:pPr>
    <w:rPr>
      <w:rFonts w:ascii="Times New Roman" w:eastAsia="Times New Roman" w:hAnsi="Times New Roman" w:cs="Times New Roman"/>
      <w:b/>
      <w:caps/>
      <w:color w:val="auto"/>
      <w:sz w:val="28"/>
      <w:szCs w:val="28"/>
      <w:lang w:eastAsia="ru-RU"/>
    </w:rPr>
  </w:style>
  <w:style w:type="character" w:customStyle="1" w:styleId="0212161">
    <w:name w:val="021216Раздел Знак"/>
    <w:link w:val="021216"/>
    <w:rsid w:val="00B91991"/>
    <w:rPr>
      <w:rFonts w:ascii="Times New Roman" w:eastAsia="Times New Roman" w:hAnsi="Times New Roman" w:cs="Times New Roman"/>
      <w:b/>
      <w:bCs/>
      <w:caps/>
      <w:sz w:val="28"/>
      <w:szCs w:val="24"/>
    </w:rPr>
  </w:style>
  <w:style w:type="paragraph" w:customStyle="1" w:styleId="0212162">
    <w:name w:val="021216Подглава"/>
    <w:basedOn w:val="32"/>
    <w:next w:val="0212164"/>
    <w:link w:val="0212165"/>
    <w:autoRedefine/>
    <w:qFormat/>
    <w:rsid w:val="00621AA6"/>
    <w:pPr>
      <w:keepLines w:val="0"/>
      <w:tabs>
        <w:tab w:val="left" w:pos="709"/>
      </w:tabs>
      <w:outlineLvl w:val="3"/>
    </w:pPr>
    <w:rPr>
      <w:rFonts w:eastAsia="Times New Roman"/>
      <w:szCs w:val="28"/>
    </w:rPr>
  </w:style>
  <w:style w:type="character" w:customStyle="1" w:styleId="0212163">
    <w:name w:val="021216Глава Знак"/>
    <w:link w:val="0212160"/>
    <w:rsid w:val="001E426C"/>
    <w:rPr>
      <w:rFonts w:ascii="Times New Roman" w:eastAsia="Times New Roman" w:hAnsi="Times New Roman" w:cs="Times New Roman"/>
      <w:b/>
      <w:caps/>
      <w:sz w:val="28"/>
      <w:szCs w:val="28"/>
      <w:lang w:eastAsia="ru-RU"/>
    </w:rPr>
  </w:style>
  <w:style w:type="paragraph" w:customStyle="1" w:styleId="0212164">
    <w:name w:val="021216Заголовок"/>
    <w:basedOn w:val="af2"/>
    <w:next w:val="0212166"/>
    <w:link w:val="0212167"/>
    <w:autoRedefine/>
    <w:qFormat/>
    <w:rsid w:val="00F4417A"/>
    <w:pPr>
      <w:spacing w:line="300" w:lineRule="auto"/>
      <w:ind w:firstLine="709"/>
    </w:pPr>
    <w:rPr>
      <w:szCs w:val="24"/>
    </w:rPr>
  </w:style>
  <w:style w:type="character" w:customStyle="1" w:styleId="0212165">
    <w:name w:val="021216Подглава Знак"/>
    <w:link w:val="0212162"/>
    <w:rsid w:val="00621AA6"/>
    <w:rPr>
      <w:rFonts w:ascii="Times New Roman" w:eastAsia="Times New Roman" w:hAnsi="Times New Roman" w:cs="Times New Roman"/>
      <w:b/>
      <w:sz w:val="28"/>
      <w:szCs w:val="28"/>
    </w:rPr>
  </w:style>
  <w:style w:type="paragraph" w:customStyle="1" w:styleId="0212166">
    <w:name w:val="021216Текст"/>
    <w:basedOn w:val="af2"/>
    <w:link w:val="0212168"/>
    <w:autoRedefine/>
    <w:qFormat/>
    <w:rsid w:val="00F4417A"/>
    <w:pPr>
      <w:spacing w:line="240" w:lineRule="auto"/>
      <w:ind w:firstLine="709"/>
    </w:pPr>
    <w:rPr>
      <w:b/>
      <w:szCs w:val="24"/>
    </w:rPr>
  </w:style>
  <w:style w:type="character" w:customStyle="1" w:styleId="0212167">
    <w:name w:val="021216Заголовок Знак"/>
    <w:link w:val="0212164"/>
    <w:rsid w:val="00F4417A"/>
    <w:rPr>
      <w:rFonts w:ascii="Times New Roman" w:eastAsia="Calibri" w:hAnsi="Times New Roman" w:cs="Times New Roman"/>
      <w:sz w:val="24"/>
      <w:szCs w:val="24"/>
    </w:rPr>
  </w:style>
  <w:style w:type="character" w:customStyle="1" w:styleId="0212168">
    <w:name w:val="021216Текст Знак"/>
    <w:link w:val="0212166"/>
    <w:rsid w:val="00F4417A"/>
    <w:rPr>
      <w:rFonts w:ascii="Times New Roman" w:eastAsia="Calibri" w:hAnsi="Times New Roman" w:cs="Times New Roman"/>
      <w:b/>
      <w:sz w:val="24"/>
      <w:szCs w:val="24"/>
    </w:rPr>
  </w:style>
  <w:style w:type="paragraph" w:customStyle="1" w:styleId="0212169">
    <w:name w:val="021216ПослеТаблицы"/>
    <w:basedOn w:val="af2"/>
    <w:next w:val="0212166"/>
    <w:link w:val="021216a"/>
    <w:autoRedefine/>
    <w:qFormat/>
    <w:rsid w:val="00F4417A"/>
    <w:pPr>
      <w:spacing w:line="300" w:lineRule="auto"/>
      <w:ind w:firstLine="709"/>
    </w:pPr>
    <w:rPr>
      <w:sz w:val="28"/>
      <w:lang w:eastAsia="ru-RU"/>
    </w:rPr>
  </w:style>
  <w:style w:type="character" w:customStyle="1" w:styleId="021216a">
    <w:name w:val="021216ПослеТаблицы Знак"/>
    <w:link w:val="0212169"/>
    <w:rsid w:val="00F4417A"/>
    <w:rPr>
      <w:rFonts w:ascii="Times New Roman" w:eastAsia="Calibri" w:hAnsi="Times New Roman" w:cs="Times New Roman"/>
      <w:sz w:val="28"/>
      <w:lang w:eastAsia="ru-RU"/>
    </w:rPr>
  </w:style>
  <w:style w:type="character" w:customStyle="1" w:styleId="105pt">
    <w:name w:val="Основной текст + 10;5 pt;Не полужирный"/>
    <w:rsid w:val="00F4417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character" w:customStyle="1" w:styleId="Calibri0">
    <w:name w:val="Основной текст + Calibri;Не полужирный"/>
    <w:rsid w:val="00F4417A"/>
    <w:rPr>
      <w:rFonts w:ascii="Calibri" w:eastAsia="Calibri" w:hAnsi="Calibri" w:cs="Calibri"/>
      <w:b/>
      <w:bCs/>
      <w:i w:val="0"/>
      <w:iCs w:val="0"/>
      <w:smallCaps w:val="0"/>
      <w:strike w:val="0"/>
      <w:color w:val="000000"/>
      <w:spacing w:val="0"/>
      <w:w w:val="100"/>
      <w:position w:val="0"/>
      <w:sz w:val="22"/>
      <w:szCs w:val="22"/>
      <w:u w:val="none"/>
      <w:shd w:val="clear" w:color="auto" w:fill="FFFFFF"/>
      <w:lang w:val="ru-RU"/>
    </w:rPr>
  </w:style>
  <w:style w:type="character" w:customStyle="1" w:styleId="Arial95pt">
    <w:name w:val="Основной текст + Arial;9;5 pt"/>
    <w:rsid w:val="00F4417A"/>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rPr>
  </w:style>
  <w:style w:type="character" w:customStyle="1" w:styleId="Garamond5pt">
    <w:name w:val="Основной текст + Garamond;5 pt"/>
    <w:rsid w:val="00F4417A"/>
    <w:rPr>
      <w:rFonts w:ascii="Garamond" w:eastAsia="Garamond" w:hAnsi="Garamond" w:cs="Garamond"/>
      <w:b w:val="0"/>
      <w:bCs w:val="0"/>
      <w:i w:val="0"/>
      <w:iCs w:val="0"/>
      <w:smallCaps w:val="0"/>
      <w:strike w:val="0"/>
      <w:color w:val="000000"/>
      <w:spacing w:val="0"/>
      <w:w w:val="100"/>
      <w:position w:val="0"/>
      <w:sz w:val="10"/>
      <w:szCs w:val="10"/>
      <w:u w:val="none"/>
      <w:shd w:val="clear" w:color="auto" w:fill="FFFFFF"/>
    </w:rPr>
  </w:style>
  <w:style w:type="character" w:customStyle="1" w:styleId="95pt">
    <w:name w:val="Основной текст + 9;5 pt;Полужирный"/>
    <w:rsid w:val="00F4417A"/>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4pt200">
    <w:name w:val="Основной текст + 4 pt;Масштаб 200%"/>
    <w:rsid w:val="00F4417A"/>
    <w:rPr>
      <w:rFonts w:ascii="Times New Roman" w:eastAsia="Times New Roman" w:hAnsi="Times New Roman" w:cs="Times New Roman"/>
      <w:b w:val="0"/>
      <w:bCs w:val="0"/>
      <w:i w:val="0"/>
      <w:iCs w:val="0"/>
      <w:smallCaps w:val="0"/>
      <w:strike w:val="0"/>
      <w:color w:val="000000"/>
      <w:spacing w:val="0"/>
      <w:w w:val="200"/>
      <w:position w:val="0"/>
      <w:sz w:val="8"/>
      <w:szCs w:val="8"/>
      <w:u w:val="none"/>
      <w:shd w:val="clear" w:color="auto" w:fill="FFFFFF"/>
      <w:lang w:val="ru-RU"/>
    </w:rPr>
  </w:style>
  <w:style w:type="character" w:customStyle="1" w:styleId="CourierNew65pt">
    <w:name w:val="Основной текст + Courier New;6;5 pt"/>
    <w:rsid w:val="00F4417A"/>
    <w:rPr>
      <w:rFonts w:ascii="Courier New" w:eastAsia="Courier New" w:hAnsi="Courier New" w:cs="Courier New"/>
      <w:b w:val="0"/>
      <w:bCs w:val="0"/>
      <w:i w:val="0"/>
      <w:iCs w:val="0"/>
      <w:smallCaps w:val="0"/>
      <w:strike w:val="0"/>
      <w:color w:val="000000"/>
      <w:spacing w:val="0"/>
      <w:w w:val="100"/>
      <w:position w:val="0"/>
      <w:sz w:val="13"/>
      <w:szCs w:val="13"/>
      <w:u w:val="none"/>
      <w:shd w:val="clear" w:color="auto" w:fill="FFFFFF"/>
      <w:lang w:val="ru-RU"/>
    </w:rPr>
  </w:style>
  <w:style w:type="character" w:customStyle="1" w:styleId="6pt">
    <w:name w:val="Основной текст + 6 pt"/>
    <w:rsid w:val="00F4417A"/>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rPr>
  </w:style>
  <w:style w:type="character" w:customStyle="1" w:styleId="Corbel4pt">
    <w:name w:val="Основной текст + Corbel;4 pt"/>
    <w:rsid w:val="00F4417A"/>
    <w:rPr>
      <w:rFonts w:ascii="Corbel" w:eastAsia="Corbel" w:hAnsi="Corbel" w:cs="Corbel"/>
      <w:b w:val="0"/>
      <w:bCs w:val="0"/>
      <w:i w:val="0"/>
      <w:iCs w:val="0"/>
      <w:smallCaps w:val="0"/>
      <w:strike w:val="0"/>
      <w:color w:val="000000"/>
      <w:spacing w:val="0"/>
      <w:w w:val="100"/>
      <w:position w:val="0"/>
      <w:sz w:val="8"/>
      <w:szCs w:val="8"/>
      <w:u w:val="none"/>
      <w:shd w:val="clear" w:color="auto" w:fill="FFFFFF"/>
      <w:lang w:val="ru-RU"/>
    </w:rPr>
  </w:style>
  <w:style w:type="character" w:customStyle="1" w:styleId="45pt">
    <w:name w:val="Основной текст + 4;5 pt;Курсив"/>
    <w:rsid w:val="00F4417A"/>
    <w:rPr>
      <w:rFonts w:ascii="Times New Roman" w:eastAsia="Times New Roman" w:hAnsi="Times New Roman" w:cs="Times New Roman"/>
      <w:b w:val="0"/>
      <w:bCs w:val="0"/>
      <w:i/>
      <w:iCs/>
      <w:smallCaps w:val="0"/>
      <w:strike w:val="0"/>
      <w:color w:val="000000"/>
      <w:spacing w:val="0"/>
      <w:w w:val="100"/>
      <w:position w:val="0"/>
      <w:sz w:val="9"/>
      <w:szCs w:val="9"/>
      <w:u w:val="none"/>
      <w:shd w:val="clear" w:color="auto" w:fill="FFFFFF"/>
    </w:rPr>
  </w:style>
  <w:style w:type="character" w:customStyle="1" w:styleId="1pt">
    <w:name w:val="Основной текст + Интервал 1 pt"/>
    <w:rsid w:val="00F4417A"/>
    <w:rPr>
      <w:rFonts w:ascii="Times New Roman" w:eastAsia="Times New Roman" w:hAnsi="Times New Roman" w:cs="Times New Roman"/>
      <w:b w:val="0"/>
      <w:bCs w:val="0"/>
      <w:i w:val="0"/>
      <w:iCs w:val="0"/>
      <w:smallCaps w:val="0"/>
      <w:strike w:val="0"/>
      <w:color w:val="000000"/>
      <w:spacing w:val="20"/>
      <w:w w:val="100"/>
      <w:position w:val="0"/>
      <w:sz w:val="18"/>
      <w:szCs w:val="18"/>
      <w:u w:val="none"/>
      <w:shd w:val="clear" w:color="auto" w:fill="FFFFFF"/>
      <w:lang w:val="ru-RU"/>
    </w:rPr>
  </w:style>
  <w:style w:type="character" w:customStyle="1" w:styleId="-1pt">
    <w:name w:val="Основной текст + Интервал -1 pt"/>
    <w:uiPriority w:val="99"/>
    <w:rsid w:val="00F4417A"/>
    <w:rPr>
      <w:rFonts w:ascii="Times New Roman" w:eastAsia="Times New Roman" w:hAnsi="Times New Roman" w:cs="Times New Roman"/>
      <w:b w:val="0"/>
      <w:bCs w:val="0"/>
      <w:i w:val="0"/>
      <w:iCs w:val="0"/>
      <w:smallCaps w:val="0"/>
      <w:strike w:val="0"/>
      <w:color w:val="000000"/>
      <w:spacing w:val="-30"/>
      <w:w w:val="100"/>
      <w:position w:val="0"/>
      <w:sz w:val="18"/>
      <w:szCs w:val="18"/>
      <w:u w:val="none"/>
      <w:shd w:val="clear" w:color="auto" w:fill="FFFFFF"/>
      <w:lang w:val="ru-RU"/>
    </w:rPr>
  </w:style>
  <w:style w:type="character" w:customStyle="1" w:styleId="Exact">
    <w:name w:val="Основной текст Exact"/>
    <w:rsid w:val="00F4417A"/>
    <w:rPr>
      <w:rFonts w:ascii="Times New Roman" w:eastAsia="Times New Roman" w:hAnsi="Times New Roman" w:cs="Times New Roman"/>
      <w:b w:val="0"/>
      <w:bCs w:val="0"/>
      <w:i w:val="0"/>
      <w:iCs w:val="0"/>
      <w:smallCaps w:val="0"/>
      <w:strike w:val="0"/>
      <w:spacing w:val="-1"/>
      <w:sz w:val="17"/>
      <w:szCs w:val="17"/>
      <w:u w:val="none"/>
    </w:rPr>
  </w:style>
  <w:style w:type="character" w:customStyle="1" w:styleId="affffffffff1">
    <w:name w:val="Основной текст + Курсив"/>
    <w:rsid w:val="00F4417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rPr>
  </w:style>
  <w:style w:type="character" w:customStyle="1" w:styleId="85pt">
    <w:name w:val="Основной текст + 8;5 pt"/>
    <w:rsid w:val="00F4417A"/>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rPr>
  </w:style>
  <w:style w:type="paragraph" w:customStyle="1" w:styleId="240">
    <w:name w:val="Основной текст с отступом 24"/>
    <w:basedOn w:val="af2"/>
    <w:qFormat/>
    <w:rsid w:val="00F4417A"/>
    <w:pPr>
      <w:spacing w:line="240" w:lineRule="auto"/>
      <w:ind w:firstLine="567"/>
    </w:pPr>
    <w:rPr>
      <w:rFonts w:eastAsia="Times New Roman"/>
      <w:szCs w:val="20"/>
      <w:lang w:eastAsia="ru-RU"/>
    </w:rPr>
  </w:style>
  <w:style w:type="paragraph" w:customStyle="1" w:styleId="1fff6">
    <w:name w:val="УРОВЕНЬ 1"/>
    <w:next w:val="aff9"/>
    <w:link w:val="1fff7"/>
    <w:autoRedefine/>
    <w:qFormat/>
    <w:rsid w:val="00F4417A"/>
    <w:pPr>
      <w:spacing w:before="240" w:after="0" w:line="240" w:lineRule="auto"/>
      <w:jc w:val="center"/>
    </w:pPr>
    <w:rPr>
      <w:rFonts w:ascii="Times New Roman" w:eastAsia="Times New Roman" w:hAnsi="Times New Roman" w:cs="Times New Roman"/>
      <w:b/>
      <w:caps/>
      <w:sz w:val="28"/>
      <w:szCs w:val="24"/>
      <w:lang w:eastAsia="ru-RU"/>
    </w:rPr>
  </w:style>
  <w:style w:type="character" w:customStyle="1" w:styleId="1fff7">
    <w:name w:val="УРОВЕНЬ 1 Знак"/>
    <w:link w:val="1fff6"/>
    <w:rsid w:val="00F4417A"/>
    <w:rPr>
      <w:rFonts w:ascii="Times New Roman" w:eastAsia="Times New Roman" w:hAnsi="Times New Roman" w:cs="Times New Roman"/>
      <w:b/>
      <w:caps/>
      <w:sz w:val="28"/>
      <w:szCs w:val="24"/>
      <w:lang w:eastAsia="ru-RU"/>
    </w:rPr>
  </w:style>
  <w:style w:type="paragraph" w:customStyle="1" w:styleId="1fff8">
    <w:name w:val="Стиль Заголовок 1 + не полужирный"/>
    <w:basedOn w:val="19"/>
    <w:link w:val="1fff9"/>
    <w:qFormat/>
    <w:rsid w:val="00F4417A"/>
    <w:pPr>
      <w:keepLines w:val="0"/>
      <w:spacing w:after="60" w:line="240" w:lineRule="auto"/>
      <w:jc w:val="center"/>
    </w:pPr>
    <w:rPr>
      <w:rFonts w:ascii="Times New Roman" w:eastAsia="Times New Roman" w:hAnsi="Times New Roman" w:cs="Arial"/>
      <w:b/>
      <w:caps/>
      <w:color w:val="auto"/>
      <w:kern w:val="32"/>
      <w:sz w:val="28"/>
      <w:lang w:eastAsia="ru-RU"/>
    </w:rPr>
  </w:style>
  <w:style w:type="character" w:customStyle="1" w:styleId="1fff9">
    <w:name w:val="Стиль Заголовок 1 + не полужирный Знак"/>
    <w:link w:val="1fff8"/>
    <w:rsid w:val="00F4417A"/>
    <w:rPr>
      <w:rFonts w:ascii="Times New Roman" w:eastAsia="Times New Roman" w:hAnsi="Times New Roman" w:cs="Arial"/>
      <w:b/>
      <w:caps/>
      <w:kern w:val="32"/>
      <w:sz w:val="28"/>
      <w:szCs w:val="32"/>
      <w:lang w:eastAsia="ru-RU"/>
    </w:rPr>
  </w:style>
  <w:style w:type="character" w:customStyle="1" w:styleId="affffffffff2">
    <w:name w:val="ОСНОВА Знак"/>
    <w:link w:val="affffffffff3"/>
    <w:locked/>
    <w:rsid w:val="00F4417A"/>
    <w:rPr>
      <w:b/>
      <w:sz w:val="24"/>
      <w:szCs w:val="24"/>
    </w:rPr>
  </w:style>
  <w:style w:type="paragraph" w:customStyle="1" w:styleId="affffffffff3">
    <w:name w:val="ОСНОВА"/>
    <w:link w:val="affffffffff2"/>
    <w:autoRedefine/>
    <w:qFormat/>
    <w:rsid w:val="00F4417A"/>
    <w:pPr>
      <w:spacing w:before="120" w:after="0" w:line="240" w:lineRule="auto"/>
      <w:ind w:firstLine="539"/>
      <w:jc w:val="both"/>
    </w:pPr>
    <w:rPr>
      <w:b/>
      <w:sz w:val="24"/>
      <w:szCs w:val="24"/>
    </w:rPr>
  </w:style>
  <w:style w:type="character" w:customStyle="1" w:styleId="affffffffff4">
    <w:name w:val="Основное Знак"/>
    <w:link w:val="affffffffff5"/>
    <w:locked/>
    <w:rsid w:val="00F4417A"/>
    <w:rPr>
      <w:color w:val="000000"/>
      <w:sz w:val="24"/>
      <w:szCs w:val="24"/>
    </w:rPr>
  </w:style>
  <w:style w:type="paragraph" w:customStyle="1" w:styleId="affffffffff5">
    <w:name w:val="Основное"/>
    <w:link w:val="affffffffff4"/>
    <w:autoRedefine/>
    <w:qFormat/>
    <w:rsid w:val="00F4417A"/>
    <w:pPr>
      <w:spacing w:after="0" w:line="240" w:lineRule="auto"/>
      <w:ind w:firstLine="709"/>
      <w:jc w:val="both"/>
    </w:pPr>
    <w:rPr>
      <w:color w:val="000000"/>
      <w:sz w:val="24"/>
      <w:szCs w:val="24"/>
    </w:rPr>
  </w:style>
  <w:style w:type="character" w:customStyle="1" w:styleId="affffffffff6">
    <w:name w:val="Нумерованный список !! Знак Знак"/>
    <w:rsid w:val="00F4417A"/>
    <w:rPr>
      <w:sz w:val="24"/>
      <w:szCs w:val="24"/>
      <w:lang w:val="ru-RU" w:eastAsia="ru-RU" w:bidi="ar-SA"/>
    </w:rPr>
  </w:style>
  <w:style w:type="paragraph" w:customStyle="1" w:styleId="affffffffff7">
    <w:name w:val="Оновкка"/>
    <w:qFormat/>
    <w:rsid w:val="00F4417A"/>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Preformat">
    <w:name w:val="Preformat"/>
    <w:qFormat/>
    <w:rsid w:val="00F4417A"/>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maintext">
    <w:name w:val="maintext"/>
    <w:basedOn w:val="af2"/>
    <w:qFormat/>
    <w:rsid w:val="00F4417A"/>
    <w:pPr>
      <w:spacing w:after="70" w:line="240" w:lineRule="auto"/>
      <w:ind w:left="70"/>
      <w:jc w:val="left"/>
    </w:pPr>
    <w:rPr>
      <w:rFonts w:ascii="Arial" w:eastAsia="Times New Roman" w:hAnsi="Arial" w:cs="Arial"/>
      <w:color w:val="000000"/>
      <w:sz w:val="20"/>
      <w:szCs w:val="20"/>
      <w:lang w:eastAsia="ru-RU"/>
    </w:rPr>
  </w:style>
  <w:style w:type="paragraph" w:customStyle="1" w:styleId="a">
    <w:name w:val="Обычный текст"/>
    <w:basedOn w:val="af2"/>
    <w:qFormat/>
    <w:rsid w:val="00F4417A"/>
    <w:pPr>
      <w:numPr>
        <w:numId w:val="18"/>
      </w:numPr>
      <w:tabs>
        <w:tab w:val="clear" w:pos="360"/>
      </w:tabs>
      <w:spacing w:line="240" w:lineRule="auto"/>
      <w:ind w:left="0" w:firstLine="454"/>
    </w:pPr>
    <w:rPr>
      <w:rFonts w:eastAsia="Times New Roman"/>
      <w:szCs w:val="20"/>
      <w:lang w:eastAsia="ru-RU"/>
    </w:rPr>
  </w:style>
  <w:style w:type="character" w:customStyle="1" w:styleId="highlighthighlightactive">
    <w:name w:val="highlight highlight_active"/>
    <w:basedOn w:val="af3"/>
    <w:rsid w:val="00F4417A"/>
  </w:style>
  <w:style w:type="character" w:customStyle="1" w:styleId="text-10">
    <w:name w:val="text-10"/>
    <w:basedOn w:val="af3"/>
    <w:rsid w:val="00F4417A"/>
  </w:style>
  <w:style w:type="paragraph" w:customStyle="1" w:styleId="affffffffff8">
    <w:name w:val="Основа"/>
    <w:basedOn w:val="af2"/>
    <w:qFormat/>
    <w:rsid w:val="00F4417A"/>
    <w:pPr>
      <w:spacing w:before="120" w:line="240" w:lineRule="auto"/>
      <w:ind w:firstLine="720"/>
    </w:pPr>
    <w:rPr>
      <w:rFonts w:eastAsia="Times New Roman"/>
      <w:szCs w:val="20"/>
      <w:lang w:eastAsia="ru-RU"/>
    </w:rPr>
  </w:style>
  <w:style w:type="paragraph" w:customStyle="1" w:styleId="affffffffff9">
    <w:name w:val="таблица"/>
    <w:basedOn w:val="aff9"/>
    <w:link w:val="affffffffffa"/>
    <w:qFormat/>
    <w:rsid w:val="00F4417A"/>
    <w:pPr>
      <w:spacing w:after="0" w:line="240" w:lineRule="auto"/>
    </w:pPr>
    <w:rPr>
      <w:rFonts w:eastAsia="Times New Roman"/>
      <w:szCs w:val="20"/>
      <w:lang w:eastAsia="ru-RU"/>
    </w:rPr>
  </w:style>
  <w:style w:type="character" w:customStyle="1" w:styleId="afffffb">
    <w:name w:val="Таблица Знак"/>
    <w:link w:val="afffffa"/>
    <w:rsid w:val="00F4417A"/>
    <w:rPr>
      <w:rFonts w:ascii="Times New Roman" w:eastAsia="Times New Roman" w:hAnsi="Times New Roman" w:cs="Times New Roman"/>
      <w:sz w:val="24"/>
      <w:szCs w:val="24"/>
      <w:lang w:eastAsia="ru-RU"/>
    </w:rPr>
  </w:style>
  <w:style w:type="paragraph" w:customStyle="1" w:styleId="affffffffffb">
    <w:name w:val="Новый абзац"/>
    <w:basedOn w:val="af2"/>
    <w:link w:val="2fd"/>
    <w:qFormat/>
    <w:rsid w:val="00F4417A"/>
    <w:pPr>
      <w:spacing w:after="120" w:line="240" w:lineRule="auto"/>
      <w:ind w:firstLine="567"/>
    </w:pPr>
    <w:rPr>
      <w:rFonts w:ascii="Arial" w:eastAsia="Times New Roman" w:hAnsi="Arial"/>
      <w:szCs w:val="20"/>
      <w:lang w:eastAsia="ru-RU"/>
    </w:rPr>
  </w:style>
  <w:style w:type="character" w:customStyle="1" w:styleId="2fd">
    <w:name w:val="Новый абзац Знак2"/>
    <w:link w:val="affffffffffb"/>
    <w:rsid w:val="00F4417A"/>
    <w:rPr>
      <w:rFonts w:ascii="Arial" w:eastAsia="Times New Roman" w:hAnsi="Arial" w:cs="Times New Roman"/>
      <w:sz w:val="24"/>
      <w:szCs w:val="20"/>
      <w:lang w:eastAsia="ru-RU"/>
    </w:rPr>
  </w:style>
  <w:style w:type="paragraph" w:customStyle="1" w:styleId="1fffa">
    <w:name w:val="Знак Знак1 Знак"/>
    <w:basedOn w:val="af2"/>
    <w:qFormat/>
    <w:rsid w:val="00F4417A"/>
    <w:pPr>
      <w:spacing w:after="160" w:line="240" w:lineRule="exact"/>
      <w:jc w:val="left"/>
    </w:pPr>
    <w:rPr>
      <w:rFonts w:ascii="Verdana" w:eastAsia="Times New Roman" w:hAnsi="Verdana"/>
      <w:szCs w:val="24"/>
      <w:lang w:val="en-US"/>
    </w:rPr>
  </w:style>
  <w:style w:type="paragraph" w:customStyle="1" w:styleId="3f3">
    <w:name w:val="Уровень 3"/>
    <w:basedOn w:val="af2"/>
    <w:link w:val="3f4"/>
    <w:qFormat/>
    <w:rsid w:val="00F4417A"/>
    <w:pPr>
      <w:spacing w:line="240" w:lineRule="auto"/>
      <w:jc w:val="left"/>
    </w:pPr>
    <w:rPr>
      <w:rFonts w:eastAsia="Times New Roman"/>
      <w:b/>
      <w:i/>
      <w:sz w:val="28"/>
      <w:szCs w:val="28"/>
      <w:lang w:bidi="en-US"/>
    </w:rPr>
  </w:style>
  <w:style w:type="character" w:customStyle="1" w:styleId="3f4">
    <w:name w:val="Уровень 3 Знак"/>
    <w:link w:val="3f3"/>
    <w:rsid w:val="00F4417A"/>
    <w:rPr>
      <w:rFonts w:ascii="Times New Roman" w:eastAsia="Times New Roman" w:hAnsi="Times New Roman" w:cs="Times New Roman"/>
      <w:b/>
      <w:i/>
      <w:sz w:val="28"/>
      <w:szCs w:val="28"/>
      <w:lang w:bidi="en-US"/>
    </w:rPr>
  </w:style>
  <w:style w:type="character" w:customStyle="1" w:styleId="2fe">
    <w:name w:val="Знак Знак Знак Знак Знак Знак2"/>
    <w:aliases w:val=" Знак Знак Знак Знак Знак Знак Знак2, Знак Знак Знак Знак Знак Знак Знак Знак2,Знак Знак Знак Знак Знак Знак1,Знак Знак Знак Знак Знак Знак Знак Знак1,Знак Знак Знак Знак Знак Знак Знак Знак Знак Знак"/>
    <w:rsid w:val="00F4417A"/>
    <w:rPr>
      <w:rFonts w:ascii="Times New Roman" w:hAnsi="Times New Roman"/>
      <w:sz w:val="24"/>
      <w:szCs w:val="24"/>
    </w:rPr>
  </w:style>
  <w:style w:type="character" w:customStyle="1" w:styleId="affffffffffc">
    <w:name w:val="Новый абзац Знак"/>
    <w:rsid w:val="00F4417A"/>
    <w:rPr>
      <w:rFonts w:ascii="Arial" w:hAnsi="Arial"/>
      <w:sz w:val="24"/>
      <w:szCs w:val="24"/>
      <w:lang w:val="ru-RU" w:eastAsia="ru-RU" w:bidi="ar-SA"/>
    </w:rPr>
  </w:style>
  <w:style w:type="paragraph" w:customStyle="1" w:styleId="Normal10-022">
    <w:name w:val="Стиль Normal + 10 пт полужирный По центру Слева:  -02 см Справ...2"/>
    <w:basedOn w:val="af2"/>
    <w:link w:val="Normal10-0220"/>
    <w:qFormat/>
    <w:rsid w:val="00F4417A"/>
    <w:pPr>
      <w:snapToGrid w:val="0"/>
      <w:spacing w:line="240" w:lineRule="auto"/>
      <w:ind w:left="-113" w:right="-113"/>
      <w:jc w:val="center"/>
    </w:pPr>
    <w:rPr>
      <w:rFonts w:eastAsia="Times New Roman"/>
      <w:b/>
      <w:bCs/>
      <w:sz w:val="20"/>
      <w:szCs w:val="20"/>
      <w:lang w:eastAsia="ru-RU"/>
    </w:rPr>
  </w:style>
  <w:style w:type="character" w:customStyle="1" w:styleId="1ff4">
    <w:name w:val="Стиль1 Знак"/>
    <w:link w:val="1ff3"/>
    <w:uiPriority w:val="99"/>
    <w:locked/>
    <w:rsid w:val="00F4417A"/>
    <w:rPr>
      <w:rFonts w:ascii="Times New Roman" w:eastAsia="Times New Roman" w:hAnsi="Times New Roman" w:cs="Times New Roman"/>
      <w:sz w:val="24"/>
      <w:szCs w:val="20"/>
      <w:lang w:eastAsia="ru-RU"/>
    </w:rPr>
  </w:style>
  <w:style w:type="paragraph" w:customStyle="1" w:styleId="Style19">
    <w:name w:val="Style19"/>
    <w:basedOn w:val="af2"/>
    <w:qFormat/>
    <w:rsid w:val="00F4417A"/>
    <w:pPr>
      <w:widowControl w:val="0"/>
      <w:autoSpaceDE w:val="0"/>
      <w:autoSpaceDN w:val="0"/>
      <w:adjustRightInd w:val="0"/>
      <w:spacing w:line="295" w:lineRule="exact"/>
      <w:ind w:firstLine="778"/>
    </w:pPr>
    <w:rPr>
      <w:rFonts w:eastAsia="Times New Roman"/>
      <w:szCs w:val="24"/>
      <w:lang w:eastAsia="ru-RU"/>
    </w:rPr>
  </w:style>
  <w:style w:type="character" w:customStyle="1" w:styleId="FontStyle79">
    <w:name w:val="Font Style79"/>
    <w:rsid w:val="00F4417A"/>
    <w:rPr>
      <w:rFonts w:ascii="Times New Roman" w:hAnsi="Times New Roman" w:cs="Times New Roman" w:hint="default"/>
      <w:sz w:val="24"/>
      <w:szCs w:val="24"/>
    </w:rPr>
  </w:style>
  <w:style w:type="character" w:customStyle="1" w:styleId="FontStyle26">
    <w:name w:val="Font Style26"/>
    <w:uiPriority w:val="99"/>
    <w:rsid w:val="00F4417A"/>
    <w:rPr>
      <w:rFonts w:ascii="Times New Roman" w:hAnsi="Times New Roman" w:cs="Times New Roman" w:hint="default"/>
      <w:sz w:val="24"/>
      <w:szCs w:val="24"/>
    </w:rPr>
  </w:style>
  <w:style w:type="character" w:customStyle="1" w:styleId="FontStyle28">
    <w:name w:val="Font Style28"/>
    <w:rsid w:val="00F4417A"/>
    <w:rPr>
      <w:rFonts w:ascii="Times New Roman" w:hAnsi="Times New Roman" w:cs="Times New Roman" w:hint="default"/>
      <w:sz w:val="26"/>
      <w:szCs w:val="26"/>
    </w:rPr>
  </w:style>
  <w:style w:type="paragraph" w:customStyle="1" w:styleId="1130">
    <w:name w:val="Знак113"/>
    <w:basedOn w:val="af2"/>
    <w:qFormat/>
    <w:rsid w:val="00F4417A"/>
    <w:pPr>
      <w:spacing w:after="160" w:line="240" w:lineRule="exact"/>
      <w:jc w:val="left"/>
    </w:pPr>
    <w:rPr>
      <w:rFonts w:ascii="Verdana" w:eastAsia="Times New Roman" w:hAnsi="Verdana"/>
      <w:szCs w:val="24"/>
      <w:lang w:val="en-US"/>
    </w:rPr>
  </w:style>
  <w:style w:type="paragraph" w:customStyle="1" w:styleId="74">
    <w:name w:val="Обычный7"/>
    <w:qFormat/>
    <w:rsid w:val="00F4417A"/>
    <w:pPr>
      <w:spacing w:after="0" w:line="240" w:lineRule="auto"/>
    </w:pPr>
    <w:rPr>
      <w:rFonts w:ascii="Times New Roman" w:eastAsia="Times New Roman" w:hAnsi="Times New Roman" w:cs="Times New Roman"/>
      <w:szCs w:val="24"/>
      <w:lang w:eastAsia="ru-RU"/>
    </w:rPr>
  </w:style>
  <w:style w:type="character" w:customStyle="1" w:styleId="Normal10-0220">
    <w:name w:val="Стиль Normal + 10 пт полужирный По центру Слева:  -02 см Справ...2 Знак"/>
    <w:link w:val="Normal10-022"/>
    <w:rsid w:val="00F4417A"/>
    <w:rPr>
      <w:rFonts w:ascii="Times New Roman" w:eastAsia="Times New Roman" w:hAnsi="Times New Roman" w:cs="Times New Roman"/>
      <w:b/>
      <w:bCs/>
      <w:sz w:val="20"/>
      <w:szCs w:val="20"/>
      <w:lang w:eastAsia="ru-RU"/>
    </w:rPr>
  </w:style>
  <w:style w:type="paragraph" w:customStyle="1" w:styleId="122">
    <w:name w:val="Знак Знак Знак1 Знак2"/>
    <w:basedOn w:val="af2"/>
    <w:qFormat/>
    <w:rsid w:val="00F4417A"/>
    <w:pPr>
      <w:spacing w:line="240" w:lineRule="auto"/>
      <w:jc w:val="left"/>
    </w:pPr>
    <w:rPr>
      <w:rFonts w:ascii="Verdana" w:eastAsia="Times New Roman" w:hAnsi="Verdana" w:cs="Verdana"/>
      <w:sz w:val="20"/>
      <w:szCs w:val="20"/>
      <w:lang w:val="en-US"/>
    </w:rPr>
  </w:style>
  <w:style w:type="paragraph" w:customStyle="1" w:styleId="1120">
    <w:name w:val="Знак112"/>
    <w:basedOn w:val="af2"/>
    <w:qFormat/>
    <w:rsid w:val="00F4417A"/>
    <w:pPr>
      <w:spacing w:after="160" w:line="240" w:lineRule="exact"/>
      <w:jc w:val="left"/>
    </w:pPr>
    <w:rPr>
      <w:rFonts w:ascii="Verdana" w:eastAsia="Times New Roman" w:hAnsi="Verdana"/>
      <w:szCs w:val="24"/>
      <w:lang w:val="en-US"/>
    </w:rPr>
  </w:style>
  <w:style w:type="paragraph" w:customStyle="1" w:styleId="1113">
    <w:name w:val="Знак111"/>
    <w:basedOn w:val="af2"/>
    <w:qFormat/>
    <w:rsid w:val="00F4417A"/>
    <w:pPr>
      <w:spacing w:after="160" w:line="240" w:lineRule="exact"/>
      <w:jc w:val="left"/>
    </w:pPr>
    <w:rPr>
      <w:rFonts w:ascii="Verdana" w:eastAsia="Times New Roman" w:hAnsi="Verdana"/>
      <w:szCs w:val="24"/>
      <w:lang w:val="en-US"/>
    </w:rPr>
  </w:style>
  <w:style w:type="paragraph" w:customStyle="1" w:styleId="1100">
    <w:name w:val="Знак110"/>
    <w:basedOn w:val="af2"/>
    <w:qFormat/>
    <w:rsid w:val="00F4417A"/>
    <w:pPr>
      <w:spacing w:after="160" w:line="240" w:lineRule="exact"/>
      <w:jc w:val="left"/>
    </w:pPr>
    <w:rPr>
      <w:rFonts w:ascii="Verdana" w:eastAsia="Times New Roman" w:hAnsi="Verdana"/>
      <w:szCs w:val="24"/>
      <w:lang w:val="en-US"/>
    </w:rPr>
  </w:style>
  <w:style w:type="paragraph" w:customStyle="1" w:styleId="190">
    <w:name w:val="Знак19"/>
    <w:basedOn w:val="af2"/>
    <w:qFormat/>
    <w:rsid w:val="00F4417A"/>
    <w:pPr>
      <w:spacing w:after="160" w:line="240" w:lineRule="exact"/>
      <w:jc w:val="left"/>
    </w:pPr>
    <w:rPr>
      <w:rFonts w:ascii="Verdana" w:eastAsia="Times New Roman" w:hAnsi="Verdana"/>
      <w:szCs w:val="24"/>
      <w:lang w:val="en-US"/>
    </w:rPr>
  </w:style>
  <w:style w:type="character" w:customStyle="1" w:styleId="WW-Absatz-Standardschriftart1111111111111111111111111111111111111111111111111111111111111111111111">
    <w:name w:val="WW-Absatz-Standardschriftart1111111111111111111111111111111111111111111111111111111111111111111111"/>
    <w:rsid w:val="00F4417A"/>
  </w:style>
  <w:style w:type="paragraph" w:customStyle="1" w:styleId="182">
    <w:name w:val="Знак18"/>
    <w:basedOn w:val="af2"/>
    <w:qFormat/>
    <w:rsid w:val="00F4417A"/>
    <w:pPr>
      <w:spacing w:after="160" w:line="240" w:lineRule="exact"/>
      <w:jc w:val="left"/>
    </w:pPr>
    <w:rPr>
      <w:rFonts w:ascii="Verdana" w:eastAsia="Times New Roman" w:hAnsi="Verdana"/>
      <w:szCs w:val="24"/>
      <w:lang w:val="en-US"/>
    </w:rPr>
  </w:style>
  <w:style w:type="character" w:customStyle="1" w:styleId="TimesNewRoman13">
    <w:name w:val="Стиль Times New Roman 13 пт полужирный подчеркивание"/>
    <w:rsid w:val="00F4417A"/>
    <w:rPr>
      <w:rFonts w:ascii="Times New Roman" w:hAnsi="Times New Roman"/>
      <w:b/>
      <w:bCs/>
      <w:sz w:val="24"/>
      <w:u w:val="single"/>
    </w:rPr>
  </w:style>
  <w:style w:type="paragraph" w:customStyle="1" w:styleId="170">
    <w:name w:val="Знак17"/>
    <w:basedOn w:val="af2"/>
    <w:qFormat/>
    <w:rsid w:val="00F4417A"/>
    <w:pPr>
      <w:spacing w:after="160" w:line="240" w:lineRule="exact"/>
      <w:jc w:val="left"/>
    </w:pPr>
    <w:rPr>
      <w:rFonts w:ascii="Verdana" w:eastAsia="Times New Roman" w:hAnsi="Verdana"/>
      <w:szCs w:val="24"/>
      <w:lang w:val="en-US"/>
    </w:rPr>
  </w:style>
  <w:style w:type="paragraph" w:customStyle="1" w:styleId="rtejustify">
    <w:name w:val="rtejustify"/>
    <w:basedOn w:val="af2"/>
    <w:qFormat/>
    <w:rsid w:val="00F4417A"/>
    <w:pPr>
      <w:spacing w:before="100" w:beforeAutospacing="1" w:after="100" w:afterAutospacing="1" w:line="240" w:lineRule="auto"/>
      <w:jc w:val="left"/>
    </w:pPr>
    <w:rPr>
      <w:rFonts w:eastAsia="Times New Roman"/>
      <w:szCs w:val="24"/>
      <w:lang w:eastAsia="ru-RU"/>
    </w:rPr>
  </w:style>
  <w:style w:type="paragraph" w:customStyle="1" w:styleId="160">
    <w:name w:val="Знак16"/>
    <w:basedOn w:val="af2"/>
    <w:qFormat/>
    <w:rsid w:val="00F4417A"/>
    <w:pPr>
      <w:spacing w:after="160" w:line="240" w:lineRule="exact"/>
      <w:jc w:val="left"/>
    </w:pPr>
    <w:rPr>
      <w:rFonts w:ascii="Verdana" w:eastAsia="Times New Roman" w:hAnsi="Verdana"/>
      <w:szCs w:val="24"/>
      <w:lang w:val="en-US"/>
    </w:rPr>
  </w:style>
  <w:style w:type="paragraph" w:customStyle="1" w:styleId="63">
    <w:name w:val="Знак Знак6 Знак Знак"/>
    <w:basedOn w:val="af2"/>
    <w:semiHidden/>
    <w:qFormat/>
    <w:rsid w:val="00F4417A"/>
    <w:pPr>
      <w:keepLines/>
      <w:spacing w:after="160" w:line="240" w:lineRule="exact"/>
      <w:jc w:val="left"/>
    </w:pPr>
    <w:rPr>
      <w:rFonts w:ascii="Verdana" w:eastAsia="MS Mincho" w:hAnsi="Verdana" w:cs="Franklin Gothic Book"/>
      <w:sz w:val="20"/>
      <w:szCs w:val="20"/>
      <w:lang w:val="en-US"/>
    </w:rPr>
  </w:style>
  <w:style w:type="paragraph" w:customStyle="1" w:styleId="150">
    <w:name w:val="Знак15"/>
    <w:basedOn w:val="af2"/>
    <w:qFormat/>
    <w:rsid w:val="00F4417A"/>
    <w:pPr>
      <w:spacing w:after="160" w:line="240" w:lineRule="exact"/>
      <w:jc w:val="left"/>
    </w:pPr>
    <w:rPr>
      <w:rFonts w:ascii="Verdana" w:eastAsia="Times New Roman" w:hAnsi="Verdana"/>
      <w:szCs w:val="24"/>
      <w:lang w:val="en-US"/>
    </w:rPr>
  </w:style>
  <w:style w:type="paragraph" w:customStyle="1" w:styleId="140">
    <w:name w:val="Знак14"/>
    <w:basedOn w:val="af2"/>
    <w:rsid w:val="00F4417A"/>
    <w:pPr>
      <w:spacing w:after="160" w:line="240" w:lineRule="exact"/>
      <w:jc w:val="left"/>
    </w:pPr>
    <w:rPr>
      <w:rFonts w:ascii="Verdana" w:eastAsia="Times New Roman" w:hAnsi="Verdana"/>
      <w:szCs w:val="24"/>
      <w:lang w:val="en-US"/>
    </w:rPr>
  </w:style>
  <w:style w:type="paragraph" w:customStyle="1" w:styleId="131">
    <w:name w:val="Знак13"/>
    <w:basedOn w:val="af2"/>
    <w:qFormat/>
    <w:rsid w:val="00F4417A"/>
    <w:pPr>
      <w:spacing w:after="160" w:line="240" w:lineRule="exact"/>
      <w:jc w:val="left"/>
    </w:pPr>
    <w:rPr>
      <w:rFonts w:ascii="Verdana" w:eastAsia="Times New Roman" w:hAnsi="Verdana"/>
      <w:szCs w:val="24"/>
      <w:lang w:val="en-US"/>
    </w:rPr>
  </w:style>
  <w:style w:type="paragraph" w:customStyle="1" w:styleId="Textbody">
    <w:name w:val="Text body"/>
    <w:basedOn w:val="Standard"/>
    <w:qFormat/>
    <w:rsid w:val="00F4417A"/>
    <w:pPr>
      <w:spacing w:after="120"/>
    </w:pPr>
    <w:rPr>
      <w:rFonts w:eastAsia="DejaVu Sans" w:cs="DejaVu Sans"/>
    </w:rPr>
  </w:style>
  <w:style w:type="paragraph" w:customStyle="1" w:styleId="123">
    <w:name w:val="Знак12"/>
    <w:basedOn w:val="af2"/>
    <w:qFormat/>
    <w:rsid w:val="00F4417A"/>
    <w:pPr>
      <w:spacing w:after="160" w:line="240" w:lineRule="exact"/>
      <w:jc w:val="left"/>
    </w:pPr>
    <w:rPr>
      <w:rFonts w:ascii="Verdana" w:eastAsia="Times New Roman" w:hAnsi="Verdana"/>
      <w:szCs w:val="24"/>
      <w:lang w:val="en-US"/>
    </w:rPr>
  </w:style>
  <w:style w:type="paragraph" w:customStyle="1" w:styleId="1140">
    <w:name w:val="Знак114"/>
    <w:basedOn w:val="af2"/>
    <w:qFormat/>
    <w:rsid w:val="00F4417A"/>
    <w:pPr>
      <w:spacing w:after="160" w:line="240" w:lineRule="exact"/>
      <w:jc w:val="left"/>
    </w:pPr>
    <w:rPr>
      <w:rFonts w:ascii="Verdana" w:eastAsia="Times New Roman" w:hAnsi="Verdana"/>
      <w:szCs w:val="24"/>
      <w:lang w:val="en-US"/>
    </w:rPr>
  </w:style>
  <w:style w:type="character" w:customStyle="1" w:styleId="FontStyle24">
    <w:name w:val="Font Style24"/>
    <w:rsid w:val="00F4417A"/>
    <w:rPr>
      <w:rFonts w:ascii="Times New Roman" w:hAnsi="Times New Roman" w:cs="Times New Roman"/>
      <w:color w:val="000000"/>
      <w:sz w:val="26"/>
      <w:szCs w:val="26"/>
    </w:rPr>
  </w:style>
  <w:style w:type="paragraph" w:customStyle="1" w:styleId="1fffb">
    <w:name w:val="Заголовок1"/>
    <w:qFormat/>
    <w:rsid w:val="00F4417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paragraph" w:customStyle="1" w:styleId="affffffffffd">
    <w:name w:val="Перечисление"/>
    <w:basedOn w:val="afa"/>
    <w:qFormat/>
    <w:rsid w:val="00F4417A"/>
    <w:pPr>
      <w:spacing w:line="312" w:lineRule="auto"/>
      <w:ind w:left="0"/>
      <w:contextualSpacing w:val="0"/>
    </w:pPr>
    <w:rPr>
      <w:szCs w:val="24"/>
    </w:rPr>
  </w:style>
  <w:style w:type="paragraph" w:customStyle="1" w:styleId="S1">
    <w:name w:val="S_Заголовок 1"/>
    <w:basedOn w:val="af2"/>
    <w:qFormat/>
    <w:rsid w:val="00F4417A"/>
    <w:pPr>
      <w:numPr>
        <w:numId w:val="20"/>
      </w:numPr>
      <w:spacing w:line="240" w:lineRule="auto"/>
      <w:jc w:val="center"/>
    </w:pPr>
    <w:rPr>
      <w:rFonts w:eastAsia="Times New Roman"/>
      <w:b/>
      <w:caps/>
      <w:szCs w:val="24"/>
      <w:lang w:eastAsia="ru-RU"/>
    </w:rPr>
  </w:style>
  <w:style w:type="paragraph" w:customStyle="1" w:styleId="S20">
    <w:name w:val="S_Заголовок 2"/>
    <w:basedOn w:val="26"/>
    <w:uiPriority w:val="99"/>
    <w:qFormat/>
    <w:rsid w:val="00F4417A"/>
    <w:pPr>
      <w:keepNext w:val="0"/>
      <w:keepLines w:val="0"/>
      <w:tabs>
        <w:tab w:val="num" w:pos="360"/>
        <w:tab w:val="num" w:pos="900"/>
      </w:tabs>
      <w:ind w:left="720" w:hanging="360"/>
    </w:pPr>
    <w:rPr>
      <w:rFonts w:ascii="Times New Roman" w:eastAsia="Times New Roman" w:hAnsi="Times New Roman" w:cs="Times New Roman"/>
      <w:b/>
      <w:color w:val="auto"/>
      <w:sz w:val="24"/>
      <w:szCs w:val="24"/>
      <w:lang w:eastAsia="ru-RU"/>
    </w:rPr>
  </w:style>
  <w:style w:type="paragraph" w:customStyle="1" w:styleId="S3">
    <w:name w:val="S_Заголовок 3"/>
    <w:basedOn w:val="32"/>
    <w:qFormat/>
    <w:rsid w:val="00F4417A"/>
    <w:pPr>
      <w:keepNext w:val="0"/>
      <w:keepLines w:val="0"/>
      <w:numPr>
        <w:ilvl w:val="2"/>
        <w:numId w:val="20"/>
      </w:numPr>
      <w:tabs>
        <w:tab w:val="left" w:pos="709"/>
      </w:tabs>
      <w:spacing w:before="0"/>
    </w:pPr>
    <w:rPr>
      <w:rFonts w:eastAsia="Times New Roman"/>
      <w:iCs/>
      <w:u w:val="single"/>
      <w:lang w:eastAsia="ru-RU"/>
    </w:rPr>
  </w:style>
  <w:style w:type="paragraph" w:customStyle="1" w:styleId="S4">
    <w:name w:val="S_Заголовок 4"/>
    <w:basedOn w:val="40"/>
    <w:link w:val="S40"/>
    <w:uiPriority w:val="99"/>
    <w:qFormat/>
    <w:rsid w:val="00F4417A"/>
    <w:pPr>
      <w:keepNext w:val="0"/>
      <w:keepLines w:val="0"/>
      <w:numPr>
        <w:numId w:val="20"/>
      </w:numPr>
      <w:spacing w:before="0" w:line="240" w:lineRule="auto"/>
      <w:jc w:val="left"/>
    </w:pPr>
    <w:rPr>
      <w:rFonts w:ascii="Times New Roman" w:eastAsia="Times New Roman" w:hAnsi="Times New Roman" w:cs="Times New Roman"/>
      <w:iCs w:val="0"/>
      <w:color w:val="auto"/>
      <w:szCs w:val="24"/>
      <w:lang w:eastAsia="ru-RU"/>
    </w:rPr>
  </w:style>
  <w:style w:type="character" w:customStyle="1" w:styleId="S40">
    <w:name w:val="S_Заголовок 4 Знак"/>
    <w:link w:val="S4"/>
    <w:uiPriority w:val="99"/>
    <w:rsid w:val="00F4417A"/>
    <w:rPr>
      <w:rFonts w:ascii="Times New Roman" w:eastAsia="Times New Roman" w:hAnsi="Times New Roman" w:cs="Times New Roman"/>
      <w:i/>
      <w:sz w:val="24"/>
      <w:szCs w:val="24"/>
      <w:lang w:eastAsia="ru-RU"/>
    </w:rPr>
  </w:style>
  <w:style w:type="paragraph" w:customStyle="1" w:styleId="affffffffffe">
    <w:name w:val="Основной текст с отступ"/>
    <w:basedOn w:val="af2"/>
    <w:qFormat/>
    <w:rsid w:val="00F4417A"/>
    <w:pPr>
      <w:widowControl w:val="0"/>
      <w:spacing w:line="240" w:lineRule="auto"/>
      <w:ind w:firstLine="709"/>
    </w:pPr>
    <w:rPr>
      <w:rFonts w:eastAsia="Times New Roman"/>
      <w:szCs w:val="20"/>
      <w:lang w:eastAsia="ru-RU"/>
    </w:rPr>
  </w:style>
  <w:style w:type="paragraph" w:customStyle="1" w:styleId="1250">
    <w:name w:val="Стиль Слева:  125 см Первая строка:  0 см"/>
    <w:basedOn w:val="af2"/>
    <w:qFormat/>
    <w:rsid w:val="00F4417A"/>
    <w:pPr>
      <w:widowControl w:val="0"/>
      <w:suppressAutoHyphens/>
      <w:autoSpaceDE w:val="0"/>
      <w:adjustRightInd w:val="0"/>
      <w:spacing w:before="120" w:line="360" w:lineRule="atLeast"/>
      <w:ind w:left="709"/>
      <w:textAlignment w:val="baseline"/>
    </w:pPr>
    <w:rPr>
      <w:rFonts w:eastAsia="Times New Roman"/>
      <w:sz w:val="26"/>
      <w:szCs w:val="20"/>
      <w:lang w:eastAsia="ar-SA"/>
    </w:rPr>
  </w:style>
  <w:style w:type="character" w:customStyle="1" w:styleId="Sf1">
    <w:name w:val="S_Маркированный Знак Знак"/>
    <w:rsid w:val="00F4417A"/>
    <w:rPr>
      <w:sz w:val="24"/>
      <w:szCs w:val="24"/>
      <w:lang w:val="ru-RU" w:eastAsia="ru-RU" w:bidi="ar-SA"/>
    </w:rPr>
  </w:style>
  <w:style w:type="paragraph" w:customStyle="1" w:styleId="Perechen00">
    <w:name w:val="Perechen_00"/>
    <w:basedOn w:val="af2"/>
    <w:qFormat/>
    <w:rsid w:val="00F4417A"/>
    <w:pPr>
      <w:ind w:left="709" w:hanging="425"/>
    </w:pPr>
    <w:rPr>
      <w:rFonts w:ascii="NTTimes/Cyrillic" w:eastAsia="Times New Roman" w:hAnsi="NTTimes/Cyrillic"/>
      <w:szCs w:val="20"/>
      <w:lang w:eastAsia="ru-RU"/>
    </w:rPr>
  </w:style>
  <w:style w:type="character" w:customStyle="1" w:styleId="11pt">
    <w:name w:val="Основной текст + 11 pt"/>
    <w:rsid w:val="00F4417A"/>
    <w:rPr>
      <w:rFonts w:ascii="Times New Roman" w:eastAsia="Times New Roman" w:hAnsi="Times New Roman"/>
      <w:color w:val="000000"/>
      <w:spacing w:val="0"/>
      <w:w w:val="100"/>
      <w:position w:val="0"/>
      <w:sz w:val="22"/>
      <w:szCs w:val="22"/>
      <w:shd w:val="clear" w:color="auto" w:fill="FFFFFF"/>
      <w:lang w:val="ru-RU" w:eastAsia="ru-RU" w:bidi="ru-RU"/>
    </w:rPr>
  </w:style>
  <w:style w:type="character" w:customStyle="1" w:styleId="afffffffffff">
    <w:name w:val="Основной текст + Полужирный"/>
    <w:rsid w:val="00F4417A"/>
    <w:rPr>
      <w:rFonts w:ascii="Times New Roman" w:eastAsia="Times New Roman" w:hAnsi="Times New Roman"/>
      <w:b/>
      <w:bCs/>
      <w:color w:val="000000"/>
      <w:spacing w:val="0"/>
      <w:w w:val="100"/>
      <w:position w:val="0"/>
      <w:sz w:val="21"/>
      <w:szCs w:val="21"/>
      <w:shd w:val="clear" w:color="auto" w:fill="FFFFFF"/>
      <w:lang w:val="ru-RU"/>
    </w:rPr>
  </w:style>
  <w:style w:type="paragraph" w:customStyle="1" w:styleId="4c">
    <w:name w:val="Основной текст4"/>
    <w:basedOn w:val="af2"/>
    <w:qFormat/>
    <w:rsid w:val="00F4417A"/>
    <w:pPr>
      <w:widowControl w:val="0"/>
      <w:shd w:val="clear" w:color="auto" w:fill="FFFFFF"/>
      <w:spacing w:before="240" w:after="360" w:line="281" w:lineRule="exact"/>
    </w:pPr>
    <w:rPr>
      <w:rFonts w:eastAsia="Times New Roman"/>
      <w:sz w:val="21"/>
      <w:szCs w:val="21"/>
      <w:lang w:eastAsia="ru-RU"/>
    </w:rPr>
  </w:style>
  <w:style w:type="character" w:customStyle="1" w:styleId="Calibri95pt">
    <w:name w:val="Основной текст + Calibri;9;5 pt"/>
    <w:rsid w:val="00F4417A"/>
    <w:rPr>
      <w:rFonts w:ascii="Calibri" w:eastAsia="Calibri" w:hAnsi="Calibri" w:cs="Calibri"/>
      <w:b w:val="0"/>
      <w:bCs w:val="0"/>
      <w:i w:val="0"/>
      <w:iCs w:val="0"/>
      <w:smallCaps w:val="0"/>
      <w:strike w:val="0"/>
      <w:color w:val="000000"/>
      <w:spacing w:val="0"/>
      <w:w w:val="100"/>
      <w:position w:val="0"/>
      <w:sz w:val="19"/>
      <w:szCs w:val="19"/>
      <w:u w:val="none"/>
      <w:shd w:val="clear" w:color="auto" w:fill="FFFFFF"/>
      <w:lang w:val="ru-RU"/>
    </w:rPr>
  </w:style>
  <w:style w:type="character" w:customStyle="1" w:styleId="Calibri10pt">
    <w:name w:val="Основной текст + Calibri;10 pt"/>
    <w:rsid w:val="00F4417A"/>
    <w:rPr>
      <w:rFonts w:ascii="Calibri" w:eastAsia="Calibri" w:hAnsi="Calibri" w:cs="Calibri"/>
      <w:b w:val="0"/>
      <w:bCs w:val="0"/>
      <w:i w:val="0"/>
      <w:iCs w:val="0"/>
      <w:smallCaps w:val="0"/>
      <w:strike w:val="0"/>
      <w:color w:val="000000"/>
      <w:spacing w:val="0"/>
      <w:w w:val="100"/>
      <w:position w:val="0"/>
      <w:sz w:val="20"/>
      <w:szCs w:val="20"/>
      <w:u w:val="none"/>
      <w:shd w:val="clear" w:color="auto" w:fill="FFFFFF"/>
      <w:lang w:val="ru-RU"/>
    </w:rPr>
  </w:style>
  <w:style w:type="paragraph" w:customStyle="1" w:styleId="75">
    <w:name w:val="Основной текст7"/>
    <w:basedOn w:val="af2"/>
    <w:qFormat/>
    <w:rsid w:val="00F4417A"/>
    <w:pPr>
      <w:widowControl w:val="0"/>
      <w:shd w:val="clear" w:color="auto" w:fill="FFFFFF"/>
      <w:spacing w:before="300" w:after="360" w:line="0" w:lineRule="atLeast"/>
      <w:jc w:val="left"/>
    </w:pPr>
    <w:rPr>
      <w:rFonts w:eastAsia="Times New Roman"/>
      <w:sz w:val="22"/>
      <w:lang w:eastAsia="ru-RU"/>
    </w:rPr>
  </w:style>
  <w:style w:type="paragraph" w:customStyle="1" w:styleId="1fffc">
    <w:name w:val="1Осн.Текст"/>
    <w:basedOn w:val="2f"/>
    <w:link w:val="1fffd"/>
    <w:qFormat/>
    <w:rsid w:val="00F4417A"/>
    <w:pPr>
      <w:widowControl w:val="0"/>
      <w:shd w:val="clear" w:color="auto" w:fill="auto"/>
      <w:spacing w:line="360" w:lineRule="auto"/>
      <w:ind w:firstLine="720"/>
    </w:pPr>
    <w:rPr>
      <w:rFonts w:ascii="Times New Roman" w:hAnsi="Times New Roman"/>
      <w:sz w:val="24"/>
      <w:szCs w:val="24"/>
    </w:rPr>
  </w:style>
  <w:style w:type="character" w:customStyle="1" w:styleId="1fffd">
    <w:name w:val="1Осн.Текст Знак"/>
    <w:link w:val="1fffc"/>
    <w:rsid w:val="00F4417A"/>
    <w:rPr>
      <w:rFonts w:ascii="Times New Roman" w:hAnsi="Times New Roman"/>
      <w:sz w:val="24"/>
      <w:szCs w:val="24"/>
    </w:rPr>
  </w:style>
  <w:style w:type="paragraph" w:customStyle="1" w:styleId="afffffffffff0">
    <w:name w:val="Стандарт"/>
    <w:basedOn w:val="aff9"/>
    <w:qFormat/>
    <w:rsid w:val="00F4417A"/>
    <w:pPr>
      <w:widowControl w:val="0"/>
      <w:spacing w:after="0" w:line="264" w:lineRule="auto"/>
      <w:ind w:firstLine="720"/>
    </w:pPr>
    <w:rPr>
      <w:rFonts w:eastAsia="Times New Roman"/>
      <w:snapToGrid w:val="0"/>
      <w:sz w:val="28"/>
      <w:szCs w:val="20"/>
      <w:lang w:eastAsia="ru-RU"/>
    </w:rPr>
  </w:style>
  <w:style w:type="table" w:customStyle="1" w:styleId="217">
    <w:name w:val="Сетка таблицы21"/>
    <w:basedOn w:val="af4"/>
    <w:next w:val="afe"/>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DocList1">
    <w:name w:val="ConsPlusDocList1"/>
    <w:next w:val="af2"/>
    <w:qFormat/>
    <w:rsid w:val="00F4417A"/>
    <w:pPr>
      <w:widowControl w:val="0"/>
      <w:suppressAutoHyphens/>
      <w:autoSpaceDE w:val="0"/>
      <w:spacing w:after="0" w:line="240" w:lineRule="auto"/>
    </w:pPr>
    <w:rPr>
      <w:rFonts w:ascii="Arial" w:eastAsia="Arial" w:hAnsi="Arial" w:cs="Arial"/>
      <w:kern w:val="1"/>
      <w:sz w:val="20"/>
      <w:szCs w:val="20"/>
      <w:lang w:eastAsia="hi-IN" w:bidi="hi-IN"/>
    </w:rPr>
  </w:style>
  <w:style w:type="table" w:customStyle="1" w:styleId="TableGrid">
    <w:name w:val="TableGrid"/>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1">
    <w:name w:val="TableGrid1"/>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2">
    <w:name w:val="TableGrid2"/>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3">
    <w:name w:val="TableGrid3"/>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paragraph" w:customStyle="1" w:styleId="1fffe">
    <w:name w:val="Знак Знак1 Знак Знак Знак Знак Знак Знак Знак Знак Знак Знак"/>
    <w:basedOn w:val="af2"/>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afffffffffff1">
    <w:name w:val="Табличный текст"/>
    <w:basedOn w:val="aff"/>
    <w:link w:val="afffffffffff2"/>
    <w:qFormat/>
    <w:rsid w:val="00F4417A"/>
    <w:pPr>
      <w:spacing w:line="240" w:lineRule="auto"/>
      <w:ind w:right="283" w:firstLine="0"/>
      <w:contextualSpacing/>
      <w:jc w:val="center"/>
    </w:pPr>
    <w:rPr>
      <w:color w:val="404040"/>
      <w:sz w:val="28"/>
      <w:lang w:val="uk-UA"/>
    </w:rPr>
  </w:style>
  <w:style w:type="character" w:customStyle="1" w:styleId="afffffffffff2">
    <w:name w:val="Табличный текст Знак"/>
    <w:link w:val="afffffffffff1"/>
    <w:rsid w:val="00F4417A"/>
    <w:rPr>
      <w:rFonts w:ascii="Times New Roman" w:eastAsia="Times New Roman" w:hAnsi="Times New Roman" w:cs="Times New Roman"/>
      <w:color w:val="404040"/>
      <w:sz w:val="28"/>
      <w:szCs w:val="24"/>
      <w:lang w:val="uk-UA" w:eastAsia="ru-RU"/>
    </w:rPr>
  </w:style>
  <w:style w:type="character" w:customStyle="1" w:styleId="grame">
    <w:name w:val="grame"/>
    <w:basedOn w:val="af3"/>
    <w:rsid w:val="00F4417A"/>
  </w:style>
  <w:style w:type="character" w:customStyle="1" w:styleId="FontStyle110">
    <w:name w:val="Font Style11"/>
    <w:uiPriority w:val="99"/>
    <w:rsid w:val="00F4417A"/>
    <w:rPr>
      <w:rFonts w:ascii="Times New Roman" w:hAnsi="Times New Roman" w:cs="Times New Roman"/>
      <w:sz w:val="24"/>
      <w:szCs w:val="24"/>
    </w:rPr>
  </w:style>
  <w:style w:type="paragraph" w:styleId="afffffffffff3">
    <w:name w:val="endnote text"/>
    <w:basedOn w:val="af2"/>
    <w:link w:val="afffffffffff4"/>
    <w:rsid w:val="00F4417A"/>
    <w:pPr>
      <w:spacing w:line="240" w:lineRule="auto"/>
      <w:jc w:val="left"/>
    </w:pPr>
    <w:rPr>
      <w:rFonts w:eastAsia="Times New Roman"/>
      <w:sz w:val="20"/>
      <w:szCs w:val="20"/>
      <w:lang w:eastAsia="ru-RU"/>
    </w:rPr>
  </w:style>
  <w:style w:type="character" w:customStyle="1" w:styleId="afffffffffff4">
    <w:name w:val="Текст концевой сноски Знак"/>
    <w:basedOn w:val="af3"/>
    <w:link w:val="afffffffffff3"/>
    <w:rsid w:val="00F4417A"/>
    <w:rPr>
      <w:rFonts w:ascii="Times New Roman" w:eastAsia="Times New Roman" w:hAnsi="Times New Roman" w:cs="Times New Roman"/>
      <w:sz w:val="20"/>
      <w:szCs w:val="20"/>
      <w:lang w:eastAsia="ru-RU"/>
    </w:rPr>
  </w:style>
  <w:style w:type="character" w:customStyle="1" w:styleId="Sf">
    <w:name w:val="S_Обычный жирный Знак"/>
    <w:link w:val="Se"/>
    <w:uiPriority w:val="99"/>
    <w:rsid w:val="00F4417A"/>
    <w:rPr>
      <w:rFonts w:ascii="Times New Roman" w:eastAsia="Times New Roman" w:hAnsi="Times New Roman" w:cs="Times New Roman"/>
      <w:sz w:val="28"/>
      <w:szCs w:val="24"/>
      <w:lang w:eastAsia="ru-RU"/>
    </w:rPr>
  </w:style>
  <w:style w:type="character" w:customStyle="1" w:styleId="Heading1Char">
    <w:name w:val="Heading 1 Char"/>
    <w:aliases w:val="Заголовок 1 Знак Знак Char,Заголовок 1 Знак Знак Знак Char"/>
    <w:uiPriority w:val="9"/>
    <w:rsid w:val="00F4417A"/>
    <w:rPr>
      <w:rFonts w:ascii="Cambria" w:eastAsia="Times New Roman" w:hAnsi="Cambria" w:cs="Times New Roman"/>
      <w:b/>
      <w:bCs/>
      <w:kern w:val="32"/>
      <w:sz w:val="32"/>
      <w:szCs w:val="32"/>
    </w:rPr>
  </w:style>
  <w:style w:type="character" w:customStyle="1" w:styleId="Heading4Char">
    <w:name w:val="Heading 4 Char"/>
    <w:uiPriority w:val="9"/>
    <w:semiHidden/>
    <w:rsid w:val="00F4417A"/>
    <w:rPr>
      <w:rFonts w:ascii="Calibri" w:eastAsia="Times New Roman" w:hAnsi="Calibri" w:cs="Times New Roman"/>
      <w:b/>
      <w:bCs/>
      <w:sz w:val="28"/>
      <w:szCs w:val="28"/>
    </w:rPr>
  </w:style>
  <w:style w:type="character" w:customStyle="1" w:styleId="Heading5Char">
    <w:name w:val="Heading 5 Char"/>
    <w:uiPriority w:val="9"/>
    <w:semiHidden/>
    <w:rsid w:val="00F4417A"/>
    <w:rPr>
      <w:rFonts w:ascii="Calibri" w:eastAsia="Times New Roman" w:hAnsi="Calibri" w:cs="Times New Roman"/>
      <w:b/>
      <w:bCs/>
      <w:i/>
      <w:iCs/>
      <w:sz w:val="26"/>
      <w:szCs w:val="26"/>
    </w:rPr>
  </w:style>
  <w:style w:type="character" w:customStyle="1" w:styleId="Heading6Char">
    <w:name w:val="Heading 6 Char"/>
    <w:uiPriority w:val="9"/>
    <w:semiHidden/>
    <w:rsid w:val="00F4417A"/>
    <w:rPr>
      <w:rFonts w:ascii="Calibri" w:eastAsia="Times New Roman" w:hAnsi="Calibri" w:cs="Times New Roman"/>
      <w:b/>
      <w:bCs/>
    </w:rPr>
  </w:style>
  <w:style w:type="character" w:customStyle="1" w:styleId="Heading7Char">
    <w:name w:val="Heading 7 Char"/>
    <w:aliases w:val="Заголовок x.x Char"/>
    <w:uiPriority w:val="9"/>
    <w:semiHidden/>
    <w:rsid w:val="00F4417A"/>
    <w:rPr>
      <w:rFonts w:ascii="Calibri" w:eastAsia="Times New Roman" w:hAnsi="Calibri" w:cs="Times New Roman"/>
      <w:sz w:val="24"/>
      <w:szCs w:val="24"/>
    </w:rPr>
  </w:style>
  <w:style w:type="character" w:customStyle="1" w:styleId="Heading8Char">
    <w:name w:val="Heading 8 Char"/>
    <w:uiPriority w:val="9"/>
    <w:semiHidden/>
    <w:rsid w:val="00F4417A"/>
    <w:rPr>
      <w:rFonts w:ascii="Calibri" w:eastAsia="Times New Roman" w:hAnsi="Calibri" w:cs="Times New Roman"/>
      <w:i/>
      <w:iCs/>
      <w:sz w:val="24"/>
      <w:szCs w:val="24"/>
    </w:rPr>
  </w:style>
  <w:style w:type="character" w:customStyle="1" w:styleId="Heading9Char">
    <w:name w:val="Heading 9 Char"/>
    <w:uiPriority w:val="9"/>
    <w:semiHidden/>
    <w:rsid w:val="00F4417A"/>
    <w:rPr>
      <w:rFonts w:ascii="Cambria" w:eastAsia="Times New Roman" w:hAnsi="Cambria" w:cs="Times New Roman"/>
    </w:rPr>
  </w:style>
  <w:style w:type="character" w:customStyle="1" w:styleId="BalloonTextChar">
    <w:name w:val="Balloon Text Char"/>
    <w:aliases w:val="Знак5 Char"/>
    <w:uiPriority w:val="99"/>
    <w:semiHidden/>
    <w:rsid w:val="00F4417A"/>
    <w:rPr>
      <w:rFonts w:ascii="Times New Roman" w:hAnsi="Times New Roman"/>
      <w:sz w:val="0"/>
      <w:szCs w:val="0"/>
    </w:rPr>
  </w:style>
  <w:style w:type="character" w:customStyle="1" w:styleId="CommentTextChar">
    <w:name w:val="Comment Text Char"/>
    <w:uiPriority w:val="99"/>
    <w:semiHidden/>
    <w:rsid w:val="00F4417A"/>
    <w:rPr>
      <w:sz w:val="20"/>
      <w:szCs w:val="20"/>
    </w:rPr>
  </w:style>
  <w:style w:type="character" w:customStyle="1" w:styleId="CommentSubjectChar">
    <w:name w:val="Comment Subject Char"/>
    <w:uiPriority w:val="99"/>
    <w:semiHidden/>
    <w:rsid w:val="00F4417A"/>
    <w:rPr>
      <w:b/>
      <w:bCs/>
      <w:sz w:val="20"/>
      <w:szCs w:val="20"/>
    </w:rPr>
  </w:style>
  <w:style w:type="character" w:customStyle="1" w:styleId="DocumentMapChar">
    <w:name w:val="Document Map Char"/>
    <w:uiPriority w:val="99"/>
    <w:semiHidden/>
    <w:rsid w:val="00F4417A"/>
    <w:rPr>
      <w:rFonts w:ascii="Times New Roman" w:hAnsi="Times New Roman"/>
      <w:sz w:val="0"/>
      <w:szCs w:val="0"/>
    </w:rPr>
  </w:style>
  <w:style w:type="paragraph" w:customStyle="1" w:styleId="102">
    <w:name w:val="Табличный_центр_10"/>
    <w:basedOn w:val="af2"/>
    <w:uiPriority w:val="99"/>
    <w:qFormat/>
    <w:rsid w:val="00F4417A"/>
    <w:pPr>
      <w:spacing w:line="240" w:lineRule="auto"/>
      <w:jc w:val="center"/>
    </w:pPr>
    <w:rPr>
      <w:rFonts w:eastAsia="Times New Roman"/>
      <w:sz w:val="20"/>
      <w:szCs w:val="24"/>
      <w:lang w:eastAsia="ru-RU"/>
    </w:rPr>
  </w:style>
  <w:style w:type="paragraph" w:customStyle="1" w:styleId="103">
    <w:name w:val="Табличный_по ширине_10"/>
    <w:basedOn w:val="af2"/>
    <w:qFormat/>
    <w:rsid w:val="00F4417A"/>
    <w:pPr>
      <w:spacing w:line="240" w:lineRule="auto"/>
    </w:pPr>
    <w:rPr>
      <w:rFonts w:eastAsia="Times New Roman"/>
      <w:sz w:val="20"/>
      <w:szCs w:val="24"/>
      <w:lang w:eastAsia="ru-RU"/>
    </w:rPr>
  </w:style>
  <w:style w:type="paragraph" w:customStyle="1" w:styleId="10">
    <w:name w:val="Табличный_нумерованный_10"/>
    <w:basedOn w:val="af2"/>
    <w:uiPriority w:val="99"/>
    <w:qFormat/>
    <w:rsid w:val="00F4417A"/>
    <w:pPr>
      <w:numPr>
        <w:numId w:val="21"/>
      </w:numPr>
      <w:spacing w:line="240" w:lineRule="auto"/>
      <w:jc w:val="left"/>
    </w:pPr>
    <w:rPr>
      <w:rFonts w:eastAsia="Times New Roman"/>
      <w:sz w:val="20"/>
      <w:szCs w:val="24"/>
      <w:lang w:eastAsia="ru-RU"/>
    </w:rPr>
  </w:style>
  <w:style w:type="character" w:customStyle="1" w:styleId="TitleChar">
    <w:name w:val="Title Char"/>
    <w:uiPriority w:val="10"/>
    <w:rsid w:val="00F4417A"/>
    <w:rPr>
      <w:rFonts w:ascii="Cambria" w:eastAsia="Times New Roman" w:hAnsi="Cambria" w:cs="Times New Roman"/>
      <w:b/>
      <w:bCs/>
      <w:kern w:val="28"/>
      <w:sz w:val="32"/>
      <w:szCs w:val="32"/>
    </w:rPr>
  </w:style>
  <w:style w:type="character" w:customStyle="1" w:styleId="SubtitleChar">
    <w:name w:val="Subtitle Char"/>
    <w:uiPriority w:val="11"/>
    <w:rsid w:val="00F4417A"/>
    <w:rPr>
      <w:rFonts w:ascii="Cambria" w:eastAsia="Times New Roman" w:hAnsi="Cambria" w:cs="Times New Roman"/>
      <w:sz w:val="24"/>
      <w:szCs w:val="24"/>
    </w:rPr>
  </w:style>
  <w:style w:type="paragraph" w:customStyle="1" w:styleId="218">
    <w:name w:val="Цитата 21"/>
    <w:basedOn w:val="af2"/>
    <w:next w:val="af2"/>
    <w:uiPriority w:val="99"/>
    <w:qFormat/>
    <w:rsid w:val="00F4417A"/>
    <w:pPr>
      <w:ind w:firstLine="680"/>
    </w:pPr>
    <w:rPr>
      <w:rFonts w:ascii="Cambria" w:eastAsia="Times New Roman" w:hAnsi="Cambria"/>
      <w:i/>
      <w:iCs/>
      <w:color w:val="5A5A5A"/>
      <w:szCs w:val="24"/>
    </w:rPr>
  </w:style>
  <w:style w:type="paragraph" w:customStyle="1" w:styleId="1ffff">
    <w:name w:val="Выделенная цитата1"/>
    <w:basedOn w:val="af2"/>
    <w:next w:val="af2"/>
    <w:uiPriority w:val="99"/>
    <w:qFormat/>
    <w:rsid w:val="00F4417A"/>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eastAsia="Times New Roman" w:hAnsi="Cambria"/>
      <w:i/>
      <w:iCs/>
      <w:color w:val="F4F4F4"/>
      <w:szCs w:val="24"/>
    </w:rPr>
  </w:style>
  <w:style w:type="character" w:customStyle="1" w:styleId="1ffff0">
    <w:name w:val="Слабое выделение1"/>
    <w:uiPriority w:val="99"/>
    <w:rsid w:val="00F4417A"/>
    <w:rPr>
      <w:i/>
      <w:color w:val="5A5A5A"/>
    </w:rPr>
  </w:style>
  <w:style w:type="character" w:customStyle="1" w:styleId="1ffff1">
    <w:name w:val="Сильное выделение1"/>
    <w:uiPriority w:val="99"/>
    <w:rsid w:val="00F4417A"/>
    <w:rPr>
      <w:b/>
      <w:i/>
      <w:color w:val="4F81BD"/>
      <w:sz w:val="22"/>
    </w:rPr>
  </w:style>
  <w:style w:type="character" w:customStyle="1" w:styleId="1ffff2">
    <w:name w:val="Слабая ссылка1"/>
    <w:uiPriority w:val="99"/>
    <w:rsid w:val="00F4417A"/>
    <w:rPr>
      <w:color w:val="auto"/>
      <w:u w:val="single" w:color="9BBB59"/>
    </w:rPr>
  </w:style>
  <w:style w:type="character" w:customStyle="1" w:styleId="1ffff3">
    <w:name w:val="Сильная ссылка1"/>
    <w:uiPriority w:val="99"/>
    <w:rsid w:val="00F4417A"/>
    <w:rPr>
      <w:b/>
      <w:color w:val="76923C"/>
      <w:u w:val="single" w:color="9BBB59"/>
    </w:rPr>
  </w:style>
  <w:style w:type="character" w:customStyle="1" w:styleId="1ffff4">
    <w:name w:val="Название книги1"/>
    <w:uiPriority w:val="99"/>
    <w:rsid w:val="00F4417A"/>
    <w:rPr>
      <w:rFonts w:ascii="Cambria" w:eastAsia="Times New Roman" w:hAnsi="Cambria"/>
      <w:b/>
      <w:i/>
      <w:color w:val="auto"/>
    </w:rPr>
  </w:style>
  <w:style w:type="character" w:customStyle="1" w:styleId="64">
    <w:name w:val="Знак6 Знак"/>
    <w:aliases w:val="Знак14 Знак Знак"/>
    <w:uiPriority w:val="99"/>
    <w:rsid w:val="00F4417A"/>
    <w:rPr>
      <w:sz w:val="24"/>
    </w:rPr>
  </w:style>
  <w:style w:type="paragraph" w:customStyle="1" w:styleId="1ffff5">
    <w:name w:val="Заголовок оглавления1"/>
    <w:basedOn w:val="19"/>
    <w:next w:val="af2"/>
    <w:qFormat/>
    <w:rsid w:val="00F4417A"/>
    <w:pPr>
      <w:keepNext w:val="0"/>
      <w:keepLines w:val="0"/>
      <w:pBdr>
        <w:bottom w:val="single" w:sz="12" w:space="1" w:color="365F91"/>
      </w:pBdr>
      <w:spacing w:before="600" w:after="80"/>
      <w:ind w:firstLine="680"/>
      <w:outlineLvl w:val="9"/>
    </w:pPr>
    <w:rPr>
      <w:rFonts w:ascii="Cambria" w:eastAsia="Times New Roman" w:hAnsi="Cambria" w:cs="Times New Roman"/>
      <w:b/>
      <w:bCs/>
      <w:caps/>
      <w:color w:val="365F91"/>
      <w:sz w:val="24"/>
      <w:szCs w:val="24"/>
      <w:lang w:eastAsia="ru-RU"/>
    </w:rPr>
  </w:style>
  <w:style w:type="character" w:customStyle="1" w:styleId="BodyTextChar1">
    <w:name w:val="Body Text Char1"/>
    <w:aliases w:val="Знак1 Знак Знак Знак Знак Char,Знак1 Знак Знак Знак Char,Знак1 Знак Char,bt Знак Char,Основной текст Знак Знак Char,bt Char,Îñíîâíîé òåêñò Çíàê Çíàê Char,Iniiaiie oaeno Ciae Ciae Char,Body Text Char Char,Òàáë òåêñò Char"/>
    <w:basedOn w:val="af3"/>
    <w:uiPriority w:val="99"/>
    <w:semiHidden/>
    <w:rsid w:val="00F4417A"/>
  </w:style>
  <w:style w:type="character" w:customStyle="1" w:styleId="FootnoteTextChar">
    <w:name w:val="Footnote Text Char"/>
    <w:aliases w:val="Текст сноски Знак Знак Знак Знак Char,Текст сноски Знак Знак Знак Char,Текст сноски Знак Знак Char,Текст сноски Знак Знак Знак Знак Знак Знак Знак Char,Текст сноски Знак Знак Знак Знак Знак Знак Char,Table_Footnote_last Char"/>
    <w:uiPriority w:val="99"/>
    <w:semiHidden/>
    <w:rsid w:val="00F4417A"/>
    <w:rPr>
      <w:sz w:val="20"/>
      <w:szCs w:val="20"/>
    </w:rPr>
  </w:style>
  <w:style w:type="character" w:customStyle="1" w:styleId="BodyTextIndentChar">
    <w:name w:val="Body Text Indent Char"/>
    <w:aliases w:val="Основной текст 1 Char,Основной текст 11 Char"/>
    <w:basedOn w:val="af3"/>
    <w:uiPriority w:val="99"/>
    <w:semiHidden/>
    <w:rsid w:val="00F4417A"/>
  </w:style>
  <w:style w:type="character" w:customStyle="1" w:styleId="BodyText2Char">
    <w:name w:val="Body Text 2 Char"/>
    <w:aliases w:val="Знак1 Char"/>
    <w:basedOn w:val="af3"/>
    <w:uiPriority w:val="99"/>
    <w:semiHidden/>
    <w:rsid w:val="00F4417A"/>
  </w:style>
  <w:style w:type="character" w:customStyle="1" w:styleId="BodyTextIndent2Char">
    <w:name w:val="Body Text Indent 2 Char"/>
    <w:basedOn w:val="af3"/>
    <w:uiPriority w:val="99"/>
    <w:semiHidden/>
    <w:rsid w:val="00F4417A"/>
  </w:style>
  <w:style w:type="character" w:customStyle="1" w:styleId="BodyText3Char">
    <w:name w:val="Body Text 3 Char"/>
    <w:uiPriority w:val="99"/>
    <w:semiHidden/>
    <w:rsid w:val="00F4417A"/>
    <w:rPr>
      <w:sz w:val="16"/>
      <w:szCs w:val="16"/>
    </w:rPr>
  </w:style>
  <w:style w:type="character" w:customStyle="1" w:styleId="BodyTextIndent3Char">
    <w:name w:val="Body Text Indent 3 Char"/>
    <w:aliases w:val="Знак Знак Знак Char"/>
    <w:uiPriority w:val="99"/>
    <w:semiHidden/>
    <w:rsid w:val="00F4417A"/>
    <w:rPr>
      <w:sz w:val="16"/>
      <w:szCs w:val="16"/>
    </w:rPr>
  </w:style>
  <w:style w:type="character" w:styleId="afffffffffff5">
    <w:name w:val="line number"/>
    <w:uiPriority w:val="99"/>
    <w:rsid w:val="00F4417A"/>
    <w:rPr>
      <w:sz w:val="18"/>
    </w:rPr>
  </w:style>
  <w:style w:type="paragraph" w:styleId="3f5">
    <w:name w:val="List 3"/>
    <w:basedOn w:val="afffe"/>
    <w:uiPriority w:val="99"/>
    <w:rsid w:val="00F4417A"/>
    <w:pPr>
      <w:suppressAutoHyphens w:val="0"/>
      <w:spacing w:after="240" w:line="240" w:lineRule="atLeast"/>
      <w:ind w:left="2160" w:hanging="360"/>
      <w:jc w:val="both"/>
    </w:pPr>
    <w:rPr>
      <w:rFonts w:ascii="Arial" w:hAnsi="Arial" w:cs="Arial"/>
      <w:spacing w:val="-5"/>
      <w:sz w:val="20"/>
      <w:szCs w:val="20"/>
      <w:lang w:eastAsia="en-US"/>
    </w:rPr>
  </w:style>
  <w:style w:type="paragraph" w:styleId="4d">
    <w:name w:val="List 4"/>
    <w:basedOn w:val="afffe"/>
    <w:uiPriority w:val="99"/>
    <w:rsid w:val="00F4417A"/>
    <w:pPr>
      <w:suppressAutoHyphens w:val="0"/>
      <w:spacing w:after="240" w:line="240" w:lineRule="atLeast"/>
      <w:ind w:left="2520" w:hanging="360"/>
      <w:jc w:val="both"/>
    </w:pPr>
    <w:rPr>
      <w:rFonts w:ascii="Arial" w:hAnsi="Arial" w:cs="Arial"/>
      <w:spacing w:val="-5"/>
      <w:sz w:val="20"/>
      <w:szCs w:val="20"/>
      <w:lang w:eastAsia="en-US"/>
    </w:rPr>
  </w:style>
  <w:style w:type="paragraph" w:styleId="54">
    <w:name w:val="List 5"/>
    <w:basedOn w:val="afffe"/>
    <w:uiPriority w:val="99"/>
    <w:rsid w:val="00F4417A"/>
    <w:pPr>
      <w:suppressAutoHyphens w:val="0"/>
      <w:spacing w:after="240" w:line="240" w:lineRule="atLeast"/>
      <w:ind w:left="2880" w:hanging="360"/>
      <w:jc w:val="both"/>
    </w:pPr>
    <w:rPr>
      <w:rFonts w:ascii="Arial" w:hAnsi="Arial" w:cs="Arial"/>
      <w:spacing w:val="-5"/>
      <w:sz w:val="20"/>
      <w:szCs w:val="20"/>
      <w:lang w:eastAsia="en-US"/>
    </w:rPr>
  </w:style>
  <w:style w:type="paragraph" w:styleId="3f6">
    <w:name w:val="List Bullet 3"/>
    <w:basedOn w:val="aff7"/>
    <w:autoRedefine/>
    <w:uiPriority w:val="99"/>
    <w:rsid w:val="00F4417A"/>
    <w:pPr>
      <w:tabs>
        <w:tab w:val="num" w:pos="360"/>
      </w:tabs>
      <w:spacing w:after="240" w:line="240" w:lineRule="atLeast"/>
      <w:ind w:left="2160"/>
      <w:contextualSpacing w:val="0"/>
    </w:pPr>
    <w:rPr>
      <w:rFonts w:ascii="Arial" w:eastAsia="Times New Roman" w:hAnsi="Arial" w:cs="Arial"/>
      <w:spacing w:val="-5"/>
      <w:sz w:val="20"/>
      <w:szCs w:val="20"/>
    </w:rPr>
  </w:style>
  <w:style w:type="paragraph" w:styleId="55">
    <w:name w:val="List Bullet 5"/>
    <w:basedOn w:val="aff7"/>
    <w:autoRedefine/>
    <w:uiPriority w:val="99"/>
    <w:rsid w:val="00F4417A"/>
    <w:pPr>
      <w:tabs>
        <w:tab w:val="num" w:pos="360"/>
      </w:tabs>
      <w:spacing w:after="240" w:line="240" w:lineRule="atLeast"/>
      <w:ind w:left="2880"/>
      <w:contextualSpacing w:val="0"/>
    </w:pPr>
    <w:rPr>
      <w:rFonts w:ascii="Arial" w:eastAsia="Times New Roman" w:hAnsi="Arial" w:cs="Arial"/>
      <w:spacing w:val="-5"/>
      <w:sz w:val="20"/>
      <w:szCs w:val="20"/>
    </w:rPr>
  </w:style>
  <w:style w:type="paragraph" w:styleId="afffffffffff6">
    <w:name w:val="List Continue"/>
    <w:basedOn w:val="afffe"/>
    <w:uiPriority w:val="99"/>
    <w:rsid w:val="00F4417A"/>
    <w:pPr>
      <w:suppressAutoHyphens w:val="0"/>
      <w:spacing w:after="240" w:line="240" w:lineRule="atLeast"/>
      <w:ind w:left="1440"/>
      <w:jc w:val="both"/>
    </w:pPr>
    <w:rPr>
      <w:rFonts w:ascii="Arial" w:hAnsi="Arial" w:cs="Arial"/>
      <w:spacing w:val="-5"/>
      <w:sz w:val="20"/>
      <w:szCs w:val="20"/>
      <w:lang w:eastAsia="en-US"/>
    </w:rPr>
  </w:style>
  <w:style w:type="paragraph" w:styleId="3f7">
    <w:name w:val="List Continue 3"/>
    <w:basedOn w:val="afffffffffff6"/>
    <w:uiPriority w:val="99"/>
    <w:rsid w:val="00F4417A"/>
    <w:pPr>
      <w:ind w:left="2520"/>
    </w:pPr>
  </w:style>
  <w:style w:type="paragraph" w:styleId="4e">
    <w:name w:val="List Continue 4"/>
    <w:basedOn w:val="afffffffffff6"/>
    <w:uiPriority w:val="99"/>
    <w:rsid w:val="00F4417A"/>
    <w:pPr>
      <w:ind w:left="2880"/>
    </w:pPr>
  </w:style>
  <w:style w:type="paragraph" w:styleId="56">
    <w:name w:val="List Continue 5"/>
    <w:basedOn w:val="afffffffffff6"/>
    <w:uiPriority w:val="99"/>
    <w:rsid w:val="00F4417A"/>
    <w:pPr>
      <w:ind w:left="3240"/>
    </w:pPr>
  </w:style>
  <w:style w:type="paragraph" w:styleId="afffffffffff7">
    <w:name w:val="List Number"/>
    <w:basedOn w:val="af2"/>
    <w:uiPriority w:val="99"/>
    <w:rsid w:val="00F4417A"/>
    <w:pPr>
      <w:spacing w:before="100" w:beforeAutospacing="1" w:after="100" w:afterAutospacing="1"/>
      <w:ind w:firstLine="709"/>
    </w:pPr>
    <w:rPr>
      <w:rFonts w:eastAsia="Times New Roman"/>
      <w:sz w:val="28"/>
      <w:szCs w:val="28"/>
      <w:lang w:eastAsia="ru-RU"/>
    </w:rPr>
  </w:style>
  <w:style w:type="paragraph" w:styleId="3f8">
    <w:name w:val="List Number 3"/>
    <w:basedOn w:val="afffffffffff7"/>
    <w:uiPriority w:val="99"/>
    <w:rsid w:val="00F4417A"/>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f">
    <w:name w:val="List Number 4"/>
    <w:basedOn w:val="afffffffffff7"/>
    <w:uiPriority w:val="99"/>
    <w:rsid w:val="00F4417A"/>
    <w:pPr>
      <w:spacing w:before="0" w:beforeAutospacing="0" w:after="240" w:afterAutospacing="0" w:line="240" w:lineRule="atLeast"/>
      <w:ind w:left="2520" w:hanging="360"/>
    </w:pPr>
    <w:rPr>
      <w:rFonts w:ascii="Arial" w:hAnsi="Arial" w:cs="Arial"/>
      <w:spacing w:val="-5"/>
      <w:sz w:val="20"/>
      <w:szCs w:val="20"/>
      <w:lang w:eastAsia="en-US"/>
    </w:rPr>
  </w:style>
  <w:style w:type="paragraph" w:styleId="57">
    <w:name w:val="List Number 5"/>
    <w:basedOn w:val="afffffffffff7"/>
    <w:uiPriority w:val="99"/>
    <w:rsid w:val="00F4417A"/>
    <w:pPr>
      <w:spacing w:before="0" w:beforeAutospacing="0" w:after="240" w:afterAutospacing="0" w:line="240" w:lineRule="atLeast"/>
      <w:ind w:left="2880" w:hanging="360"/>
    </w:pPr>
    <w:rPr>
      <w:rFonts w:ascii="Arial" w:hAnsi="Arial" w:cs="Arial"/>
      <w:spacing w:val="-5"/>
      <w:sz w:val="20"/>
      <w:szCs w:val="20"/>
      <w:lang w:eastAsia="en-US"/>
    </w:rPr>
  </w:style>
  <w:style w:type="character" w:customStyle="1" w:styleId="MessageHeaderChar">
    <w:name w:val="Message Header Char"/>
    <w:uiPriority w:val="99"/>
    <w:semiHidden/>
    <w:rsid w:val="00F4417A"/>
    <w:rPr>
      <w:rFonts w:ascii="Cambria" w:eastAsia="Times New Roman" w:hAnsi="Cambria" w:cs="Times New Roman"/>
      <w:sz w:val="24"/>
      <w:szCs w:val="24"/>
      <w:shd w:val="pct20" w:color="auto" w:fill="auto"/>
    </w:rPr>
  </w:style>
  <w:style w:type="paragraph" w:styleId="afffffffffff8">
    <w:name w:val="Normal Indent"/>
    <w:basedOn w:val="af2"/>
    <w:uiPriority w:val="99"/>
    <w:rsid w:val="00F4417A"/>
    <w:pPr>
      <w:ind w:left="1440" w:firstLine="709"/>
    </w:pPr>
    <w:rPr>
      <w:rFonts w:ascii="Arial" w:eastAsia="Times New Roman" w:hAnsi="Arial" w:cs="Arial"/>
      <w:spacing w:val="-5"/>
      <w:sz w:val="20"/>
      <w:szCs w:val="20"/>
    </w:rPr>
  </w:style>
  <w:style w:type="character" w:customStyle="1" w:styleId="HTMLAddressChar">
    <w:name w:val="HTML Address Char"/>
    <w:uiPriority w:val="99"/>
    <w:semiHidden/>
    <w:rsid w:val="00F4417A"/>
    <w:rPr>
      <w:i/>
      <w:iCs/>
    </w:rPr>
  </w:style>
  <w:style w:type="paragraph" w:styleId="afffffffffff9">
    <w:name w:val="Date"/>
    <w:basedOn w:val="af2"/>
    <w:next w:val="af2"/>
    <w:link w:val="afffffffffffa"/>
    <w:rsid w:val="00F4417A"/>
    <w:pPr>
      <w:ind w:left="1080" w:firstLine="709"/>
    </w:pPr>
    <w:rPr>
      <w:rFonts w:ascii="Arial" w:eastAsia="Times New Roman" w:hAnsi="Arial"/>
      <w:spacing w:val="-5"/>
      <w:sz w:val="20"/>
      <w:szCs w:val="20"/>
    </w:rPr>
  </w:style>
  <w:style w:type="character" w:customStyle="1" w:styleId="afffffffffffa">
    <w:name w:val="Дата Знак"/>
    <w:basedOn w:val="af3"/>
    <w:link w:val="afffffffffff9"/>
    <w:rsid w:val="00F4417A"/>
    <w:rPr>
      <w:rFonts w:ascii="Arial" w:eastAsia="Times New Roman" w:hAnsi="Arial" w:cs="Times New Roman"/>
      <w:spacing w:val="-5"/>
      <w:sz w:val="20"/>
      <w:szCs w:val="20"/>
    </w:rPr>
  </w:style>
  <w:style w:type="character" w:customStyle="1" w:styleId="DateChar">
    <w:name w:val="Date Char"/>
    <w:basedOn w:val="af3"/>
    <w:uiPriority w:val="99"/>
    <w:semiHidden/>
    <w:rsid w:val="00F4417A"/>
  </w:style>
  <w:style w:type="paragraph" w:styleId="afffffffffffb">
    <w:name w:val="Note Heading"/>
    <w:basedOn w:val="af2"/>
    <w:next w:val="af2"/>
    <w:link w:val="afffffffffffc"/>
    <w:uiPriority w:val="99"/>
    <w:rsid w:val="00F4417A"/>
    <w:pPr>
      <w:ind w:left="1080" w:firstLine="709"/>
    </w:pPr>
    <w:rPr>
      <w:rFonts w:ascii="Arial" w:eastAsia="Times New Roman" w:hAnsi="Arial"/>
      <w:spacing w:val="-5"/>
      <w:sz w:val="20"/>
      <w:szCs w:val="20"/>
    </w:rPr>
  </w:style>
  <w:style w:type="character" w:customStyle="1" w:styleId="afffffffffffc">
    <w:name w:val="Заголовок записки Знак"/>
    <w:basedOn w:val="af3"/>
    <w:link w:val="afffffffffffb"/>
    <w:uiPriority w:val="99"/>
    <w:rsid w:val="00F4417A"/>
    <w:rPr>
      <w:rFonts w:ascii="Arial" w:eastAsia="Times New Roman" w:hAnsi="Arial" w:cs="Times New Roman"/>
      <w:spacing w:val="-5"/>
      <w:sz w:val="20"/>
      <w:szCs w:val="20"/>
    </w:rPr>
  </w:style>
  <w:style w:type="character" w:customStyle="1" w:styleId="NoteHeadingChar">
    <w:name w:val="Note Heading Char"/>
    <w:basedOn w:val="af3"/>
    <w:uiPriority w:val="99"/>
    <w:semiHidden/>
    <w:rsid w:val="00F4417A"/>
  </w:style>
  <w:style w:type="character" w:customStyle="1" w:styleId="BodyTextFirstIndentChar">
    <w:name w:val="Body Text First Indent Char"/>
    <w:uiPriority w:val="99"/>
    <w:semiHidden/>
    <w:rsid w:val="00F4417A"/>
    <w:rPr>
      <w:rFonts w:eastAsia="Times New Roman"/>
      <w:sz w:val="24"/>
      <w:szCs w:val="24"/>
    </w:rPr>
  </w:style>
  <w:style w:type="paragraph" w:styleId="2ff">
    <w:name w:val="Body Text First Indent 2"/>
    <w:basedOn w:val="aff"/>
    <w:link w:val="2ff0"/>
    <w:uiPriority w:val="99"/>
    <w:rsid w:val="00F4417A"/>
    <w:pPr>
      <w:spacing w:after="120" w:line="360" w:lineRule="auto"/>
      <w:ind w:left="283" w:firstLine="210"/>
      <w:jc w:val="left"/>
    </w:pPr>
    <w:rPr>
      <w:rFonts w:ascii="Arial" w:hAnsi="Arial"/>
      <w:spacing w:val="-5"/>
      <w:lang w:eastAsia="en-US"/>
    </w:rPr>
  </w:style>
  <w:style w:type="character" w:customStyle="1" w:styleId="2ff0">
    <w:name w:val="Красная строка 2 Знак"/>
    <w:basedOn w:val="aff0"/>
    <w:link w:val="2ff"/>
    <w:uiPriority w:val="99"/>
    <w:rsid w:val="00F4417A"/>
    <w:rPr>
      <w:rFonts w:ascii="Arial" w:eastAsia="Times New Roman" w:hAnsi="Arial" w:cs="Times New Roman"/>
      <w:spacing w:val="-5"/>
      <w:sz w:val="24"/>
      <w:szCs w:val="24"/>
      <w:lang w:eastAsia="ru-RU"/>
    </w:rPr>
  </w:style>
  <w:style w:type="character" w:customStyle="1" w:styleId="BodyTextFirstIndent2Char">
    <w:name w:val="Body Text First Indent 2 Char"/>
    <w:uiPriority w:val="99"/>
    <w:semiHidden/>
    <w:rsid w:val="00F4417A"/>
    <w:rPr>
      <w:rFonts w:eastAsia="Times New Roman"/>
      <w:sz w:val="24"/>
      <w:szCs w:val="24"/>
    </w:rPr>
  </w:style>
  <w:style w:type="paragraph" w:styleId="2ff1">
    <w:name w:val="envelope return"/>
    <w:basedOn w:val="af2"/>
    <w:uiPriority w:val="99"/>
    <w:rsid w:val="00F4417A"/>
    <w:pPr>
      <w:ind w:left="1080" w:firstLine="709"/>
    </w:pPr>
    <w:rPr>
      <w:rFonts w:ascii="Arial" w:eastAsia="Times New Roman" w:hAnsi="Arial" w:cs="Arial"/>
      <w:spacing w:val="-5"/>
      <w:sz w:val="20"/>
      <w:szCs w:val="20"/>
    </w:rPr>
  </w:style>
  <w:style w:type="character" w:customStyle="1" w:styleId="SignatureChar">
    <w:name w:val="Signature Char"/>
    <w:basedOn w:val="af3"/>
    <w:uiPriority w:val="99"/>
    <w:semiHidden/>
    <w:rsid w:val="00F4417A"/>
  </w:style>
  <w:style w:type="paragraph" w:styleId="afffffffffffd">
    <w:name w:val="Salutation"/>
    <w:basedOn w:val="af2"/>
    <w:next w:val="af2"/>
    <w:link w:val="afffffffffffe"/>
    <w:uiPriority w:val="99"/>
    <w:rsid w:val="00F4417A"/>
    <w:pPr>
      <w:ind w:left="1080" w:firstLine="709"/>
    </w:pPr>
    <w:rPr>
      <w:rFonts w:ascii="Arial" w:eastAsia="Times New Roman" w:hAnsi="Arial"/>
      <w:spacing w:val="-5"/>
      <w:sz w:val="20"/>
      <w:szCs w:val="20"/>
    </w:rPr>
  </w:style>
  <w:style w:type="character" w:customStyle="1" w:styleId="afffffffffffe">
    <w:name w:val="Приветствие Знак"/>
    <w:basedOn w:val="af3"/>
    <w:link w:val="afffffffffffd"/>
    <w:uiPriority w:val="99"/>
    <w:rsid w:val="00F4417A"/>
    <w:rPr>
      <w:rFonts w:ascii="Arial" w:eastAsia="Times New Roman" w:hAnsi="Arial" w:cs="Times New Roman"/>
      <w:spacing w:val="-5"/>
      <w:sz w:val="20"/>
      <w:szCs w:val="20"/>
    </w:rPr>
  </w:style>
  <w:style w:type="character" w:customStyle="1" w:styleId="SalutationChar">
    <w:name w:val="Salutation Char"/>
    <w:basedOn w:val="af3"/>
    <w:uiPriority w:val="99"/>
    <w:semiHidden/>
    <w:rsid w:val="00F4417A"/>
  </w:style>
  <w:style w:type="paragraph" w:styleId="affffffffffff">
    <w:name w:val="Closing"/>
    <w:basedOn w:val="af2"/>
    <w:link w:val="affffffffffff0"/>
    <w:uiPriority w:val="99"/>
    <w:rsid w:val="00F4417A"/>
    <w:pPr>
      <w:ind w:left="4252" w:firstLine="709"/>
    </w:pPr>
    <w:rPr>
      <w:rFonts w:ascii="Arial" w:eastAsia="Times New Roman" w:hAnsi="Arial"/>
      <w:spacing w:val="-5"/>
      <w:sz w:val="20"/>
      <w:szCs w:val="20"/>
    </w:rPr>
  </w:style>
  <w:style w:type="character" w:customStyle="1" w:styleId="affffffffffff0">
    <w:name w:val="Прощание Знак"/>
    <w:basedOn w:val="af3"/>
    <w:link w:val="affffffffffff"/>
    <w:uiPriority w:val="99"/>
    <w:rsid w:val="00F4417A"/>
    <w:rPr>
      <w:rFonts w:ascii="Arial" w:eastAsia="Times New Roman" w:hAnsi="Arial" w:cs="Times New Roman"/>
      <w:spacing w:val="-5"/>
      <w:sz w:val="20"/>
      <w:szCs w:val="20"/>
    </w:rPr>
  </w:style>
  <w:style w:type="character" w:customStyle="1" w:styleId="ClosingChar">
    <w:name w:val="Closing Char"/>
    <w:basedOn w:val="af3"/>
    <w:uiPriority w:val="99"/>
    <w:semiHidden/>
    <w:rsid w:val="00F4417A"/>
  </w:style>
  <w:style w:type="character" w:customStyle="1" w:styleId="HTMLPreformattedChar">
    <w:name w:val="HTML Preformatted Char"/>
    <w:uiPriority w:val="99"/>
    <w:semiHidden/>
    <w:rsid w:val="00F4417A"/>
    <w:rPr>
      <w:rFonts w:ascii="Courier New" w:hAnsi="Courier New" w:cs="Courier New"/>
      <w:sz w:val="20"/>
      <w:szCs w:val="20"/>
    </w:rPr>
  </w:style>
  <w:style w:type="character" w:customStyle="1" w:styleId="PlainTextChar">
    <w:name w:val="Plain Text Char"/>
    <w:uiPriority w:val="99"/>
    <w:semiHidden/>
    <w:rsid w:val="00F4417A"/>
    <w:rPr>
      <w:rFonts w:ascii="Courier New" w:hAnsi="Courier New" w:cs="Courier New"/>
      <w:sz w:val="20"/>
      <w:szCs w:val="20"/>
    </w:rPr>
  </w:style>
  <w:style w:type="character" w:customStyle="1" w:styleId="E-mailSignatureChar">
    <w:name w:val="E-mail Signature Char"/>
    <w:basedOn w:val="af3"/>
    <w:uiPriority w:val="99"/>
    <w:semiHidden/>
    <w:rsid w:val="00F4417A"/>
  </w:style>
  <w:style w:type="table" w:styleId="-10">
    <w:name w:val="Table Web 1"/>
    <w:basedOn w:val="af4"/>
    <w:uiPriority w:val="99"/>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styleId="-20">
    <w:name w:val="Table Web 2"/>
    <w:basedOn w:val="af4"/>
    <w:uiPriority w:val="99"/>
    <w:rsid w:val="00F4417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styleId="2ff2">
    <w:name w:val="Table Subtle 2"/>
    <w:basedOn w:val="af4"/>
    <w:uiPriority w:val="99"/>
    <w:rsid w:val="00F4417A"/>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1ffff6">
    <w:name w:val="Table Classic 1"/>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2ff3">
    <w:name w:val="Table Classic 2"/>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styleId="3f9">
    <w:name w:val="Table Classic 3"/>
    <w:basedOn w:val="af4"/>
    <w:uiPriority w:val="99"/>
    <w:rsid w:val="00F4417A"/>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styleId="1ffff7">
    <w:name w:val="Table 3D effects 1"/>
    <w:basedOn w:val="af4"/>
    <w:uiPriority w:val="99"/>
    <w:rsid w:val="00F4417A"/>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styleId="2ff4">
    <w:name w:val="Table 3D effects 2"/>
    <w:basedOn w:val="af4"/>
    <w:uiPriority w:val="99"/>
    <w:rsid w:val="00F4417A"/>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1ffff8">
    <w:name w:val="Table Simple 1"/>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5">
    <w:name w:val="Table Simple 2"/>
    <w:basedOn w:val="af4"/>
    <w:uiPriority w:val="99"/>
    <w:rsid w:val="00F4417A"/>
    <w:pPr>
      <w:spacing w:after="0" w:line="240" w:lineRule="auto"/>
    </w:pPr>
    <w:rPr>
      <w:rFonts w:ascii="Times New Roman" w:eastAsia="Times New Roman" w:hAnsi="Times New Roman" w:cs="Times New Roman"/>
      <w:sz w:val="20"/>
      <w:szCs w:val="20"/>
      <w:lang w:eastAsia="ru-RU"/>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styleId="3fa">
    <w:name w:val="Table Simple 3"/>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styleId="1ffff9">
    <w:name w:val="Table Grid 1"/>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2ff6">
    <w:name w:val="Table Grid 2"/>
    <w:basedOn w:val="af4"/>
    <w:uiPriority w:val="99"/>
    <w:rsid w:val="00F4417A"/>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3fb">
    <w:name w:val="Table Grid 3"/>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4f0">
    <w:name w:val="Table Grid 4"/>
    <w:basedOn w:val="af4"/>
    <w:uiPriority w:val="99"/>
    <w:rsid w:val="00F4417A"/>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styleId="58">
    <w:name w:val="Table Grid 5"/>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6">
    <w:name w:val="Table Grid 7"/>
    <w:basedOn w:val="af4"/>
    <w:uiPriority w:val="99"/>
    <w:rsid w:val="00F4417A"/>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affffffffffff1">
    <w:name w:val="Table Professional"/>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styleId="2ff7">
    <w:name w:val="Table Columns 2"/>
    <w:basedOn w:val="af4"/>
    <w:uiPriority w:val="99"/>
    <w:rsid w:val="00F4417A"/>
    <w:pPr>
      <w:spacing w:after="0" w:line="240" w:lineRule="auto"/>
    </w:pPr>
    <w:rPr>
      <w:rFonts w:ascii="Times New Roman" w:eastAsia="Times New Roman" w:hAnsi="Times New Roman" w:cs="Times New Roman"/>
      <w:b/>
      <w:bCs/>
      <w:sz w:val="20"/>
      <w:szCs w:val="20"/>
      <w:lang w:eastAsia="ru-RU"/>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fc">
    <w:name w:val="Table Columns 3"/>
    <w:basedOn w:val="af4"/>
    <w:uiPriority w:val="99"/>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styleId="4f1">
    <w:name w:val="Table Columns 4"/>
    <w:basedOn w:val="af4"/>
    <w:uiPriority w:val="99"/>
    <w:rsid w:val="00F4417A"/>
    <w:pPr>
      <w:spacing w:after="0" w:line="240" w:lineRule="auto"/>
    </w:pPr>
    <w:rPr>
      <w:rFonts w:ascii="Times New Roman" w:eastAsia="Times New Roman" w:hAnsi="Times New Roman" w:cs="Times New Roman"/>
      <w:sz w:val="20"/>
      <w:szCs w:val="20"/>
      <w:lang w:eastAsia="ru-RU"/>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styleId="-11">
    <w:name w:val="Table List 1"/>
    <w:basedOn w:val="af4"/>
    <w:uiPriority w:val="99"/>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0">
    <w:name w:val="Table List 3"/>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4">
    <w:name w:val="Table List 4"/>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styleId="-6">
    <w:name w:val="Table List 6"/>
    <w:basedOn w:val="af4"/>
    <w:uiPriority w:val="99"/>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affffffffffff2">
    <w:name w:val="Table Theme"/>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a">
    <w:name w:val="Table Colorful 1"/>
    <w:basedOn w:val="af4"/>
    <w:uiPriority w:val="99"/>
    <w:rsid w:val="00F4417A"/>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styleId="2ff8">
    <w:name w:val="Table Colorful 2"/>
    <w:basedOn w:val="af4"/>
    <w:uiPriority w:val="99"/>
    <w:rsid w:val="00F4417A"/>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styleId="3fd">
    <w:name w:val="Table Colorful 3"/>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character" w:customStyle="1" w:styleId="EndnoteTextChar">
    <w:name w:val="Endnote Text Char"/>
    <w:uiPriority w:val="99"/>
    <w:semiHidden/>
    <w:rsid w:val="00F4417A"/>
    <w:rPr>
      <w:sz w:val="20"/>
      <w:szCs w:val="20"/>
    </w:rPr>
  </w:style>
  <w:style w:type="table" w:customStyle="1" w:styleId="2-51">
    <w:name w:val="Средняя заливка 2 - Акцент 51"/>
    <w:basedOn w:val="af4"/>
    <w:uiPriority w:val="99"/>
    <w:rsid w:val="00F4417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paragraph" w:customStyle="1" w:styleId="affffffffffff3">
    <w:name w:val="ТЕКСТ ГРАД"/>
    <w:basedOn w:val="af2"/>
    <w:link w:val="affffffffffff4"/>
    <w:uiPriority w:val="99"/>
    <w:qFormat/>
    <w:rsid w:val="00F4417A"/>
    <w:pPr>
      <w:ind w:firstLine="709"/>
    </w:pPr>
    <w:rPr>
      <w:rFonts w:eastAsia="Times New Roman"/>
      <w:szCs w:val="24"/>
    </w:rPr>
  </w:style>
  <w:style w:type="character" w:customStyle="1" w:styleId="affffffffffff4">
    <w:name w:val="ТЕКСТ ГРАД Знак"/>
    <w:link w:val="affffffffffff3"/>
    <w:uiPriority w:val="99"/>
    <w:locked/>
    <w:rsid w:val="00F4417A"/>
    <w:rPr>
      <w:rFonts w:ascii="Times New Roman" w:eastAsia="Times New Roman" w:hAnsi="Times New Roman" w:cs="Times New Roman"/>
      <w:sz w:val="24"/>
      <w:szCs w:val="24"/>
    </w:rPr>
  </w:style>
  <w:style w:type="paragraph" w:customStyle="1" w:styleId="affffffffffff5">
    <w:name w:val="ООО  «Институт Территориального Планирования"/>
    <w:basedOn w:val="af2"/>
    <w:link w:val="affffffffffff6"/>
    <w:uiPriority w:val="99"/>
    <w:qFormat/>
    <w:rsid w:val="00F4417A"/>
    <w:pPr>
      <w:ind w:left="709"/>
      <w:jc w:val="right"/>
    </w:pPr>
    <w:rPr>
      <w:rFonts w:eastAsia="Times New Roman"/>
      <w:szCs w:val="24"/>
    </w:rPr>
  </w:style>
  <w:style w:type="character" w:customStyle="1" w:styleId="affffffffffff6">
    <w:name w:val="ООО  «Институт Территориального Планирования Знак"/>
    <w:link w:val="affffffffffff5"/>
    <w:uiPriority w:val="99"/>
    <w:locked/>
    <w:rsid w:val="00F4417A"/>
    <w:rPr>
      <w:rFonts w:ascii="Times New Roman" w:eastAsia="Times New Roman" w:hAnsi="Times New Roman" w:cs="Times New Roman"/>
      <w:sz w:val="24"/>
      <w:szCs w:val="24"/>
    </w:rPr>
  </w:style>
  <w:style w:type="character" w:customStyle="1" w:styleId="1ffffb">
    <w:name w:val="Замещающий текст1"/>
    <w:uiPriority w:val="99"/>
    <w:semiHidden/>
    <w:rsid w:val="00F4417A"/>
    <w:rPr>
      <w:color w:val="808080"/>
    </w:rPr>
  </w:style>
  <w:style w:type="paragraph" w:customStyle="1" w:styleId="1ffffc">
    <w:name w:val="Рецензия1"/>
    <w:hidden/>
    <w:uiPriority w:val="99"/>
    <w:semiHidden/>
    <w:qFormat/>
    <w:rsid w:val="00F4417A"/>
    <w:pPr>
      <w:spacing w:after="0" w:line="240" w:lineRule="auto"/>
    </w:pPr>
    <w:rPr>
      <w:rFonts w:ascii="Times New Roman" w:eastAsia="Times New Roman" w:hAnsi="Times New Roman" w:cs="Times New Roman"/>
      <w:sz w:val="24"/>
      <w:szCs w:val="24"/>
      <w:lang w:eastAsia="ru-RU"/>
    </w:rPr>
  </w:style>
  <w:style w:type="paragraph" w:customStyle="1" w:styleId="Sf2">
    <w:name w:val="S_Обложка_проект"/>
    <w:basedOn w:val="af2"/>
    <w:uiPriority w:val="99"/>
    <w:qFormat/>
    <w:rsid w:val="00F4417A"/>
    <w:pPr>
      <w:ind w:left="3240"/>
      <w:jc w:val="right"/>
    </w:pPr>
    <w:rPr>
      <w:rFonts w:eastAsia="Times New Roman"/>
      <w:caps/>
      <w:szCs w:val="24"/>
      <w:lang w:eastAsia="ru-RU"/>
    </w:rPr>
  </w:style>
  <w:style w:type="paragraph" w:customStyle="1" w:styleId="S21">
    <w:name w:val="S_Титульный 2"/>
    <w:basedOn w:val="af2"/>
    <w:uiPriority w:val="99"/>
    <w:qFormat/>
    <w:rsid w:val="00F4417A"/>
    <w:pPr>
      <w:shd w:val="clear" w:color="auto" w:fill="FFFFFF"/>
      <w:snapToGrid w:val="0"/>
      <w:spacing w:line="240" w:lineRule="auto"/>
      <w:jc w:val="center"/>
    </w:pPr>
    <w:rPr>
      <w:rFonts w:eastAsia="Times New Roman"/>
      <w:szCs w:val="24"/>
      <w:lang w:eastAsia="ar-SA"/>
    </w:rPr>
  </w:style>
  <w:style w:type="paragraph" w:customStyle="1" w:styleId="affffffffffff7">
    <w:name w:val="Текст отчета"/>
    <w:basedOn w:val="af2"/>
    <w:uiPriority w:val="99"/>
    <w:qFormat/>
    <w:rsid w:val="00F4417A"/>
    <w:pPr>
      <w:ind w:firstLine="709"/>
      <w:jc w:val="left"/>
    </w:pPr>
    <w:rPr>
      <w:rFonts w:eastAsia="Times New Roman"/>
      <w:lang w:eastAsia="ru-RU"/>
    </w:rPr>
  </w:style>
  <w:style w:type="paragraph" w:customStyle="1" w:styleId="Sf3">
    <w:name w:val="S_Отступ"/>
    <w:basedOn w:val="af2"/>
    <w:uiPriority w:val="99"/>
    <w:qFormat/>
    <w:rsid w:val="00F4417A"/>
    <w:pPr>
      <w:jc w:val="left"/>
    </w:pPr>
    <w:rPr>
      <w:rFonts w:eastAsia="Times New Roman"/>
      <w:szCs w:val="24"/>
      <w:lang w:eastAsia="ar-SA"/>
    </w:rPr>
  </w:style>
  <w:style w:type="paragraph" w:customStyle="1" w:styleId="affffffffffff8">
    <w:name w:val="ГРАД Основной текст"/>
    <w:basedOn w:val="af2"/>
    <w:link w:val="affffffffffff9"/>
    <w:autoRedefine/>
    <w:qFormat/>
    <w:rsid w:val="00F4417A"/>
    <w:pPr>
      <w:tabs>
        <w:tab w:val="left" w:pos="540"/>
        <w:tab w:val="left" w:pos="1260"/>
        <w:tab w:val="left" w:pos="1620"/>
      </w:tabs>
      <w:spacing w:before="240" w:line="276" w:lineRule="auto"/>
      <w:jc w:val="left"/>
    </w:pPr>
    <w:rPr>
      <w:rFonts w:eastAsia="Times New Roman"/>
      <w:bCs/>
      <w:spacing w:val="4"/>
      <w:sz w:val="20"/>
      <w:szCs w:val="20"/>
    </w:rPr>
  </w:style>
  <w:style w:type="character" w:customStyle="1" w:styleId="affffffffffff9">
    <w:name w:val="ГРАД Основной текст Знак Знак"/>
    <w:link w:val="affffffffffff8"/>
    <w:uiPriority w:val="99"/>
    <w:locked/>
    <w:rsid w:val="00F4417A"/>
    <w:rPr>
      <w:rFonts w:ascii="Times New Roman" w:eastAsia="Times New Roman" w:hAnsi="Times New Roman" w:cs="Times New Roman"/>
      <w:bCs/>
      <w:spacing w:val="4"/>
      <w:sz w:val="20"/>
      <w:szCs w:val="20"/>
    </w:rPr>
  </w:style>
  <w:style w:type="paragraph" w:customStyle="1" w:styleId="S5">
    <w:name w:val="S_рисунок"/>
    <w:basedOn w:val="af2"/>
    <w:autoRedefine/>
    <w:uiPriority w:val="99"/>
    <w:qFormat/>
    <w:rsid w:val="00F4417A"/>
    <w:pPr>
      <w:numPr>
        <w:numId w:val="24"/>
      </w:numPr>
      <w:suppressAutoHyphens/>
      <w:spacing w:line="240" w:lineRule="auto"/>
      <w:ind w:left="357" w:hanging="357"/>
      <w:jc w:val="center"/>
    </w:pPr>
    <w:rPr>
      <w:rFonts w:eastAsia="Times New Roman"/>
      <w:color w:val="00B0F0"/>
      <w:szCs w:val="24"/>
      <w:lang w:eastAsia="ar-SA"/>
    </w:rPr>
  </w:style>
  <w:style w:type="character" w:customStyle="1" w:styleId="4f2">
    <w:name w:val="Основной текст (4)_"/>
    <w:link w:val="4f3"/>
    <w:uiPriority w:val="99"/>
    <w:locked/>
    <w:rsid w:val="00F4417A"/>
    <w:rPr>
      <w:spacing w:val="7"/>
      <w:shd w:val="clear" w:color="auto" w:fill="FFFFFF"/>
    </w:rPr>
  </w:style>
  <w:style w:type="character" w:customStyle="1" w:styleId="4f4">
    <w:name w:val="Основной текст (4) + Не полужирный"/>
    <w:uiPriority w:val="99"/>
    <w:rsid w:val="00F4417A"/>
    <w:rPr>
      <w:b/>
      <w:spacing w:val="2"/>
      <w:shd w:val="clear" w:color="auto" w:fill="FFFFFF"/>
    </w:rPr>
  </w:style>
  <w:style w:type="character" w:customStyle="1" w:styleId="2ff9">
    <w:name w:val="Основной текст (2)_"/>
    <w:rsid w:val="00F4417A"/>
    <w:rPr>
      <w:rFonts w:ascii="Times New Roman" w:eastAsia="Times New Roman" w:hAnsi="Times New Roman"/>
      <w:spacing w:val="2"/>
      <w:sz w:val="20"/>
    </w:rPr>
  </w:style>
  <w:style w:type="character" w:customStyle="1" w:styleId="2ffa">
    <w:name w:val="Основной текст (2)"/>
    <w:rsid w:val="00F4417A"/>
    <w:rPr>
      <w:rFonts w:ascii="Times New Roman" w:eastAsia="Times New Roman" w:hAnsi="Times New Roman"/>
      <w:spacing w:val="9"/>
      <w:sz w:val="20"/>
    </w:rPr>
  </w:style>
  <w:style w:type="character" w:customStyle="1" w:styleId="59">
    <w:name w:val="Основной текст (5)_"/>
    <w:link w:val="5a"/>
    <w:uiPriority w:val="99"/>
    <w:locked/>
    <w:rsid w:val="00F4417A"/>
    <w:rPr>
      <w:spacing w:val="21"/>
      <w:sz w:val="11"/>
      <w:shd w:val="clear" w:color="auto" w:fill="FFFFFF"/>
    </w:rPr>
  </w:style>
  <w:style w:type="paragraph" w:customStyle="1" w:styleId="4f3">
    <w:name w:val="Основной текст (4)"/>
    <w:basedOn w:val="af2"/>
    <w:link w:val="4f2"/>
    <w:uiPriority w:val="99"/>
    <w:qFormat/>
    <w:rsid w:val="00F4417A"/>
    <w:pPr>
      <w:shd w:val="clear" w:color="auto" w:fill="FFFFFF"/>
      <w:spacing w:line="240" w:lineRule="atLeast"/>
      <w:jc w:val="right"/>
    </w:pPr>
    <w:rPr>
      <w:rFonts w:asciiTheme="minorHAnsi" w:eastAsiaTheme="minorHAnsi" w:hAnsiTheme="minorHAnsi" w:cstheme="minorBidi"/>
      <w:spacing w:val="7"/>
      <w:sz w:val="22"/>
      <w:shd w:val="clear" w:color="auto" w:fill="FFFFFF"/>
    </w:rPr>
  </w:style>
  <w:style w:type="paragraph" w:customStyle="1" w:styleId="5a">
    <w:name w:val="Основной текст (5)"/>
    <w:basedOn w:val="af2"/>
    <w:link w:val="59"/>
    <w:uiPriority w:val="99"/>
    <w:qFormat/>
    <w:rsid w:val="00F4417A"/>
    <w:pPr>
      <w:shd w:val="clear" w:color="auto" w:fill="FFFFFF"/>
      <w:spacing w:line="240" w:lineRule="atLeast"/>
      <w:jc w:val="left"/>
    </w:pPr>
    <w:rPr>
      <w:rFonts w:asciiTheme="minorHAnsi" w:eastAsiaTheme="minorHAnsi" w:hAnsiTheme="minorHAnsi" w:cstheme="minorBidi"/>
      <w:spacing w:val="21"/>
      <w:sz w:val="11"/>
      <w:shd w:val="clear" w:color="auto" w:fill="FFFFFF"/>
    </w:rPr>
  </w:style>
  <w:style w:type="paragraph" w:customStyle="1" w:styleId="arttx">
    <w:name w:val="arttx"/>
    <w:basedOn w:val="af2"/>
    <w:uiPriority w:val="99"/>
    <w:qFormat/>
    <w:rsid w:val="00F4417A"/>
    <w:pPr>
      <w:spacing w:after="60" w:line="240" w:lineRule="auto"/>
      <w:jc w:val="left"/>
    </w:pPr>
    <w:rPr>
      <w:rFonts w:eastAsia="Times New Roman"/>
      <w:sz w:val="22"/>
      <w:lang w:eastAsia="ru-RU"/>
    </w:rPr>
  </w:style>
  <w:style w:type="paragraph" w:customStyle="1" w:styleId="a2">
    <w:name w:val="ГРАД Список маркированный"/>
    <w:basedOn w:val="aff7"/>
    <w:autoRedefine/>
    <w:uiPriority w:val="99"/>
    <w:qFormat/>
    <w:rsid w:val="00F4417A"/>
    <w:pPr>
      <w:numPr>
        <w:numId w:val="25"/>
      </w:numPr>
      <w:tabs>
        <w:tab w:val="left" w:pos="900"/>
        <w:tab w:val="left" w:pos="1080"/>
      </w:tabs>
      <w:contextualSpacing w:val="0"/>
    </w:pPr>
    <w:rPr>
      <w:rFonts w:eastAsia="Times New Roman"/>
      <w:color w:val="000000"/>
      <w:spacing w:val="-1"/>
      <w:szCs w:val="24"/>
      <w:lang w:eastAsia="ru-RU"/>
    </w:rPr>
  </w:style>
  <w:style w:type="paragraph" w:customStyle="1" w:styleId="usual">
    <w:name w:val="usual"/>
    <w:basedOn w:val="af2"/>
    <w:uiPriority w:val="99"/>
    <w:qFormat/>
    <w:rsid w:val="00F4417A"/>
    <w:pPr>
      <w:spacing w:before="100" w:beforeAutospacing="1" w:after="100" w:afterAutospacing="1" w:line="240" w:lineRule="auto"/>
      <w:jc w:val="left"/>
    </w:pPr>
    <w:rPr>
      <w:rFonts w:ascii="Helvetica" w:eastAsia="Times New Roman" w:hAnsi="Helvetica"/>
      <w:color w:val="000000"/>
      <w:sz w:val="18"/>
      <w:szCs w:val="18"/>
      <w:lang w:eastAsia="ru-RU"/>
    </w:rPr>
  </w:style>
  <w:style w:type="character" w:customStyle="1" w:styleId="noprint">
    <w:name w:val="noprint"/>
    <w:uiPriority w:val="99"/>
    <w:rsid w:val="00F4417A"/>
    <w:rPr>
      <w:rFonts w:cs="Times New Roman"/>
    </w:rPr>
  </w:style>
  <w:style w:type="paragraph" w:customStyle="1" w:styleId="textobi4">
    <w:name w:val="text_obi4"/>
    <w:basedOn w:val="af2"/>
    <w:uiPriority w:val="99"/>
    <w:qFormat/>
    <w:rsid w:val="00F4417A"/>
    <w:pPr>
      <w:spacing w:before="100" w:beforeAutospacing="1" w:after="100" w:afterAutospacing="1" w:line="240" w:lineRule="auto"/>
      <w:jc w:val="left"/>
    </w:pPr>
    <w:rPr>
      <w:rFonts w:ascii="Comic Sans MS" w:eastAsia="Times New Roman" w:hAnsi="Comic Sans MS"/>
      <w:color w:val="990000"/>
      <w:sz w:val="30"/>
      <w:szCs w:val="30"/>
      <w:lang w:eastAsia="ru-RU"/>
    </w:rPr>
  </w:style>
  <w:style w:type="character" w:customStyle="1" w:styleId="124">
    <w:name w:val="Основной текст (12)"/>
    <w:uiPriority w:val="99"/>
    <w:rsid w:val="00F4417A"/>
    <w:rPr>
      <w:rFonts w:ascii="Times New Roman" w:eastAsia="Times New Roman" w:hAnsi="Times New Roman"/>
      <w:spacing w:val="0"/>
      <w:sz w:val="21"/>
    </w:rPr>
  </w:style>
  <w:style w:type="character" w:customStyle="1" w:styleId="104">
    <w:name w:val="Основной текст + 10"/>
    <w:aliases w:val="5 pt2,Основной текст (4) + 8"/>
    <w:uiPriority w:val="99"/>
    <w:rsid w:val="00F4417A"/>
    <w:rPr>
      <w:rFonts w:ascii="Times New Roman" w:hAnsi="Times New Roman"/>
      <w:spacing w:val="0"/>
      <w:sz w:val="21"/>
    </w:rPr>
  </w:style>
  <w:style w:type="character" w:customStyle="1" w:styleId="413pt">
    <w:name w:val="Основной текст (4) + 13 pt"/>
    <w:uiPriority w:val="99"/>
    <w:rsid w:val="00F4417A"/>
    <w:rPr>
      <w:spacing w:val="7"/>
      <w:sz w:val="26"/>
      <w:shd w:val="clear" w:color="auto" w:fill="FFFFFF"/>
    </w:rPr>
  </w:style>
  <w:style w:type="character" w:customStyle="1" w:styleId="413pt2">
    <w:name w:val="Основной текст (4) + 13 pt2"/>
    <w:uiPriority w:val="99"/>
    <w:rsid w:val="00F4417A"/>
    <w:rPr>
      <w:rFonts w:ascii="Times New Roman" w:hAnsi="Times New Roman"/>
      <w:spacing w:val="0"/>
      <w:sz w:val="26"/>
      <w:shd w:val="clear" w:color="auto" w:fill="FFFFFF"/>
    </w:rPr>
  </w:style>
  <w:style w:type="character" w:customStyle="1" w:styleId="413pt1">
    <w:name w:val="Основной текст (4) + 13 pt1"/>
    <w:uiPriority w:val="99"/>
    <w:rsid w:val="00F4417A"/>
    <w:rPr>
      <w:rFonts w:ascii="Times New Roman" w:hAnsi="Times New Roman"/>
      <w:spacing w:val="0"/>
      <w:sz w:val="26"/>
      <w:shd w:val="clear" w:color="auto" w:fill="FFFFFF"/>
    </w:rPr>
  </w:style>
  <w:style w:type="character" w:customStyle="1" w:styleId="1210">
    <w:name w:val="Основной текст + 121"/>
    <w:aliases w:val="5 pt1"/>
    <w:uiPriority w:val="99"/>
    <w:rsid w:val="00F4417A"/>
    <w:rPr>
      <w:rFonts w:ascii="Times New Roman" w:hAnsi="Times New Roman"/>
      <w:spacing w:val="0"/>
      <w:sz w:val="25"/>
    </w:rPr>
  </w:style>
  <w:style w:type="character" w:customStyle="1" w:styleId="12pt2">
    <w:name w:val="Основной текст + 12 pt2"/>
    <w:uiPriority w:val="99"/>
    <w:rsid w:val="00F4417A"/>
    <w:rPr>
      <w:rFonts w:ascii="Times New Roman" w:hAnsi="Times New Roman"/>
      <w:spacing w:val="0"/>
      <w:sz w:val="24"/>
    </w:rPr>
  </w:style>
  <w:style w:type="character" w:customStyle="1" w:styleId="12pt1">
    <w:name w:val="Основной текст + 12 pt1"/>
    <w:uiPriority w:val="99"/>
    <w:rsid w:val="00F4417A"/>
    <w:rPr>
      <w:rFonts w:ascii="Times New Roman" w:hAnsi="Times New Roman"/>
      <w:spacing w:val="0"/>
      <w:sz w:val="24"/>
    </w:rPr>
  </w:style>
  <w:style w:type="character" w:customStyle="1" w:styleId="1230">
    <w:name w:val="Основной текст + 123"/>
    <w:aliases w:val="5 pt6"/>
    <w:uiPriority w:val="99"/>
    <w:rsid w:val="00F4417A"/>
    <w:rPr>
      <w:rFonts w:ascii="Times New Roman" w:hAnsi="Times New Roman"/>
      <w:spacing w:val="0"/>
      <w:sz w:val="25"/>
    </w:rPr>
  </w:style>
  <w:style w:type="character" w:customStyle="1" w:styleId="513pt">
    <w:name w:val="Основной текст (5) + 13 pt"/>
    <w:uiPriority w:val="99"/>
    <w:rsid w:val="00F4417A"/>
    <w:rPr>
      <w:rFonts w:ascii="Times New Roman" w:hAnsi="Times New Roman"/>
      <w:spacing w:val="0"/>
      <w:sz w:val="26"/>
      <w:shd w:val="clear" w:color="auto" w:fill="FFFFFF"/>
    </w:rPr>
  </w:style>
  <w:style w:type="character" w:customStyle="1" w:styleId="ArialNarrow">
    <w:name w:val="Основной текст + Arial Narrow"/>
    <w:aliases w:val="12 pt,Курсив3,Интервал 1 pt"/>
    <w:uiPriority w:val="99"/>
    <w:rsid w:val="00F4417A"/>
    <w:rPr>
      <w:rFonts w:ascii="Arial Narrow" w:hAnsi="Arial Narrow"/>
      <w:i/>
      <w:spacing w:val="20"/>
      <w:sz w:val="24"/>
    </w:rPr>
  </w:style>
  <w:style w:type="character" w:customStyle="1" w:styleId="12pt">
    <w:name w:val="Основной текст + 12 pt"/>
    <w:uiPriority w:val="99"/>
    <w:rsid w:val="00F4417A"/>
    <w:rPr>
      <w:rFonts w:ascii="Times New Roman" w:hAnsi="Times New Roman"/>
      <w:spacing w:val="0"/>
      <w:sz w:val="24"/>
    </w:rPr>
  </w:style>
  <w:style w:type="paragraph" w:customStyle="1" w:styleId="119">
    <w:name w:val="Знак Знак11 Знак Знак Знак Знак"/>
    <w:basedOn w:val="af2"/>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14">
    <w:name w:val="Знак Знак11 Знак Знак Знак Знак1"/>
    <w:basedOn w:val="af2"/>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21">
    <w:name w:val="Знак Знак11 Знак Знак Знак Знак2"/>
    <w:basedOn w:val="af2"/>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31">
    <w:name w:val="Знак Знак11 Знак Знак Знак Знак3"/>
    <w:basedOn w:val="af2"/>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41">
    <w:name w:val="Знак Знак11 Знак Знак Знак Знак4"/>
    <w:basedOn w:val="af2"/>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50">
    <w:name w:val="Знак Знак11 Знак Знак Знак Знак5"/>
    <w:basedOn w:val="af2"/>
    <w:uiPriority w:val="99"/>
    <w:qFormat/>
    <w:rsid w:val="00F4417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affffffffffffa">
    <w:name w:val="НашаШапка"/>
    <w:basedOn w:val="af2"/>
    <w:uiPriority w:val="99"/>
    <w:qFormat/>
    <w:rsid w:val="00F4417A"/>
    <w:pPr>
      <w:spacing w:line="240" w:lineRule="auto"/>
      <w:jc w:val="center"/>
    </w:pPr>
    <w:rPr>
      <w:rFonts w:eastAsia="Times New Roman"/>
      <w:b/>
      <w:szCs w:val="20"/>
      <w:lang w:eastAsia="ru-RU"/>
    </w:rPr>
  </w:style>
  <w:style w:type="paragraph" w:customStyle="1" w:styleId="affffffffffffb">
    <w:name w:val="Таблотст"/>
    <w:basedOn w:val="afffffa"/>
    <w:link w:val="affffffffffffc"/>
    <w:uiPriority w:val="99"/>
    <w:qFormat/>
    <w:rsid w:val="00F4417A"/>
    <w:pPr>
      <w:spacing w:before="120" w:line="204" w:lineRule="auto"/>
      <w:ind w:left="85"/>
    </w:pPr>
    <w:rPr>
      <w:rFonts w:ascii="Arial" w:hAnsi="Arial"/>
    </w:rPr>
  </w:style>
  <w:style w:type="character" w:customStyle="1" w:styleId="affffffffffffc">
    <w:name w:val="Таблотст Знак"/>
    <w:link w:val="affffffffffffb"/>
    <w:uiPriority w:val="99"/>
    <w:locked/>
    <w:rsid w:val="00F4417A"/>
    <w:rPr>
      <w:rFonts w:ascii="Arial" w:eastAsia="Times New Roman" w:hAnsi="Arial" w:cs="Times New Roman"/>
      <w:sz w:val="24"/>
      <w:szCs w:val="24"/>
      <w:lang w:eastAsia="ru-RU"/>
    </w:rPr>
  </w:style>
  <w:style w:type="paragraph" w:customStyle="1" w:styleId="affffffffffffd">
    <w:name w:val="цифры таблицы"/>
    <w:uiPriority w:val="99"/>
    <w:qFormat/>
    <w:rsid w:val="00F4417A"/>
    <w:pPr>
      <w:snapToGrid w:val="0"/>
      <w:spacing w:after="0" w:line="240" w:lineRule="auto"/>
      <w:jc w:val="right"/>
    </w:pPr>
    <w:rPr>
      <w:rFonts w:ascii="Times New Roman" w:eastAsia="Times New Roman" w:hAnsi="Times New Roman" w:cs="Times New Roman"/>
      <w:noProof/>
      <w:color w:val="000000"/>
      <w:sz w:val="26"/>
      <w:szCs w:val="20"/>
      <w:lang w:eastAsia="ru-RU"/>
    </w:rPr>
  </w:style>
  <w:style w:type="paragraph" w:customStyle="1" w:styleId="affffffffffffe">
    <w:name w:val="единицы"/>
    <w:uiPriority w:val="99"/>
    <w:qFormat/>
    <w:rsid w:val="00F4417A"/>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line="240" w:lineRule="auto"/>
      <w:jc w:val="right"/>
    </w:pPr>
    <w:rPr>
      <w:rFonts w:ascii="Times New Roman" w:eastAsia="Times New Roman" w:hAnsi="Times New Roman" w:cs="Times New Roman"/>
      <w:noProof/>
      <w:sz w:val="24"/>
      <w:szCs w:val="20"/>
      <w:lang w:eastAsia="ru-RU"/>
    </w:rPr>
  </w:style>
  <w:style w:type="paragraph" w:customStyle="1" w:styleId="afffffffffffff">
    <w:name w:val="Единицы измерения"/>
    <w:uiPriority w:val="99"/>
    <w:qFormat/>
    <w:rsid w:val="00F4417A"/>
    <w:pPr>
      <w:keepNext/>
      <w:spacing w:after="0" w:line="240" w:lineRule="auto"/>
      <w:ind w:right="-170"/>
      <w:jc w:val="right"/>
    </w:pPr>
    <w:rPr>
      <w:rFonts w:ascii="Times New Roman" w:eastAsia="Times New Roman" w:hAnsi="Times New Roman" w:cs="Times New Roman"/>
      <w:sz w:val="24"/>
      <w:szCs w:val="20"/>
      <w:lang w:eastAsia="ru-RU"/>
    </w:rPr>
  </w:style>
  <w:style w:type="paragraph" w:customStyle="1" w:styleId="afffffffffffff0">
    <w:name w:val="Левая колонка"/>
    <w:uiPriority w:val="99"/>
    <w:qFormat/>
    <w:rsid w:val="00F4417A"/>
    <w:pPr>
      <w:spacing w:before="120" w:after="0" w:line="204" w:lineRule="auto"/>
    </w:pPr>
    <w:rPr>
      <w:rFonts w:ascii="Times New Roman" w:eastAsia="Times New Roman" w:hAnsi="Times New Roman" w:cs="Times New Roman"/>
      <w:noProof/>
      <w:sz w:val="24"/>
      <w:szCs w:val="20"/>
      <w:lang w:eastAsia="ru-RU"/>
    </w:rPr>
  </w:style>
  <w:style w:type="paragraph" w:customStyle="1" w:styleId="afffffffffffff1">
    <w:name w:val="Цифры таблицы"/>
    <w:uiPriority w:val="99"/>
    <w:qFormat/>
    <w:rsid w:val="00F4417A"/>
    <w:pPr>
      <w:spacing w:after="0" w:line="240" w:lineRule="auto"/>
      <w:jc w:val="right"/>
    </w:pPr>
    <w:rPr>
      <w:rFonts w:ascii="Times New Roman" w:eastAsia="Times New Roman" w:hAnsi="Times New Roman" w:cs="Times New Roman"/>
      <w:noProof/>
      <w:sz w:val="26"/>
      <w:szCs w:val="20"/>
      <w:lang w:eastAsia="ru-RU"/>
    </w:rPr>
  </w:style>
  <w:style w:type="paragraph" w:customStyle="1" w:styleId="afffffffffffff2">
    <w:name w:val="Единицы"/>
    <w:basedOn w:val="af2"/>
    <w:uiPriority w:val="99"/>
    <w:qFormat/>
    <w:rsid w:val="00F4417A"/>
    <w:pPr>
      <w:keepNext/>
      <w:spacing w:line="240" w:lineRule="auto"/>
      <w:jc w:val="center"/>
    </w:pPr>
    <w:rPr>
      <w:rFonts w:ascii="Arial" w:eastAsia="Times New Roman" w:hAnsi="Arial"/>
      <w:sz w:val="22"/>
      <w:szCs w:val="20"/>
      <w:lang w:eastAsia="ru-RU"/>
    </w:rPr>
  </w:style>
  <w:style w:type="paragraph" w:customStyle="1" w:styleId="2ffb">
    <w:name w:val="Таблотст2"/>
    <w:basedOn w:val="afffffa"/>
    <w:uiPriority w:val="99"/>
    <w:qFormat/>
    <w:rsid w:val="00F4417A"/>
    <w:pPr>
      <w:spacing w:before="120" w:line="204" w:lineRule="auto"/>
      <w:ind w:left="170"/>
    </w:pPr>
    <w:rPr>
      <w:rFonts w:ascii="Arial" w:hAnsi="Arial"/>
      <w:noProof/>
      <w:sz w:val="20"/>
      <w:szCs w:val="20"/>
    </w:rPr>
  </w:style>
  <w:style w:type="character" w:customStyle="1" w:styleId="FontStyle25">
    <w:name w:val="Font Style25"/>
    <w:uiPriority w:val="99"/>
    <w:rsid w:val="00F4417A"/>
    <w:rPr>
      <w:rFonts w:ascii="Times New Roman" w:hAnsi="Times New Roman"/>
      <w:b/>
      <w:i/>
      <w:sz w:val="14"/>
    </w:rPr>
  </w:style>
  <w:style w:type="character" w:customStyle="1" w:styleId="FontStyle27">
    <w:name w:val="Font Style27"/>
    <w:uiPriority w:val="99"/>
    <w:rsid w:val="00F4417A"/>
    <w:rPr>
      <w:rFonts w:ascii="Book Antiqua" w:hAnsi="Book Antiqua"/>
      <w:i/>
      <w:sz w:val="14"/>
    </w:rPr>
  </w:style>
  <w:style w:type="character" w:customStyle="1" w:styleId="FontStyle21">
    <w:name w:val="Font Style21"/>
    <w:uiPriority w:val="99"/>
    <w:rsid w:val="00F4417A"/>
    <w:rPr>
      <w:rFonts w:ascii="Times New Roman" w:hAnsi="Times New Roman"/>
      <w:sz w:val="14"/>
    </w:rPr>
  </w:style>
  <w:style w:type="paragraph" w:customStyle="1" w:styleId="Style16">
    <w:name w:val="Style16"/>
    <w:basedOn w:val="af2"/>
    <w:uiPriority w:val="99"/>
    <w:qFormat/>
    <w:rsid w:val="00F4417A"/>
    <w:pPr>
      <w:suppressAutoHyphens/>
      <w:spacing w:line="192" w:lineRule="exact"/>
      <w:jc w:val="left"/>
    </w:pPr>
    <w:rPr>
      <w:rFonts w:eastAsia="Times New Roman"/>
      <w:szCs w:val="24"/>
      <w:lang w:eastAsia="ar-SA"/>
    </w:rPr>
  </w:style>
  <w:style w:type="paragraph" w:customStyle="1" w:styleId="Style17">
    <w:name w:val="Style17"/>
    <w:basedOn w:val="af2"/>
    <w:uiPriority w:val="99"/>
    <w:qFormat/>
    <w:rsid w:val="00F4417A"/>
    <w:pPr>
      <w:suppressAutoHyphens/>
      <w:spacing w:line="240" w:lineRule="auto"/>
      <w:jc w:val="left"/>
    </w:pPr>
    <w:rPr>
      <w:rFonts w:eastAsia="Times New Roman"/>
      <w:szCs w:val="24"/>
      <w:lang w:eastAsia="ar-SA"/>
    </w:rPr>
  </w:style>
  <w:style w:type="paragraph" w:customStyle="1" w:styleId="afffffffffffff3">
    <w:name w:val="Основной текст доклад"/>
    <w:uiPriority w:val="99"/>
    <w:qFormat/>
    <w:rsid w:val="00F4417A"/>
    <w:pPr>
      <w:spacing w:before="120" w:after="0" w:line="240" w:lineRule="auto"/>
      <w:ind w:firstLine="720"/>
      <w:jc w:val="both"/>
    </w:pPr>
    <w:rPr>
      <w:rFonts w:ascii="Arial" w:eastAsia="Times New Roman" w:hAnsi="Arial" w:cs="Times New Roman"/>
      <w:szCs w:val="20"/>
      <w:lang w:eastAsia="ru-RU"/>
    </w:rPr>
  </w:style>
  <w:style w:type="paragraph" w:customStyle="1" w:styleId="txt">
    <w:name w:val="txt"/>
    <w:basedOn w:val="af2"/>
    <w:uiPriority w:val="99"/>
    <w:qFormat/>
    <w:rsid w:val="00F4417A"/>
    <w:pPr>
      <w:spacing w:before="100" w:beforeAutospacing="1" w:after="100" w:afterAutospacing="1" w:line="270" w:lineRule="atLeast"/>
      <w:ind w:firstLine="300"/>
    </w:pPr>
    <w:rPr>
      <w:rFonts w:ascii="Verdana" w:eastAsia="Times New Roman" w:hAnsi="Verdana" w:cs="Arial Unicode MS"/>
      <w:color w:val="001111"/>
      <w:sz w:val="18"/>
      <w:szCs w:val="18"/>
      <w:lang w:eastAsia="ru-RU"/>
    </w:rPr>
  </w:style>
  <w:style w:type="paragraph" w:customStyle="1" w:styleId="book">
    <w:name w:val="book"/>
    <w:basedOn w:val="af2"/>
    <w:uiPriority w:val="99"/>
    <w:qFormat/>
    <w:rsid w:val="00F4417A"/>
    <w:pPr>
      <w:spacing w:before="100" w:beforeAutospacing="1" w:after="100" w:afterAutospacing="1" w:line="240" w:lineRule="auto"/>
      <w:jc w:val="left"/>
    </w:pPr>
    <w:rPr>
      <w:rFonts w:eastAsia="Times New Roman"/>
      <w:szCs w:val="24"/>
      <w:lang w:eastAsia="ru-RU"/>
    </w:rPr>
  </w:style>
  <w:style w:type="paragraph" w:customStyle="1" w:styleId="afffffffffffff4">
    <w:name w:val="ГРАД Табличный текст (центр)"/>
    <w:basedOn w:val="af2"/>
    <w:autoRedefine/>
    <w:uiPriority w:val="99"/>
    <w:qFormat/>
    <w:rsid w:val="00F4417A"/>
    <w:pPr>
      <w:spacing w:line="240" w:lineRule="auto"/>
      <w:jc w:val="left"/>
    </w:pPr>
    <w:rPr>
      <w:rFonts w:eastAsia="Times New Roman"/>
      <w:bCs/>
      <w:spacing w:val="4"/>
      <w:sz w:val="20"/>
      <w:szCs w:val="20"/>
    </w:rPr>
  </w:style>
  <w:style w:type="paragraph" w:customStyle="1" w:styleId="BodyTextKeep">
    <w:name w:val="Body Text Keep"/>
    <w:basedOn w:val="aff9"/>
    <w:uiPriority w:val="99"/>
    <w:qFormat/>
    <w:rsid w:val="00F4417A"/>
    <w:pPr>
      <w:spacing w:before="120" w:line="240" w:lineRule="auto"/>
      <w:ind w:left="567"/>
    </w:pPr>
    <w:rPr>
      <w:rFonts w:ascii="Calibri" w:eastAsia="Times New Roman" w:hAnsi="Calibri"/>
      <w:spacing w:val="-5"/>
      <w:szCs w:val="24"/>
    </w:rPr>
  </w:style>
  <w:style w:type="character" w:customStyle="1" w:styleId="itemauthor1">
    <w:name w:val="itemauthor1"/>
    <w:uiPriority w:val="99"/>
    <w:rsid w:val="00F4417A"/>
    <w:rPr>
      <w:rFonts w:ascii="Tahoma" w:hAnsi="Tahoma"/>
    </w:rPr>
  </w:style>
  <w:style w:type="character" w:customStyle="1" w:styleId="itemtextresizertitle">
    <w:name w:val="itemtextresizertitle"/>
    <w:uiPriority w:val="99"/>
    <w:rsid w:val="00F4417A"/>
    <w:rPr>
      <w:rFonts w:ascii="Tahoma" w:hAnsi="Tahoma"/>
    </w:rPr>
  </w:style>
  <w:style w:type="paragraph" w:customStyle="1" w:styleId="afffffffffffff5">
    <w:name w:val="Рабочий"/>
    <w:basedOn w:val="af2"/>
    <w:uiPriority w:val="99"/>
    <w:qFormat/>
    <w:rsid w:val="00F4417A"/>
    <w:pPr>
      <w:ind w:firstLine="720"/>
    </w:pPr>
    <w:rPr>
      <w:rFonts w:eastAsia="Times New Roman"/>
      <w:szCs w:val="20"/>
      <w:lang w:eastAsia="ru-RU"/>
    </w:rPr>
  </w:style>
  <w:style w:type="paragraph" w:customStyle="1" w:styleId="EUMAintext">
    <w:name w:val="EU MAintext"/>
    <w:basedOn w:val="af2"/>
    <w:uiPriority w:val="99"/>
    <w:qFormat/>
    <w:rsid w:val="00F4417A"/>
    <w:pPr>
      <w:spacing w:after="200" w:line="240" w:lineRule="auto"/>
    </w:pPr>
    <w:rPr>
      <w:rFonts w:ascii="Arial" w:eastAsia="Times New Roman" w:hAnsi="Arial" w:cs="Arial"/>
      <w:sz w:val="22"/>
      <w:szCs w:val="20"/>
    </w:rPr>
  </w:style>
  <w:style w:type="paragraph" w:customStyle="1" w:styleId="afffffffffffff6">
    <w:name w:val="шапка"/>
    <w:uiPriority w:val="99"/>
    <w:qFormat/>
    <w:rsid w:val="00F4417A"/>
    <w:pPr>
      <w:spacing w:after="0" w:line="240" w:lineRule="auto"/>
      <w:jc w:val="center"/>
    </w:pPr>
    <w:rPr>
      <w:rFonts w:ascii="Times New Roman" w:eastAsia="Times New Roman" w:hAnsi="Times New Roman" w:cs="Times New Roman"/>
      <w:b/>
      <w:noProof/>
      <w:sz w:val="24"/>
      <w:szCs w:val="20"/>
      <w:lang w:eastAsia="ru-RU"/>
    </w:rPr>
  </w:style>
  <w:style w:type="paragraph" w:customStyle="1" w:styleId="afffffffffffff7">
    <w:name w:val="заг. указ. литературы"/>
    <w:basedOn w:val="af2"/>
    <w:uiPriority w:val="99"/>
    <w:qFormat/>
    <w:rsid w:val="00F4417A"/>
    <w:pPr>
      <w:tabs>
        <w:tab w:val="left" w:pos="9000"/>
        <w:tab w:val="right" w:pos="9360"/>
      </w:tabs>
      <w:suppressAutoHyphens/>
      <w:spacing w:line="240" w:lineRule="auto"/>
      <w:jc w:val="left"/>
    </w:pPr>
    <w:rPr>
      <w:rFonts w:ascii="Times New Roman CYR" w:eastAsia="Times New Roman" w:hAnsi="Times New Roman CYR"/>
      <w:sz w:val="26"/>
      <w:szCs w:val="20"/>
      <w:lang w:val="en-US" w:eastAsia="ru-RU"/>
    </w:rPr>
  </w:style>
  <w:style w:type="paragraph" w:customStyle="1" w:styleId="afffffffffffff8">
    <w:name w:val="единицы измерения"/>
    <w:uiPriority w:val="99"/>
    <w:qFormat/>
    <w:rsid w:val="00F4417A"/>
    <w:pPr>
      <w:spacing w:after="0" w:line="240" w:lineRule="auto"/>
      <w:jc w:val="right"/>
    </w:pPr>
    <w:rPr>
      <w:rFonts w:ascii="Times New Roman" w:eastAsia="Times New Roman" w:hAnsi="Times New Roman" w:cs="Times New Roman"/>
      <w:noProof/>
      <w:sz w:val="24"/>
      <w:szCs w:val="20"/>
      <w:lang w:eastAsia="ru-RU"/>
    </w:rPr>
  </w:style>
  <w:style w:type="paragraph" w:customStyle="1" w:styleId="5d">
    <w:name w:val="Обыч5d"/>
    <w:uiPriority w:val="99"/>
    <w:qFormat/>
    <w:rsid w:val="00F4417A"/>
    <w:pPr>
      <w:widowControl w:val="0"/>
      <w:spacing w:after="0" w:line="240" w:lineRule="auto"/>
    </w:pPr>
    <w:rPr>
      <w:rFonts w:ascii="Times New Roman" w:eastAsia="Times New Roman" w:hAnsi="Times New Roman" w:cs="Times New Roman"/>
      <w:sz w:val="24"/>
      <w:szCs w:val="20"/>
      <w:lang w:eastAsia="ru-RU"/>
    </w:rPr>
  </w:style>
  <w:style w:type="paragraph" w:customStyle="1" w:styleId="b74">
    <w:name w:val="оb7аголовок 4"/>
    <w:basedOn w:val="af2"/>
    <w:next w:val="af2"/>
    <w:uiPriority w:val="99"/>
    <w:qFormat/>
    <w:rsid w:val="00F4417A"/>
    <w:pPr>
      <w:keepNext/>
      <w:widowControl w:val="0"/>
      <w:suppressAutoHyphens/>
      <w:spacing w:line="240" w:lineRule="auto"/>
      <w:jc w:val="center"/>
    </w:pPr>
    <w:rPr>
      <w:rFonts w:eastAsia="Times New Roman"/>
      <w:b/>
      <w:szCs w:val="24"/>
      <w:lang w:eastAsia="ru-RU"/>
    </w:rPr>
  </w:style>
  <w:style w:type="paragraph" w:customStyle="1" w:styleId="77">
    <w:name w:val="оглавление 7"/>
    <w:basedOn w:val="af2"/>
    <w:uiPriority w:val="99"/>
    <w:qFormat/>
    <w:rsid w:val="00F4417A"/>
    <w:pPr>
      <w:suppressAutoHyphens/>
      <w:spacing w:line="240" w:lineRule="auto"/>
      <w:ind w:left="720" w:hanging="720"/>
      <w:jc w:val="left"/>
    </w:pPr>
    <w:rPr>
      <w:rFonts w:ascii="Times New Roman CYR" w:eastAsia="Times New Roman" w:hAnsi="Times New Roman CYR"/>
      <w:szCs w:val="24"/>
      <w:lang w:val="en-US" w:eastAsia="ru-RU"/>
    </w:rPr>
  </w:style>
  <w:style w:type="character" w:customStyle="1" w:styleId="st1">
    <w:name w:val="st1"/>
    <w:uiPriority w:val="99"/>
    <w:rsid w:val="00F4417A"/>
    <w:rPr>
      <w:rFonts w:cs="Times New Roman"/>
    </w:rPr>
  </w:style>
  <w:style w:type="paragraph" w:customStyle="1" w:styleId="afffffffffffff9">
    <w:name w:val="Ст. без интервала"/>
    <w:basedOn w:val="af2"/>
    <w:link w:val="afffffffffffffa"/>
    <w:uiPriority w:val="99"/>
    <w:qFormat/>
    <w:rsid w:val="00F4417A"/>
    <w:pPr>
      <w:spacing w:line="240" w:lineRule="auto"/>
      <w:ind w:firstLine="709"/>
    </w:pPr>
    <w:rPr>
      <w:rFonts w:eastAsia="Times New Roman"/>
      <w:sz w:val="28"/>
      <w:szCs w:val="28"/>
    </w:rPr>
  </w:style>
  <w:style w:type="character" w:customStyle="1" w:styleId="afffffffffffffa">
    <w:name w:val="Ст. без интервала Знак"/>
    <w:link w:val="afffffffffffff9"/>
    <w:uiPriority w:val="99"/>
    <w:locked/>
    <w:rsid w:val="00F4417A"/>
    <w:rPr>
      <w:rFonts w:ascii="Times New Roman" w:eastAsia="Times New Roman" w:hAnsi="Times New Roman" w:cs="Times New Roman"/>
      <w:sz w:val="28"/>
      <w:szCs w:val="28"/>
    </w:rPr>
  </w:style>
  <w:style w:type="paragraph" w:customStyle="1" w:styleId="18">
    <w:name w:val="Таблица 1"/>
    <w:basedOn w:val="af2"/>
    <w:autoRedefine/>
    <w:uiPriority w:val="99"/>
    <w:qFormat/>
    <w:rsid w:val="00F4417A"/>
    <w:pPr>
      <w:numPr>
        <w:numId w:val="26"/>
      </w:numPr>
    </w:pPr>
    <w:rPr>
      <w:rFonts w:eastAsia="Times New Roman"/>
      <w:szCs w:val="24"/>
      <w:lang w:eastAsia="ru-RU"/>
    </w:rPr>
  </w:style>
  <w:style w:type="paragraph" w:customStyle="1" w:styleId="-">
    <w:name w:val="Нумерация-Тире"/>
    <w:basedOn w:val="af2"/>
    <w:uiPriority w:val="99"/>
    <w:qFormat/>
    <w:rsid w:val="00F4417A"/>
    <w:pPr>
      <w:numPr>
        <w:numId w:val="27"/>
      </w:numPr>
      <w:tabs>
        <w:tab w:val="left" w:pos="1134"/>
        <w:tab w:val="left" w:pos="1418"/>
      </w:tabs>
      <w:spacing w:line="240" w:lineRule="auto"/>
    </w:pPr>
    <w:rPr>
      <w:rFonts w:eastAsia="Times New Roman"/>
      <w:szCs w:val="24"/>
    </w:rPr>
  </w:style>
  <w:style w:type="character" w:customStyle="1" w:styleId="141">
    <w:name w:val="Основной текст 14 Знак"/>
    <w:link w:val="142"/>
    <w:uiPriority w:val="99"/>
    <w:locked/>
    <w:rsid w:val="00F4417A"/>
    <w:rPr>
      <w:sz w:val="24"/>
    </w:rPr>
  </w:style>
  <w:style w:type="paragraph" w:customStyle="1" w:styleId="142">
    <w:name w:val="Основной текст 14"/>
    <w:basedOn w:val="af2"/>
    <w:link w:val="141"/>
    <w:uiPriority w:val="99"/>
    <w:qFormat/>
    <w:rsid w:val="00F4417A"/>
    <w:pPr>
      <w:ind w:firstLine="709"/>
    </w:pPr>
    <w:rPr>
      <w:rFonts w:asciiTheme="minorHAnsi" w:eastAsiaTheme="minorHAnsi" w:hAnsiTheme="minorHAnsi" w:cstheme="minorBidi"/>
    </w:rPr>
  </w:style>
  <w:style w:type="table" w:customStyle="1" w:styleId="-31">
    <w:name w:val="Таблица-список 31"/>
    <w:basedOn w:val="af4"/>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
    <w:name w:val="Таблица-список 32"/>
    <w:basedOn w:val="af4"/>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
    <w:name w:val="Таблица-список 33"/>
    <w:basedOn w:val="af4"/>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
    <w:name w:val="Таблица-список 34"/>
    <w:basedOn w:val="af4"/>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
    <w:name w:val="Таблица-список 35"/>
    <w:basedOn w:val="af4"/>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
    <w:name w:val="Таблица-список 36"/>
    <w:basedOn w:val="af4"/>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paragraph" w:customStyle="1" w:styleId="afffffffffffffb">
    <w:name w:val="Подпись рисунка"/>
    <w:basedOn w:val="aff9"/>
    <w:link w:val="afffffffffffffc"/>
    <w:uiPriority w:val="99"/>
    <w:qFormat/>
    <w:rsid w:val="00F4417A"/>
    <w:pPr>
      <w:spacing w:before="120" w:line="240" w:lineRule="auto"/>
      <w:jc w:val="center"/>
    </w:pPr>
    <w:rPr>
      <w:rFonts w:eastAsia="Times New Roman"/>
      <w:b/>
      <w:sz w:val="26"/>
      <w:szCs w:val="26"/>
    </w:rPr>
  </w:style>
  <w:style w:type="character" w:customStyle="1" w:styleId="afffffffffffffc">
    <w:name w:val="Подпись рисунка Знак"/>
    <w:link w:val="afffffffffffffb"/>
    <w:uiPriority w:val="99"/>
    <w:locked/>
    <w:rsid w:val="00F4417A"/>
    <w:rPr>
      <w:rFonts w:ascii="Times New Roman" w:eastAsia="Times New Roman" w:hAnsi="Times New Roman" w:cs="Times New Roman"/>
      <w:b/>
      <w:sz w:val="26"/>
      <w:szCs w:val="26"/>
    </w:rPr>
  </w:style>
  <w:style w:type="character" w:customStyle="1" w:styleId="5b">
    <w:name w:val="Основной текст5"/>
    <w:uiPriority w:val="99"/>
    <w:rsid w:val="00F4417A"/>
    <w:rPr>
      <w:spacing w:val="0"/>
      <w:sz w:val="18"/>
      <w:shd w:val="clear" w:color="auto" w:fill="FFFFFF"/>
    </w:rPr>
  </w:style>
  <w:style w:type="character" w:customStyle="1" w:styleId="66">
    <w:name w:val="Основной текст6"/>
    <w:uiPriority w:val="99"/>
    <w:rsid w:val="00F4417A"/>
    <w:rPr>
      <w:spacing w:val="0"/>
      <w:sz w:val="18"/>
      <w:shd w:val="clear" w:color="auto" w:fill="FFFFFF"/>
    </w:rPr>
  </w:style>
  <w:style w:type="character" w:customStyle="1" w:styleId="92">
    <w:name w:val="Основной текст9"/>
    <w:uiPriority w:val="99"/>
    <w:rsid w:val="00F4417A"/>
    <w:rPr>
      <w:spacing w:val="0"/>
      <w:sz w:val="18"/>
      <w:shd w:val="clear" w:color="auto" w:fill="FFFFFF"/>
    </w:rPr>
  </w:style>
  <w:style w:type="paragraph" w:customStyle="1" w:styleId="11a">
    <w:name w:val="Основной текст11"/>
    <w:basedOn w:val="af2"/>
    <w:uiPriority w:val="99"/>
    <w:qFormat/>
    <w:rsid w:val="00F4417A"/>
    <w:pPr>
      <w:shd w:val="clear" w:color="auto" w:fill="FFFFFF"/>
      <w:spacing w:line="240" w:lineRule="exact"/>
      <w:jc w:val="left"/>
    </w:pPr>
    <w:rPr>
      <w:rFonts w:ascii="Calibri" w:eastAsia="Times New Roman" w:hAnsi="Calibri"/>
      <w:sz w:val="18"/>
      <w:szCs w:val="18"/>
      <w:lang w:eastAsia="ru-RU"/>
    </w:rPr>
  </w:style>
  <w:style w:type="character" w:customStyle="1" w:styleId="afffffffffffffd">
    <w:name w:val="Подпись к таблице_"/>
    <w:link w:val="afffffffffffffe"/>
    <w:uiPriority w:val="99"/>
    <w:locked/>
    <w:rsid w:val="00F4417A"/>
    <w:rPr>
      <w:rFonts w:ascii="Trebuchet MS" w:eastAsia="Times New Roman" w:hAnsi="Trebuchet MS"/>
      <w:sz w:val="21"/>
      <w:shd w:val="clear" w:color="auto" w:fill="FFFFFF"/>
    </w:rPr>
  </w:style>
  <w:style w:type="paragraph" w:customStyle="1" w:styleId="afffffffffffffe">
    <w:name w:val="Подпись к таблице"/>
    <w:basedOn w:val="af2"/>
    <w:link w:val="afffffffffffffd"/>
    <w:uiPriority w:val="99"/>
    <w:qFormat/>
    <w:rsid w:val="00F4417A"/>
    <w:pPr>
      <w:shd w:val="clear" w:color="auto" w:fill="FFFFFF"/>
      <w:spacing w:line="264" w:lineRule="exact"/>
    </w:pPr>
    <w:rPr>
      <w:rFonts w:ascii="Trebuchet MS" w:eastAsia="Times New Roman" w:hAnsi="Trebuchet MS" w:cstheme="minorBidi"/>
      <w:sz w:val="21"/>
      <w:shd w:val="clear" w:color="auto" w:fill="FFFFFF"/>
    </w:rPr>
  </w:style>
  <w:style w:type="numbering" w:styleId="1ai">
    <w:name w:val="Outline List 1"/>
    <w:basedOn w:val="af5"/>
    <w:uiPriority w:val="99"/>
    <w:unhideWhenUsed/>
    <w:rsid w:val="00F4417A"/>
    <w:pPr>
      <w:numPr>
        <w:numId w:val="23"/>
      </w:numPr>
    </w:pPr>
  </w:style>
  <w:style w:type="numbering" w:styleId="111111">
    <w:name w:val="Outline List 2"/>
    <w:basedOn w:val="af5"/>
    <w:uiPriority w:val="99"/>
    <w:unhideWhenUsed/>
    <w:rsid w:val="00F4417A"/>
    <w:pPr>
      <w:numPr>
        <w:numId w:val="22"/>
      </w:numPr>
    </w:pPr>
  </w:style>
  <w:style w:type="paragraph" w:customStyle="1" w:styleId="S">
    <w:name w:val="S_Таблица"/>
    <w:basedOn w:val="af2"/>
    <w:link w:val="Sf4"/>
    <w:qFormat/>
    <w:rsid w:val="00F4417A"/>
    <w:pPr>
      <w:numPr>
        <w:numId w:val="28"/>
      </w:numPr>
      <w:ind w:right="-158"/>
      <w:jc w:val="right"/>
    </w:pPr>
    <w:rPr>
      <w:rFonts w:eastAsia="Times New Roman"/>
      <w:szCs w:val="24"/>
      <w:lang w:eastAsia="ru-RU"/>
    </w:rPr>
  </w:style>
  <w:style w:type="character" w:customStyle="1" w:styleId="Sf4">
    <w:name w:val="S_Таблица Знак"/>
    <w:link w:val="S"/>
    <w:rsid w:val="00F4417A"/>
    <w:rPr>
      <w:rFonts w:ascii="Times New Roman" w:eastAsia="Times New Roman" w:hAnsi="Times New Roman" w:cs="Times New Roman"/>
      <w:sz w:val="24"/>
      <w:szCs w:val="24"/>
      <w:lang w:eastAsia="ru-RU"/>
    </w:rPr>
  </w:style>
  <w:style w:type="character" w:customStyle="1" w:styleId="1ffffd">
    <w:name w:val="Знак1 Знак Знак Знак Знак"/>
    <w:aliases w:val="Таблица - Название объекта Знак,!! Object Novogor !! Знак,Caption Char Знак,Caption Char1 Char1 Char Char Знак,Caption Char Char2 Char1 Char Char Знак,Знак13 Знак"/>
    <w:locked/>
    <w:rsid w:val="00F4417A"/>
    <w:rPr>
      <w:b/>
      <w:bCs/>
      <w:sz w:val="22"/>
    </w:rPr>
  </w:style>
  <w:style w:type="character" w:customStyle="1" w:styleId="105pt0">
    <w:name w:val="Основной текст + 10;5 pt"/>
    <w:rsid w:val="00F4417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table" w:customStyle="1" w:styleId="67">
    <w:name w:val="Сетка таблицы6"/>
    <w:basedOn w:val="af4"/>
    <w:next w:val="afe"/>
    <w:uiPriority w:val="59"/>
    <w:rsid w:val="00F4417A"/>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
    <w:basedOn w:val="af4"/>
    <w:next w:val="afe"/>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
    <w:name w:val="Знак Знак Знак Знак Знак Знак Знак Знак Знак Знак Знак Знак Знак Знак Знак Знак"/>
    <w:basedOn w:val="af2"/>
    <w:qFormat/>
    <w:rsid w:val="00F4417A"/>
    <w:pPr>
      <w:spacing w:line="240" w:lineRule="auto"/>
      <w:jc w:val="left"/>
    </w:pPr>
    <w:rPr>
      <w:rFonts w:ascii="Verdana" w:eastAsia="Times New Roman" w:hAnsi="Verdana" w:cs="Verdana"/>
      <w:sz w:val="20"/>
      <w:szCs w:val="20"/>
      <w:lang w:val="en-US"/>
    </w:rPr>
  </w:style>
  <w:style w:type="paragraph" w:customStyle="1" w:styleId="s11">
    <w:name w:val="s_1"/>
    <w:basedOn w:val="af2"/>
    <w:qFormat/>
    <w:rsid w:val="00F4417A"/>
    <w:pPr>
      <w:spacing w:line="240" w:lineRule="auto"/>
      <w:ind w:firstLine="720"/>
    </w:pPr>
    <w:rPr>
      <w:rFonts w:ascii="Arial" w:eastAsia="Times New Roman" w:hAnsi="Arial" w:cs="Arial"/>
      <w:sz w:val="26"/>
      <w:szCs w:val="26"/>
      <w:lang w:eastAsia="ru-RU"/>
    </w:rPr>
  </w:style>
  <w:style w:type="table" w:customStyle="1" w:styleId="410">
    <w:name w:val="Сетка таблицы41"/>
    <w:basedOn w:val="af4"/>
    <w:next w:val="afe"/>
    <w:uiPriority w:val="59"/>
    <w:rsid w:val="00F4417A"/>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0">
    <w:name w:val="Базовый"/>
    <w:uiPriority w:val="99"/>
    <w:qFormat/>
    <w:rsid w:val="00F4417A"/>
    <w:pPr>
      <w:suppressAutoHyphens/>
      <w:spacing w:after="200" w:line="276" w:lineRule="auto"/>
    </w:pPr>
    <w:rPr>
      <w:rFonts w:ascii="Calibri" w:eastAsia="Arial Unicode MS" w:hAnsi="Calibri" w:cs="Calibri"/>
      <w:color w:val="00000A"/>
    </w:rPr>
  </w:style>
  <w:style w:type="paragraph" w:customStyle="1" w:styleId="Noparagraphstyle">
    <w:name w:val="[No paragraph style]"/>
    <w:qFormat/>
    <w:rsid w:val="00F4417A"/>
    <w:pPr>
      <w:autoSpaceDE w:val="0"/>
      <w:autoSpaceDN w:val="0"/>
      <w:adjustRightInd w:val="0"/>
      <w:spacing w:after="0" w:line="288" w:lineRule="auto"/>
      <w:textAlignment w:val="center"/>
    </w:pPr>
    <w:rPr>
      <w:rFonts w:ascii="NewtonC" w:eastAsia="Times New Roman" w:hAnsi="NewtonC" w:cs="Times New Roman"/>
      <w:color w:val="000000"/>
      <w:sz w:val="24"/>
      <w:szCs w:val="24"/>
      <w:lang w:eastAsia="ru-RU"/>
    </w:rPr>
  </w:style>
  <w:style w:type="table" w:customStyle="1" w:styleId="78">
    <w:name w:val="Сетка таблицы7"/>
    <w:basedOn w:val="af4"/>
    <w:next w:val="afe"/>
    <w:uiPriority w:val="5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1">
    <w:name w:val="Марк. список"/>
    <w:basedOn w:val="2c"/>
    <w:link w:val="affffffffffffff1"/>
    <w:qFormat/>
    <w:rsid w:val="00F4417A"/>
    <w:pPr>
      <w:widowControl w:val="0"/>
      <w:numPr>
        <w:numId w:val="32"/>
      </w:numPr>
      <w:tabs>
        <w:tab w:val="left" w:pos="851"/>
      </w:tabs>
      <w:spacing w:after="0" w:line="360" w:lineRule="auto"/>
      <w:ind w:left="0" w:firstLine="567"/>
      <w:contextualSpacing/>
      <w:jc w:val="both"/>
    </w:pPr>
    <w:rPr>
      <w:rFonts w:eastAsia="Arial Unicode MS"/>
      <w:sz w:val="28"/>
      <w:szCs w:val="28"/>
      <w:lang w:eastAsia="ar-SA"/>
    </w:rPr>
  </w:style>
  <w:style w:type="character" w:customStyle="1" w:styleId="affffffffffffff1">
    <w:name w:val="Марк. список Знак"/>
    <w:link w:val="a1"/>
    <w:rsid w:val="00F4417A"/>
    <w:rPr>
      <w:rFonts w:ascii="Times New Roman" w:eastAsia="Arial Unicode MS" w:hAnsi="Times New Roman" w:cs="Times New Roman"/>
      <w:sz w:val="28"/>
      <w:szCs w:val="28"/>
      <w:lang w:eastAsia="ar-SA"/>
    </w:rPr>
  </w:style>
  <w:style w:type="paragraph" w:customStyle="1" w:styleId="1ffffe">
    <w:name w:val="Подпись к таблице1"/>
    <w:basedOn w:val="af2"/>
    <w:qFormat/>
    <w:rsid w:val="00F4417A"/>
    <w:pPr>
      <w:shd w:val="clear" w:color="auto" w:fill="FFFFFF"/>
      <w:spacing w:after="120" w:line="240" w:lineRule="atLeast"/>
      <w:ind w:firstLine="851"/>
      <w:contextualSpacing/>
    </w:pPr>
    <w:rPr>
      <w:rFonts w:ascii="Calibri" w:hAnsi="Calibri"/>
      <w:i/>
      <w:iCs/>
      <w:sz w:val="28"/>
      <w:szCs w:val="28"/>
    </w:rPr>
  </w:style>
  <w:style w:type="table" w:styleId="2-5">
    <w:name w:val="Medium Shading 2 Accent 5"/>
    <w:basedOn w:val="af4"/>
    <w:uiPriority w:val="64"/>
    <w:rsid w:val="00F4417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styleId="affffffffffffff2">
    <w:name w:val="Placeholder Text"/>
    <w:uiPriority w:val="99"/>
    <w:semiHidden/>
    <w:rsid w:val="00F4417A"/>
    <w:rPr>
      <w:color w:val="808080"/>
    </w:rPr>
  </w:style>
  <w:style w:type="numbering" w:customStyle="1" w:styleId="1111111">
    <w:name w:val="1 / 1.1 / 1.1.11"/>
    <w:basedOn w:val="af5"/>
    <w:next w:val="111111"/>
    <w:rsid w:val="00F4417A"/>
    <w:pPr>
      <w:numPr>
        <w:numId w:val="33"/>
      </w:numPr>
    </w:pPr>
  </w:style>
  <w:style w:type="table" w:customStyle="1" w:styleId="83">
    <w:name w:val="Сетка таблицы8"/>
    <w:basedOn w:val="af4"/>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1">
    <w:name w:val="Основной текст 24"/>
    <w:basedOn w:val="af2"/>
    <w:qFormat/>
    <w:rsid w:val="00F4417A"/>
    <w:pPr>
      <w:widowControl w:val="0"/>
      <w:spacing w:line="240" w:lineRule="auto"/>
    </w:pPr>
    <w:rPr>
      <w:rFonts w:eastAsia="Times New Roman"/>
      <w:szCs w:val="20"/>
      <w:lang w:eastAsia="ru-RU"/>
    </w:rPr>
  </w:style>
  <w:style w:type="paragraph" w:customStyle="1" w:styleId="xl22">
    <w:name w:val="xl22"/>
    <w:basedOn w:val="af2"/>
    <w:semiHidden/>
    <w:qFormat/>
    <w:rsid w:val="00F4417A"/>
    <w:pPr>
      <w:spacing w:before="100" w:beforeAutospacing="1" w:after="100" w:afterAutospacing="1"/>
      <w:ind w:firstLine="709"/>
      <w:jc w:val="center"/>
    </w:pPr>
    <w:rPr>
      <w:rFonts w:ascii="Times New Roman CYR" w:eastAsia="Times New Roman" w:hAnsi="Times New Roman CYR" w:cs="Times New Roman CYR"/>
      <w:szCs w:val="24"/>
      <w:lang w:eastAsia="ru-RU"/>
    </w:rPr>
  </w:style>
  <w:style w:type="paragraph" w:customStyle="1" w:styleId="affffffffffffff3">
    <w:name w:val="Заглавие раздела"/>
    <w:basedOn w:val="26"/>
    <w:semiHidden/>
    <w:qFormat/>
    <w:rsid w:val="00F4417A"/>
    <w:pPr>
      <w:keepNext w:val="0"/>
      <w:keepLines w:val="0"/>
      <w:tabs>
        <w:tab w:val="num" w:pos="555"/>
        <w:tab w:val="num" w:pos="1789"/>
      </w:tabs>
      <w:spacing w:after="240"/>
      <w:ind w:left="1789" w:hanging="360"/>
    </w:pPr>
    <w:rPr>
      <w:rFonts w:ascii="Times New Roman" w:eastAsia="Times New Roman" w:hAnsi="Times New Roman" w:cs="Times New Roman"/>
      <w:b/>
      <w:i/>
      <w:iCs/>
      <w:color w:val="auto"/>
      <w:sz w:val="24"/>
      <w:szCs w:val="24"/>
      <w:lang w:eastAsia="ru-RU"/>
    </w:rPr>
  </w:style>
  <w:style w:type="paragraph" w:customStyle="1" w:styleId="Pa0">
    <w:name w:val="Pa0"/>
    <w:basedOn w:val="Default"/>
    <w:next w:val="Default"/>
    <w:uiPriority w:val="99"/>
    <w:qFormat/>
    <w:rsid w:val="00F4417A"/>
    <w:pPr>
      <w:spacing w:line="241" w:lineRule="atLeast"/>
    </w:pPr>
    <w:rPr>
      <w:rFonts w:ascii="Courier New" w:hAnsi="Courier New" w:cs="Courier New"/>
      <w:color w:val="auto"/>
    </w:rPr>
  </w:style>
  <w:style w:type="character" w:customStyle="1" w:styleId="A50">
    <w:name w:val="A5"/>
    <w:uiPriority w:val="99"/>
    <w:rsid w:val="00F4417A"/>
    <w:rPr>
      <w:rFonts w:ascii="Tahoma" w:hAnsi="Tahoma"/>
      <w:color w:val="211D1E"/>
      <w:sz w:val="16"/>
    </w:rPr>
  </w:style>
  <w:style w:type="paragraph" w:customStyle="1" w:styleId="Style4">
    <w:name w:val="Style4"/>
    <w:basedOn w:val="af2"/>
    <w:qFormat/>
    <w:rsid w:val="00F4417A"/>
    <w:pPr>
      <w:widowControl w:val="0"/>
      <w:autoSpaceDE w:val="0"/>
      <w:autoSpaceDN w:val="0"/>
      <w:adjustRightInd w:val="0"/>
      <w:spacing w:line="320" w:lineRule="exact"/>
      <w:ind w:firstLine="869"/>
    </w:pPr>
    <w:rPr>
      <w:rFonts w:eastAsia="Times New Roman"/>
      <w:szCs w:val="24"/>
      <w:lang w:eastAsia="ru-RU"/>
    </w:rPr>
  </w:style>
  <w:style w:type="character" w:customStyle="1" w:styleId="rvts23">
    <w:name w:val="rvts23"/>
    <w:basedOn w:val="af3"/>
    <w:rsid w:val="00F4417A"/>
  </w:style>
  <w:style w:type="character" w:customStyle="1" w:styleId="Sf5">
    <w:name w:val="S_Таблица Знак Знак"/>
    <w:rsid w:val="00F4417A"/>
    <w:rPr>
      <w:rFonts w:ascii="Times New Roman" w:eastAsia="Times New Roman" w:hAnsi="Times New Roman"/>
      <w:sz w:val="24"/>
      <w:szCs w:val="24"/>
      <w:lang w:eastAsia="ar-SA"/>
    </w:rPr>
  </w:style>
  <w:style w:type="paragraph" w:customStyle="1" w:styleId="1fffff">
    <w:name w:val="Текст_1"/>
    <w:basedOn w:val="af2"/>
    <w:link w:val="1fffff0"/>
    <w:qFormat/>
    <w:rsid w:val="00F4417A"/>
    <w:pPr>
      <w:suppressAutoHyphens/>
      <w:ind w:firstLine="567"/>
    </w:pPr>
    <w:rPr>
      <w:rFonts w:eastAsia="Times New Roman"/>
      <w:szCs w:val="24"/>
      <w:lang w:eastAsia="ar-SA"/>
    </w:rPr>
  </w:style>
  <w:style w:type="character" w:customStyle="1" w:styleId="1fffff0">
    <w:name w:val="Текст_1 Знак"/>
    <w:link w:val="1fffff"/>
    <w:rsid w:val="00F4417A"/>
    <w:rPr>
      <w:rFonts w:ascii="Times New Roman" w:eastAsia="Times New Roman" w:hAnsi="Times New Roman" w:cs="Times New Roman"/>
      <w:sz w:val="24"/>
      <w:szCs w:val="24"/>
      <w:lang w:eastAsia="ar-SA"/>
    </w:rPr>
  </w:style>
  <w:style w:type="paragraph" w:customStyle="1" w:styleId="affffffffffffff4">
    <w:name w:val="ГОСТ"/>
    <w:basedOn w:val="af2"/>
    <w:link w:val="affffffffffffff5"/>
    <w:qFormat/>
    <w:rsid w:val="00F4417A"/>
    <w:pPr>
      <w:spacing w:line="276" w:lineRule="auto"/>
      <w:ind w:firstLine="709"/>
    </w:pPr>
    <w:rPr>
      <w:szCs w:val="24"/>
    </w:rPr>
  </w:style>
  <w:style w:type="character" w:customStyle="1" w:styleId="affffffffffffff5">
    <w:name w:val="ГОСТ Знак"/>
    <w:link w:val="affffffffffffff4"/>
    <w:rsid w:val="00F4417A"/>
    <w:rPr>
      <w:rFonts w:ascii="Times New Roman" w:eastAsia="Calibri" w:hAnsi="Times New Roman" w:cs="Times New Roman"/>
      <w:sz w:val="24"/>
      <w:szCs w:val="24"/>
    </w:rPr>
  </w:style>
  <w:style w:type="paragraph" w:customStyle="1" w:styleId="16">
    <w:name w:val="буллит1"/>
    <w:basedOn w:val="afa"/>
    <w:link w:val="1fffff1"/>
    <w:qFormat/>
    <w:rsid w:val="00F4417A"/>
    <w:pPr>
      <w:numPr>
        <w:numId w:val="43"/>
      </w:numPr>
      <w:spacing w:line="276" w:lineRule="auto"/>
    </w:pPr>
    <w:rPr>
      <w:szCs w:val="24"/>
    </w:rPr>
  </w:style>
  <w:style w:type="character" w:customStyle="1" w:styleId="1fffff1">
    <w:name w:val="буллит1 Знак"/>
    <w:link w:val="16"/>
    <w:rsid w:val="00F4417A"/>
    <w:rPr>
      <w:rFonts w:ascii="Times New Roman" w:eastAsia="Calibri" w:hAnsi="Times New Roman" w:cs="Times New Roman"/>
      <w:sz w:val="24"/>
      <w:szCs w:val="24"/>
    </w:rPr>
  </w:style>
  <w:style w:type="paragraph" w:customStyle="1" w:styleId="affffffffffffff6">
    <w:name w:val="Название картинки"/>
    <w:basedOn w:val="af2"/>
    <w:link w:val="affffffffffffff7"/>
    <w:qFormat/>
    <w:rsid w:val="00F4417A"/>
    <w:pPr>
      <w:spacing w:line="276" w:lineRule="auto"/>
      <w:jc w:val="center"/>
    </w:pPr>
    <w:rPr>
      <w:b/>
      <w:szCs w:val="24"/>
    </w:rPr>
  </w:style>
  <w:style w:type="character" w:customStyle="1" w:styleId="affffffffffffff7">
    <w:name w:val="Название картинки Знак"/>
    <w:link w:val="affffffffffffff6"/>
    <w:rsid w:val="00F4417A"/>
    <w:rPr>
      <w:rFonts w:ascii="Times New Roman" w:eastAsia="Calibri" w:hAnsi="Times New Roman" w:cs="Times New Roman"/>
      <w:b/>
      <w:sz w:val="24"/>
      <w:szCs w:val="24"/>
    </w:rPr>
  </w:style>
  <w:style w:type="numbering" w:customStyle="1" w:styleId="5c">
    <w:name w:val="Нет списка5"/>
    <w:next w:val="af5"/>
    <w:uiPriority w:val="99"/>
    <w:semiHidden/>
    <w:unhideWhenUsed/>
    <w:rsid w:val="00F4417A"/>
  </w:style>
  <w:style w:type="table" w:customStyle="1" w:styleId="5e">
    <w:name w:val="Сетка таблицы5"/>
    <w:basedOn w:val="af4"/>
    <w:next w:val="afe"/>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
    <w:name w:val="Средняя сетка 111"/>
    <w:basedOn w:val="af4"/>
    <w:uiPriority w:val="67"/>
    <w:rsid w:val="00F4417A"/>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b">
    <w:name w:val="Столбцы таблицы 11"/>
    <w:basedOn w:val="af4"/>
    <w:next w:val="1ff5"/>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
    <w:name w:val="Столбцы таблицы 51"/>
    <w:basedOn w:val="af4"/>
    <w:next w:val="52"/>
    <w:rsid w:val="00F4417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
    <w:name w:val="Таблица-список 21"/>
    <w:basedOn w:val="af4"/>
    <w:next w:val="-2"/>
    <w:rsid w:val="00F4417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f4"/>
    <w:next w:val="-7"/>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4"/>
    <w:next w:val="-8"/>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6">
    <w:name w:val="Объемная таблица 31"/>
    <w:basedOn w:val="af4"/>
    <w:next w:val="3d"/>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2">
    <w:name w:val="Современная таблица1"/>
    <w:basedOn w:val="af4"/>
    <w:next w:val="affffffff9"/>
    <w:rsid w:val="00F4417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3">
    <w:name w:val="Изысканная таблица1"/>
    <w:basedOn w:val="af4"/>
    <w:next w:val="affffffffa"/>
    <w:rsid w:val="00F4417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c">
    <w:name w:val="Изящная таблица 11"/>
    <w:basedOn w:val="af4"/>
    <w:next w:val="1ff6"/>
    <w:rsid w:val="00F4417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Веб-таблица 31"/>
    <w:basedOn w:val="af4"/>
    <w:next w:val="-3"/>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d">
    <w:name w:val="Стиль таблицы11"/>
    <w:basedOn w:val="afe"/>
    <w:rsid w:val="00F4417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Классическая таблица 41"/>
    <w:basedOn w:val="af4"/>
    <w:next w:val="48"/>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e">
    <w:name w:val="Сетка таблицы11"/>
    <w:basedOn w:val="af4"/>
    <w:next w:val="afe"/>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
    <w:basedOn w:val="af4"/>
    <w:next w:val="afe"/>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f4"/>
    <w:next w:val="afe"/>
    <w:rsid w:val="00F4417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f4"/>
    <w:next w:val="afe"/>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f4"/>
    <w:next w:val="afe"/>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Нет списка13"/>
    <w:next w:val="af5"/>
    <w:uiPriority w:val="99"/>
    <w:semiHidden/>
    <w:unhideWhenUsed/>
    <w:rsid w:val="00F4417A"/>
  </w:style>
  <w:style w:type="table" w:customStyle="1" w:styleId="5110">
    <w:name w:val="Таблица простая 511"/>
    <w:basedOn w:val="af4"/>
    <w:uiPriority w:val="45"/>
    <w:rsid w:val="00F4417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Times New Roman CYR" w:eastAsia="Times New Roman" w:hAnsi="Times New Roman CYR" w:cs="Times New Roman"/>
        <w:i/>
        <w:iCs/>
        <w:sz w:val="26"/>
      </w:rPr>
      <w:tblPr/>
      <w:tcPr>
        <w:tcBorders>
          <w:bottom w:val="single" w:sz="4" w:space="0" w:color="7F7F7F"/>
        </w:tcBorders>
        <w:shd w:val="clear" w:color="auto" w:fill="FFFFFF"/>
      </w:tcPr>
    </w:tblStylePr>
    <w:tblStylePr w:type="lastRow">
      <w:rPr>
        <w:rFonts w:ascii="Times New Roman CYR" w:eastAsia="Times New Roman" w:hAnsi="Times New Roman CYR" w:cs="Times New Roman"/>
        <w:i/>
        <w:iCs/>
        <w:sz w:val="26"/>
      </w:rPr>
      <w:tblPr/>
      <w:tcPr>
        <w:tcBorders>
          <w:top w:val="single" w:sz="4" w:space="0" w:color="7F7F7F"/>
        </w:tcBorders>
        <w:shd w:val="clear" w:color="auto" w:fill="FFFFFF"/>
      </w:tcPr>
    </w:tblStylePr>
    <w:tblStylePr w:type="firstCol">
      <w:pPr>
        <w:jc w:val="right"/>
      </w:pPr>
      <w:rPr>
        <w:rFonts w:ascii="Times New Roman CYR" w:eastAsia="Times New Roman" w:hAnsi="Times New Roman CYR" w:cs="Times New Roman"/>
        <w:i/>
        <w:iCs/>
        <w:sz w:val="26"/>
      </w:rPr>
      <w:tblPr/>
      <w:tcPr>
        <w:tcBorders>
          <w:right w:val="single" w:sz="4" w:space="0" w:color="7F7F7F"/>
        </w:tcBorders>
        <w:shd w:val="clear" w:color="auto" w:fill="FFFFFF"/>
      </w:tcPr>
    </w:tblStylePr>
    <w:tblStylePr w:type="lastCol">
      <w:rPr>
        <w:rFonts w:ascii="Times New Roman CYR" w:eastAsia="Times New Roman" w:hAnsi="Times New Roman CY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2">
    <w:name w:val="Нет списка112"/>
    <w:next w:val="af5"/>
    <w:uiPriority w:val="99"/>
    <w:semiHidden/>
    <w:unhideWhenUsed/>
    <w:rsid w:val="00F4417A"/>
  </w:style>
  <w:style w:type="numbering" w:customStyle="1" w:styleId="224">
    <w:name w:val="Нет списка22"/>
    <w:next w:val="af5"/>
    <w:uiPriority w:val="99"/>
    <w:semiHidden/>
    <w:unhideWhenUsed/>
    <w:rsid w:val="00F4417A"/>
  </w:style>
  <w:style w:type="numbering" w:customStyle="1" w:styleId="322">
    <w:name w:val="Нет списка32"/>
    <w:next w:val="af5"/>
    <w:uiPriority w:val="99"/>
    <w:semiHidden/>
    <w:unhideWhenUsed/>
    <w:rsid w:val="00F4417A"/>
  </w:style>
  <w:style w:type="numbering" w:customStyle="1" w:styleId="412">
    <w:name w:val="Нет списка41"/>
    <w:next w:val="af5"/>
    <w:uiPriority w:val="99"/>
    <w:semiHidden/>
    <w:unhideWhenUsed/>
    <w:rsid w:val="00F4417A"/>
  </w:style>
  <w:style w:type="numbering" w:customStyle="1" w:styleId="1211">
    <w:name w:val="Нет списка121"/>
    <w:next w:val="af5"/>
    <w:uiPriority w:val="99"/>
    <w:semiHidden/>
    <w:unhideWhenUsed/>
    <w:rsid w:val="00F4417A"/>
  </w:style>
  <w:style w:type="numbering" w:customStyle="1" w:styleId="11113">
    <w:name w:val="Нет списка1111"/>
    <w:next w:val="af5"/>
    <w:uiPriority w:val="99"/>
    <w:semiHidden/>
    <w:unhideWhenUsed/>
    <w:rsid w:val="00F4417A"/>
  </w:style>
  <w:style w:type="numbering" w:customStyle="1" w:styleId="2111">
    <w:name w:val="Нет списка211"/>
    <w:next w:val="af5"/>
    <w:uiPriority w:val="99"/>
    <w:semiHidden/>
    <w:unhideWhenUsed/>
    <w:rsid w:val="00F4417A"/>
  </w:style>
  <w:style w:type="numbering" w:customStyle="1" w:styleId="3111">
    <w:name w:val="Нет списка311"/>
    <w:next w:val="af5"/>
    <w:uiPriority w:val="99"/>
    <w:semiHidden/>
    <w:unhideWhenUsed/>
    <w:rsid w:val="00F4417A"/>
  </w:style>
  <w:style w:type="table" w:customStyle="1" w:styleId="2112">
    <w:name w:val="Сетка таблицы211"/>
    <w:basedOn w:val="af4"/>
    <w:next w:val="afe"/>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11">
    <w:name w:val="TableGrid11"/>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21">
    <w:name w:val="TableGrid21"/>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31">
    <w:name w:val="TableGrid31"/>
    <w:rsid w:val="00F4417A"/>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110">
    <w:name w:val="Веб-таблица 11"/>
    <w:basedOn w:val="af4"/>
    <w:next w:val="-10"/>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0">
    <w:name w:val="Веб-таблица 21"/>
    <w:basedOn w:val="af4"/>
    <w:next w:val="-20"/>
    <w:rsid w:val="00F4417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tblPr/>
      <w:tcPr>
        <w:tcBorders>
          <w:tl2br w:val="none" w:sz="0" w:space="0" w:color="auto"/>
          <w:tr2bl w:val="none" w:sz="0" w:space="0" w:color="auto"/>
        </w:tcBorders>
      </w:tcPr>
    </w:tblStylePr>
  </w:style>
  <w:style w:type="table" w:customStyle="1" w:styleId="219">
    <w:name w:val="Изящная таблица 21"/>
    <w:basedOn w:val="af4"/>
    <w:next w:val="2ff2"/>
    <w:rsid w:val="00F4417A"/>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f">
    <w:name w:val="Классическая таблица 11"/>
    <w:basedOn w:val="af4"/>
    <w:next w:val="1ffff6"/>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a">
    <w:name w:val="Классическая таблица 21"/>
    <w:basedOn w:val="af4"/>
    <w:next w:val="2ff3"/>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7">
    <w:name w:val="Классическая таблица 31"/>
    <w:basedOn w:val="af4"/>
    <w:next w:val="3f9"/>
    <w:rsid w:val="00F4417A"/>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f0">
    <w:name w:val="Объемная таблица 11"/>
    <w:basedOn w:val="af4"/>
    <w:next w:val="1ffff7"/>
    <w:rsid w:val="00F4417A"/>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f4"/>
    <w:next w:val="2ff4"/>
    <w:rsid w:val="00F4417A"/>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f1">
    <w:name w:val="Простая таблица 11"/>
    <w:basedOn w:val="af4"/>
    <w:next w:val="1ffff8"/>
    <w:rsid w:val="00F4417A"/>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Простая таблица 21"/>
    <w:basedOn w:val="af4"/>
    <w:next w:val="2ff5"/>
    <w:rsid w:val="00F4417A"/>
    <w:pPr>
      <w:spacing w:after="0" w:line="240" w:lineRule="auto"/>
    </w:pPr>
    <w:rPr>
      <w:rFonts w:ascii="Times New Roman" w:eastAsia="Times New Roman" w:hAnsi="Times New Roman" w:cs="Times New Roman"/>
      <w:sz w:val="20"/>
      <w:szCs w:val="20"/>
      <w:lang w:eastAsia="ru-RU"/>
    </w:rP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8">
    <w:name w:val="Простая таблица 31"/>
    <w:basedOn w:val="af4"/>
    <w:next w:val="3fa"/>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11f2">
    <w:name w:val="Сетка таблицы 11"/>
    <w:basedOn w:val="af4"/>
    <w:next w:val="1ffff9"/>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d">
    <w:name w:val="Сетка таблицы 21"/>
    <w:basedOn w:val="af4"/>
    <w:next w:val="2ff6"/>
    <w:rsid w:val="00F4417A"/>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9">
    <w:name w:val="Сетка таблицы 31"/>
    <w:basedOn w:val="af4"/>
    <w:next w:val="3fb"/>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3">
    <w:name w:val="Сетка таблицы 41"/>
    <w:basedOn w:val="af4"/>
    <w:next w:val="4f0"/>
    <w:rsid w:val="00F4417A"/>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2">
    <w:name w:val="Сетка таблицы 51"/>
    <w:basedOn w:val="af4"/>
    <w:next w:val="58"/>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f4"/>
    <w:next w:val="65"/>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f4"/>
    <w:next w:val="76"/>
    <w:rsid w:val="00F4417A"/>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f4"/>
    <w:next w:val="82"/>
    <w:rsid w:val="00F4417A"/>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fffff4">
    <w:name w:val="Стандартная таблица1"/>
    <w:basedOn w:val="af4"/>
    <w:next w:val="affffffffffff1"/>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21e">
    <w:name w:val="Столбцы таблицы 21"/>
    <w:basedOn w:val="af4"/>
    <w:next w:val="2ff7"/>
    <w:rsid w:val="00F4417A"/>
    <w:pPr>
      <w:spacing w:after="0" w:line="240" w:lineRule="auto"/>
    </w:pPr>
    <w:rPr>
      <w:rFonts w:ascii="Times New Roman" w:eastAsia="Times New Roman" w:hAnsi="Times New Roman" w:cs="Times New Roman"/>
      <w:b/>
      <w:bCs/>
      <w:sz w:val="20"/>
      <w:szCs w:val="20"/>
      <w:lang w:eastAsia="ru-RU"/>
    </w:rPr>
    <w:tblPr>
      <w:tblStyleColBandSize w:val="1"/>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a">
    <w:name w:val="Столбцы таблицы 31"/>
    <w:basedOn w:val="af4"/>
    <w:next w:val="3fc"/>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4">
    <w:name w:val="Столбцы таблицы 41"/>
    <w:basedOn w:val="af4"/>
    <w:next w:val="4f1"/>
    <w:rsid w:val="00F4417A"/>
    <w:pPr>
      <w:spacing w:after="0" w:line="240" w:lineRule="auto"/>
    </w:pPr>
    <w:rPr>
      <w:rFonts w:ascii="Times New Roman" w:eastAsia="Times New Roman" w:hAnsi="Times New Roman" w:cs="Times New Roman"/>
      <w:sz w:val="20"/>
      <w:szCs w:val="20"/>
      <w:lang w:eastAsia="ru-RU"/>
    </w:rPr>
    <w:tblPr>
      <w:tblStyleColBandSize w:val="1"/>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1">
    <w:name w:val="Таблица-список 11"/>
    <w:basedOn w:val="af4"/>
    <w:next w:val="-11"/>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
    <w:name w:val="Таблица-список 37"/>
    <w:basedOn w:val="af4"/>
    <w:next w:val="-30"/>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
    <w:name w:val="Таблица-список 41"/>
    <w:basedOn w:val="af4"/>
    <w:next w:val="-4"/>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4"/>
    <w:next w:val="-5"/>
    <w:rsid w:val="00F4417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
    <w:name w:val="Таблица-список 61"/>
    <w:basedOn w:val="af4"/>
    <w:next w:val="-6"/>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fffff5">
    <w:name w:val="Тема таблицы1"/>
    <w:basedOn w:val="af4"/>
    <w:next w:val="affffffffffff2"/>
    <w:rsid w:val="00F4417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3">
    <w:name w:val="Цветная таблица 11"/>
    <w:basedOn w:val="af4"/>
    <w:next w:val="1ffffa"/>
    <w:rsid w:val="00F4417A"/>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f">
    <w:name w:val="Цветная таблица 21"/>
    <w:basedOn w:val="af4"/>
    <w:next w:val="2ff8"/>
    <w:rsid w:val="00F4417A"/>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b">
    <w:name w:val="Цветная таблица 31"/>
    <w:basedOn w:val="af4"/>
    <w:next w:val="3fd"/>
    <w:rsid w:val="00F4417A"/>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
    <w:name w:val="Средняя заливка 2 - Акцент 511"/>
    <w:basedOn w:val="af4"/>
    <w:uiPriority w:val="99"/>
    <w:rsid w:val="00F4417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
    <w:name w:val="Таблица-список 311"/>
    <w:basedOn w:val="af4"/>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
    <w:name w:val="Таблица-список 321"/>
    <w:basedOn w:val="af4"/>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
    <w:name w:val="Таблица-список 331"/>
    <w:basedOn w:val="af4"/>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
    <w:name w:val="Таблица-список 341"/>
    <w:basedOn w:val="af4"/>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
    <w:name w:val="Таблица-список 351"/>
    <w:basedOn w:val="af4"/>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
    <w:name w:val="Таблица-список 361"/>
    <w:basedOn w:val="af4"/>
    <w:next w:val="-30"/>
    <w:uiPriority w:val="99"/>
    <w:rsid w:val="00F4417A"/>
    <w:pPr>
      <w:spacing w:after="0" w:line="240"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11">
    <w:name w:val="Сетка таблицы61"/>
    <w:basedOn w:val="af4"/>
    <w:next w:val="afe"/>
    <w:rsid w:val="00F4417A"/>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4"/>
    <w:next w:val="afe"/>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f4"/>
    <w:next w:val="afe"/>
    <w:uiPriority w:val="59"/>
    <w:rsid w:val="00F4417A"/>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4"/>
    <w:next w:val="afe"/>
    <w:uiPriority w:val="5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
    <w:name w:val="Средняя заливка 2 - Акцент 52"/>
    <w:basedOn w:val="af4"/>
    <w:next w:val="2-5"/>
    <w:uiPriority w:val="64"/>
    <w:rsid w:val="00F4417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1">
    <w:name w:val="Сетка таблицы81"/>
    <w:basedOn w:val="af4"/>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
    <w:basedOn w:val="af4"/>
    <w:next w:val="afe"/>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f4"/>
    <w:next w:val="afe"/>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4"/>
    <w:next w:val="afe"/>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5">
    <w:name w:val="Сетка таблицы10"/>
    <w:basedOn w:val="af4"/>
    <w:next w:val="afe"/>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20">
    <w:name w:val="Сетка таблицы82"/>
    <w:basedOn w:val="af4"/>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1">
    <w:name w:val="Основной текст17"/>
    <w:basedOn w:val="af2"/>
    <w:uiPriority w:val="99"/>
    <w:qFormat/>
    <w:rsid w:val="00F4417A"/>
    <w:pPr>
      <w:widowControl w:val="0"/>
      <w:shd w:val="clear" w:color="auto" w:fill="FFFFFF"/>
      <w:spacing w:after="120" w:line="240" w:lineRule="atLeast"/>
      <w:ind w:hanging="1100"/>
    </w:pPr>
    <w:rPr>
      <w:rFonts w:ascii="Calibri" w:hAnsi="Calibri"/>
      <w:spacing w:val="1"/>
      <w:sz w:val="16"/>
      <w:shd w:val="clear" w:color="auto" w:fill="FFFFFF"/>
    </w:rPr>
  </w:style>
  <w:style w:type="paragraph" w:customStyle="1" w:styleId="Heading">
    <w:name w:val="Heading"/>
    <w:qFormat/>
    <w:rsid w:val="00F4417A"/>
    <w:pPr>
      <w:widowControl w:val="0"/>
      <w:autoSpaceDE w:val="0"/>
      <w:autoSpaceDN w:val="0"/>
      <w:adjustRightInd w:val="0"/>
      <w:spacing w:after="0" w:line="240" w:lineRule="auto"/>
    </w:pPr>
    <w:rPr>
      <w:rFonts w:ascii="Arial" w:eastAsia="Times New Roman" w:hAnsi="Arial" w:cs="Arial"/>
      <w:b/>
      <w:bCs/>
      <w:lang w:eastAsia="ru-RU"/>
    </w:rPr>
  </w:style>
  <w:style w:type="character" w:customStyle="1" w:styleId="spelle">
    <w:name w:val="spelle"/>
    <w:rsid w:val="00F4417A"/>
  </w:style>
  <w:style w:type="character" w:customStyle="1" w:styleId="f">
    <w:name w:val="f"/>
    <w:rsid w:val="00F4417A"/>
  </w:style>
  <w:style w:type="paragraph" w:customStyle="1" w:styleId="affffffffffffff8">
    <w:name w:val="приложения рнгп"/>
    <w:basedOn w:val="26"/>
    <w:autoRedefine/>
    <w:qFormat/>
    <w:rsid w:val="00F4417A"/>
    <w:pPr>
      <w:keepNext w:val="0"/>
      <w:keepLines w:val="0"/>
      <w:widowControl w:val="0"/>
      <w:tabs>
        <w:tab w:val="left" w:pos="992"/>
      </w:tabs>
      <w:ind w:firstLine="709"/>
    </w:pPr>
    <w:rPr>
      <w:rFonts w:ascii="Arial" w:eastAsia="Times New Roman" w:hAnsi="Arial" w:cs="Arial"/>
      <w:color w:val="800080"/>
      <w:sz w:val="24"/>
      <w:szCs w:val="24"/>
    </w:rPr>
  </w:style>
  <w:style w:type="paragraph" w:customStyle="1" w:styleId="textn">
    <w:name w:val="textn"/>
    <w:basedOn w:val="af2"/>
    <w:qFormat/>
    <w:rsid w:val="00F4417A"/>
    <w:pPr>
      <w:spacing w:before="100" w:beforeAutospacing="1" w:after="100" w:afterAutospacing="1" w:line="240" w:lineRule="auto"/>
      <w:jc w:val="left"/>
    </w:pPr>
    <w:rPr>
      <w:rFonts w:ascii="Arial" w:eastAsia="Times New Roman" w:hAnsi="Arial" w:cs="Arial"/>
      <w:szCs w:val="24"/>
      <w:lang w:eastAsia="ru-RU"/>
    </w:rPr>
  </w:style>
  <w:style w:type="paragraph" w:customStyle="1" w:styleId="79">
    <w:name w:val="Знак7"/>
    <w:basedOn w:val="af2"/>
    <w:qFormat/>
    <w:rsid w:val="00F4417A"/>
    <w:pPr>
      <w:spacing w:line="240" w:lineRule="exact"/>
    </w:pPr>
    <w:rPr>
      <w:rFonts w:ascii="Arial" w:eastAsia="Times New Roman" w:hAnsi="Arial" w:cs="Arial"/>
      <w:szCs w:val="24"/>
      <w:lang w:val="en-US"/>
    </w:rPr>
  </w:style>
  <w:style w:type="paragraph" w:customStyle="1" w:styleId="94">
    <w:name w:val="Знак9"/>
    <w:basedOn w:val="af2"/>
    <w:qFormat/>
    <w:rsid w:val="00F4417A"/>
    <w:pPr>
      <w:spacing w:line="240" w:lineRule="exact"/>
    </w:pPr>
    <w:rPr>
      <w:rFonts w:ascii="Arial" w:eastAsia="Times New Roman" w:hAnsi="Arial" w:cs="Arial"/>
      <w:szCs w:val="24"/>
      <w:lang w:val="en-US"/>
    </w:rPr>
  </w:style>
  <w:style w:type="paragraph" w:customStyle="1" w:styleId="106">
    <w:name w:val="Знак10"/>
    <w:basedOn w:val="af2"/>
    <w:qFormat/>
    <w:rsid w:val="00F4417A"/>
    <w:pPr>
      <w:spacing w:line="240" w:lineRule="exact"/>
    </w:pPr>
    <w:rPr>
      <w:rFonts w:ascii="Arial" w:eastAsia="Times New Roman" w:hAnsi="Arial" w:cs="Arial"/>
      <w:szCs w:val="24"/>
      <w:lang w:val="en-US"/>
    </w:rPr>
  </w:style>
  <w:style w:type="paragraph" w:customStyle="1" w:styleId="FORMATTEXT0">
    <w:name w:val=".FORMATTEXT"/>
    <w:qFormat/>
    <w:rsid w:val="00F4417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ffffffffff9">
    <w:name w:val="Основной шрифт абзаца Знак Знак Знак Знак"/>
    <w:aliases w:val="Знак1 Знак Знак Знак Знак Знак Знак Знак Знак Знак Знак"/>
    <w:basedOn w:val="af2"/>
    <w:qFormat/>
    <w:rsid w:val="00F4417A"/>
    <w:pPr>
      <w:spacing w:line="240" w:lineRule="auto"/>
      <w:jc w:val="left"/>
    </w:pPr>
    <w:rPr>
      <w:rFonts w:ascii="Verdana" w:eastAsia="Times New Roman" w:hAnsi="Verdana" w:cs="Verdana"/>
      <w:sz w:val="20"/>
      <w:szCs w:val="20"/>
      <w:lang w:val="en-US"/>
    </w:rPr>
  </w:style>
  <w:style w:type="character" w:customStyle="1" w:styleId="text11">
    <w:name w:val="text11"/>
    <w:rsid w:val="00F4417A"/>
    <w:rPr>
      <w:b/>
      <w:color w:val="333333"/>
      <w:sz w:val="20"/>
      <w:u w:val="single"/>
    </w:rPr>
  </w:style>
  <w:style w:type="character" w:customStyle="1" w:styleId="context">
    <w:name w:val="context"/>
    <w:rsid w:val="00F4417A"/>
  </w:style>
  <w:style w:type="character" w:customStyle="1" w:styleId="contextcurrent">
    <w:name w:val="context_current"/>
    <w:rsid w:val="00F4417A"/>
  </w:style>
  <w:style w:type="paragraph" w:customStyle="1" w:styleId="11Char">
    <w:name w:val="Знак1 Знак Знак Знак Знак Знак Знак Знак Знак1 Char"/>
    <w:basedOn w:val="af2"/>
    <w:qFormat/>
    <w:rsid w:val="00F4417A"/>
    <w:pPr>
      <w:spacing w:after="160" w:line="240" w:lineRule="exact"/>
      <w:jc w:val="left"/>
    </w:pPr>
    <w:rPr>
      <w:rFonts w:ascii="Verdana" w:eastAsia="Times New Roman" w:hAnsi="Verdana"/>
      <w:sz w:val="20"/>
      <w:szCs w:val="20"/>
      <w:lang w:val="en-US"/>
    </w:rPr>
  </w:style>
  <w:style w:type="character" w:customStyle="1" w:styleId="WW8Num4z1">
    <w:name w:val="WW8Num4z1"/>
    <w:rsid w:val="00F4417A"/>
    <w:rPr>
      <w:rFonts w:ascii="Courier New" w:hAnsi="Courier New"/>
    </w:rPr>
  </w:style>
  <w:style w:type="character" w:customStyle="1" w:styleId="match">
    <w:name w:val="match"/>
    <w:rsid w:val="00F4417A"/>
  </w:style>
  <w:style w:type="character" w:customStyle="1" w:styleId="visited">
    <w:name w:val="visited"/>
    <w:rsid w:val="00F4417A"/>
  </w:style>
  <w:style w:type="paragraph" w:customStyle="1" w:styleId="formattexttopleveltext">
    <w:name w:val="formattext topleveltext"/>
    <w:basedOn w:val="af2"/>
    <w:qFormat/>
    <w:rsid w:val="00F4417A"/>
    <w:pPr>
      <w:spacing w:before="100" w:beforeAutospacing="1" w:after="100" w:afterAutospacing="1" w:line="240" w:lineRule="auto"/>
      <w:jc w:val="left"/>
    </w:pPr>
    <w:rPr>
      <w:rFonts w:eastAsia="Times New Roman"/>
      <w:szCs w:val="24"/>
      <w:lang w:eastAsia="ru-RU"/>
    </w:rPr>
  </w:style>
  <w:style w:type="character" w:customStyle="1" w:styleId="FontStyle15">
    <w:name w:val="Font Style15"/>
    <w:rsid w:val="00F4417A"/>
    <w:rPr>
      <w:rFonts w:ascii="Times New Roman" w:hAnsi="Times New Roman"/>
      <w:sz w:val="24"/>
    </w:rPr>
  </w:style>
  <w:style w:type="paragraph" w:customStyle="1" w:styleId="Style9">
    <w:name w:val="Style9"/>
    <w:basedOn w:val="af2"/>
    <w:qFormat/>
    <w:rsid w:val="00F4417A"/>
    <w:pPr>
      <w:widowControl w:val="0"/>
      <w:autoSpaceDE w:val="0"/>
      <w:autoSpaceDN w:val="0"/>
      <w:adjustRightInd w:val="0"/>
      <w:spacing w:line="331" w:lineRule="exact"/>
      <w:ind w:firstLine="734"/>
    </w:pPr>
    <w:rPr>
      <w:rFonts w:eastAsia="Times New Roman"/>
      <w:szCs w:val="24"/>
      <w:lang w:eastAsia="ru-RU"/>
    </w:rPr>
  </w:style>
  <w:style w:type="paragraph" w:customStyle="1" w:styleId="2ffc">
    <w:name w:val="Знак Знак Знак2 Знак Знак Знак Знак Знак Знак Знак"/>
    <w:basedOn w:val="af2"/>
    <w:qFormat/>
    <w:rsid w:val="00F4417A"/>
    <w:pPr>
      <w:spacing w:line="240" w:lineRule="auto"/>
      <w:jc w:val="left"/>
    </w:pPr>
    <w:rPr>
      <w:rFonts w:ascii="Verdana" w:eastAsia="Times New Roman" w:hAnsi="Verdana" w:cs="Verdana"/>
      <w:sz w:val="20"/>
      <w:szCs w:val="20"/>
      <w:lang w:val="en-US"/>
    </w:rPr>
  </w:style>
  <w:style w:type="character" w:customStyle="1" w:styleId="normalblack">
    <w:name w:val="normal black"/>
    <w:rsid w:val="00F4417A"/>
  </w:style>
  <w:style w:type="paragraph" w:customStyle="1" w:styleId="affffffffffffffa">
    <w:name w:val="."/>
    <w:qFormat/>
    <w:rsid w:val="00F4417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blk">
    <w:name w:val="blk"/>
    <w:rsid w:val="00F4417A"/>
  </w:style>
  <w:style w:type="paragraph" w:customStyle="1" w:styleId="s12">
    <w:name w:val="s_12"/>
    <w:basedOn w:val="af2"/>
    <w:qFormat/>
    <w:rsid w:val="00F4417A"/>
    <w:pPr>
      <w:spacing w:line="240" w:lineRule="auto"/>
      <w:ind w:firstLine="720"/>
      <w:jc w:val="left"/>
    </w:pPr>
    <w:rPr>
      <w:rFonts w:eastAsia="Times New Roman"/>
      <w:szCs w:val="24"/>
      <w:lang w:eastAsia="ru-RU"/>
    </w:rPr>
  </w:style>
  <w:style w:type="paragraph" w:customStyle="1" w:styleId="s13">
    <w:name w:val="s_13"/>
    <w:basedOn w:val="af2"/>
    <w:qFormat/>
    <w:rsid w:val="00F4417A"/>
    <w:pPr>
      <w:spacing w:line="240" w:lineRule="auto"/>
      <w:ind w:firstLine="720"/>
      <w:jc w:val="left"/>
    </w:pPr>
    <w:rPr>
      <w:rFonts w:eastAsia="Times New Roman"/>
      <w:szCs w:val="24"/>
      <w:lang w:eastAsia="ru-RU"/>
    </w:rPr>
  </w:style>
  <w:style w:type="paragraph" w:customStyle="1" w:styleId="s222">
    <w:name w:val="s_222"/>
    <w:basedOn w:val="af2"/>
    <w:qFormat/>
    <w:rsid w:val="00F4417A"/>
    <w:pPr>
      <w:spacing w:line="240" w:lineRule="auto"/>
      <w:jc w:val="left"/>
    </w:pPr>
    <w:rPr>
      <w:rFonts w:eastAsia="Times New Roman"/>
      <w:i/>
      <w:iCs/>
      <w:color w:val="800080"/>
      <w:szCs w:val="24"/>
      <w:lang w:eastAsia="ru-RU"/>
    </w:rPr>
  </w:style>
  <w:style w:type="paragraph" w:customStyle="1" w:styleId="s34">
    <w:name w:val="s_34"/>
    <w:basedOn w:val="af2"/>
    <w:qFormat/>
    <w:rsid w:val="00F4417A"/>
    <w:pPr>
      <w:spacing w:line="240" w:lineRule="auto"/>
      <w:jc w:val="center"/>
    </w:pPr>
    <w:rPr>
      <w:rFonts w:eastAsia="Times New Roman"/>
      <w:b/>
      <w:bCs/>
      <w:color w:val="000080"/>
      <w:sz w:val="18"/>
      <w:szCs w:val="18"/>
      <w:lang w:eastAsia="ru-RU"/>
    </w:rPr>
  </w:style>
  <w:style w:type="character" w:customStyle="1" w:styleId="r">
    <w:name w:val="r"/>
    <w:rsid w:val="00F4417A"/>
  </w:style>
  <w:style w:type="paragraph" w:customStyle="1" w:styleId="Style8">
    <w:name w:val="Style8"/>
    <w:basedOn w:val="af2"/>
    <w:qFormat/>
    <w:rsid w:val="00F4417A"/>
    <w:pPr>
      <w:widowControl w:val="0"/>
      <w:autoSpaceDE w:val="0"/>
      <w:autoSpaceDN w:val="0"/>
      <w:adjustRightInd w:val="0"/>
      <w:spacing w:line="115" w:lineRule="exact"/>
    </w:pPr>
    <w:rPr>
      <w:rFonts w:eastAsia="Times New Roman"/>
      <w:szCs w:val="24"/>
      <w:lang w:eastAsia="ru-RU"/>
    </w:rPr>
  </w:style>
  <w:style w:type="paragraph" w:customStyle="1" w:styleId="Style10">
    <w:name w:val="Style10"/>
    <w:basedOn w:val="af2"/>
    <w:qFormat/>
    <w:rsid w:val="00F4417A"/>
    <w:pPr>
      <w:widowControl w:val="0"/>
      <w:autoSpaceDE w:val="0"/>
      <w:autoSpaceDN w:val="0"/>
      <w:adjustRightInd w:val="0"/>
      <w:spacing w:line="120" w:lineRule="exact"/>
      <w:jc w:val="left"/>
    </w:pPr>
    <w:rPr>
      <w:rFonts w:eastAsia="Times New Roman"/>
      <w:szCs w:val="24"/>
      <w:lang w:eastAsia="ru-RU"/>
    </w:rPr>
  </w:style>
  <w:style w:type="paragraph" w:customStyle="1" w:styleId="Style11">
    <w:name w:val="Style11"/>
    <w:basedOn w:val="af2"/>
    <w:qFormat/>
    <w:rsid w:val="00F4417A"/>
    <w:pPr>
      <w:widowControl w:val="0"/>
      <w:autoSpaceDE w:val="0"/>
      <w:autoSpaceDN w:val="0"/>
      <w:adjustRightInd w:val="0"/>
      <w:spacing w:line="240" w:lineRule="auto"/>
      <w:jc w:val="left"/>
    </w:pPr>
    <w:rPr>
      <w:rFonts w:eastAsia="Times New Roman"/>
      <w:szCs w:val="24"/>
      <w:lang w:eastAsia="ru-RU"/>
    </w:rPr>
  </w:style>
  <w:style w:type="paragraph" w:customStyle="1" w:styleId="Style12">
    <w:name w:val="Style12"/>
    <w:basedOn w:val="af2"/>
    <w:qFormat/>
    <w:rsid w:val="00F4417A"/>
    <w:pPr>
      <w:widowControl w:val="0"/>
      <w:autoSpaceDE w:val="0"/>
      <w:autoSpaceDN w:val="0"/>
      <w:adjustRightInd w:val="0"/>
      <w:spacing w:line="120" w:lineRule="exact"/>
      <w:jc w:val="left"/>
    </w:pPr>
    <w:rPr>
      <w:rFonts w:eastAsia="Times New Roman"/>
      <w:szCs w:val="24"/>
      <w:lang w:eastAsia="ru-RU"/>
    </w:rPr>
  </w:style>
  <w:style w:type="character" w:customStyle="1" w:styleId="FontStyle17">
    <w:name w:val="Font Style17"/>
    <w:uiPriority w:val="99"/>
    <w:rsid w:val="00F4417A"/>
    <w:rPr>
      <w:rFonts w:ascii="Times New Roman" w:hAnsi="Times New Roman"/>
      <w:sz w:val="10"/>
    </w:rPr>
  </w:style>
  <w:style w:type="character" w:customStyle="1" w:styleId="FontStyle18">
    <w:name w:val="Font Style18"/>
    <w:uiPriority w:val="99"/>
    <w:rsid w:val="00F4417A"/>
    <w:rPr>
      <w:rFonts w:ascii="Times New Roman" w:hAnsi="Times New Roman"/>
      <w:i/>
      <w:sz w:val="10"/>
    </w:rPr>
  </w:style>
  <w:style w:type="character" w:customStyle="1" w:styleId="FontStyle19">
    <w:name w:val="Font Style19"/>
    <w:rsid w:val="00F4417A"/>
    <w:rPr>
      <w:rFonts w:ascii="Times New Roman" w:hAnsi="Times New Roman"/>
      <w:sz w:val="10"/>
    </w:rPr>
  </w:style>
  <w:style w:type="paragraph" w:customStyle="1" w:styleId="bodytext0">
    <w:name w:val="bodytext"/>
    <w:basedOn w:val="af2"/>
    <w:qFormat/>
    <w:rsid w:val="00F4417A"/>
    <w:pPr>
      <w:spacing w:before="63" w:line="240" w:lineRule="auto"/>
    </w:pPr>
    <w:rPr>
      <w:rFonts w:ascii="Arial" w:eastAsia="Times New Roman" w:hAnsi="Arial" w:cs="Arial"/>
      <w:color w:val="000000"/>
      <w:sz w:val="16"/>
      <w:szCs w:val="16"/>
      <w:lang w:eastAsia="ru-RU"/>
    </w:rPr>
  </w:style>
  <w:style w:type="character" w:customStyle="1" w:styleId="comment">
    <w:name w:val="comment"/>
    <w:rsid w:val="00F4417A"/>
  </w:style>
  <w:style w:type="paragraph" w:customStyle="1" w:styleId="tekstob">
    <w:name w:val="tekstob"/>
    <w:basedOn w:val="af2"/>
    <w:qFormat/>
    <w:rsid w:val="00F4417A"/>
    <w:pPr>
      <w:spacing w:before="100" w:beforeAutospacing="1" w:after="100" w:afterAutospacing="1" w:line="240" w:lineRule="auto"/>
      <w:jc w:val="left"/>
    </w:pPr>
    <w:rPr>
      <w:rFonts w:eastAsia="Times New Roman"/>
      <w:szCs w:val="24"/>
      <w:lang w:eastAsia="ru-RU"/>
    </w:rPr>
  </w:style>
  <w:style w:type="character" w:customStyle="1" w:styleId="diffins">
    <w:name w:val="diff_ins"/>
    <w:rsid w:val="00F4417A"/>
  </w:style>
  <w:style w:type="character" w:customStyle="1" w:styleId="u">
    <w:name w:val="u"/>
    <w:rsid w:val="00F4417A"/>
  </w:style>
  <w:style w:type="paragraph" w:customStyle="1" w:styleId="1251">
    <w:name w:val="Стиль по ширине Первая строка:  125 см"/>
    <w:basedOn w:val="af2"/>
    <w:qFormat/>
    <w:rsid w:val="00F4417A"/>
    <w:pPr>
      <w:spacing w:line="240" w:lineRule="auto"/>
      <w:ind w:firstLine="709"/>
    </w:pPr>
    <w:rPr>
      <w:rFonts w:eastAsia="Times New Roman"/>
      <w:szCs w:val="20"/>
      <w:lang w:eastAsia="ru-RU"/>
    </w:rPr>
  </w:style>
  <w:style w:type="paragraph" w:customStyle="1" w:styleId="textb">
    <w:name w:val="textb"/>
    <w:basedOn w:val="af2"/>
    <w:qFormat/>
    <w:rsid w:val="00F4417A"/>
    <w:pPr>
      <w:spacing w:line="240" w:lineRule="auto"/>
      <w:jc w:val="left"/>
    </w:pPr>
    <w:rPr>
      <w:rFonts w:ascii="Arial" w:eastAsia="Times New Roman" w:hAnsi="Arial" w:cs="Arial"/>
      <w:b/>
      <w:bCs/>
      <w:sz w:val="22"/>
      <w:lang w:eastAsia="ru-RU"/>
    </w:rPr>
  </w:style>
  <w:style w:type="paragraph" w:customStyle="1" w:styleId="ConsTitle">
    <w:name w:val="ConsTitle"/>
    <w:qFormat/>
    <w:rsid w:val="00F4417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5f">
    <w:name w:val="çàãîëîâîê 5"/>
    <w:basedOn w:val="af2"/>
    <w:next w:val="af2"/>
    <w:uiPriority w:val="99"/>
    <w:qFormat/>
    <w:rsid w:val="00F4417A"/>
    <w:pPr>
      <w:keepNext/>
      <w:spacing w:line="240" w:lineRule="auto"/>
      <w:jc w:val="center"/>
    </w:pPr>
    <w:rPr>
      <w:rFonts w:eastAsia="Times New Roman"/>
      <w:szCs w:val="24"/>
      <w:lang w:eastAsia="ru-RU"/>
    </w:rPr>
  </w:style>
  <w:style w:type="character" w:customStyle="1" w:styleId="FontStyle88">
    <w:name w:val="Font Style88"/>
    <w:rsid w:val="00F4417A"/>
    <w:rPr>
      <w:rFonts w:ascii="Times New Roman" w:hAnsi="Times New Roman"/>
      <w:sz w:val="22"/>
    </w:rPr>
  </w:style>
  <w:style w:type="paragraph" w:customStyle="1" w:styleId="1fffff6">
    <w:name w:val="Знак1 Знак Знак Знак Знак Знак Знак Знак Знак Знак Знак Знак Знак"/>
    <w:basedOn w:val="af2"/>
    <w:qFormat/>
    <w:rsid w:val="00F4417A"/>
    <w:pPr>
      <w:widowControl w:val="0"/>
      <w:adjustRightInd w:val="0"/>
      <w:spacing w:after="160" w:line="240" w:lineRule="exact"/>
      <w:jc w:val="right"/>
    </w:pPr>
    <w:rPr>
      <w:rFonts w:eastAsia="Times New Roman"/>
      <w:sz w:val="20"/>
      <w:szCs w:val="20"/>
      <w:lang w:val="en-GB"/>
    </w:rPr>
  </w:style>
  <w:style w:type="character" w:customStyle="1" w:styleId="nobase">
    <w:name w:val="nobase"/>
    <w:rsid w:val="00F4417A"/>
  </w:style>
  <w:style w:type="character" w:customStyle="1" w:styleId="blk3">
    <w:name w:val="blk3"/>
    <w:rsid w:val="00F4417A"/>
  </w:style>
  <w:style w:type="paragraph" w:customStyle="1" w:styleId="1fffff7">
    <w:name w:val="Знак1 Знак Знак Знак Знак Знак Знак"/>
    <w:basedOn w:val="af2"/>
    <w:qFormat/>
    <w:rsid w:val="00F4417A"/>
    <w:pPr>
      <w:spacing w:after="160" w:line="240" w:lineRule="exact"/>
      <w:jc w:val="left"/>
    </w:pPr>
    <w:rPr>
      <w:rFonts w:ascii="Verdana" w:eastAsia="Times New Roman" w:hAnsi="Verdana" w:cs="Verdana"/>
      <w:szCs w:val="24"/>
      <w:lang w:val="en-US"/>
    </w:rPr>
  </w:style>
  <w:style w:type="paragraph" w:customStyle="1" w:styleId="21f0">
    <w:name w:val="Знак Знак Знак2 Знак Знак Знак Знак Знак Знак Знак1"/>
    <w:basedOn w:val="af2"/>
    <w:qFormat/>
    <w:rsid w:val="00F4417A"/>
    <w:pPr>
      <w:spacing w:line="240" w:lineRule="auto"/>
      <w:jc w:val="left"/>
    </w:pPr>
    <w:rPr>
      <w:rFonts w:ascii="Verdana" w:eastAsia="Times New Roman" w:hAnsi="Verdana" w:cs="Verdana"/>
      <w:sz w:val="20"/>
      <w:szCs w:val="20"/>
      <w:lang w:val="en-US"/>
    </w:rPr>
  </w:style>
  <w:style w:type="paragraph" w:customStyle="1" w:styleId="S0">
    <w:name w:val="S_Нумерованный"/>
    <w:basedOn w:val="af2"/>
    <w:link w:val="Sf6"/>
    <w:autoRedefine/>
    <w:qFormat/>
    <w:rsid w:val="00F4417A"/>
    <w:pPr>
      <w:numPr>
        <w:numId w:val="47"/>
      </w:numPr>
      <w:tabs>
        <w:tab w:val="left" w:pos="992"/>
      </w:tabs>
      <w:ind w:left="0" w:firstLine="709"/>
    </w:pPr>
    <w:rPr>
      <w:rFonts w:eastAsia="Times New Roman"/>
      <w:szCs w:val="24"/>
      <w:lang w:eastAsia="ru-RU"/>
    </w:rPr>
  </w:style>
  <w:style w:type="character" w:customStyle="1" w:styleId="ConsNonformat0">
    <w:name w:val="ConsNonformat Знак"/>
    <w:link w:val="ConsNonformat"/>
    <w:locked/>
    <w:rsid w:val="00F4417A"/>
    <w:rPr>
      <w:rFonts w:ascii="Courier New" w:eastAsia="Times New Roman" w:hAnsi="Courier New" w:cs="Courier New"/>
      <w:sz w:val="20"/>
      <w:szCs w:val="20"/>
      <w:lang w:eastAsia="ru-RU"/>
    </w:rPr>
  </w:style>
  <w:style w:type="paragraph" w:customStyle="1" w:styleId="S50">
    <w:name w:val="S_Заголовок 5"/>
    <w:basedOn w:val="af2"/>
    <w:autoRedefine/>
    <w:qFormat/>
    <w:rsid w:val="00F4417A"/>
    <w:pPr>
      <w:spacing w:line="276" w:lineRule="auto"/>
      <w:ind w:left="567"/>
      <w:jc w:val="left"/>
    </w:pPr>
    <w:rPr>
      <w:rFonts w:eastAsia="Times New Roman"/>
      <w:b/>
      <w:szCs w:val="24"/>
      <w:lang w:eastAsia="ru-RU"/>
    </w:rPr>
  </w:style>
  <w:style w:type="paragraph" w:customStyle="1" w:styleId="affffffffffffffb">
    <w:name w:val="_абзац"/>
    <w:basedOn w:val="af2"/>
    <w:link w:val="affffffffffffffc"/>
    <w:qFormat/>
    <w:rsid w:val="00F4417A"/>
    <w:pPr>
      <w:spacing w:line="276" w:lineRule="auto"/>
      <w:ind w:firstLine="709"/>
    </w:pPr>
    <w:rPr>
      <w:rFonts w:eastAsia="Times New Roman"/>
      <w:szCs w:val="24"/>
      <w:lang w:eastAsia="ru-RU"/>
    </w:rPr>
  </w:style>
  <w:style w:type="character" w:customStyle="1" w:styleId="affffffffffffffc">
    <w:name w:val="_абзац Знак"/>
    <w:link w:val="affffffffffffffb"/>
    <w:locked/>
    <w:rsid w:val="00F4417A"/>
    <w:rPr>
      <w:rFonts w:ascii="Times New Roman" w:eastAsia="Times New Roman" w:hAnsi="Times New Roman" w:cs="Times New Roman"/>
      <w:sz w:val="24"/>
      <w:szCs w:val="24"/>
      <w:lang w:eastAsia="ru-RU"/>
    </w:rPr>
  </w:style>
  <w:style w:type="character" w:customStyle="1" w:styleId="ConsNormal0">
    <w:name w:val="ConsNormal Знак"/>
    <w:link w:val="ConsNormal"/>
    <w:locked/>
    <w:rsid w:val="00F4417A"/>
    <w:rPr>
      <w:rFonts w:ascii="Arial" w:eastAsia="Times New Roman" w:hAnsi="Arial" w:cs="Arial"/>
      <w:sz w:val="20"/>
      <w:szCs w:val="20"/>
      <w:lang w:eastAsia="ru-RU"/>
    </w:rPr>
  </w:style>
  <w:style w:type="paragraph" w:customStyle="1" w:styleId="s00">
    <w:name w:val="s0"/>
    <w:basedOn w:val="af2"/>
    <w:qFormat/>
    <w:rsid w:val="00F4417A"/>
    <w:pPr>
      <w:spacing w:before="100" w:beforeAutospacing="1" w:after="100" w:afterAutospacing="1" w:line="240" w:lineRule="auto"/>
      <w:jc w:val="left"/>
    </w:pPr>
    <w:rPr>
      <w:rFonts w:eastAsia="Times New Roman"/>
      <w:szCs w:val="24"/>
      <w:lang w:eastAsia="ru-RU"/>
    </w:rPr>
  </w:style>
  <w:style w:type="paragraph" w:customStyle="1" w:styleId="affffffffffffffd">
    <w:name w:val="Список нумерованный Знак"/>
    <w:basedOn w:val="af2"/>
    <w:semiHidden/>
    <w:qFormat/>
    <w:rsid w:val="00F4417A"/>
    <w:pPr>
      <w:tabs>
        <w:tab w:val="num" w:pos="153"/>
        <w:tab w:val="left" w:pos="1260"/>
      </w:tabs>
      <w:ind w:left="153" w:hanging="153"/>
    </w:pPr>
    <w:rPr>
      <w:rFonts w:eastAsia="Times New Roman"/>
      <w:szCs w:val="24"/>
      <w:lang w:eastAsia="ru-RU"/>
    </w:rPr>
  </w:style>
  <w:style w:type="paragraph" w:styleId="affffffffffffffe">
    <w:name w:val="Bibliography"/>
    <w:basedOn w:val="af2"/>
    <w:next w:val="af2"/>
    <w:uiPriority w:val="37"/>
    <w:semiHidden/>
    <w:unhideWhenUsed/>
    <w:rsid w:val="00F4417A"/>
    <w:pPr>
      <w:spacing w:line="240" w:lineRule="auto"/>
      <w:jc w:val="left"/>
    </w:pPr>
    <w:rPr>
      <w:rFonts w:eastAsia="Times New Roman"/>
      <w:szCs w:val="24"/>
      <w:lang w:eastAsia="ru-RU"/>
    </w:rPr>
  </w:style>
  <w:style w:type="paragraph" w:styleId="afffffffffffffff">
    <w:name w:val="table of authorities"/>
    <w:basedOn w:val="af2"/>
    <w:next w:val="af2"/>
    <w:uiPriority w:val="99"/>
    <w:rsid w:val="00F4417A"/>
    <w:pPr>
      <w:spacing w:line="240" w:lineRule="auto"/>
      <w:ind w:left="240" w:hanging="240"/>
      <w:jc w:val="left"/>
    </w:pPr>
    <w:rPr>
      <w:rFonts w:eastAsia="Times New Roman"/>
      <w:szCs w:val="24"/>
      <w:lang w:eastAsia="ru-RU"/>
    </w:rPr>
  </w:style>
  <w:style w:type="paragraph" w:styleId="afffffffffffffff0">
    <w:name w:val="macro"/>
    <w:link w:val="afffffffffffffff1"/>
    <w:uiPriority w:val="99"/>
    <w:rsid w:val="00F4417A"/>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lang w:eastAsia="ru-RU"/>
    </w:rPr>
  </w:style>
  <w:style w:type="character" w:customStyle="1" w:styleId="afffffffffffffff1">
    <w:name w:val="Текст макроса Знак"/>
    <w:basedOn w:val="af3"/>
    <w:link w:val="afffffffffffffff0"/>
    <w:uiPriority w:val="99"/>
    <w:rsid w:val="00F4417A"/>
    <w:rPr>
      <w:rFonts w:ascii="Courier New" w:eastAsia="Times New Roman" w:hAnsi="Courier New" w:cs="Courier New"/>
      <w:sz w:val="20"/>
      <w:szCs w:val="20"/>
      <w:lang w:eastAsia="ru-RU"/>
    </w:rPr>
  </w:style>
  <w:style w:type="paragraph" w:styleId="1fffff8">
    <w:name w:val="index 1"/>
    <w:basedOn w:val="af2"/>
    <w:next w:val="af2"/>
    <w:autoRedefine/>
    <w:uiPriority w:val="99"/>
    <w:rsid w:val="00F4417A"/>
    <w:pPr>
      <w:spacing w:line="240" w:lineRule="auto"/>
      <w:ind w:left="240" w:hanging="240"/>
      <w:jc w:val="left"/>
    </w:pPr>
    <w:rPr>
      <w:rFonts w:eastAsia="Times New Roman"/>
      <w:szCs w:val="24"/>
      <w:lang w:eastAsia="ru-RU"/>
    </w:rPr>
  </w:style>
  <w:style w:type="paragraph" w:styleId="afffffffffffffff2">
    <w:name w:val="index heading"/>
    <w:basedOn w:val="af2"/>
    <w:next w:val="1fffff8"/>
    <w:uiPriority w:val="99"/>
    <w:rsid w:val="00F4417A"/>
    <w:pPr>
      <w:spacing w:line="240" w:lineRule="auto"/>
      <w:jc w:val="left"/>
    </w:pPr>
    <w:rPr>
      <w:rFonts w:ascii="Cambria" w:eastAsia="Times New Roman" w:hAnsi="Cambria"/>
      <w:b/>
      <w:bCs/>
      <w:szCs w:val="24"/>
      <w:lang w:eastAsia="ru-RU"/>
    </w:rPr>
  </w:style>
  <w:style w:type="paragraph" w:styleId="2ffd">
    <w:name w:val="index 2"/>
    <w:basedOn w:val="af2"/>
    <w:next w:val="af2"/>
    <w:autoRedefine/>
    <w:uiPriority w:val="99"/>
    <w:rsid w:val="00F4417A"/>
    <w:pPr>
      <w:spacing w:line="240" w:lineRule="auto"/>
      <w:ind w:left="480" w:hanging="240"/>
      <w:jc w:val="left"/>
    </w:pPr>
    <w:rPr>
      <w:rFonts w:eastAsia="Times New Roman"/>
      <w:szCs w:val="24"/>
      <w:lang w:eastAsia="ru-RU"/>
    </w:rPr>
  </w:style>
  <w:style w:type="paragraph" w:styleId="3fe">
    <w:name w:val="index 3"/>
    <w:basedOn w:val="af2"/>
    <w:next w:val="af2"/>
    <w:autoRedefine/>
    <w:uiPriority w:val="99"/>
    <w:rsid w:val="00F4417A"/>
    <w:pPr>
      <w:spacing w:line="240" w:lineRule="auto"/>
      <w:ind w:left="720" w:hanging="240"/>
      <w:jc w:val="left"/>
    </w:pPr>
    <w:rPr>
      <w:rFonts w:eastAsia="Times New Roman"/>
      <w:szCs w:val="24"/>
      <w:lang w:eastAsia="ru-RU"/>
    </w:rPr>
  </w:style>
  <w:style w:type="paragraph" w:styleId="4f5">
    <w:name w:val="index 4"/>
    <w:basedOn w:val="af2"/>
    <w:next w:val="af2"/>
    <w:autoRedefine/>
    <w:uiPriority w:val="99"/>
    <w:rsid w:val="00F4417A"/>
    <w:pPr>
      <w:spacing w:line="240" w:lineRule="auto"/>
      <w:ind w:left="960" w:hanging="240"/>
      <w:jc w:val="left"/>
    </w:pPr>
    <w:rPr>
      <w:rFonts w:eastAsia="Times New Roman"/>
      <w:szCs w:val="24"/>
      <w:lang w:eastAsia="ru-RU"/>
    </w:rPr>
  </w:style>
  <w:style w:type="paragraph" w:styleId="5f0">
    <w:name w:val="index 5"/>
    <w:basedOn w:val="af2"/>
    <w:next w:val="af2"/>
    <w:autoRedefine/>
    <w:uiPriority w:val="99"/>
    <w:rsid w:val="00F4417A"/>
    <w:pPr>
      <w:spacing w:line="240" w:lineRule="auto"/>
      <w:ind w:left="1200" w:hanging="240"/>
      <w:jc w:val="left"/>
    </w:pPr>
    <w:rPr>
      <w:rFonts w:eastAsia="Times New Roman"/>
      <w:szCs w:val="24"/>
      <w:lang w:eastAsia="ru-RU"/>
    </w:rPr>
  </w:style>
  <w:style w:type="paragraph" w:styleId="68">
    <w:name w:val="index 6"/>
    <w:basedOn w:val="af2"/>
    <w:next w:val="af2"/>
    <w:autoRedefine/>
    <w:uiPriority w:val="99"/>
    <w:rsid w:val="00F4417A"/>
    <w:pPr>
      <w:spacing w:line="240" w:lineRule="auto"/>
      <w:ind w:left="1440" w:hanging="240"/>
      <w:jc w:val="left"/>
    </w:pPr>
    <w:rPr>
      <w:rFonts w:eastAsia="Times New Roman"/>
      <w:szCs w:val="24"/>
      <w:lang w:eastAsia="ru-RU"/>
    </w:rPr>
  </w:style>
  <w:style w:type="paragraph" w:styleId="7a">
    <w:name w:val="index 7"/>
    <w:basedOn w:val="af2"/>
    <w:next w:val="af2"/>
    <w:autoRedefine/>
    <w:uiPriority w:val="99"/>
    <w:rsid w:val="00F4417A"/>
    <w:pPr>
      <w:spacing w:line="240" w:lineRule="auto"/>
      <w:ind w:left="1680" w:hanging="240"/>
      <w:jc w:val="left"/>
    </w:pPr>
    <w:rPr>
      <w:rFonts w:eastAsia="Times New Roman"/>
      <w:szCs w:val="24"/>
      <w:lang w:eastAsia="ru-RU"/>
    </w:rPr>
  </w:style>
  <w:style w:type="paragraph" w:styleId="84">
    <w:name w:val="index 8"/>
    <w:basedOn w:val="af2"/>
    <w:next w:val="af2"/>
    <w:autoRedefine/>
    <w:uiPriority w:val="99"/>
    <w:rsid w:val="00F4417A"/>
    <w:pPr>
      <w:spacing w:line="240" w:lineRule="auto"/>
      <w:ind w:left="1920" w:hanging="240"/>
      <w:jc w:val="left"/>
    </w:pPr>
    <w:rPr>
      <w:rFonts w:eastAsia="Times New Roman"/>
      <w:szCs w:val="24"/>
      <w:lang w:eastAsia="ru-RU"/>
    </w:rPr>
  </w:style>
  <w:style w:type="paragraph" w:styleId="95">
    <w:name w:val="index 9"/>
    <w:basedOn w:val="af2"/>
    <w:next w:val="af2"/>
    <w:autoRedefine/>
    <w:uiPriority w:val="99"/>
    <w:rsid w:val="00F4417A"/>
    <w:pPr>
      <w:spacing w:line="240" w:lineRule="auto"/>
      <w:ind w:left="2160" w:hanging="240"/>
      <w:jc w:val="left"/>
    </w:pPr>
    <w:rPr>
      <w:rFonts w:eastAsia="Times New Roman"/>
      <w:szCs w:val="24"/>
      <w:lang w:eastAsia="ru-RU"/>
    </w:rPr>
  </w:style>
  <w:style w:type="character" w:customStyle="1" w:styleId="submenu-table">
    <w:name w:val="submenu-table"/>
    <w:rsid w:val="00F4417A"/>
  </w:style>
  <w:style w:type="character" w:customStyle="1" w:styleId="fts-hit">
    <w:name w:val="fts-hit"/>
    <w:rsid w:val="00F4417A"/>
  </w:style>
  <w:style w:type="paragraph" w:customStyle="1" w:styleId="15">
    <w:name w:val="Маркированный_1"/>
    <w:basedOn w:val="af2"/>
    <w:qFormat/>
    <w:rsid w:val="00F4417A"/>
    <w:pPr>
      <w:numPr>
        <w:ilvl w:val="1"/>
        <w:numId w:val="49"/>
      </w:numPr>
      <w:tabs>
        <w:tab w:val="left" w:pos="900"/>
      </w:tabs>
      <w:ind w:firstLine="720"/>
    </w:pPr>
    <w:rPr>
      <w:rFonts w:eastAsia="Times New Roman"/>
      <w:szCs w:val="24"/>
    </w:rPr>
  </w:style>
  <w:style w:type="paragraph" w:customStyle="1" w:styleId="afffffffffffffff3">
    <w:name w:val="Закладка"/>
    <w:basedOn w:val="19"/>
    <w:link w:val="afffffffffffffff4"/>
    <w:qFormat/>
    <w:rsid w:val="00F4417A"/>
    <w:pPr>
      <w:keepLines w:val="0"/>
      <w:autoSpaceDE w:val="0"/>
      <w:autoSpaceDN w:val="0"/>
      <w:adjustRightInd w:val="0"/>
      <w:spacing w:before="0" w:line="240" w:lineRule="auto"/>
      <w:ind w:firstLine="540"/>
    </w:pPr>
    <w:rPr>
      <w:rFonts w:ascii="Times New Roman" w:eastAsia="Times New Roman" w:hAnsi="Times New Roman" w:cs="Times New Roman"/>
      <w:b/>
      <w:bCs/>
      <w:color w:val="365F91"/>
      <w:kern w:val="32"/>
      <w:sz w:val="24"/>
      <w:lang w:eastAsia="ru-RU"/>
    </w:rPr>
  </w:style>
  <w:style w:type="character" w:customStyle="1" w:styleId="afffffffffffffff4">
    <w:name w:val="Закладка Знак"/>
    <w:link w:val="afffffffffffffff3"/>
    <w:locked/>
    <w:rsid w:val="00F4417A"/>
    <w:rPr>
      <w:rFonts w:ascii="Times New Roman" w:eastAsia="Times New Roman" w:hAnsi="Times New Roman" w:cs="Times New Roman"/>
      <w:b/>
      <w:bCs/>
      <w:color w:val="365F91"/>
      <w:kern w:val="32"/>
      <w:sz w:val="24"/>
      <w:szCs w:val="32"/>
      <w:lang w:eastAsia="ru-RU"/>
    </w:rPr>
  </w:style>
  <w:style w:type="paragraph" w:customStyle="1" w:styleId="afffffffffffffff5">
    <w:name w:val="Основной"/>
    <w:basedOn w:val="aff"/>
    <w:qFormat/>
    <w:rsid w:val="00F4417A"/>
    <w:pPr>
      <w:spacing w:line="240" w:lineRule="auto"/>
      <w:ind w:firstLine="680"/>
    </w:pPr>
    <w:rPr>
      <w:sz w:val="28"/>
    </w:rPr>
  </w:style>
  <w:style w:type="paragraph" w:customStyle="1" w:styleId="69">
    <w:name w:val="заголовок 6"/>
    <w:basedOn w:val="af2"/>
    <w:next w:val="af2"/>
    <w:qFormat/>
    <w:rsid w:val="00F4417A"/>
    <w:pPr>
      <w:keepNext/>
      <w:autoSpaceDE w:val="0"/>
      <w:autoSpaceDN w:val="0"/>
      <w:spacing w:line="240" w:lineRule="auto"/>
      <w:jc w:val="center"/>
    </w:pPr>
    <w:rPr>
      <w:rFonts w:ascii="Courier New" w:eastAsia="Times New Roman" w:hAnsi="Courier New" w:cs="Courier New"/>
      <w:szCs w:val="24"/>
      <w:lang w:eastAsia="ru-RU"/>
    </w:rPr>
  </w:style>
  <w:style w:type="paragraph" w:customStyle="1" w:styleId="1466">
    <w:name w:val="1466"/>
    <w:basedOn w:val="af2"/>
    <w:qFormat/>
    <w:rsid w:val="00F4417A"/>
    <w:pPr>
      <w:autoSpaceDE w:val="0"/>
      <w:autoSpaceDN w:val="0"/>
      <w:spacing w:before="120" w:after="120" w:line="240" w:lineRule="auto"/>
      <w:jc w:val="center"/>
    </w:pPr>
    <w:rPr>
      <w:rFonts w:eastAsia="Times New Roman"/>
      <w:b/>
      <w:bCs/>
      <w:color w:val="000000"/>
      <w:sz w:val="28"/>
      <w:szCs w:val="28"/>
      <w:lang w:eastAsia="ru-RU"/>
    </w:rPr>
  </w:style>
  <w:style w:type="paragraph" w:customStyle="1" w:styleId="afffffffffffffff6">
    <w:name w:val="Табличный_справа"/>
    <w:basedOn w:val="af2"/>
    <w:qFormat/>
    <w:rsid w:val="00F4417A"/>
    <w:pPr>
      <w:spacing w:line="240" w:lineRule="auto"/>
      <w:jc w:val="right"/>
    </w:pPr>
    <w:rPr>
      <w:rFonts w:eastAsia="Times New Roman"/>
      <w:sz w:val="22"/>
      <w:lang w:eastAsia="ru-RU"/>
    </w:rPr>
  </w:style>
  <w:style w:type="character" w:customStyle="1" w:styleId="Sf6">
    <w:name w:val="S_Нумерованный Знак Знак"/>
    <w:link w:val="S0"/>
    <w:locked/>
    <w:rsid w:val="00F4417A"/>
    <w:rPr>
      <w:rFonts w:ascii="Times New Roman" w:eastAsia="Times New Roman" w:hAnsi="Times New Roman" w:cs="Times New Roman"/>
      <w:sz w:val="24"/>
      <w:szCs w:val="24"/>
      <w:lang w:eastAsia="ru-RU"/>
    </w:rPr>
  </w:style>
  <w:style w:type="paragraph" w:customStyle="1" w:styleId="afffffffffffffff7">
    <w:name w:val="Раздел МНГП"/>
    <w:basedOn w:val="19"/>
    <w:qFormat/>
    <w:rsid w:val="00F4417A"/>
    <w:pPr>
      <w:pageBreakBefore/>
      <w:spacing w:before="480" w:line="240" w:lineRule="auto"/>
      <w:jc w:val="center"/>
    </w:pPr>
    <w:rPr>
      <w:rFonts w:ascii="Times New Roman" w:eastAsia="Times New Roman" w:hAnsi="Times New Roman" w:cs="Times New Roman"/>
      <w:b/>
      <w:bCs/>
      <w:color w:val="auto"/>
      <w:sz w:val="24"/>
      <w:szCs w:val="28"/>
      <w:lang w:eastAsia="ru-RU"/>
    </w:rPr>
  </w:style>
  <w:style w:type="paragraph" w:customStyle="1" w:styleId="afffffffffffffff8">
    <w:name w:val="раздел МНГП"/>
    <w:basedOn w:val="19"/>
    <w:qFormat/>
    <w:rsid w:val="00F4417A"/>
    <w:pPr>
      <w:pageBreakBefore/>
      <w:spacing w:before="480" w:line="240" w:lineRule="auto"/>
      <w:jc w:val="center"/>
    </w:pPr>
    <w:rPr>
      <w:rFonts w:ascii="Times New Roman" w:eastAsia="Times New Roman" w:hAnsi="Times New Roman" w:cs="Times New Roman"/>
      <w:b/>
      <w:bCs/>
      <w:color w:val="000000"/>
      <w:sz w:val="24"/>
      <w:szCs w:val="28"/>
      <w:lang w:eastAsia="ru-RU"/>
    </w:rPr>
  </w:style>
  <w:style w:type="paragraph" w:customStyle="1" w:styleId="af0">
    <w:name w:val="глава МНГП"/>
    <w:basedOn w:val="26"/>
    <w:qFormat/>
    <w:rsid w:val="00F4417A"/>
    <w:pPr>
      <w:numPr>
        <w:numId w:val="50"/>
      </w:numPr>
      <w:tabs>
        <w:tab w:val="num" w:pos="360"/>
      </w:tabs>
      <w:spacing w:before="200" w:line="276" w:lineRule="auto"/>
    </w:pPr>
    <w:rPr>
      <w:rFonts w:ascii="Times New Roman" w:eastAsia="Times New Roman" w:hAnsi="Times New Roman" w:cs="Times New Roman"/>
      <w:b/>
      <w:bCs/>
      <w:color w:val="auto"/>
      <w:sz w:val="24"/>
      <w:szCs w:val="24"/>
      <w:lang w:eastAsia="ru-RU"/>
    </w:rPr>
  </w:style>
  <w:style w:type="character" w:customStyle="1" w:styleId="ep">
    <w:name w:val="ep"/>
    <w:rsid w:val="00F4417A"/>
  </w:style>
  <w:style w:type="paragraph" w:customStyle="1" w:styleId="S2">
    <w:name w:val="S_Нумерованный 2"/>
    <w:basedOn w:val="af2"/>
    <w:autoRedefine/>
    <w:qFormat/>
    <w:rsid w:val="00F4417A"/>
    <w:pPr>
      <w:numPr>
        <w:numId w:val="51"/>
      </w:numPr>
      <w:tabs>
        <w:tab w:val="left" w:pos="680"/>
      </w:tabs>
    </w:pPr>
    <w:rPr>
      <w:rFonts w:eastAsia="Times New Roman"/>
      <w:szCs w:val="24"/>
      <w:lang w:eastAsia="ru-RU"/>
    </w:rPr>
  </w:style>
  <w:style w:type="paragraph" w:customStyle="1" w:styleId="S31">
    <w:name w:val="S_Нумерованный_3.1"/>
    <w:basedOn w:val="S7"/>
    <w:autoRedefine/>
    <w:qFormat/>
    <w:rsid w:val="00F4417A"/>
    <w:pPr>
      <w:numPr>
        <w:numId w:val="52"/>
      </w:numPr>
      <w:tabs>
        <w:tab w:val="clear" w:pos="1010"/>
        <w:tab w:val="num" w:pos="360"/>
      </w:tabs>
      <w:suppressAutoHyphens w:val="0"/>
      <w:spacing w:line="360" w:lineRule="auto"/>
      <w:ind w:right="0" w:firstLine="567"/>
      <w:contextualSpacing w:val="0"/>
    </w:pPr>
    <w:rPr>
      <w:rFonts w:eastAsia="Times New Roman"/>
      <w:color w:val="FF0000"/>
      <w:lang w:eastAsia="en-US"/>
    </w:rPr>
  </w:style>
  <w:style w:type="numbering" w:customStyle="1" w:styleId="111111111">
    <w:name w:val="1 / 1.1 / 1.1.1111"/>
    <w:rsid w:val="00F4417A"/>
    <w:pPr>
      <w:numPr>
        <w:numId w:val="48"/>
      </w:numPr>
    </w:pPr>
  </w:style>
  <w:style w:type="numbering" w:customStyle="1" w:styleId="1ai1">
    <w:name w:val="1 / a / i1"/>
    <w:rsid w:val="00F4417A"/>
    <w:pPr>
      <w:numPr>
        <w:numId w:val="46"/>
      </w:numPr>
    </w:pPr>
  </w:style>
  <w:style w:type="numbering" w:customStyle="1" w:styleId="1ai111">
    <w:name w:val="1 / a / i111"/>
    <w:rsid w:val="00F4417A"/>
    <w:pPr>
      <w:numPr>
        <w:numId w:val="19"/>
      </w:numPr>
    </w:pPr>
  </w:style>
  <w:style w:type="table" w:customStyle="1" w:styleId="133">
    <w:name w:val="Сетка таблицы13"/>
    <w:basedOn w:val="af4"/>
    <w:next w:val="afe"/>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a">
    <w:name w:val="Нет списка6"/>
    <w:next w:val="af5"/>
    <w:uiPriority w:val="99"/>
    <w:semiHidden/>
    <w:unhideWhenUsed/>
    <w:rsid w:val="00F4417A"/>
  </w:style>
  <w:style w:type="table" w:customStyle="1" w:styleId="143">
    <w:name w:val="Сетка таблицы14"/>
    <w:basedOn w:val="af4"/>
    <w:next w:val="afe"/>
    <w:uiPriority w:val="59"/>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0">
    <w:name w:val="Сетка таблицы25"/>
    <w:basedOn w:val="af4"/>
    <w:next w:val="afe"/>
    <w:uiPriority w:val="5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53">
    <w:name w:val="Font Style53"/>
    <w:uiPriority w:val="99"/>
    <w:rsid w:val="00F4417A"/>
    <w:rPr>
      <w:rFonts w:ascii="Times New Roman" w:hAnsi="Times New Roman"/>
      <w:color w:val="000000"/>
      <w:sz w:val="22"/>
    </w:rPr>
  </w:style>
  <w:style w:type="paragraph" w:customStyle="1" w:styleId="1">
    <w:name w:val="Подпункт 1"/>
    <w:basedOn w:val="32"/>
    <w:link w:val="1fffff9"/>
    <w:qFormat/>
    <w:rsid w:val="00F4417A"/>
    <w:pPr>
      <w:numPr>
        <w:numId w:val="54"/>
      </w:numPr>
      <w:tabs>
        <w:tab w:val="left" w:pos="709"/>
      </w:tabs>
      <w:spacing w:before="0" w:after="200"/>
    </w:pPr>
    <w:rPr>
      <w:rFonts w:eastAsia="Times New Roman"/>
      <w:iCs/>
      <w:color w:val="4F81BD"/>
      <w:lang w:eastAsia="ru-RU"/>
    </w:rPr>
  </w:style>
  <w:style w:type="character" w:customStyle="1" w:styleId="1fffff9">
    <w:name w:val="Подпункт 1 Знак"/>
    <w:link w:val="1"/>
    <w:rsid w:val="00F4417A"/>
    <w:rPr>
      <w:rFonts w:ascii="Times New Roman" w:eastAsia="Times New Roman" w:hAnsi="Times New Roman" w:cs="Times New Roman"/>
      <w:b/>
      <w:iCs/>
      <w:color w:val="4F81BD"/>
      <w:sz w:val="28"/>
      <w:lang w:eastAsia="ru-RU"/>
    </w:rPr>
  </w:style>
  <w:style w:type="paragraph" w:customStyle="1" w:styleId="20">
    <w:name w:val="Подпункт 2"/>
    <w:basedOn w:val="32"/>
    <w:link w:val="2ffe"/>
    <w:qFormat/>
    <w:rsid w:val="00F4417A"/>
    <w:pPr>
      <w:numPr>
        <w:numId w:val="55"/>
      </w:numPr>
      <w:tabs>
        <w:tab w:val="left" w:pos="709"/>
      </w:tabs>
      <w:spacing w:before="0" w:after="200"/>
    </w:pPr>
    <w:rPr>
      <w:i/>
      <w:color w:val="4F81BD"/>
      <w:lang w:eastAsia="ru-RU"/>
    </w:rPr>
  </w:style>
  <w:style w:type="character" w:customStyle="1" w:styleId="2ffe">
    <w:name w:val="Подпункт 2 Знак"/>
    <w:link w:val="20"/>
    <w:rsid w:val="00F4417A"/>
    <w:rPr>
      <w:rFonts w:ascii="Times New Roman" w:eastAsia="Calibri" w:hAnsi="Times New Roman" w:cs="Times New Roman"/>
      <w:b/>
      <w:i/>
      <w:color w:val="4F81BD"/>
      <w:sz w:val="28"/>
      <w:lang w:eastAsia="ru-RU"/>
    </w:rPr>
  </w:style>
  <w:style w:type="paragraph" w:customStyle="1" w:styleId="144">
    <w:name w:val="Основной текст14"/>
    <w:basedOn w:val="af2"/>
    <w:uiPriority w:val="99"/>
    <w:qFormat/>
    <w:rsid w:val="00F4417A"/>
    <w:pPr>
      <w:widowControl w:val="0"/>
      <w:shd w:val="clear" w:color="auto" w:fill="FFFFFF"/>
      <w:spacing w:after="180" w:line="240" w:lineRule="atLeast"/>
      <w:jc w:val="center"/>
    </w:pPr>
    <w:rPr>
      <w:rFonts w:eastAsia="Times New Roman"/>
      <w:color w:val="000000"/>
      <w:spacing w:val="2"/>
      <w:sz w:val="22"/>
      <w:lang w:eastAsia="ru-RU"/>
    </w:rPr>
  </w:style>
  <w:style w:type="paragraph" w:customStyle="1" w:styleId="1fffffa">
    <w:name w:val="1 Основной текст"/>
    <w:basedOn w:val="af2"/>
    <w:qFormat/>
    <w:rsid w:val="00F4417A"/>
    <w:pPr>
      <w:spacing w:line="276" w:lineRule="auto"/>
      <w:ind w:firstLine="709"/>
    </w:pPr>
    <w:rPr>
      <w:rFonts w:eastAsia="Times New Roman"/>
      <w:szCs w:val="28"/>
      <w:lang w:eastAsia="ar-SA"/>
    </w:rPr>
  </w:style>
  <w:style w:type="paragraph" w:customStyle="1" w:styleId="1fffffb">
    <w:name w:val="Знак Знак Знак1 Знак Знак Знак Знак"/>
    <w:basedOn w:val="af2"/>
    <w:qFormat/>
    <w:rsid w:val="00F4417A"/>
    <w:pPr>
      <w:spacing w:before="100" w:beforeAutospacing="1" w:after="100" w:afterAutospacing="1" w:line="240" w:lineRule="auto"/>
      <w:jc w:val="left"/>
    </w:pPr>
    <w:rPr>
      <w:rFonts w:ascii="Tahoma" w:eastAsia="Times New Roman" w:hAnsi="Tahoma"/>
      <w:bCs/>
      <w:sz w:val="20"/>
      <w:szCs w:val="20"/>
      <w:lang w:val="en-US"/>
    </w:rPr>
  </w:style>
  <w:style w:type="character" w:customStyle="1" w:styleId="Bodytext2105pt">
    <w:name w:val="Body text (2) + 10.5 pt"/>
    <w:rsid w:val="00F4417A"/>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Bodytext2TrebuchetMS">
    <w:name w:val="Body text (2) + Trebuchet MS"/>
    <w:aliases w:val="6 pt"/>
    <w:rsid w:val="00F4417A"/>
    <w:rPr>
      <w:rFonts w:ascii="Trebuchet MS" w:eastAsia="Trebuchet MS" w:hAnsi="Trebuchet MS" w:cs="Trebuchet MS"/>
      <w:color w:val="000000"/>
      <w:spacing w:val="0"/>
      <w:w w:val="100"/>
      <w:position w:val="0"/>
      <w:sz w:val="12"/>
      <w:szCs w:val="12"/>
      <w:shd w:val="clear" w:color="auto" w:fill="FFFFFF"/>
      <w:lang w:val="ru-RU" w:eastAsia="ru-RU" w:bidi="ru-RU"/>
    </w:rPr>
  </w:style>
  <w:style w:type="character" w:customStyle="1" w:styleId="Bodytext2TrebuchetMS6pt">
    <w:name w:val="Body text (2) + Trebuchet MS;6 pt"/>
    <w:rsid w:val="00F4417A"/>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ontenttext">
    <w:name w:val="contenttext"/>
    <w:basedOn w:val="af3"/>
    <w:rsid w:val="00F4417A"/>
  </w:style>
  <w:style w:type="character" w:customStyle="1" w:styleId="searchtext">
    <w:name w:val="searchtext"/>
    <w:basedOn w:val="af3"/>
    <w:rsid w:val="00F4417A"/>
  </w:style>
  <w:style w:type="character" w:customStyle="1" w:styleId="fontstyle200">
    <w:name w:val="fontstyle20"/>
    <w:basedOn w:val="af3"/>
    <w:rsid w:val="00F4417A"/>
  </w:style>
  <w:style w:type="paragraph" w:customStyle="1" w:styleId="afffffffffffffff9">
    <w:name w:val="Âåðõíèé êîëîíòèòóë"/>
    <w:basedOn w:val="af2"/>
    <w:qFormat/>
    <w:rsid w:val="00F4417A"/>
    <w:pPr>
      <w:tabs>
        <w:tab w:val="center" w:pos="4153"/>
        <w:tab w:val="right" w:pos="8306"/>
      </w:tabs>
      <w:autoSpaceDE w:val="0"/>
      <w:autoSpaceDN w:val="0"/>
      <w:adjustRightInd w:val="0"/>
      <w:spacing w:line="240" w:lineRule="auto"/>
      <w:jc w:val="left"/>
    </w:pPr>
    <w:rPr>
      <w:rFonts w:eastAsia="Times New Roman"/>
      <w:sz w:val="20"/>
      <w:szCs w:val="20"/>
      <w:lang w:eastAsia="ru-RU"/>
    </w:rPr>
  </w:style>
  <w:style w:type="paragraph" w:customStyle="1" w:styleId="6b">
    <w:name w:val="çàãîëîâîê 6"/>
    <w:basedOn w:val="af2"/>
    <w:next w:val="af2"/>
    <w:uiPriority w:val="99"/>
    <w:qFormat/>
    <w:rsid w:val="00F4417A"/>
    <w:pPr>
      <w:keepNext/>
      <w:autoSpaceDE w:val="0"/>
      <w:autoSpaceDN w:val="0"/>
      <w:adjustRightInd w:val="0"/>
      <w:spacing w:line="240" w:lineRule="auto"/>
      <w:jc w:val="center"/>
    </w:pPr>
    <w:rPr>
      <w:rFonts w:eastAsia="Times New Roman"/>
      <w:sz w:val="28"/>
      <w:szCs w:val="28"/>
      <w:lang w:eastAsia="ru-RU"/>
    </w:rPr>
  </w:style>
  <w:style w:type="paragraph" w:customStyle="1" w:styleId="85">
    <w:name w:val="çàãîëîâîê 8"/>
    <w:basedOn w:val="af2"/>
    <w:next w:val="af2"/>
    <w:uiPriority w:val="99"/>
    <w:qFormat/>
    <w:rsid w:val="00F4417A"/>
    <w:pPr>
      <w:keepNext/>
      <w:autoSpaceDE w:val="0"/>
      <w:autoSpaceDN w:val="0"/>
      <w:adjustRightInd w:val="0"/>
      <w:spacing w:line="240" w:lineRule="auto"/>
      <w:jc w:val="center"/>
    </w:pPr>
    <w:rPr>
      <w:rFonts w:eastAsia="Times New Roman"/>
      <w:b/>
      <w:bCs/>
      <w:sz w:val="28"/>
      <w:szCs w:val="28"/>
      <w:lang w:eastAsia="ru-RU"/>
    </w:rPr>
  </w:style>
  <w:style w:type="paragraph" w:customStyle="1" w:styleId="hl">
    <w:name w:val="hl"/>
    <w:basedOn w:val="af2"/>
    <w:qFormat/>
    <w:rsid w:val="00F4417A"/>
    <w:pPr>
      <w:spacing w:before="100" w:beforeAutospacing="1" w:after="100" w:afterAutospacing="1" w:line="240" w:lineRule="auto"/>
      <w:jc w:val="center"/>
    </w:pPr>
    <w:rPr>
      <w:rFonts w:ascii="Tahoma" w:eastAsia="Times New Roman" w:hAnsi="Tahoma" w:cs="Tahoma"/>
      <w:color w:val="0000CC"/>
      <w:sz w:val="30"/>
      <w:szCs w:val="30"/>
      <w:lang w:eastAsia="ru-RU"/>
    </w:rPr>
  </w:style>
  <w:style w:type="character" w:customStyle="1" w:styleId="dropcap">
    <w:name w:val="dropcap"/>
    <w:basedOn w:val="af3"/>
    <w:rsid w:val="00F4417A"/>
  </w:style>
  <w:style w:type="paragraph" w:customStyle="1" w:styleId="Style7">
    <w:name w:val="Style7"/>
    <w:basedOn w:val="af2"/>
    <w:uiPriority w:val="99"/>
    <w:qFormat/>
    <w:rsid w:val="00F4417A"/>
    <w:pPr>
      <w:widowControl w:val="0"/>
      <w:autoSpaceDE w:val="0"/>
      <w:autoSpaceDN w:val="0"/>
      <w:adjustRightInd w:val="0"/>
      <w:spacing w:line="240" w:lineRule="auto"/>
      <w:jc w:val="left"/>
    </w:pPr>
    <w:rPr>
      <w:rFonts w:eastAsia="Times New Roman"/>
      <w:szCs w:val="24"/>
      <w:lang w:eastAsia="ru-RU"/>
    </w:rPr>
  </w:style>
  <w:style w:type="character" w:customStyle="1" w:styleId="Heading12">
    <w:name w:val="Heading #1 (2)_"/>
    <w:link w:val="Heading120"/>
    <w:rsid w:val="00F4417A"/>
    <w:rPr>
      <w:rFonts w:cs="Calibri"/>
      <w:sz w:val="19"/>
      <w:szCs w:val="19"/>
      <w:shd w:val="clear" w:color="auto" w:fill="FFFFFF"/>
    </w:rPr>
  </w:style>
  <w:style w:type="character" w:customStyle="1" w:styleId="Heading1">
    <w:name w:val="Heading #1_"/>
    <w:link w:val="Heading10"/>
    <w:rsid w:val="00F4417A"/>
    <w:rPr>
      <w:rFonts w:ascii="Sylfaen" w:eastAsia="Sylfaen" w:hAnsi="Sylfaen" w:cs="Sylfaen"/>
      <w:spacing w:val="-10"/>
      <w:sz w:val="19"/>
      <w:szCs w:val="19"/>
      <w:shd w:val="clear" w:color="auto" w:fill="FFFFFF"/>
    </w:rPr>
  </w:style>
  <w:style w:type="paragraph" w:customStyle="1" w:styleId="Heading120">
    <w:name w:val="Heading #1 (2)"/>
    <w:basedOn w:val="af2"/>
    <w:link w:val="Heading12"/>
    <w:qFormat/>
    <w:rsid w:val="00F4417A"/>
    <w:pPr>
      <w:shd w:val="clear" w:color="auto" w:fill="FFFFFF"/>
      <w:spacing w:before="540" w:line="0" w:lineRule="atLeast"/>
      <w:jc w:val="left"/>
      <w:outlineLvl w:val="0"/>
    </w:pPr>
    <w:rPr>
      <w:rFonts w:asciiTheme="minorHAnsi" w:eastAsiaTheme="minorHAnsi" w:hAnsiTheme="minorHAnsi" w:cs="Calibri"/>
      <w:sz w:val="19"/>
      <w:szCs w:val="19"/>
    </w:rPr>
  </w:style>
  <w:style w:type="paragraph" w:customStyle="1" w:styleId="Heading10">
    <w:name w:val="Heading #1"/>
    <w:basedOn w:val="af2"/>
    <w:link w:val="Heading1"/>
    <w:qFormat/>
    <w:rsid w:val="00F4417A"/>
    <w:pPr>
      <w:shd w:val="clear" w:color="auto" w:fill="FFFFFF"/>
      <w:spacing w:after="120" w:line="251" w:lineRule="exact"/>
      <w:jc w:val="left"/>
      <w:outlineLvl w:val="0"/>
    </w:pPr>
    <w:rPr>
      <w:rFonts w:ascii="Sylfaen" w:eastAsia="Sylfaen" w:hAnsi="Sylfaen" w:cs="Sylfaen"/>
      <w:spacing w:val="-10"/>
      <w:sz w:val="19"/>
      <w:szCs w:val="19"/>
    </w:rPr>
  </w:style>
  <w:style w:type="paragraph" w:customStyle="1" w:styleId="86">
    <w:name w:val="Основной текст8"/>
    <w:basedOn w:val="af2"/>
    <w:qFormat/>
    <w:rsid w:val="00F4417A"/>
    <w:pPr>
      <w:shd w:val="clear" w:color="auto" w:fill="FFFFFF"/>
      <w:spacing w:after="540" w:line="214" w:lineRule="exact"/>
      <w:jc w:val="right"/>
    </w:pPr>
    <w:rPr>
      <w:rFonts w:ascii="Sylfaen" w:eastAsia="Sylfaen" w:hAnsi="Sylfaen"/>
      <w:sz w:val="19"/>
      <w:szCs w:val="19"/>
    </w:rPr>
  </w:style>
  <w:style w:type="paragraph" w:customStyle="1" w:styleId="Style5">
    <w:name w:val="Style5"/>
    <w:basedOn w:val="af2"/>
    <w:uiPriority w:val="99"/>
    <w:qFormat/>
    <w:rsid w:val="00F4417A"/>
    <w:pPr>
      <w:widowControl w:val="0"/>
      <w:autoSpaceDE w:val="0"/>
      <w:autoSpaceDN w:val="0"/>
      <w:adjustRightInd w:val="0"/>
      <w:spacing w:line="276" w:lineRule="exact"/>
      <w:jc w:val="left"/>
    </w:pPr>
    <w:rPr>
      <w:rFonts w:eastAsia="Times New Roman"/>
      <w:szCs w:val="24"/>
      <w:lang w:eastAsia="ru-RU"/>
    </w:rPr>
  </w:style>
  <w:style w:type="paragraph" w:customStyle="1" w:styleId="afffffffffffffffa">
    <w:name w:val="Знак Знак Знак Знак Знак Знак Знак Знак Знак Знак Знак Знак Знак Знак Знак Знак Знак Знак Знак"/>
    <w:basedOn w:val="af2"/>
    <w:qFormat/>
    <w:rsid w:val="00F4417A"/>
    <w:pPr>
      <w:spacing w:before="100" w:beforeAutospacing="1" w:after="100" w:afterAutospacing="1" w:line="240" w:lineRule="auto"/>
      <w:jc w:val="left"/>
    </w:pPr>
    <w:rPr>
      <w:rFonts w:ascii="Tahoma" w:eastAsia="Times New Roman" w:hAnsi="Tahoma"/>
      <w:sz w:val="20"/>
      <w:szCs w:val="20"/>
      <w:lang w:val="en-US"/>
    </w:rPr>
  </w:style>
  <w:style w:type="character" w:customStyle="1" w:styleId="FontStyle13">
    <w:name w:val="Font Style13"/>
    <w:uiPriority w:val="99"/>
    <w:rsid w:val="00F4417A"/>
    <w:rPr>
      <w:rFonts w:ascii="Times New Roman" w:hAnsi="Times New Roman" w:cs="Times New Roman"/>
      <w:sz w:val="26"/>
      <w:szCs w:val="26"/>
    </w:rPr>
  </w:style>
  <w:style w:type="paragraph" w:customStyle="1" w:styleId="1fffffc">
    <w:name w:val="Обычный (веб)1"/>
    <w:qFormat/>
    <w:rsid w:val="00F4417A"/>
    <w:pPr>
      <w:widowControl w:val="0"/>
      <w:suppressAutoHyphens/>
      <w:spacing w:after="200" w:line="276" w:lineRule="auto"/>
    </w:pPr>
    <w:rPr>
      <w:rFonts w:ascii="Calibri" w:eastAsia="Lucida Sans Unicode" w:hAnsi="Calibri" w:cs="font341"/>
      <w:kern w:val="1"/>
      <w:lang w:eastAsia="ar-SA"/>
    </w:rPr>
  </w:style>
  <w:style w:type="paragraph" w:customStyle="1" w:styleId="rtejustify1">
    <w:name w:val="rtejustify1"/>
    <w:qFormat/>
    <w:rsid w:val="00F4417A"/>
    <w:pPr>
      <w:widowControl w:val="0"/>
      <w:suppressAutoHyphens/>
      <w:spacing w:after="180" w:line="270" w:lineRule="atLeast"/>
      <w:jc w:val="both"/>
    </w:pPr>
    <w:rPr>
      <w:rFonts w:ascii="Arial" w:eastAsia="Times New Roman" w:hAnsi="Arial" w:cs="Arial"/>
      <w:kern w:val="1"/>
      <w:sz w:val="21"/>
      <w:szCs w:val="21"/>
      <w:lang w:eastAsia="ar-SA"/>
    </w:rPr>
  </w:style>
  <w:style w:type="paragraph" w:customStyle="1" w:styleId="4f6">
    <w:name w:val="çàãîëîâîê 4"/>
    <w:basedOn w:val="af2"/>
    <w:next w:val="af2"/>
    <w:uiPriority w:val="99"/>
    <w:qFormat/>
    <w:rsid w:val="00F4417A"/>
    <w:pPr>
      <w:keepNext/>
      <w:autoSpaceDE w:val="0"/>
      <w:autoSpaceDN w:val="0"/>
      <w:adjustRightInd w:val="0"/>
      <w:spacing w:line="240" w:lineRule="auto"/>
    </w:pPr>
    <w:rPr>
      <w:rFonts w:eastAsia="Times New Roman"/>
      <w:sz w:val="28"/>
      <w:szCs w:val="28"/>
      <w:lang w:eastAsia="ru-RU"/>
    </w:rPr>
  </w:style>
  <w:style w:type="paragraph" w:customStyle="1" w:styleId="7b">
    <w:name w:val="çàãîëîâîê 7"/>
    <w:basedOn w:val="af2"/>
    <w:next w:val="af2"/>
    <w:uiPriority w:val="99"/>
    <w:qFormat/>
    <w:rsid w:val="00F4417A"/>
    <w:pPr>
      <w:keepNext/>
      <w:autoSpaceDE w:val="0"/>
      <w:autoSpaceDN w:val="0"/>
      <w:adjustRightInd w:val="0"/>
      <w:spacing w:line="240" w:lineRule="auto"/>
      <w:jc w:val="left"/>
    </w:pPr>
    <w:rPr>
      <w:rFonts w:eastAsia="Times New Roman"/>
      <w:sz w:val="28"/>
      <w:szCs w:val="28"/>
      <w:lang w:eastAsia="ru-RU"/>
    </w:rPr>
  </w:style>
  <w:style w:type="paragraph" w:customStyle="1" w:styleId="1fffffd">
    <w:name w:val="Цитата1"/>
    <w:qFormat/>
    <w:rsid w:val="00F4417A"/>
    <w:pPr>
      <w:widowControl w:val="0"/>
      <w:suppressAutoHyphens/>
      <w:spacing w:after="200" w:line="276" w:lineRule="auto"/>
      <w:ind w:left="-567" w:right="-1" w:firstLine="567"/>
      <w:jc w:val="both"/>
    </w:pPr>
    <w:rPr>
      <w:rFonts w:ascii="Calibri" w:eastAsia="Lucida Sans Unicode" w:hAnsi="Calibri" w:cs="font341"/>
      <w:kern w:val="1"/>
      <w:sz w:val="28"/>
      <w:szCs w:val="20"/>
      <w:lang w:eastAsia="ar-SA"/>
    </w:rPr>
  </w:style>
  <w:style w:type="paragraph" w:customStyle="1" w:styleId="Char">
    <w:name w:val="Char Знак"/>
    <w:basedOn w:val="af2"/>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87">
    <w:name w:val="Обычный8"/>
    <w:qFormat/>
    <w:rsid w:val="00F4417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2fff">
    <w:name w:val="Заголовок №2_"/>
    <w:link w:val="2fff0"/>
    <w:uiPriority w:val="99"/>
    <w:locked/>
    <w:rsid w:val="00F4417A"/>
    <w:rPr>
      <w:rFonts w:ascii="Times New Roman" w:hAnsi="Times New Roman"/>
      <w:b/>
      <w:bCs/>
      <w:sz w:val="27"/>
      <w:szCs w:val="27"/>
      <w:shd w:val="clear" w:color="auto" w:fill="FFFFFF"/>
    </w:rPr>
  </w:style>
  <w:style w:type="paragraph" w:customStyle="1" w:styleId="2fff0">
    <w:name w:val="Заголовок №2"/>
    <w:basedOn w:val="af2"/>
    <w:link w:val="2fff"/>
    <w:uiPriority w:val="99"/>
    <w:qFormat/>
    <w:rsid w:val="00F4417A"/>
    <w:pPr>
      <w:widowControl w:val="0"/>
      <w:shd w:val="clear" w:color="auto" w:fill="FFFFFF"/>
      <w:spacing w:before="60" w:after="180" w:line="240" w:lineRule="atLeast"/>
      <w:jc w:val="center"/>
      <w:outlineLvl w:val="1"/>
    </w:pPr>
    <w:rPr>
      <w:rFonts w:eastAsiaTheme="minorHAnsi" w:cstheme="minorBidi"/>
      <w:b/>
      <w:bCs/>
      <w:sz w:val="27"/>
      <w:szCs w:val="27"/>
    </w:rPr>
  </w:style>
  <w:style w:type="character" w:customStyle="1" w:styleId="1fffffe">
    <w:name w:val="Основной текст Знак1"/>
    <w:aliases w:val="Основной текст1 Знак1,bt Знак1,Основной текст Знак2 Знак Знак1,Основной текст Знак1 Знак Знак1 Знак1,Основной текст Знак Знак Знак Знак1 Знак1,Основной текст Знак Знак1 Знак Знак1,Основной текст Знак2 Знак Знак Знак Знак Знак1"/>
    <w:uiPriority w:val="99"/>
    <w:locked/>
    <w:rsid w:val="00F4417A"/>
    <w:rPr>
      <w:rFonts w:ascii="Times New Roman" w:hAnsi="Times New Roman" w:cs="Times New Roman" w:hint="default"/>
      <w:sz w:val="23"/>
      <w:szCs w:val="23"/>
      <w:shd w:val="clear" w:color="auto" w:fill="FFFFFF"/>
    </w:rPr>
  </w:style>
  <w:style w:type="character" w:customStyle="1" w:styleId="3ff">
    <w:name w:val="Основной текст (3)_"/>
    <w:link w:val="31c"/>
    <w:uiPriority w:val="99"/>
    <w:locked/>
    <w:rsid w:val="00F4417A"/>
    <w:rPr>
      <w:rFonts w:ascii="Times New Roman" w:hAnsi="Times New Roman"/>
      <w:b/>
      <w:bCs/>
      <w:sz w:val="18"/>
      <w:szCs w:val="18"/>
      <w:shd w:val="clear" w:color="auto" w:fill="FFFFFF"/>
    </w:rPr>
  </w:style>
  <w:style w:type="paragraph" w:customStyle="1" w:styleId="31c">
    <w:name w:val="Основной текст (3)1"/>
    <w:basedOn w:val="af2"/>
    <w:link w:val="3ff"/>
    <w:uiPriority w:val="99"/>
    <w:qFormat/>
    <w:rsid w:val="00F4417A"/>
    <w:pPr>
      <w:widowControl w:val="0"/>
      <w:shd w:val="clear" w:color="auto" w:fill="FFFFFF"/>
      <w:spacing w:after="600" w:line="240" w:lineRule="atLeast"/>
      <w:jc w:val="left"/>
    </w:pPr>
    <w:rPr>
      <w:rFonts w:eastAsiaTheme="minorHAnsi" w:cstheme="minorBidi"/>
      <w:b/>
      <w:bCs/>
      <w:sz w:val="18"/>
      <w:szCs w:val="18"/>
    </w:rPr>
  </w:style>
  <w:style w:type="character" w:customStyle="1" w:styleId="3ff0">
    <w:name w:val="Подпись к таблице (3) + Не полужирный"/>
    <w:uiPriority w:val="99"/>
    <w:rsid w:val="00F4417A"/>
    <w:rPr>
      <w:rFonts w:ascii="Times New Roman" w:hAnsi="Times New Roman" w:cs="Times New Roman"/>
      <w:b w:val="0"/>
      <w:bCs w:val="0"/>
      <w:sz w:val="23"/>
      <w:szCs w:val="23"/>
      <w:u w:val="single"/>
      <w:shd w:val="clear" w:color="auto" w:fill="FFFFFF"/>
    </w:rPr>
  </w:style>
  <w:style w:type="character" w:customStyle="1" w:styleId="3ff1">
    <w:name w:val="Подпись к таблице (3)"/>
    <w:uiPriority w:val="99"/>
    <w:rsid w:val="00F4417A"/>
    <w:rPr>
      <w:rFonts w:ascii="Times New Roman" w:hAnsi="Times New Roman" w:cs="Times New Roman"/>
      <w:b/>
      <w:bCs/>
      <w:sz w:val="23"/>
      <w:szCs w:val="23"/>
      <w:u w:val="single"/>
      <w:shd w:val="clear" w:color="auto" w:fill="FFFFFF"/>
    </w:rPr>
  </w:style>
  <w:style w:type="character" w:customStyle="1" w:styleId="3ff2">
    <w:name w:val="Подпись к таблице (3)_"/>
    <w:rsid w:val="00F4417A"/>
    <w:rPr>
      <w:rFonts w:ascii="Times New Roman" w:eastAsia="Times New Roman" w:hAnsi="Times New Roman" w:cs="Times New Roman"/>
      <w:b/>
      <w:bCs/>
      <w:i w:val="0"/>
      <w:iCs w:val="0"/>
      <w:smallCaps w:val="0"/>
      <w:strike w:val="0"/>
      <w:sz w:val="19"/>
      <w:szCs w:val="19"/>
      <w:u w:val="none"/>
    </w:rPr>
  </w:style>
  <w:style w:type="character" w:customStyle="1" w:styleId="afffffffffffffffb">
    <w:name w:val="Основной текст + Малые прописные"/>
    <w:rsid w:val="00F4417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character" w:customStyle="1" w:styleId="75pt">
    <w:name w:val="Основной текст + 7;5 pt"/>
    <w:rsid w:val="00F4417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afffffffffffffffc">
    <w:name w:val="Основной текст + Полужирный;Курсив"/>
    <w:rsid w:val="00F4417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6c">
    <w:name w:val="Основной текст (6)_"/>
    <w:link w:val="6d"/>
    <w:rsid w:val="00F4417A"/>
    <w:rPr>
      <w:rFonts w:ascii="Times New Roman" w:eastAsia="Times New Roman" w:hAnsi="Times New Roman"/>
      <w:b/>
      <w:bCs/>
      <w:i/>
      <w:iCs/>
      <w:shd w:val="clear" w:color="auto" w:fill="FFFFFF"/>
    </w:rPr>
  </w:style>
  <w:style w:type="character" w:customStyle="1" w:styleId="6Candara9pt">
    <w:name w:val="Основной текст (6) + Candara;9 pt;Не полужирный"/>
    <w:rsid w:val="00F4417A"/>
    <w:rPr>
      <w:rFonts w:ascii="Candara" w:eastAsia="Candara" w:hAnsi="Candara" w:cs="Candara"/>
      <w:b/>
      <w:bCs/>
      <w:i/>
      <w:iCs/>
      <w:smallCaps w:val="0"/>
      <w:strike w:val="0"/>
      <w:color w:val="000000"/>
      <w:spacing w:val="0"/>
      <w:w w:val="100"/>
      <w:position w:val="0"/>
      <w:sz w:val="18"/>
      <w:szCs w:val="18"/>
      <w:u w:val="none"/>
      <w:lang w:val="en-US" w:eastAsia="en-US" w:bidi="en-US"/>
    </w:rPr>
  </w:style>
  <w:style w:type="character" w:customStyle="1" w:styleId="6e">
    <w:name w:val="Основной текст (6) + Не полужирный;Не курсив"/>
    <w:rsid w:val="00F4417A"/>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paragraph" w:customStyle="1" w:styleId="6d">
    <w:name w:val="Основной текст (6)"/>
    <w:basedOn w:val="af2"/>
    <w:link w:val="6c"/>
    <w:qFormat/>
    <w:rsid w:val="00F4417A"/>
    <w:pPr>
      <w:widowControl w:val="0"/>
      <w:shd w:val="clear" w:color="auto" w:fill="FFFFFF"/>
      <w:spacing w:line="413" w:lineRule="exact"/>
    </w:pPr>
    <w:rPr>
      <w:rFonts w:eastAsia="Times New Roman" w:cstheme="minorBidi"/>
      <w:b/>
      <w:bCs/>
      <w:i/>
      <w:iCs/>
      <w:sz w:val="22"/>
    </w:rPr>
  </w:style>
  <w:style w:type="paragraph" w:customStyle="1" w:styleId="00">
    <w:name w:val="Основной текст 0"/>
    <w:aliases w:val="95 ПК,А. Основной текст 0"/>
    <w:basedOn w:val="af2"/>
    <w:link w:val="01"/>
    <w:qFormat/>
    <w:rsid w:val="00F4417A"/>
    <w:pPr>
      <w:suppressAutoHyphens/>
      <w:spacing w:line="240" w:lineRule="auto"/>
      <w:ind w:firstLine="539"/>
    </w:pPr>
    <w:rPr>
      <w:color w:val="000000"/>
      <w:kern w:val="1"/>
      <w:szCs w:val="24"/>
      <w:lang w:eastAsia="ar-SA"/>
    </w:rPr>
  </w:style>
  <w:style w:type="character" w:customStyle="1" w:styleId="afffffffffffffffd">
    <w:name w:val="Цветовое выделение"/>
    <w:uiPriority w:val="99"/>
    <w:rsid w:val="00F4417A"/>
    <w:rPr>
      <w:b/>
      <w:color w:val="000080"/>
    </w:rPr>
  </w:style>
  <w:style w:type="character" w:customStyle="1" w:styleId="afffffffffffffffe">
    <w:name w:val="Текст_Обычный"/>
    <w:qFormat/>
    <w:rsid w:val="00F4417A"/>
    <w:rPr>
      <w:rFonts w:cs="Times New Roman"/>
    </w:rPr>
  </w:style>
  <w:style w:type="character" w:customStyle="1" w:styleId="Verdana11pt-1pt">
    <w:name w:val="Основной текст + Verdana;11 pt;Полужирный;Интервал -1 pt"/>
    <w:rsid w:val="00F4417A"/>
    <w:rPr>
      <w:rFonts w:ascii="Verdana" w:eastAsia="Verdana" w:hAnsi="Verdana" w:cs="Verdana"/>
      <w:b/>
      <w:bCs/>
      <w:i w:val="0"/>
      <w:iCs w:val="0"/>
      <w:smallCaps w:val="0"/>
      <w:strike w:val="0"/>
      <w:color w:val="000000"/>
      <w:spacing w:val="-20"/>
      <w:w w:val="100"/>
      <w:position w:val="0"/>
      <w:sz w:val="22"/>
      <w:szCs w:val="22"/>
      <w:u w:val="none"/>
      <w:shd w:val="clear" w:color="auto" w:fill="FFFFFF"/>
      <w:lang w:val="ru-RU"/>
    </w:rPr>
  </w:style>
  <w:style w:type="character" w:customStyle="1" w:styleId="0pt">
    <w:name w:val="Основной текст + Курсив;Интервал 0 pt"/>
    <w:rsid w:val="00F4417A"/>
    <w:rPr>
      <w:rFonts w:ascii="Times New Roman" w:eastAsia="Times New Roman" w:hAnsi="Times New Roman" w:cs="Times New Roman"/>
      <w:b w:val="0"/>
      <w:bCs w:val="0"/>
      <w:i/>
      <w:iCs/>
      <w:smallCaps w:val="0"/>
      <w:strike w:val="0"/>
      <w:color w:val="000000"/>
      <w:spacing w:val="-10"/>
      <w:w w:val="100"/>
      <w:position w:val="0"/>
      <w:sz w:val="20"/>
      <w:szCs w:val="20"/>
      <w:u w:val="none"/>
      <w:shd w:val="clear" w:color="auto" w:fill="FFFFFF"/>
      <w:lang w:val="ru-RU"/>
    </w:rPr>
  </w:style>
  <w:style w:type="character" w:customStyle="1" w:styleId="295pt">
    <w:name w:val="Основной текст (2) + 9;5 pt;Полужирный"/>
    <w:rsid w:val="00F4417A"/>
    <w:rPr>
      <w:rFonts w:ascii="Times New Roman" w:eastAsia="Times New Roman" w:hAnsi="Times New Roman" w:cs="Times New Roman"/>
      <w:b/>
      <w:bCs/>
      <w:color w:val="000000"/>
      <w:spacing w:val="0"/>
      <w:w w:val="100"/>
      <w:position w:val="0"/>
      <w:sz w:val="19"/>
      <w:szCs w:val="19"/>
      <w:shd w:val="clear" w:color="auto" w:fill="FFFFFF"/>
      <w:lang w:val="ru-RU" w:eastAsia="ru-RU" w:bidi="ru-RU"/>
    </w:rPr>
  </w:style>
  <w:style w:type="paragraph" w:customStyle="1" w:styleId="323">
    <w:name w:val="Основной текст 32"/>
    <w:basedOn w:val="af2"/>
    <w:qFormat/>
    <w:rsid w:val="00F4417A"/>
    <w:pPr>
      <w:overflowPunct w:val="0"/>
      <w:autoSpaceDE w:val="0"/>
      <w:autoSpaceDN w:val="0"/>
      <w:adjustRightInd w:val="0"/>
      <w:spacing w:line="240" w:lineRule="auto"/>
      <w:jc w:val="left"/>
    </w:pPr>
    <w:rPr>
      <w:rFonts w:eastAsia="Times New Roman"/>
      <w:sz w:val="28"/>
      <w:szCs w:val="20"/>
      <w:lang w:eastAsia="ru-RU"/>
    </w:rPr>
  </w:style>
  <w:style w:type="paragraph" w:customStyle="1" w:styleId="1ffffff">
    <w:name w:val="Знак1 Знак Знак Знак Знак Знак Знак Знак Знак"/>
    <w:basedOn w:val="af2"/>
    <w:qFormat/>
    <w:rsid w:val="00F4417A"/>
    <w:pPr>
      <w:spacing w:after="160" w:line="240" w:lineRule="exact"/>
      <w:jc w:val="left"/>
    </w:pPr>
    <w:rPr>
      <w:rFonts w:ascii="Verdana" w:eastAsia="Times New Roman" w:hAnsi="Verdana"/>
      <w:szCs w:val="24"/>
      <w:lang w:val="en-US"/>
    </w:rPr>
  </w:style>
  <w:style w:type="paragraph" w:customStyle="1" w:styleId="Char2">
    <w:name w:val="Char Знак2"/>
    <w:basedOn w:val="af2"/>
    <w:qFormat/>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0">
    <w:name w:val="Таблица-текст"/>
    <w:basedOn w:val="af2"/>
    <w:autoRedefine/>
    <w:qFormat/>
    <w:rsid w:val="00F4417A"/>
    <w:pPr>
      <w:suppressAutoHyphens/>
      <w:spacing w:line="240" w:lineRule="auto"/>
      <w:jc w:val="center"/>
    </w:pPr>
    <w:rPr>
      <w:rFonts w:eastAsia="Times New Roman"/>
      <w:b/>
      <w:sz w:val="20"/>
      <w:szCs w:val="20"/>
      <w:lang w:eastAsia="ar-SA"/>
    </w:rPr>
  </w:style>
  <w:style w:type="character" w:customStyle="1" w:styleId="21f1">
    <w:name w:val="Основной текст 2 Знак1"/>
    <w:uiPriority w:val="99"/>
    <w:semiHidden/>
    <w:rsid w:val="00F4417A"/>
    <w:rPr>
      <w:rFonts w:ascii="Arial" w:hAnsi="Arial"/>
      <w:sz w:val="22"/>
      <w:szCs w:val="22"/>
      <w:lang w:eastAsia="en-US"/>
    </w:rPr>
  </w:style>
  <w:style w:type="paragraph" w:customStyle="1" w:styleId="nienie">
    <w:name w:val="nienie"/>
    <w:basedOn w:val="Iauiue"/>
    <w:qFormat/>
    <w:rsid w:val="00F4417A"/>
    <w:pPr>
      <w:keepLines/>
      <w:widowControl w:val="0"/>
      <w:overflowPunct/>
      <w:autoSpaceDE/>
      <w:autoSpaceDN/>
      <w:adjustRightInd/>
      <w:ind w:left="709" w:hanging="284"/>
    </w:pPr>
    <w:rPr>
      <w:rFonts w:ascii="Peterburg" w:hAnsi="Peterburg"/>
    </w:rPr>
  </w:style>
  <w:style w:type="paragraph" w:customStyle="1" w:styleId="affffffffffffffff">
    <w:name w:val="Текст записки"/>
    <w:basedOn w:val="af2"/>
    <w:link w:val="affffffffffffffff0"/>
    <w:qFormat/>
    <w:rsid w:val="00F4417A"/>
    <w:pPr>
      <w:ind w:firstLine="709"/>
      <w:outlineLvl w:val="0"/>
    </w:pPr>
    <w:rPr>
      <w:rFonts w:eastAsia="Times New Roman"/>
      <w:sz w:val="28"/>
      <w:szCs w:val="24"/>
      <w:lang w:eastAsia="ru-RU"/>
    </w:rPr>
  </w:style>
  <w:style w:type="character" w:customStyle="1" w:styleId="affffffffffffffff0">
    <w:name w:val="Текст записки Знак"/>
    <w:link w:val="affffffffffffffff"/>
    <w:rsid w:val="00F4417A"/>
    <w:rPr>
      <w:rFonts w:ascii="Times New Roman" w:eastAsia="Times New Roman" w:hAnsi="Times New Roman" w:cs="Times New Roman"/>
      <w:sz w:val="28"/>
      <w:szCs w:val="24"/>
      <w:lang w:eastAsia="ru-RU"/>
    </w:rPr>
  </w:style>
  <w:style w:type="paragraph" w:customStyle="1" w:styleId="affffffffffffffff1">
    <w:name w:val="Оглавление"/>
    <w:basedOn w:val="2f4"/>
    <w:link w:val="affffffffffffffff2"/>
    <w:qFormat/>
    <w:rsid w:val="00F4417A"/>
    <w:pPr>
      <w:suppressAutoHyphens w:val="0"/>
      <w:spacing w:before="100" w:beforeAutospacing="1" w:after="100" w:afterAutospacing="1"/>
      <w:contextualSpacing/>
    </w:pPr>
    <w:rPr>
      <w:rFonts w:ascii="Times New Roman" w:eastAsia="Franklin Gothic Book" w:hAnsi="Times New Roman"/>
      <w:i w:val="0"/>
      <w:color w:val="auto"/>
      <w:szCs w:val="20"/>
    </w:rPr>
  </w:style>
  <w:style w:type="character" w:customStyle="1" w:styleId="affffffffffffffff2">
    <w:name w:val="Оглавление Знак"/>
    <w:link w:val="affffffffffffffff1"/>
    <w:rsid w:val="00F4417A"/>
    <w:rPr>
      <w:rFonts w:ascii="Times New Roman" w:eastAsia="Franklin Gothic Book" w:hAnsi="Times New Roman" w:cs="Times New Roman"/>
      <w:iCs/>
      <w:sz w:val="24"/>
      <w:szCs w:val="20"/>
      <w:lang w:val="en-US" w:bidi="en-US"/>
    </w:rPr>
  </w:style>
  <w:style w:type="paragraph" w:customStyle="1" w:styleId="affffffffffffffff3">
    <w:name w:val="Таблица_ужатая"/>
    <w:basedOn w:val="afffffa"/>
    <w:link w:val="affffffffffffffff4"/>
    <w:uiPriority w:val="99"/>
    <w:qFormat/>
    <w:rsid w:val="00F4417A"/>
    <w:pPr>
      <w:spacing w:before="120" w:after="120"/>
      <w:contextualSpacing/>
    </w:pPr>
    <w:rPr>
      <w:szCs w:val="22"/>
      <w:lang w:eastAsia="en-US" w:bidi="en-US"/>
    </w:rPr>
  </w:style>
  <w:style w:type="character" w:customStyle="1" w:styleId="affffffffffffffff4">
    <w:name w:val="Таблица_ужатая Знак"/>
    <w:link w:val="affffffffffffffff3"/>
    <w:uiPriority w:val="99"/>
    <w:rsid w:val="00F4417A"/>
    <w:rPr>
      <w:rFonts w:ascii="Times New Roman" w:eastAsia="Times New Roman" w:hAnsi="Times New Roman" w:cs="Times New Roman"/>
      <w:sz w:val="24"/>
      <w:lang w:bidi="en-US"/>
    </w:rPr>
  </w:style>
  <w:style w:type="paragraph" w:customStyle="1" w:styleId="affffffffffffffff5">
    <w:name w:val="Заголовок_табл"/>
    <w:basedOn w:val="af2"/>
    <w:link w:val="affffffffffffffff6"/>
    <w:qFormat/>
    <w:rsid w:val="00F4417A"/>
    <w:pPr>
      <w:spacing w:line="240" w:lineRule="auto"/>
      <w:ind w:firstLine="539"/>
      <w:jc w:val="center"/>
      <w:outlineLvl w:val="4"/>
    </w:pPr>
    <w:rPr>
      <w:rFonts w:eastAsia="Times New Roman"/>
      <w:bCs/>
      <w:i/>
      <w:sz w:val="28"/>
      <w:szCs w:val="28"/>
      <w:lang w:eastAsia="ru-RU"/>
    </w:rPr>
  </w:style>
  <w:style w:type="character" w:customStyle="1" w:styleId="affffffffffffffff6">
    <w:name w:val="Заголовок_табл Знак"/>
    <w:link w:val="affffffffffffffff5"/>
    <w:rsid w:val="00F4417A"/>
    <w:rPr>
      <w:rFonts w:ascii="Times New Roman" w:eastAsia="Times New Roman" w:hAnsi="Times New Roman" w:cs="Times New Roman"/>
      <w:bCs/>
      <w:i/>
      <w:sz w:val="28"/>
      <w:szCs w:val="28"/>
      <w:lang w:eastAsia="ru-RU"/>
    </w:rPr>
  </w:style>
  <w:style w:type="paragraph" w:customStyle="1" w:styleId="HEADERTEXT0">
    <w:name w:val=".HEADERTEXT"/>
    <w:qFormat/>
    <w:rsid w:val="00F4417A"/>
    <w:pPr>
      <w:widowControl w:val="0"/>
      <w:autoSpaceDE w:val="0"/>
      <w:autoSpaceDN w:val="0"/>
      <w:adjustRightInd w:val="0"/>
      <w:spacing w:after="0" w:line="240" w:lineRule="auto"/>
    </w:pPr>
    <w:rPr>
      <w:rFonts w:ascii="Arial" w:eastAsia="Times New Roman" w:hAnsi="Arial" w:cs="Arial"/>
      <w:color w:val="2B4279"/>
      <w:lang w:eastAsia="ru-RU"/>
    </w:rPr>
  </w:style>
  <w:style w:type="character" w:customStyle="1" w:styleId="Heading2">
    <w:name w:val="Heading #2_"/>
    <w:link w:val="Heading20"/>
    <w:rsid w:val="00F4417A"/>
    <w:rPr>
      <w:rFonts w:ascii="Times New Roman" w:eastAsia="Times New Roman" w:hAnsi="Times New Roman"/>
      <w:shd w:val="clear" w:color="auto" w:fill="FFFFFF"/>
    </w:rPr>
  </w:style>
  <w:style w:type="character" w:customStyle="1" w:styleId="Heading2Bold">
    <w:name w:val="Heading #2 + Bold"/>
    <w:rsid w:val="00F4417A"/>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Bodytext85pt">
    <w:name w:val="Body text + 8.5 pt"/>
    <w:rsid w:val="00F4417A"/>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Bodytext9ptBold">
    <w:name w:val="Body text + 9 pt;Bold"/>
    <w:rsid w:val="00F4417A"/>
    <w:rPr>
      <w:rFonts w:ascii="Times New Roman" w:eastAsia="Times New Roman" w:hAnsi="Times New Roman" w:cs="Times New Roman"/>
      <w:b/>
      <w:bCs/>
      <w:color w:val="000000"/>
      <w:spacing w:val="0"/>
      <w:w w:val="100"/>
      <w:position w:val="0"/>
      <w:sz w:val="18"/>
      <w:szCs w:val="18"/>
      <w:shd w:val="clear" w:color="auto" w:fill="FFFFFF"/>
      <w:lang w:val="ru-RU" w:eastAsia="ru-RU" w:bidi="ru-RU"/>
    </w:rPr>
  </w:style>
  <w:style w:type="character" w:customStyle="1" w:styleId="Bodytext75ptBoldItalic">
    <w:name w:val="Body text + 7.5 pt;Bold;Italic"/>
    <w:rsid w:val="00F4417A"/>
    <w:rPr>
      <w:rFonts w:ascii="Times New Roman" w:eastAsia="Times New Roman" w:hAnsi="Times New Roman" w:cs="Times New Roman"/>
      <w:b/>
      <w:bCs/>
      <w:i/>
      <w:iCs/>
      <w:color w:val="000000"/>
      <w:spacing w:val="0"/>
      <w:w w:val="100"/>
      <w:position w:val="0"/>
      <w:sz w:val="15"/>
      <w:szCs w:val="15"/>
      <w:shd w:val="clear" w:color="auto" w:fill="FFFFFF"/>
      <w:lang w:val="ru-RU" w:eastAsia="ru-RU" w:bidi="ru-RU"/>
    </w:rPr>
  </w:style>
  <w:style w:type="character" w:customStyle="1" w:styleId="Bodytext85ptItalic">
    <w:name w:val="Body text + 8.5 pt;Italic"/>
    <w:rsid w:val="00F4417A"/>
    <w:rPr>
      <w:rFonts w:ascii="Times New Roman" w:eastAsia="Times New Roman" w:hAnsi="Times New Roman" w:cs="Times New Roman"/>
      <w:i/>
      <w:iCs/>
      <w:color w:val="000000"/>
      <w:spacing w:val="0"/>
      <w:w w:val="100"/>
      <w:position w:val="0"/>
      <w:sz w:val="17"/>
      <w:szCs w:val="17"/>
      <w:shd w:val="clear" w:color="auto" w:fill="FFFFFF"/>
      <w:lang w:val="ru-RU" w:eastAsia="ru-RU" w:bidi="ru-RU"/>
    </w:rPr>
  </w:style>
  <w:style w:type="character" w:customStyle="1" w:styleId="Bodytext7ptBold">
    <w:name w:val="Body text + 7 pt;Bold"/>
    <w:rsid w:val="00F4417A"/>
    <w:rPr>
      <w:rFonts w:ascii="Times New Roman" w:eastAsia="Times New Roman" w:hAnsi="Times New Roman" w:cs="Times New Roman"/>
      <w:b/>
      <w:bCs/>
      <w:color w:val="000000"/>
      <w:spacing w:val="0"/>
      <w:w w:val="100"/>
      <w:position w:val="0"/>
      <w:sz w:val="14"/>
      <w:szCs w:val="14"/>
      <w:shd w:val="clear" w:color="auto" w:fill="FFFFFF"/>
      <w:lang w:val="ru-RU" w:eastAsia="ru-RU" w:bidi="ru-RU"/>
    </w:rPr>
  </w:style>
  <w:style w:type="character" w:customStyle="1" w:styleId="Bodytext4pt">
    <w:name w:val="Body text + 4 pt"/>
    <w:rsid w:val="00F4417A"/>
    <w:rPr>
      <w:rFonts w:ascii="Times New Roman" w:eastAsia="Times New Roman" w:hAnsi="Times New Roman" w:cs="Times New Roman"/>
      <w:color w:val="000000"/>
      <w:spacing w:val="0"/>
      <w:w w:val="100"/>
      <w:position w:val="0"/>
      <w:sz w:val="8"/>
      <w:szCs w:val="8"/>
      <w:shd w:val="clear" w:color="auto" w:fill="FFFFFF"/>
      <w:lang w:val="ru-RU" w:eastAsia="ru-RU" w:bidi="ru-RU"/>
    </w:rPr>
  </w:style>
  <w:style w:type="character" w:customStyle="1" w:styleId="BodytextCorbel7pt">
    <w:name w:val="Body text + Corbel;7 pt"/>
    <w:rsid w:val="00F4417A"/>
    <w:rPr>
      <w:rFonts w:ascii="Corbel" w:eastAsia="Corbel" w:hAnsi="Corbel" w:cs="Corbel"/>
      <w:color w:val="000000"/>
      <w:spacing w:val="0"/>
      <w:w w:val="100"/>
      <w:position w:val="0"/>
      <w:sz w:val="14"/>
      <w:szCs w:val="14"/>
      <w:shd w:val="clear" w:color="auto" w:fill="FFFFFF"/>
      <w:lang w:val="ru-RU" w:eastAsia="ru-RU" w:bidi="ru-RU"/>
    </w:rPr>
  </w:style>
  <w:style w:type="paragraph" w:customStyle="1" w:styleId="Heading20">
    <w:name w:val="Heading #2"/>
    <w:basedOn w:val="af2"/>
    <w:link w:val="Heading2"/>
    <w:qFormat/>
    <w:rsid w:val="00F4417A"/>
    <w:pPr>
      <w:widowControl w:val="0"/>
      <w:shd w:val="clear" w:color="auto" w:fill="FFFFFF"/>
      <w:spacing w:before="60" w:after="240" w:line="0" w:lineRule="atLeast"/>
      <w:jc w:val="center"/>
      <w:outlineLvl w:val="1"/>
    </w:pPr>
    <w:rPr>
      <w:rFonts w:eastAsia="Times New Roman" w:cstheme="minorBidi"/>
      <w:sz w:val="22"/>
    </w:rPr>
  </w:style>
  <w:style w:type="paragraph" w:customStyle="1" w:styleId="affffffffffffffff7">
    <w:name w:val="Для записок"/>
    <w:basedOn w:val="af2"/>
    <w:link w:val="affffffffffffffff8"/>
    <w:qFormat/>
    <w:rsid w:val="00F4417A"/>
    <w:pPr>
      <w:spacing w:after="100" w:line="240" w:lineRule="auto"/>
      <w:ind w:firstLine="720"/>
    </w:pPr>
    <w:rPr>
      <w:rFonts w:eastAsia="Times New Roman"/>
      <w:szCs w:val="20"/>
      <w:lang w:eastAsia="ru-RU"/>
    </w:rPr>
  </w:style>
  <w:style w:type="character" w:customStyle="1" w:styleId="affffffffffffffff8">
    <w:name w:val="Для записок Знак"/>
    <w:link w:val="affffffffffffffff7"/>
    <w:rsid w:val="00F4417A"/>
    <w:rPr>
      <w:rFonts w:ascii="Times New Roman" w:eastAsia="Times New Roman" w:hAnsi="Times New Roman" w:cs="Times New Roman"/>
      <w:sz w:val="24"/>
      <w:szCs w:val="20"/>
      <w:lang w:eastAsia="ru-RU"/>
    </w:rPr>
  </w:style>
  <w:style w:type="paragraph" w:customStyle="1" w:styleId="1ffffff0">
    <w:name w:val="Мой стиль 1"/>
    <w:basedOn w:val="affffffffffffffff1"/>
    <w:qFormat/>
    <w:rsid w:val="00F4417A"/>
    <w:pPr>
      <w:spacing w:before="240" w:after="240"/>
      <w:ind w:left="567"/>
      <w:jc w:val="both"/>
    </w:pPr>
    <w:rPr>
      <w:b/>
      <w:color w:val="000000"/>
      <w:szCs w:val="24"/>
      <w:lang w:val="ru-RU"/>
    </w:rPr>
  </w:style>
  <w:style w:type="paragraph" w:customStyle="1" w:styleId="2fff1">
    <w:name w:val="Мой стиль 2"/>
    <w:basedOn w:val="affffffffffffffff1"/>
    <w:qFormat/>
    <w:rsid w:val="00F4417A"/>
    <w:rPr>
      <w:rFonts w:eastAsia="Times New Roman"/>
      <w:color w:val="000000"/>
      <w:szCs w:val="24"/>
    </w:rPr>
  </w:style>
  <w:style w:type="paragraph" w:customStyle="1" w:styleId="a8">
    <w:name w:val="Текст нумерованный"/>
    <w:basedOn w:val="af2"/>
    <w:qFormat/>
    <w:rsid w:val="00F4417A"/>
    <w:pPr>
      <w:numPr>
        <w:numId w:val="58"/>
      </w:numPr>
      <w:spacing w:before="60" w:after="60" w:line="240" w:lineRule="auto"/>
      <w:contextualSpacing/>
      <w:jc w:val="left"/>
    </w:pPr>
    <w:rPr>
      <w:rFonts w:eastAsia="Times New Roman"/>
      <w:sz w:val="28"/>
      <w:szCs w:val="28"/>
      <w:lang w:eastAsia="ru-RU"/>
    </w:rPr>
  </w:style>
  <w:style w:type="paragraph" w:customStyle="1" w:styleId="251">
    <w:name w:val="Основной текст 25"/>
    <w:basedOn w:val="af2"/>
    <w:qFormat/>
    <w:rsid w:val="00F4417A"/>
    <w:pPr>
      <w:overflowPunct w:val="0"/>
      <w:autoSpaceDE w:val="0"/>
      <w:autoSpaceDN w:val="0"/>
      <w:adjustRightInd w:val="0"/>
      <w:spacing w:line="240" w:lineRule="auto"/>
      <w:ind w:left="708" w:firstLine="720"/>
    </w:pPr>
    <w:rPr>
      <w:rFonts w:eastAsia="Times New Roman"/>
      <w:szCs w:val="20"/>
      <w:lang w:eastAsia="ru-RU"/>
    </w:rPr>
  </w:style>
  <w:style w:type="table" w:customStyle="1" w:styleId="affffffffffffffff9">
    <w:name w:val="Стиль Таблица Геоника"/>
    <w:basedOn w:val="af4"/>
    <w:uiPriority w:val="99"/>
    <w:rsid w:val="00F4417A"/>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customStyle="1" w:styleId="affffffffffffffffa">
    <w:name w:val="Формула"/>
    <w:basedOn w:val="af2"/>
    <w:next w:val="af2"/>
    <w:qFormat/>
    <w:rsid w:val="00F4417A"/>
    <w:pPr>
      <w:tabs>
        <w:tab w:val="right" w:pos="9809"/>
      </w:tabs>
    </w:pPr>
    <w:rPr>
      <w:rFonts w:ascii="Arial" w:eastAsia="Times New Roman" w:hAnsi="Arial"/>
      <w:szCs w:val="20"/>
      <w:lang w:eastAsia="ru-RU"/>
    </w:rPr>
  </w:style>
  <w:style w:type="paragraph" w:customStyle="1" w:styleId="affffffffffffffffb">
    <w:name w:val="Фирма"/>
    <w:basedOn w:val="af2"/>
    <w:next w:val="af2"/>
    <w:qFormat/>
    <w:rsid w:val="00F4417A"/>
    <w:pPr>
      <w:spacing w:line="288" w:lineRule="auto"/>
      <w:jc w:val="center"/>
    </w:pPr>
    <w:rPr>
      <w:rFonts w:ascii="Arial" w:eastAsia="Times New Roman" w:hAnsi="Arial"/>
      <w:szCs w:val="20"/>
      <w:lang w:eastAsia="ru-RU"/>
    </w:rPr>
  </w:style>
  <w:style w:type="paragraph" w:customStyle="1" w:styleId="affffffffffffffffc">
    <w:name w:val="новый"/>
    <w:basedOn w:val="af2"/>
    <w:qFormat/>
    <w:rsid w:val="00F4417A"/>
    <w:pPr>
      <w:spacing w:line="240" w:lineRule="auto"/>
      <w:ind w:firstLine="851"/>
    </w:pPr>
    <w:rPr>
      <w:rFonts w:ascii="Arial" w:eastAsia="Times New Roman" w:hAnsi="Arial"/>
      <w:spacing w:val="16"/>
      <w:szCs w:val="20"/>
      <w:lang w:eastAsia="ru-RU"/>
    </w:rPr>
  </w:style>
  <w:style w:type="paragraph" w:customStyle="1" w:styleId="affffffffffffffffd">
    <w:name w:val="Марк список"/>
    <w:basedOn w:val="af2"/>
    <w:qFormat/>
    <w:rsid w:val="00F4417A"/>
    <w:pPr>
      <w:widowControl w:val="0"/>
      <w:tabs>
        <w:tab w:val="num" w:pos="360"/>
      </w:tabs>
      <w:spacing w:before="60" w:line="240" w:lineRule="auto"/>
      <w:ind w:left="360" w:hanging="360"/>
    </w:pPr>
    <w:rPr>
      <w:rFonts w:eastAsia="Times New Roman"/>
      <w:snapToGrid w:val="0"/>
      <w:szCs w:val="20"/>
      <w:lang w:eastAsia="ru-RU"/>
    </w:rPr>
  </w:style>
  <w:style w:type="paragraph" w:customStyle="1" w:styleId="252">
    <w:name w:val="Основной текст с отступом 25"/>
    <w:basedOn w:val="af2"/>
    <w:qFormat/>
    <w:rsid w:val="00F4417A"/>
    <w:pPr>
      <w:widowControl w:val="0"/>
      <w:spacing w:line="240" w:lineRule="auto"/>
      <w:ind w:firstLine="567"/>
    </w:pPr>
    <w:rPr>
      <w:rFonts w:eastAsia="Times New Roman"/>
      <w:sz w:val="28"/>
      <w:szCs w:val="20"/>
      <w:lang w:eastAsia="ru-RU"/>
    </w:rPr>
  </w:style>
  <w:style w:type="paragraph" w:customStyle="1" w:styleId="affffffffffffffffe">
    <w:name w:val="Список маркированный"/>
    <w:basedOn w:val="af2"/>
    <w:qFormat/>
    <w:rsid w:val="00F4417A"/>
    <w:pPr>
      <w:tabs>
        <w:tab w:val="left" w:pos="567"/>
      </w:tabs>
      <w:spacing w:line="288" w:lineRule="auto"/>
      <w:ind w:left="567" w:hanging="567"/>
    </w:pPr>
    <w:rPr>
      <w:rFonts w:ascii="Arial" w:eastAsia="Times New Roman" w:hAnsi="Arial"/>
      <w:szCs w:val="20"/>
      <w:lang w:eastAsia="ru-RU"/>
    </w:rPr>
  </w:style>
  <w:style w:type="paragraph" w:customStyle="1" w:styleId="1ffffff1">
    <w:name w:val="Нумерованый список 1"/>
    <w:basedOn w:val="af2"/>
    <w:qFormat/>
    <w:rsid w:val="00F4417A"/>
    <w:pPr>
      <w:tabs>
        <w:tab w:val="left" w:pos="567"/>
      </w:tabs>
      <w:spacing w:line="288" w:lineRule="auto"/>
      <w:ind w:left="567" w:hanging="567"/>
    </w:pPr>
    <w:rPr>
      <w:rFonts w:ascii="Arial" w:eastAsia="Times New Roman" w:hAnsi="Arial"/>
      <w:szCs w:val="20"/>
      <w:lang w:eastAsia="ru-RU"/>
    </w:rPr>
  </w:style>
  <w:style w:type="paragraph" w:customStyle="1" w:styleId="2fff2">
    <w:name w:val="Нумерованый список 2"/>
    <w:basedOn w:val="1ffffff1"/>
    <w:qFormat/>
    <w:rsid w:val="00F4417A"/>
    <w:pPr>
      <w:tabs>
        <w:tab w:val="clear" w:pos="567"/>
        <w:tab w:val="num" w:pos="360"/>
        <w:tab w:val="left" w:pos="1134"/>
      </w:tabs>
      <w:ind w:left="1134"/>
    </w:pPr>
  </w:style>
  <w:style w:type="paragraph" w:customStyle="1" w:styleId="afffffffffffffffff">
    <w:name w:val="Исходник"/>
    <w:basedOn w:val="af2"/>
    <w:qFormat/>
    <w:rsid w:val="00F4417A"/>
    <w:rPr>
      <w:rFonts w:ascii="Courier New" w:eastAsia="Times New Roman" w:hAnsi="Courier New"/>
      <w:szCs w:val="20"/>
      <w:lang w:eastAsia="ru-RU"/>
    </w:rPr>
  </w:style>
  <w:style w:type="paragraph" w:customStyle="1" w:styleId="1ffffff2">
    <w:name w:val="Приложение 1"/>
    <w:basedOn w:val="19"/>
    <w:next w:val="af2"/>
    <w:qFormat/>
    <w:rsid w:val="00F4417A"/>
    <w:pPr>
      <w:keepLines w:val="0"/>
      <w:pageBreakBefore/>
      <w:tabs>
        <w:tab w:val="num" w:pos="2835"/>
      </w:tabs>
      <w:suppressAutoHyphens/>
      <w:spacing w:before="0" w:line="288" w:lineRule="auto"/>
      <w:ind w:left="2835" w:right="-58" w:hanging="2269"/>
      <w:jc w:val="center"/>
    </w:pPr>
    <w:rPr>
      <w:rFonts w:ascii="Arial" w:eastAsia="Times New Roman" w:hAnsi="Arial" w:cs="Times New Roman"/>
      <w:b/>
      <w:color w:val="auto"/>
      <w:kern w:val="28"/>
      <w:sz w:val="22"/>
      <w:szCs w:val="20"/>
      <w:lang w:eastAsia="ru-RU"/>
    </w:rPr>
  </w:style>
  <w:style w:type="paragraph" w:customStyle="1" w:styleId="2fff3">
    <w:name w:val="Приложение 2"/>
    <w:basedOn w:val="26"/>
    <w:next w:val="af2"/>
    <w:qFormat/>
    <w:rsid w:val="00F4417A"/>
    <w:pPr>
      <w:keepLines w:val="0"/>
      <w:tabs>
        <w:tab w:val="left" w:pos="1418"/>
      </w:tabs>
      <w:suppressAutoHyphens/>
      <w:spacing w:line="288" w:lineRule="auto"/>
      <w:ind w:left="1418" w:hanging="851"/>
    </w:pPr>
    <w:rPr>
      <w:rFonts w:ascii="Arial" w:eastAsia="Times New Roman" w:hAnsi="Arial" w:cs="Times New Roman"/>
      <w:i/>
      <w:color w:val="auto"/>
      <w:sz w:val="24"/>
      <w:szCs w:val="20"/>
      <w:lang w:eastAsia="ru-RU"/>
    </w:rPr>
  </w:style>
  <w:style w:type="paragraph" w:customStyle="1" w:styleId="3ff3">
    <w:name w:val="Приложение 3"/>
    <w:basedOn w:val="32"/>
    <w:next w:val="af2"/>
    <w:qFormat/>
    <w:rsid w:val="00F4417A"/>
    <w:pPr>
      <w:keepLines w:val="0"/>
      <w:tabs>
        <w:tab w:val="left" w:pos="709"/>
        <w:tab w:val="num" w:pos="1418"/>
      </w:tabs>
      <w:suppressAutoHyphens/>
      <w:spacing w:before="240" w:line="288" w:lineRule="auto"/>
      <w:ind w:left="1418" w:hanging="851"/>
    </w:pPr>
    <w:rPr>
      <w:rFonts w:ascii="Arial" w:eastAsia="Times New Roman" w:hAnsi="Arial"/>
      <w:b w:val="0"/>
      <w:i/>
      <w:iCs/>
      <w:szCs w:val="20"/>
      <w:lang w:eastAsia="ru-RU"/>
    </w:rPr>
  </w:style>
  <w:style w:type="paragraph" w:customStyle="1" w:styleId="1ffffff3">
    <w:name w:val="Маркированный 1"/>
    <w:basedOn w:val="aff7"/>
    <w:qFormat/>
    <w:rsid w:val="00F4417A"/>
    <w:pPr>
      <w:tabs>
        <w:tab w:val="num" w:pos="360"/>
        <w:tab w:val="num" w:pos="1778"/>
      </w:tabs>
      <w:spacing w:line="240" w:lineRule="auto"/>
      <w:ind w:left="1418" w:right="284" w:firstLine="0"/>
      <w:contextualSpacing w:val="0"/>
    </w:pPr>
    <w:rPr>
      <w:rFonts w:eastAsia="Times New Roman"/>
      <w:szCs w:val="20"/>
      <w:lang w:eastAsia="ru-RU"/>
    </w:rPr>
  </w:style>
  <w:style w:type="character" w:customStyle="1" w:styleId="o110">
    <w:name w:val="o110"/>
    <w:rsid w:val="00F4417A"/>
  </w:style>
  <w:style w:type="character" w:customStyle="1" w:styleId="o14">
    <w:name w:val="o14"/>
    <w:rsid w:val="00F4417A"/>
  </w:style>
  <w:style w:type="paragraph" w:customStyle="1" w:styleId="2fff4">
    <w:name w:val="Îñíîâíîé òåêñò 2"/>
    <w:basedOn w:val="af2"/>
    <w:qFormat/>
    <w:rsid w:val="00F4417A"/>
    <w:pPr>
      <w:widowControl w:val="0"/>
      <w:adjustRightInd w:val="0"/>
      <w:spacing w:line="360" w:lineRule="atLeast"/>
      <w:ind w:firstLine="720"/>
      <w:textAlignment w:val="baseline"/>
    </w:pPr>
    <w:rPr>
      <w:rFonts w:eastAsia="Times New Roman"/>
      <w:b/>
      <w:color w:val="000000"/>
      <w:szCs w:val="20"/>
      <w:lang w:val="en-US" w:eastAsia="ru-RU"/>
    </w:rPr>
  </w:style>
  <w:style w:type="character" w:customStyle="1" w:styleId="WW-Absatz-Standardschriftart11111">
    <w:name w:val="WW-Absatz-Standardschriftart11111"/>
    <w:rsid w:val="00F4417A"/>
  </w:style>
  <w:style w:type="character" w:customStyle="1" w:styleId="WW-Absatz-Standardschriftart1">
    <w:name w:val="WW-Absatz-Standardschriftart1"/>
    <w:rsid w:val="00F4417A"/>
  </w:style>
  <w:style w:type="paragraph" w:customStyle="1" w:styleId="1ffffff4">
    <w:name w:val="Знак Знак Знак Знак Знак Знак Знак Знак Знак Знак1"/>
    <w:basedOn w:val="af2"/>
    <w:rsid w:val="00F4417A"/>
    <w:pPr>
      <w:spacing w:line="240" w:lineRule="auto"/>
      <w:jc w:val="left"/>
    </w:pPr>
    <w:rPr>
      <w:rFonts w:ascii="Verdana" w:eastAsia="Times New Roman" w:hAnsi="Verdana" w:cs="Verdana"/>
      <w:sz w:val="20"/>
      <w:szCs w:val="20"/>
      <w:lang w:val="en-US"/>
    </w:rPr>
  </w:style>
  <w:style w:type="paragraph" w:customStyle="1" w:styleId="msonormal0">
    <w:name w:val="msonormal"/>
    <w:basedOn w:val="af2"/>
    <w:qFormat/>
    <w:rsid w:val="00F4417A"/>
    <w:pPr>
      <w:spacing w:before="100" w:beforeAutospacing="1" w:after="100" w:afterAutospacing="1" w:line="240" w:lineRule="auto"/>
      <w:jc w:val="left"/>
    </w:pPr>
    <w:rPr>
      <w:rFonts w:eastAsia="Times New Roman"/>
      <w:szCs w:val="24"/>
      <w:lang w:eastAsia="ru-RU"/>
    </w:rPr>
  </w:style>
  <w:style w:type="character" w:customStyle="1" w:styleId="234">
    <w:name w:val="Заголовок 2 Знак3"/>
    <w:aliases w:val="Знак2 Знак3,ГЛАВА Знак1,Знак2 Знак1 Знак Знак2,Заголовок 2 Знак1 Знак Знак1,Заголовок 2 Знак Знак Знак Знак1,Знак2 Знак2 Знак1,Знак2 Знак1 Знак Знак Знак1,Знак2 Знак Знак Знак Знак1,Знак2 Знак1 Знак2,Заголовок 2 Знак Знак Знак2"/>
    <w:semiHidden/>
    <w:locked/>
    <w:rsid w:val="00F4417A"/>
    <w:rPr>
      <w:rFonts w:ascii="Calibri Light" w:eastAsia="Times New Roman" w:hAnsi="Calibri Light" w:cs="Times New Roman"/>
      <w:color w:val="2E74B5"/>
      <w:sz w:val="26"/>
      <w:szCs w:val="26"/>
      <w:lang w:eastAsia="en-US"/>
    </w:rPr>
  </w:style>
  <w:style w:type="character" w:customStyle="1" w:styleId="712">
    <w:name w:val="Заголовок 7 Знак1"/>
    <w:aliases w:val="Заголовок x.x Знак1"/>
    <w:uiPriority w:val="99"/>
    <w:semiHidden/>
    <w:rsid w:val="00F4417A"/>
    <w:rPr>
      <w:rFonts w:ascii="Calibri Light" w:eastAsia="Times New Roman" w:hAnsi="Calibri Light" w:cs="Times New Roman" w:hint="default"/>
      <w:i/>
      <w:iCs/>
      <w:color w:val="1F4D78"/>
      <w:sz w:val="24"/>
      <w:szCs w:val="22"/>
      <w:lang w:eastAsia="en-US"/>
    </w:rPr>
  </w:style>
  <w:style w:type="character" w:customStyle="1" w:styleId="TableFootnotelast2">
    <w:name w:val="Table_Footnote_last Знак Знак2"/>
    <w:aliases w:val="Table_Footnote_last Знак Знак Знак1,Table_Footnote_last Знак2,single space Знак1,footnote text Знак1,Текст сноски-FN Знак1,Footnote Text Char Знак Знак Знак1,Footnote Text Char Знак Знак2,fn Знак1"/>
    <w:uiPriority w:val="99"/>
    <w:semiHidden/>
    <w:rsid w:val="00F4417A"/>
    <w:rPr>
      <w:rFonts w:ascii="Times New Roman" w:hAnsi="Times New Roman"/>
      <w:lang w:eastAsia="en-US"/>
    </w:rPr>
  </w:style>
  <w:style w:type="character" w:customStyle="1" w:styleId="1ffffff5">
    <w:name w:val="Верхний колонтитул Знак1"/>
    <w:aliases w:val="ВерхКолонтитул Знак1,Знак4 Знак1,Верхний колонтитул Знак Знак Знак1,Знак8 Знак1"/>
    <w:uiPriority w:val="99"/>
    <w:semiHidden/>
    <w:rsid w:val="00F4417A"/>
    <w:rPr>
      <w:rFonts w:ascii="Times New Roman" w:hAnsi="Times New Roman"/>
      <w:sz w:val="24"/>
      <w:szCs w:val="22"/>
      <w:lang w:eastAsia="en-US"/>
    </w:rPr>
  </w:style>
  <w:style w:type="character" w:customStyle="1" w:styleId="11f4">
    <w:name w:val="Мой Заголовок 1 Знак1"/>
    <w:aliases w:val="Основной текст 1 Знак1,Нумерованный список !! Знак1,Основной текст без отступа Знак1,Основной текст 11 Знак1,Надин стиль Знак1"/>
    <w:uiPriority w:val="99"/>
    <w:semiHidden/>
    <w:rsid w:val="00F4417A"/>
    <w:rPr>
      <w:rFonts w:ascii="Times New Roman" w:hAnsi="Times New Roman"/>
      <w:sz w:val="24"/>
      <w:szCs w:val="22"/>
      <w:lang w:eastAsia="en-US"/>
    </w:rPr>
  </w:style>
  <w:style w:type="character" w:customStyle="1" w:styleId="1ffffff6">
    <w:name w:val="Подзаголовок Знак1"/>
    <w:aliases w:val="заголовок 2 Знак1"/>
    <w:rsid w:val="00F4417A"/>
    <w:rPr>
      <w:rFonts w:ascii="Calibri" w:eastAsia="Times New Roman" w:hAnsi="Calibri" w:cs="Times New Roman"/>
      <w:color w:val="5A5A5A"/>
      <w:spacing w:val="15"/>
      <w:sz w:val="22"/>
      <w:szCs w:val="22"/>
      <w:lang w:eastAsia="en-US"/>
    </w:rPr>
  </w:style>
  <w:style w:type="character" w:customStyle="1" w:styleId="225">
    <w:name w:val="Основной текст 2 Знак2"/>
    <w:aliases w:val="Знак1 Знак2"/>
    <w:uiPriority w:val="99"/>
    <w:semiHidden/>
    <w:locked/>
    <w:rsid w:val="00F4417A"/>
    <w:rPr>
      <w:rFonts w:ascii="Verdana" w:eastAsia="Times New Roman" w:hAnsi="Verdana" w:cs="Verdana"/>
      <w:sz w:val="24"/>
      <w:szCs w:val="24"/>
      <w:lang w:val="en-US"/>
    </w:rPr>
  </w:style>
  <w:style w:type="character" w:customStyle="1" w:styleId="1ffffff7">
    <w:name w:val="Подпись Знак1"/>
    <w:semiHidden/>
    <w:rsid w:val="00F4417A"/>
    <w:rPr>
      <w:rFonts w:ascii="Times New Roman" w:hAnsi="Times New Roman"/>
      <w:sz w:val="24"/>
      <w:szCs w:val="22"/>
      <w:lang w:eastAsia="en-US"/>
    </w:rPr>
  </w:style>
  <w:style w:type="character" w:customStyle="1" w:styleId="31d">
    <w:name w:val="Основной текст с отступом 3 Знак1"/>
    <w:aliases w:val="Знак Знак Знак Знак2"/>
    <w:semiHidden/>
    <w:rsid w:val="00F4417A"/>
    <w:rPr>
      <w:rFonts w:ascii="Times New Roman" w:hAnsi="Times New Roman"/>
      <w:sz w:val="16"/>
      <w:szCs w:val="16"/>
      <w:lang w:eastAsia="en-US"/>
    </w:rPr>
  </w:style>
  <w:style w:type="character" w:customStyle="1" w:styleId="21f2">
    <w:name w:val="Цитата 2 Знак1"/>
    <w:uiPriority w:val="29"/>
    <w:rsid w:val="00F4417A"/>
    <w:rPr>
      <w:rFonts w:ascii="Times New Roman" w:hAnsi="Times New Roman"/>
      <w:i/>
      <w:iCs/>
      <w:color w:val="404040"/>
      <w:sz w:val="24"/>
      <w:szCs w:val="22"/>
      <w:lang w:eastAsia="en-US"/>
    </w:rPr>
  </w:style>
  <w:style w:type="paragraph" w:customStyle="1" w:styleId="11f5">
    <w:name w:val="Знак Знак Знак Знак Знак Знак Знак Знак Знак Знак11"/>
    <w:basedOn w:val="19"/>
    <w:next w:val="af2"/>
    <w:autoRedefine/>
    <w:uiPriority w:val="99"/>
    <w:semiHidden/>
    <w:qFormat/>
    <w:rsid w:val="00F4417A"/>
    <w:pPr>
      <w:keepNext w:val="0"/>
      <w:keepLines w:val="0"/>
      <w:spacing w:before="0" w:line="240" w:lineRule="auto"/>
      <w:jc w:val="left"/>
      <w:outlineLvl w:val="9"/>
    </w:pPr>
    <w:rPr>
      <w:rFonts w:ascii="Verdana" w:eastAsia="Times New Roman" w:hAnsi="Verdana" w:cs="Verdana"/>
      <w:color w:val="auto"/>
      <w:sz w:val="20"/>
      <w:szCs w:val="20"/>
      <w:lang w:val="en-US"/>
    </w:rPr>
  </w:style>
  <w:style w:type="character" w:customStyle="1" w:styleId="812">
    <w:name w:val="Заголовок 8 Знак1"/>
    <w:semiHidden/>
    <w:rsid w:val="00F4417A"/>
    <w:rPr>
      <w:rFonts w:ascii="Calibri Light" w:eastAsia="Times New Roman" w:hAnsi="Calibri Light" w:cs="Times New Roman" w:hint="default"/>
      <w:color w:val="272727"/>
      <w:sz w:val="21"/>
      <w:szCs w:val="21"/>
      <w:lang w:eastAsia="en-US"/>
    </w:rPr>
  </w:style>
  <w:style w:type="character" w:customStyle="1" w:styleId="910">
    <w:name w:val="Заголовок 9 Знак1"/>
    <w:semiHidden/>
    <w:rsid w:val="00F4417A"/>
    <w:rPr>
      <w:rFonts w:ascii="Calibri Light" w:eastAsia="Times New Roman" w:hAnsi="Calibri Light" w:cs="Times New Roman" w:hint="default"/>
      <w:i/>
      <w:iCs/>
      <w:color w:val="272727"/>
      <w:sz w:val="21"/>
      <w:szCs w:val="21"/>
      <w:lang w:eastAsia="en-US"/>
    </w:rPr>
  </w:style>
  <w:style w:type="character" w:customStyle="1" w:styleId="1ffffff8">
    <w:name w:val="Текст концевой сноски Знак1"/>
    <w:semiHidden/>
    <w:rsid w:val="00F4417A"/>
    <w:rPr>
      <w:rFonts w:ascii="Times New Roman" w:hAnsi="Times New Roman"/>
      <w:lang w:eastAsia="en-US"/>
    </w:rPr>
  </w:style>
  <w:style w:type="character" w:customStyle="1" w:styleId="1ffffff9">
    <w:name w:val="Текст макроса Знак1"/>
    <w:uiPriority w:val="99"/>
    <w:semiHidden/>
    <w:rsid w:val="00F4417A"/>
    <w:rPr>
      <w:rFonts w:ascii="Consolas" w:hAnsi="Consolas" w:cs="Consolas"/>
      <w:lang w:eastAsia="en-US"/>
    </w:rPr>
  </w:style>
  <w:style w:type="character" w:customStyle="1" w:styleId="1ffffffa">
    <w:name w:val="Прощание Знак1"/>
    <w:semiHidden/>
    <w:rsid w:val="00F4417A"/>
    <w:rPr>
      <w:rFonts w:ascii="Times New Roman" w:hAnsi="Times New Roman"/>
      <w:sz w:val="24"/>
      <w:szCs w:val="22"/>
      <w:lang w:eastAsia="en-US"/>
    </w:rPr>
  </w:style>
  <w:style w:type="character" w:customStyle="1" w:styleId="1ffffffb">
    <w:name w:val="Шапка Знак1"/>
    <w:semiHidden/>
    <w:rsid w:val="00F4417A"/>
    <w:rPr>
      <w:rFonts w:ascii="Calibri Light" w:eastAsia="Times New Roman" w:hAnsi="Calibri Light" w:cs="Times New Roman"/>
      <w:sz w:val="24"/>
      <w:szCs w:val="24"/>
      <w:shd w:val="pct20" w:color="auto" w:fill="auto"/>
      <w:lang w:eastAsia="en-US"/>
    </w:rPr>
  </w:style>
  <w:style w:type="character" w:customStyle="1" w:styleId="1ffffffc">
    <w:name w:val="Приветствие Знак1"/>
    <w:semiHidden/>
    <w:rsid w:val="00F4417A"/>
    <w:rPr>
      <w:rFonts w:ascii="Times New Roman" w:hAnsi="Times New Roman"/>
      <w:sz w:val="24"/>
      <w:szCs w:val="22"/>
      <w:lang w:eastAsia="en-US"/>
    </w:rPr>
  </w:style>
  <w:style w:type="character" w:customStyle="1" w:styleId="1ffffffd">
    <w:name w:val="Дата Знак1"/>
    <w:semiHidden/>
    <w:rsid w:val="00F4417A"/>
    <w:rPr>
      <w:rFonts w:ascii="Times New Roman" w:hAnsi="Times New Roman"/>
      <w:sz w:val="24"/>
      <w:szCs w:val="22"/>
      <w:lang w:eastAsia="en-US"/>
    </w:rPr>
  </w:style>
  <w:style w:type="character" w:customStyle="1" w:styleId="1ffffffe">
    <w:name w:val="Красная строка Знак1"/>
    <w:semiHidden/>
    <w:rsid w:val="00F4417A"/>
    <w:rPr>
      <w:rFonts w:ascii="Times New Roman" w:hAnsi="Times New Roman" w:cs="Times New Roman" w:hint="default"/>
      <w:sz w:val="24"/>
      <w:szCs w:val="22"/>
      <w:shd w:val="clear" w:color="auto" w:fill="FFFFFF"/>
      <w:lang w:eastAsia="en-US"/>
    </w:rPr>
  </w:style>
  <w:style w:type="character" w:customStyle="1" w:styleId="21f3">
    <w:name w:val="Красная строка 2 Знак1"/>
    <w:semiHidden/>
    <w:rsid w:val="00F4417A"/>
    <w:rPr>
      <w:rFonts w:ascii="Times New Roman" w:hAnsi="Times New Roman"/>
      <w:sz w:val="24"/>
      <w:szCs w:val="22"/>
      <w:lang w:eastAsia="en-US"/>
    </w:rPr>
  </w:style>
  <w:style w:type="character" w:customStyle="1" w:styleId="1fffffff">
    <w:name w:val="Заголовок записки Знак1"/>
    <w:semiHidden/>
    <w:rsid w:val="00F4417A"/>
    <w:rPr>
      <w:rFonts w:ascii="Times New Roman" w:hAnsi="Times New Roman"/>
      <w:sz w:val="24"/>
      <w:szCs w:val="22"/>
      <w:lang w:eastAsia="en-US"/>
    </w:rPr>
  </w:style>
  <w:style w:type="character" w:customStyle="1" w:styleId="31e">
    <w:name w:val="Основной текст 3 Знак1"/>
    <w:semiHidden/>
    <w:rsid w:val="00F4417A"/>
    <w:rPr>
      <w:rFonts w:ascii="Times New Roman" w:hAnsi="Times New Roman"/>
      <w:sz w:val="16"/>
      <w:szCs w:val="16"/>
      <w:lang w:eastAsia="en-US"/>
    </w:rPr>
  </w:style>
  <w:style w:type="character" w:customStyle="1" w:styleId="1fffffff0">
    <w:name w:val="Текст Знак1"/>
    <w:uiPriority w:val="99"/>
    <w:semiHidden/>
    <w:rsid w:val="00F4417A"/>
    <w:rPr>
      <w:rFonts w:ascii="Consolas" w:hAnsi="Consolas" w:cs="Consolas"/>
      <w:sz w:val="21"/>
      <w:szCs w:val="21"/>
      <w:lang w:eastAsia="en-US"/>
    </w:rPr>
  </w:style>
  <w:style w:type="character" w:customStyle="1" w:styleId="1fffffff1">
    <w:name w:val="Электронная подпись Знак1"/>
    <w:semiHidden/>
    <w:rsid w:val="00F4417A"/>
    <w:rPr>
      <w:rFonts w:ascii="Times New Roman" w:hAnsi="Times New Roman"/>
      <w:sz w:val="24"/>
      <w:szCs w:val="22"/>
      <w:lang w:eastAsia="en-US"/>
    </w:rPr>
  </w:style>
  <w:style w:type="character" w:customStyle="1" w:styleId="1fffffff2">
    <w:name w:val="Тема примечания Знак1"/>
    <w:semiHidden/>
    <w:rsid w:val="00F4417A"/>
    <w:rPr>
      <w:rFonts w:ascii="Times New Roman" w:hAnsi="Times New Roman"/>
      <w:b/>
      <w:bCs/>
      <w:sz w:val="20"/>
      <w:szCs w:val="20"/>
      <w:lang w:eastAsia="en-US"/>
    </w:rPr>
  </w:style>
  <w:style w:type="character" w:customStyle="1" w:styleId="1fffffff3">
    <w:name w:val="Выделенная цитата Знак1"/>
    <w:uiPriority w:val="30"/>
    <w:rsid w:val="00F4417A"/>
    <w:rPr>
      <w:rFonts w:ascii="Times New Roman" w:hAnsi="Times New Roman"/>
      <w:i/>
      <w:iCs/>
      <w:color w:val="5B9BD5"/>
      <w:sz w:val="24"/>
      <w:szCs w:val="22"/>
      <w:lang w:eastAsia="en-US"/>
    </w:rPr>
  </w:style>
  <w:style w:type="character" w:customStyle="1" w:styleId="Bodytext2Bold">
    <w:name w:val="Body text (2) + Bold"/>
    <w:aliases w:val="Italic,Spacing 0 pt"/>
    <w:rsid w:val="00F4417A"/>
    <w:rPr>
      <w:rFonts w:ascii="Arial Narrow" w:eastAsia="Arial Narrow" w:hAnsi="Arial Narrow" w:cs="Arial Narrow" w:hint="default"/>
      <w:b/>
      <w:bCs/>
      <w:i/>
      <w:iCs/>
      <w:spacing w:val="10"/>
      <w:w w:val="100"/>
      <w:sz w:val="19"/>
      <w:szCs w:val="19"/>
      <w:shd w:val="clear" w:color="auto" w:fill="FFFFFF"/>
    </w:rPr>
  </w:style>
  <w:style w:type="character" w:customStyle="1" w:styleId="4pt">
    <w:name w:val="Основной текст + 4 pt"/>
    <w:aliases w:val="Масштаб 200%"/>
    <w:rsid w:val="00F4417A"/>
    <w:rPr>
      <w:rFonts w:ascii="Times New Roman" w:eastAsia="Times New Roman" w:hAnsi="Times New Roman" w:cs="Times New Roman" w:hint="default"/>
      <w:b w:val="0"/>
      <w:bCs w:val="0"/>
      <w:i w:val="0"/>
      <w:iCs w:val="0"/>
      <w:smallCaps w:val="0"/>
      <w:strike w:val="0"/>
      <w:dstrike w:val="0"/>
      <w:color w:val="000000"/>
      <w:spacing w:val="0"/>
      <w:w w:val="200"/>
      <w:position w:val="0"/>
      <w:sz w:val="8"/>
      <w:szCs w:val="8"/>
      <w:u w:val="none"/>
      <w:effect w:val="none"/>
      <w:shd w:val="clear" w:color="auto" w:fill="FFFFFF"/>
      <w:lang w:val="ru-RU"/>
    </w:rPr>
  </w:style>
  <w:style w:type="character" w:customStyle="1" w:styleId="Corbel">
    <w:name w:val="Основной текст + Corbel"/>
    <w:aliases w:val="4 pt"/>
    <w:rsid w:val="00F4417A"/>
    <w:rPr>
      <w:rFonts w:ascii="Corbel" w:eastAsia="Corbel" w:hAnsi="Corbel" w:cs="Corbel" w:hint="default"/>
      <w:b w:val="0"/>
      <w:bCs w:val="0"/>
      <w:i w:val="0"/>
      <w:iCs w:val="0"/>
      <w:smallCaps w:val="0"/>
      <w:strike w:val="0"/>
      <w:dstrike w:val="0"/>
      <w:color w:val="000000"/>
      <w:spacing w:val="0"/>
      <w:w w:val="100"/>
      <w:position w:val="0"/>
      <w:sz w:val="8"/>
      <w:szCs w:val="8"/>
      <w:u w:val="none"/>
      <w:effect w:val="none"/>
      <w:shd w:val="clear" w:color="auto" w:fill="FFFFFF"/>
      <w:lang w:val="ru-RU"/>
    </w:rPr>
  </w:style>
  <w:style w:type="character" w:customStyle="1" w:styleId="6f">
    <w:name w:val="Основной текст (6) + Не полужирный"/>
    <w:aliases w:val="Не курсив"/>
    <w:rsid w:val="00F4417A"/>
    <w:rPr>
      <w:rFonts w:ascii="Times New Roman" w:eastAsia="Times New Roman" w:hAnsi="Times New Roman" w:cs="Times New Roman" w:hint="default"/>
      <w:b/>
      <w:bCs/>
      <w:i/>
      <w:iCs/>
      <w:smallCaps w:val="0"/>
      <w:strike w:val="0"/>
      <w:dstrike w:val="0"/>
      <w:color w:val="000000"/>
      <w:spacing w:val="0"/>
      <w:w w:val="100"/>
      <w:position w:val="0"/>
      <w:sz w:val="22"/>
      <w:szCs w:val="22"/>
      <w:u w:val="none"/>
      <w:effect w:val="none"/>
      <w:lang w:val="ru-RU" w:eastAsia="ru-RU" w:bidi="ru-RU"/>
    </w:rPr>
  </w:style>
  <w:style w:type="character" w:customStyle="1" w:styleId="Bodytext9pt">
    <w:name w:val="Body text + 9 pt"/>
    <w:aliases w:val="Bold,Body text + 7.5 pt"/>
    <w:rsid w:val="00F4417A"/>
    <w:rPr>
      <w:rFonts w:ascii="Times New Roman" w:eastAsia="Times New Roman" w:hAnsi="Times New Roman" w:cs="Times New Roman" w:hint="default"/>
      <w:b/>
      <w:bCs/>
      <w:color w:val="000000"/>
      <w:spacing w:val="0"/>
      <w:w w:val="100"/>
      <w:position w:val="0"/>
      <w:sz w:val="14"/>
      <w:szCs w:val="14"/>
      <w:shd w:val="clear" w:color="auto" w:fill="FFFFFF"/>
      <w:lang w:val="ru-RU" w:eastAsia="ru-RU" w:bidi="ru-RU"/>
    </w:rPr>
  </w:style>
  <w:style w:type="character" w:customStyle="1" w:styleId="BodytextCorbel">
    <w:name w:val="Body text + Corbel"/>
    <w:aliases w:val="7 pt"/>
    <w:rsid w:val="00F4417A"/>
    <w:rPr>
      <w:rFonts w:ascii="Corbel" w:eastAsia="Corbel" w:hAnsi="Corbel" w:cs="Corbel" w:hint="default"/>
      <w:color w:val="000000"/>
      <w:spacing w:val="0"/>
      <w:w w:val="100"/>
      <w:position w:val="0"/>
      <w:sz w:val="14"/>
      <w:szCs w:val="14"/>
      <w:shd w:val="clear" w:color="auto" w:fill="FFFFFF"/>
      <w:lang w:val="ru-RU" w:eastAsia="ru-RU" w:bidi="ru-RU"/>
    </w:rPr>
  </w:style>
  <w:style w:type="paragraph" w:customStyle="1" w:styleId="2fff5">
    <w:name w:val="2"/>
    <w:next w:val="affb"/>
    <w:rsid w:val="00F4417A"/>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paragraph" w:customStyle="1" w:styleId="afffffffffffffffff0">
    <w:name w:val="Эта записка"/>
    <w:basedOn w:val="af2"/>
    <w:link w:val="afffffffffffffffff1"/>
    <w:qFormat/>
    <w:rsid w:val="00F4417A"/>
    <w:pPr>
      <w:ind w:left="300" w:firstLine="551"/>
    </w:pPr>
    <w:rPr>
      <w:rFonts w:eastAsia="Times New Roman"/>
      <w:color w:val="000000"/>
      <w:sz w:val="26"/>
      <w:szCs w:val="26"/>
    </w:rPr>
  </w:style>
  <w:style w:type="character" w:customStyle="1" w:styleId="afffffffffffffffff1">
    <w:name w:val="Эта записка Знак"/>
    <w:link w:val="afffffffffffffffff0"/>
    <w:locked/>
    <w:rsid w:val="00F4417A"/>
    <w:rPr>
      <w:rFonts w:ascii="Times New Roman" w:eastAsia="Times New Roman" w:hAnsi="Times New Roman" w:cs="Times New Roman"/>
      <w:color w:val="000000"/>
      <w:sz w:val="26"/>
      <w:szCs w:val="26"/>
    </w:rPr>
  </w:style>
  <w:style w:type="paragraph" w:customStyle="1" w:styleId="silverbold">
    <w:name w:val="silverbold"/>
    <w:basedOn w:val="af2"/>
    <w:rsid w:val="00F4417A"/>
    <w:pPr>
      <w:spacing w:before="100" w:beforeAutospacing="1" w:after="100" w:afterAutospacing="1" w:line="240" w:lineRule="auto"/>
      <w:jc w:val="left"/>
    </w:pPr>
    <w:rPr>
      <w:rFonts w:eastAsia="Times New Roman"/>
      <w:szCs w:val="24"/>
      <w:lang w:eastAsia="ru-RU"/>
    </w:rPr>
  </w:style>
  <w:style w:type="character" w:customStyle="1" w:styleId="1fffffff4">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basedOn w:val="af3"/>
    <w:rsid w:val="00F4417A"/>
  </w:style>
  <w:style w:type="character" w:customStyle="1" w:styleId="style90">
    <w:name w:val="style9"/>
    <w:basedOn w:val="af3"/>
    <w:rsid w:val="00F4417A"/>
  </w:style>
  <w:style w:type="character" w:customStyle="1" w:styleId="fulltext">
    <w:name w:val="full_text"/>
    <w:basedOn w:val="af3"/>
    <w:rsid w:val="00F4417A"/>
  </w:style>
  <w:style w:type="character" w:customStyle="1" w:styleId="151">
    <w:name w:val="Знак Знак15"/>
    <w:locked/>
    <w:rsid w:val="00F4417A"/>
    <w:rPr>
      <w:lang w:val="ru-RU" w:eastAsia="ru-RU" w:bidi="ar-SA"/>
    </w:rPr>
  </w:style>
  <w:style w:type="character" w:customStyle="1" w:styleId="145">
    <w:name w:val="Знак Знак14"/>
    <w:rsid w:val="00F4417A"/>
    <w:rPr>
      <w:sz w:val="26"/>
      <w:lang w:val="ru-RU" w:eastAsia="ru-RU" w:bidi="ar-SA"/>
    </w:rPr>
  </w:style>
  <w:style w:type="paragraph" w:customStyle="1" w:styleId="afffffffffffffffff2">
    <w:name w:val="Комментарий"/>
    <w:basedOn w:val="af2"/>
    <w:next w:val="af2"/>
    <w:rsid w:val="00F4417A"/>
    <w:pPr>
      <w:widowControl w:val="0"/>
      <w:autoSpaceDE w:val="0"/>
      <w:autoSpaceDN w:val="0"/>
      <w:adjustRightInd w:val="0"/>
      <w:spacing w:line="240" w:lineRule="auto"/>
      <w:ind w:left="170"/>
    </w:pPr>
    <w:rPr>
      <w:rFonts w:ascii="Arial" w:eastAsia="Times New Roman" w:hAnsi="Arial" w:cs="Arial"/>
      <w:i/>
      <w:iCs/>
      <w:color w:val="800080"/>
      <w:sz w:val="20"/>
      <w:szCs w:val="20"/>
      <w:lang w:eastAsia="ru-RU"/>
    </w:rPr>
  </w:style>
  <w:style w:type="character" w:customStyle="1" w:styleId="first-child">
    <w:name w:val="first-child"/>
    <w:basedOn w:val="af3"/>
    <w:rsid w:val="00F4417A"/>
  </w:style>
  <w:style w:type="character" w:customStyle="1" w:styleId="pagercurpage">
    <w:name w:val="pager_curpage"/>
    <w:basedOn w:val="af3"/>
    <w:rsid w:val="00F4417A"/>
  </w:style>
  <w:style w:type="paragraph" w:customStyle="1" w:styleId="afffffffffffffffff3">
    <w:name w:val="МОЙ"/>
    <w:basedOn w:val="af2"/>
    <w:qFormat/>
    <w:rsid w:val="00F4417A"/>
    <w:pPr>
      <w:widowControl w:val="0"/>
      <w:autoSpaceDE w:val="0"/>
      <w:autoSpaceDN w:val="0"/>
      <w:adjustRightInd w:val="0"/>
      <w:spacing w:line="240" w:lineRule="auto"/>
      <w:ind w:firstLine="567"/>
    </w:pPr>
    <w:rPr>
      <w:rFonts w:eastAsia="Times New Roman"/>
      <w:sz w:val="28"/>
      <w:szCs w:val="28"/>
      <w:lang w:eastAsia="ru-RU"/>
    </w:rPr>
  </w:style>
  <w:style w:type="paragraph" w:customStyle="1" w:styleId="art">
    <w:name w:val="art"/>
    <w:basedOn w:val="af2"/>
    <w:rsid w:val="00F4417A"/>
    <w:pPr>
      <w:spacing w:before="100" w:beforeAutospacing="1" w:after="100" w:afterAutospacing="1" w:line="240" w:lineRule="auto"/>
      <w:jc w:val="left"/>
    </w:pPr>
    <w:rPr>
      <w:rFonts w:eastAsia="Times New Roman"/>
      <w:szCs w:val="24"/>
      <w:lang w:eastAsia="ru-RU"/>
    </w:rPr>
  </w:style>
  <w:style w:type="paragraph" w:customStyle="1" w:styleId="Char0">
    <w:name w:val="Char"/>
    <w:basedOn w:val="af2"/>
    <w:rsid w:val="00F4417A"/>
    <w:pPr>
      <w:keepLines/>
      <w:spacing w:after="160" w:line="240" w:lineRule="exact"/>
      <w:jc w:val="left"/>
    </w:pPr>
    <w:rPr>
      <w:rFonts w:ascii="Verdana" w:eastAsia="MS Mincho" w:hAnsi="Verdana" w:cs="Verdana"/>
      <w:sz w:val="20"/>
      <w:szCs w:val="20"/>
      <w:lang w:val="en-US"/>
    </w:rPr>
  </w:style>
  <w:style w:type="character" w:customStyle="1" w:styleId="b111">
    <w:name w:val="b111"/>
    <w:rsid w:val="00F4417A"/>
    <w:rPr>
      <w:rFonts w:ascii="Verdana" w:hAnsi="Verdana" w:hint="default"/>
      <w:color w:val="000000"/>
      <w:sz w:val="13"/>
      <w:szCs w:val="13"/>
    </w:rPr>
  </w:style>
  <w:style w:type="paragraph" w:customStyle="1" w:styleId="c1">
    <w:name w:val="c1"/>
    <w:basedOn w:val="af2"/>
    <w:rsid w:val="00F4417A"/>
    <w:pPr>
      <w:spacing w:before="100" w:beforeAutospacing="1" w:after="100" w:afterAutospacing="1" w:line="240" w:lineRule="auto"/>
      <w:jc w:val="center"/>
    </w:pPr>
    <w:rPr>
      <w:rFonts w:eastAsia="Times New Roman"/>
      <w:b/>
      <w:bCs/>
      <w:szCs w:val="24"/>
      <w:lang w:eastAsia="ru-RU"/>
    </w:rPr>
  </w:style>
  <w:style w:type="paragraph" w:customStyle="1" w:styleId="-9">
    <w:name w:val="Текст отчета - дефис"/>
    <w:basedOn w:val="af2"/>
    <w:rsid w:val="00F4417A"/>
    <w:pPr>
      <w:tabs>
        <w:tab w:val="num" w:pos="720"/>
      </w:tabs>
      <w:spacing w:line="240" w:lineRule="auto"/>
      <w:ind w:left="720" w:hanging="360"/>
      <w:jc w:val="left"/>
    </w:pPr>
    <w:rPr>
      <w:rFonts w:eastAsia="Times New Roman"/>
      <w:szCs w:val="24"/>
      <w:lang w:eastAsia="ru-RU"/>
    </w:rPr>
  </w:style>
  <w:style w:type="paragraph" w:customStyle="1" w:styleId="spii">
    <w:name w:val="spi_i"/>
    <w:basedOn w:val="af2"/>
    <w:rsid w:val="00F4417A"/>
    <w:pPr>
      <w:spacing w:line="240" w:lineRule="auto"/>
      <w:ind w:left="360" w:hanging="360"/>
      <w:jc w:val="left"/>
    </w:pPr>
    <w:rPr>
      <w:rFonts w:ascii="Arial" w:eastAsia="Times New Roman" w:hAnsi="Arial" w:cs="Arial"/>
      <w:sz w:val="18"/>
      <w:szCs w:val="18"/>
      <w:lang w:val="en-US"/>
    </w:rPr>
  </w:style>
  <w:style w:type="paragraph" w:customStyle="1" w:styleId="11f6">
    <w:name w:val="Обычный11"/>
    <w:rsid w:val="00F4417A"/>
    <w:pPr>
      <w:spacing w:after="0" w:line="240" w:lineRule="auto"/>
    </w:pPr>
    <w:rPr>
      <w:rFonts w:ascii="Times New Roman" w:eastAsia="Times New Roman" w:hAnsi="Times New Roman" w:cs="Times New Roman"/>
      <w:snapToGrid w:val="0"/>
      <w:sz w:val="20"/>
      <w:szCs w:val="20"/>
      <w:lang w:eastAsia="ru-RU"/>
    </w:rPr>
  </w:style>
  <w:style w:type="paragraph" w:styleId="z-">
    <w:name w:val="HTML Top of Form"/>
    <w:basedOn w:val="af2"/>
    <w:next w:val="af2"/>
    <w:link w:val="z-0"/>
    <w:hidden/>
    <w:rsid w:val="00F4417A"/>
    <w:pPr>
      <w:pBdr>
        <w:bottom w:val="single" w:sz="6" w:space="1" w:color="auto"/>
      </w:pBdr>
      <w:spacing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f3"/>
    <w:link w:val="z-"/>
    <w:rsid w:val="00F4417A"/>
    <w:rPr>
      <w:rFonts w:ascii="Arial" w:eastAsia="Times New Roman" w:hAnsi="Arial" w:cs="Arial"/>
      <w:vanish/>
      <w:sz w:val="16"/>
      <w:szCs w:val="16"/>
      <w:lang w:eastAsia="ru-RU"/>
    </w:rPr>
  </w:style>
  <w:style w:type="paragraph" w:styleId="z-1">
    <w:name w:val="HTML Bottom of Form"/>
    <w:basedOn w:val="af2"/>
    <w:next w:val="af2"/>
    <w:link w:val="z-2"/>
    <w:hidden/>
    <w:rsid w:val="00F4417A"/>
    <w:pPr>
      <w:pBdr>
        <w:top w:val="single" w:sz="6" w:space="1" w:color="auto"/>
      </w:pBdr>
      <w:spacing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f3"/>
    <w:link w:val="z-1"/>
    <w:rsid w:val="00F4417A"/>
    <w:rPr>
      <w:rFonts w:ascii="Arial" w:eastAsia="Times New Roman" w:hAnsi="Arial" w:cs="Arial"/>
      <w:vanish/>
      <w:sz w:val="16"/>
      <w:szCs w:val="16"/>
      <w:lang w:eastAsia="ru-RU"/>
    </w:rPr>
  </w:style>
  <w:style w:type="character" w:customStyle="1" w:styleId="rd0f">
    <w:name w:val="rd0f"/>
    <w:basedOn w:val="af3"/>
    <w:rsid w:val="00F4417A"/>
  </w:style>
  <w:style w:type="paragraph" w:customStyle="1" w:styleId="1fffffff5">
    <w:name w:val="1А это мой стиль"/>
    <w:basedOn w:val="af2"/>
    <w:qFormat/>
    <w:rsid w:val="00F4417A"/>
    <w:pPr>
      <w:widowControl w:val="0"/>
      <w:numPr>
        <w:ilvl w:val="12"/>
      </w:numPr>
      <w:tabs>
        <w:tab w:val="left" w:pos="1080"/>
      </w:tabs>
      <w:spacing w:line="240" w:lineRule="auto"/>
      <w:ind w:firstLine="567"/>
    </w:pPr>
    <w:rPr>
      <w:rFonts w:eastAsia="Times New Roman"/>
      <w:sz w:val="28"/>
      <w:szCs w:val="20"/>
      <w:lang w:eastAsia="ru-RU"/>
    </w:rPr>
  </w:style>
  <w:style w:type="paragraph" w:customStyle="1" w:styleId="ac">
    <w:name w:val="Приложения заголовок"/>
    <w:basedOn w:val="26"/>
    <w:rsid w:val="00F4417A"/>
    <w:pPr>
      <w:keepLines w:val="0"/>
      <w:numPr>
        <w:numId w:val="59"/>
      </w:numPr>
      <w:spacing w:before="240" w:after="120"/>
      <w:jc w:val="left"/>
    </w:pPr>
    <w:rPr>
      <w:rFonts w:ascii="Times New Roman" w:eastAsia="Times New Roman" w:hAnsi="Times New Roman" w:cs="Arial"/>
      <w:b/>
      <w:bCs/>
      <w:i/>
      <w:iCs/>
      <w:color w:val="auto"/>
      <w:sz w:val="22"/>
      <w:szCs w:val="24"/>
      <w:lang w:eastAsia="ru-RU"/>
    </w:rPr>
  </w:style>
  <w:style w:type="paragraph" w:customStyle="1" w:styleId="1fffffff6">
    <w:name w:val="Нижний колонтитул1"/>
    <w:basedOn w:val="af2"/>
    <w:rsid w:val="00F4417A"/>
    <w:pPr>
      <w:spacing w:line="240" w:lineRule="auto"/>
      <w:jc w:val="left"/>
    </w:pPr>
    <w:rPr>
      <w:rFonts w:eastAsia="Times New Roman"/>
      <w:szCs w:val="24"/>
      <w:lang w:eastAsia="ru-RU"/>
    </w:rPr>
  </w:style>
  <w:style w:type="paragraph" w:customStyle="1" w:styleId="content">
    <w:name w:val="content"/>
    <w:basedOn w:val="af2"/>
    <w:rsid w:val="00F4417A"/>
    <w:pPr>
      <w:shd w:val="clear" w:color="auto" w:fill="FFFFFF"/>
      <w:spacing w:before="100" w:beforeAutospacing="1" w:after="100" w:afterAutospacing="1" w:line="240" w:lineRule="auto"/>
      <w:jc w:val="left"/>
    </w:pPr>
    <w:rPr>
      <w:rFonts w:eastAsia="Times New Roman"/>
      <w:szCs w:val="24"/>
      <w:lang w:eastAsia="ru-RU"/>
    </w:rPr>
  </w:style>
  <w:style w:type="paragraph" w:customStyle="1" w:styleId="cont-block">
    <w:name w:val="cont-block"/>
    <w:basedOn w:val="af2"/>
    <w:rsid w:val="00F4417A"/>
    <w:pPr>
      <w:spacing w:before="100" w:beforeAutospacing="1" w:after="161" w:line="240" w:lineRule="auto"/>
      <w:jc w:val="left"/>
    </w:pPr>
    <w:rPr>
      <w:rFonts w:eastAsia="Times New Roman"/>
      <w:szCs w:val="24"/>
      <w:lang w:eastAsia="ru-RU"/>
    </w:rPr>
  </w:style>
  <w:style w:type="paragraph" w:customStyle="1" w:styleId="cont-block1">
    <w:name w:val="cont-block1"/>
    <w:basedOn w:val="af2"/>
    <w:rsid w:val="00F4417A"/>
    <w:pPr>
      <w:spacing w:before="100" w:beforeAutospacing="1" w:after="54" w:line="240" w:lineRule="auto"/>
      <w:jc w:val="left"/>
    </w:pPr>
    <w:rPr>
      <w:rFonts w:eastAsia="Times New Roman"/>
      <w:szCs w:val="24"/>
      <w:lang w:eastAsia="ru-RU"/>
    </w:rPr>
  </w:style>
  <w:style w:type="paragraph" w:customStyle="1" w:styleId="standart">
    <w:name w:val="standart"/>
    <w:basedOn w:val="af2"/>
    <w:rsid w:val="00F4417A"/>
    <w:pPr>
      <w:spacing w:before="100" w:beforeAutospacing="1" w:after="100" w:afterAutospacing="1" w:line="240" w:lineRule="auto"/>
      <w:jc w:val="left"/>
    </w:pPr>
    <w:rPr>
      <w:rFonts w:eastAsia="Times New Roman"/>
      <w:szCs w:val="24"/>
      <w:lang w:eastAsia="ru-RU"/>
    </w:rPr>
  </w:style>
  <w:style w:type="paragraph" w:customStyle="1" w:styleId="standartm">
    <w:name w:val="standartm"/>
    <w:basedOn w:val="af2"/>
    <w:rsid w:val="00F4417A"/>
    <w:pPr>
      <w:spacing w:before="100" w:beforeAutospacing="1" w:after="100" w:afterAutospacing="1" w:line="240" w:lineRule="auto"/>
      <w:jc w:val="left"/>
    </w:pPr>
    <w:rPr>
      <w:rFonts w:eastAsia="Times New Roman"/>
      <w:szCs w:val="24"/>
      <w:lang w:eastAsia="ru-RU"/>
    </w:rPr>
  </w:style>
  <w:style w:type="paragraph" w:customStyle="1" w:styleId="standartn">
    <w:name w:val="standartn"/>
    <w:basedOn w:val="af2"/>
    <w:rsid w:val="00F4417A"/>
    <w:pPr>
      <w:spacing w:before="100" w:beforeAutospacing="1" w:after="100" w:afterAutospacing="1" w:line="240" w:lineRule="auto"/>
      <w:jc w:val="left"/>
    </w:pPr>
    <w:rPr>
      <w:rFonts w:eastAsia="Times New Roman"/>
      <w:szCs w:val="24"/>
      <w:lang w:eastAsia="ru-RU"/>
    </w:rPr>
  </w:style>
  <w:style w:type="paragraph" w:customStyle="1" w:styleId="small">
    <w:name w:val="small"/>
    <w:basedOn w:val="af2"/>
    <w:rsid w:val="00F4417A"/>
    <w:pPr>
      <w:spacing w:before="100" w:beforeAutospacing="1" w:after="100" w:afterAutospacing="1" w:line="240" w:lineRule="auto"/>
      <w:jc w:val="left"/>
    </w:pPr>
    <w:rPr>
      <w:rFonts w:ascii="Arial" w:eastAsia="Times New Roman" w:hAnsi="Arial" w:cs="Arial"/>
      <w:color w:val="006400"/>
      <w:sz w:val="11"/>
      <w:szCs w:val="11"/>
      <w:lang w:eastAsia="ru-RU"/>
    </w:rPr>
  </w:style>
  <w:style w:type="paragraph" w:customStyle="1" w:styleId="black">
    <w:name w:val="black"/>
    <w:basedOn w:val="af2"/>
    <w:rsid w:val="00F4417A"/>
    <w:pPr>
      <w:spacing w:before="100" w:beforeAutospacing="1" w:after="100" w:afterAutospacing="1" w:line="240" w:lineRule="auto"/>
      <w:jc w:val="left"/>
    </w:pPr>
    <w:rPr>
      <w:rFonts w:ascii="Arial" w:eastAsia="Times New Roman" w:hAnsi="Arial" w:cs="Arial"/>
      <w:color w:val="000000"/>
      <w:sz w:val="13"/>
      <w:szCs w:val="13"/>
      <w:lang w:eastAsia="ru-RU"/>
    </w:rPr>
  </w:style>
  <w:style w:type="paragraph" w:customStyle="1" w:styleId="red2">
    <w:name w:val="red2"/>
    <w:basedOn w:val="af2"/>
    <w:rsid w:val="00F4417A"/>
    <w:pPr>
      <w:spacing w:before="100" w:beforeAutospacing="1" w:after="100" w:afterAutospacing="1" w:line="240" w:lineRule="auto"/>
      <w:jc w:val="left"/>
    </w:pPr>
    <w:rPr>
      <w:rFonts w:ascii="Arial" w:eastAsia="Times New Roman" w:hAnsi="Arial" w:cs="Arial"/>
      <w:color w:val="FF00FF"/>
      <w:sz w:val="13"/>
      <w:szCs w:val="13"/>
      <w:lang w:eastAsia="ru-RU"/>
    </w:rPr>
  </w:style>
  <w:style w:type="paragraph" w:customStyle="1" w:styleId="red1">
    <w:name w:val="red1"/>
    <w:basedOn w:val="af2"/>
    <w:rsid w:val="00F4417A"/>
    <w:pPr>
      <w:spacing w:before="100" w:beforeAutospacing="1" w:after="100" w:afterAutospacing="1" w:line="240" w:lineRule="auto"/>
      <w:jc w:val="left"/>
    </w:pPr>
    <w:rPr>
      <w:rFonts w:ascii="Arial" w:eastAsia="Times New Roman" w:hAnsi="Arial" w:cs="Arial"/>
      <w:color w:val="FF0000"/>
      <w:sz w:val="13"/>
      <w:szCs w:val="13"/>
      <w:lang w:eastAsia="ru-RU"/>
    </w:rPr>
  </w:style>
  <w:style w:type="paragraph" w:customStyle="1" w:styleId="green">
    <w:name w:val="green"/>
    <w:basedOn w:val="af2"/>
    <w:rsid w:val="00F4417A"/>
    <w:pPr>
      <w:spacing w:before="100" w:beforeAutospacing="1" w:after="100" w:afterAutospacing="1" w:line="240" w:lineRule="auto"/>
      <w:jc w:val="left"/>
    </w:pPr>
    <w:rPr>
      <w:rFonts w:ascii="Arial" w:eastAsia="Times New Roman" w:hAnsi="Arial" w:cs="Arial"/>
      <w:color w:val="006600"/>
      <w:sz w:val="13"/>
      <w:szCs w:val="13"/>
      <w:lang w:eastAsia="ru-RU"/>
    </w:rPr>
  </w:style>
  <w:style w:type="paragraph" w:customStyle="1" w:styleId="blue1">
    <w:name w:val="blue1"/>
    <w:basedOn w:val="af2"/>
    <w:rsid w:val="00F4417A"/>
    <w:pPr>
      <w:spacing w:before="100" w:beforeAutospacing="1" w:after="100" w:afterAutospacing="1" w:line="240" w:lineRule="auto"/>
      <w:jc w:val="left"/>
    </w:pPr>
    <w:rPr>
      <w:rFonts w:ascii="Arial" w:eastAsia="Times New Roman" w:hAnsi="Arial" w:cs="Arial"/>
      <w:color w:val="3333CC"/>
      <w:sz w:val="13"/>
      <w:szCs w:val="13"/>
      <w:lang w:eastAsia="ru-RU"/>
    </w:rPr>
  </w:style>
  <w:style w:type="paragraph" w:customStyle="1" w:styleId="blue2">
    <w:name w:val="blue2"/>
    <w:basedOn w:val="af2"/>
    <w:rsid w:val="00F4417A"/>
    <w:pPr>
      <w:spacing w:before="100" w:beforeAutospacing="1" w:after="100" w:afterAutospacing="1" w:line="240" w:lineRule="auto"/>
      <w:jc w:val="left"/>
    </w:pPr>
    <w:rPr>
      <w:rFonts w:ascii="Arial" w:eastAsia="Times New Roman" w:hAnsi="Arial" w:cs="Arial"/>
      <w:color w:val="000099"/>
      <w:sz w:val="13"/>
      <w:szCs w:val="13"/>
      <w:lang w:eastAsia="ru-RU"/>
    </w:rPr>
  </w:style>
  <w:style w:type="paragraph" w:customStyle="1" w:styleId="blue3">
    <w:name w:val="blue3"/>
    <w:basedOn w:val="af2"/>
    <w:rsid w:val="00F4417A"/>
    <w:pPr>
      <w:spacing w:before="100" w:beforeAutospacing="1" w:after="100" w:afterAutospacing="1" w:line="240" w:lineRule="auto"/>
      <w:jc w:val="left"/>
    </w:pPr>
    <w:rPr>
      <w:rFonts w:ascii="Arial" w:eastAsia="Times New Roman" w:hAnsi="Arial" w:cs="Arial"/>
      <w:color w:val="006699"/>
      <w:sz w:val="13"/>
      <w:szCs w:val="13"/>
      <w:lang w:eastAsia="ru-RU"/>
    </w:rPr>
  </w:style>
  <w:style w:type="paragraph" w:customStyle="1" w:styleId="blue4">
    <w:name w:val="blue4"/>
    <w:basedOn w:val="af2"/>
    <w:rsid w:val="00F4417A"/>
    <w:pPr>
      <w:spacing w:before="100" w:beforeAutospacing="1" w:after="100" w:afterAutospacing="1" w:line="240" w:lineRule="auto"/>
      <w:jc w:val="left"/>
    </w:pPr>
    <w:rPr>
      <w:rFonts w:ascii="Arial" w:eastAsia="Times New Roman" w:hAnsi="Arial" w:cs="Arial"/>
      <w:color w:val="330066"/>
      <w:sz w:val="13"/>
      <w:szCs w:val="13"/>
      <w:lang w:eastAsia="ru-RU"/>
    </w:rPr>
  </w:style>
  <w:style w:type="paragraph" w:customStyle="1" w:styleId="brown">
    <w:name w:val="brown"/>
    <w:basedOn w:val="af2"/>
    <w:rsid w:val="00F4417A"/>
    <w:pPr>
      <w:spacing w:before="100" w:beforeAutospacing="1" w:after="100" w:afterAutospacing="1" w:line="240" w:lineRule="auto"/>
      <w:jc w:val="left"/>
    </w:pPr>
    <w:rPr>
      <w:rFonts w:ascii="Arial" w:eastAsia="Times New Roman" w:hAnsi="Arial" w:cs="Arial"/>
      <w:color w:val="990000"/>
      <w:sz w:val="13"/>
      <w:szCs w:val="13"/>
      <w:lang w:eastAsia="ru-RU"/>
    </w:rPr>
  </w:style>
  <w:style w:type="paragraph" w:customStyle="1" w:styleId="olive">
    <w:name w:val="olive"/>
    <w:basedOn w:val="af2"/>
    <w:rsid w:val="00F4417A"/>
    <w:pPr>
      <w:spacing w:before="100" w:beforeAutospacing="1" w:after="100" w:afterAutospacing="1" w:line="240" w:lineRule="auto"/>
      <w:jc w:val="left"/>
    </w:pPr>
    <w:rPr>
      <w:rFonts w:ascii="Arial" w:eastAsia="Times New Roman" w:hAnsi="Arial" w:cs="Arial"/>
      <w:color w:val="999933"/>
      <w:sz w:val="13"/>
      <w:szCs w:val="13"/>
      <w:lang w:eastAsia="ru-RU"/>
    </w:rPr>
  </w:style>
  <w:style w:type="paragraph" w:customStyle="1" w:styleId="tsforcst">
    <w:name w:val="tsforcst"/>
    <w:basedOn w:val="af2"/>
    <w:rsid w:val="00F4417A"/>
    <w:pPr>
      <w:spacing w:before="100" w:beforeAutospacing="1" w:after="100" w:afterAutospacing="1" w:line="240" w:lineRule="auto"/>
      <w:jc w:val="left"/>
    </w:pPr>
    <w:rPr>
      <w:rFonts w:eastAsia="Times New Roman"/>
      <w:sz w:val="13"/>
      <w:szCs w:val="13"/>
      <w:lang w:eastAsia="ru-RU"/>
    </w:rPr>
  </w:style>
  <w:style w:type="paragraph" w:customStyle="1" w:styleId="tforcst">
    <w:name w:val="tforcst"/>
    <w:basedOn w:val="af2"/>
    <w:rsid w:val="00F4417A"/>
    <w:pPr>
      <w:spacing w:before="100" w:beforeAutospacing="1" w:after="100" w:afterAutospacing="1" w:line="240" w:lineRule="auto"/>
      <w:jc w:val="left"/>
    </w:pPr>
    <w:rPr>
      <w:rFonts w:eastAsia="Times New Roman"/>
      <w:b/>
      <w:bCs/>
      <w:sz w:val="14"/>
      <w:szCs w:val="14"/>
      <w:lang w:eastAsia="ru-RU"/>
    </w:rPr>
  </w:style>
  <w:style w:type="paragraph" w:customStyle="1" w:styleId="ttforcst">
    <w:name w:val="ttforcst"/>
    <w:basedOn w:val="af2"/>
    <w:rsid w:val="00F4417A"/>
    <w:pPr>
      <w:spacing w:before="100" w:beforeAutospacing="1" w:after="100" w:afterAutospacing="1" w:line="240" w:lineRule="auto"/>
      <w:jc w:val="left"/>
    </w:pPr>
    <w:rPr>
      <w:rFonts w:eastAsia="Times New Roman"/>
      <w:b/>
      <w:bCs/>
      <w:color w:val="AA0000"/>
      <w:sz w:val="14"/>
      <w:szCs w:val="14"/>
      <w:lang w:eastAsia="ru-RU"/>
    </w:rPr>
  </w:style>
  <w:style w:type="paragraph" w:customStyle="1" w:styleId="tpforcst">
    <w:name w:val="tpforcst"/>
    <w:basedOn w:val="af2"/>
    <w:rsid w:val="00F4417A"/>
    <w:pPr>
      <w:spacing w:before="100" w:beforeAutospacing="1" w:after="100" w:afterAutospacing="1" w:line="240" w:lineRule="auto"/>
      <w:jc w:val="left"/>
    </w:pPr>
    <w:rPr>
      <w:rFonts w:eastAsia="Times New Roman"/>
      <w:b/>
      <w:bCs/>
      <w:color w:val="00008B"/>
      <w:sz w:val="14"/>
      <w:szCs w:val="14"/>
      <w:lang w:eastAsia="ru-RU"/>
    </w:rPr>
  </w:style>
  <w:style w:type="paragraph" w:customStyle="1" w:styleId="monitorup">
    <w:name w:val="monitor_up"/>
    <w:basedOn w:val="af2"/>
    <w:rsid w:val="00F4417A"/>
    <w:pPr>
      <w:spacing w:before="100" w:beforeAutospacing="1" w:after="100" w:afterAutospacing="1" w:line="240" w:lineRule="auto"/>
      <w:jc w:val="left"/>
    </w:pPr>
    <w:rPr>
      <w:rFonts w:ascii="Arial" w:eastAsia="Times New Roman" w:hAnsi="Arial" w:cs="Arial"/>
      <w:b/>
      <w:bCs/>
      <w:color w:val="0000CC"/>
      <w:sz w:val="15"/>
      <w:szCs w:val="15"/>
      <w:lang w:eastAsia="ru-RU"/>
    </w:rPr>
  </w:style>
  <w:style w:type="paragraph" w:customStyle="1" w:styleId="smallbl">
    <w:name w:val="small_bl"/>
    <w:basedOn w:val="af2"/>
    <w:rsid w:val="00F4417A"/>
    <w:pPr>
      <w:spacing w:before="100" w:beforeAutospacing="1" w:after="100" w:afterAutospacing="1" w:line="240" w:lineRule="auto"/>
      <w:jc w:val="center"/>
    </w:pPr>
    <w:rPr>
      <w:rFonts w:ascii="Arial" w:eastAsia="Times New Roman" w:hAnsi="Arial" w:cs="Arial"/>
      <w:color w:val="006400"/>
      <w:sz w:val="12"/>
      <w:szCs w:val="12"/>
      <w:lang w:eastAsia="ru-RU"/>
    </w:rPr>
  </w:style>
  <w:style w:type="paragraph" w:customStyle="1" w:styleId="extcont-block">
    <w:name w:val="extcont-block"/>
    <w:basedOn w:val="af2"/>
    <w:rsid w:val="00F4417A"/>
    <w:pPr>
      <w:spacing w:before="100" w:beforeAutospacing="1" w:after="161" w:line="240" w:lineRule="auto"/>
      <w:jc w:val="left"/>
    </w:pPr>
    <w:rPr>
      <w:rFonts w:eastAsia="Times New Roman"/>
      <w:szCs w:val="24"/>
      <w:lang w:eastAsia="ru-RU"/>
    </w:rPr>
  </w:style>
  <w:style w:type="paragraph" w:customStyle="1" w:styleId="rightcolumn">
    <w:name w:val="rightcolumn"/>
    <w:basedOn w:val="af2"/>
    <w:rsid w:val="00F4417A"/>
    <w:pPr>
      <w:spacing w:before="100" w:beforeAutospacing="1" w:after="100" w:afterAutospacing="1" w:line="240" w:lineRule="auto"/>
      <w:ind w:left="-3063"/>
      <w:jc w:val="left"/>
    </w:pPr>
    <w:rPr>
      <w:rFonts w:eastAsia="Times New Roman"/>
      <w:szCs w:val="24"/>
      <w:lang w:eastAsia="ru-RU"/>
    </w:rPr>
  </w:style>
  <w:style w:type="paragraph" w:customStyle="1" w:styleId="dir">
    <w:name w:val="dir"/>
    <w:basedOn w:val="af2"/>
    <w:rsid w:val="00F4417A"/>
    <w:pPr>
      <w:spacing w:before="100" w:beforeAutospacing="1" w:after="100" w:afterAutospacing="1" w:line="240" w:lineRule="auto"/>
      <w:jc w:val="left"/>
    </w:pPr>
    <w:rPr>
      <w:rFonts w:eastAsia="Times New Roman"/>
      <w:sz w:val="12"/>
      <w:szCs w:val="12"/>
      <w:lang w:eastAsia="ru-RU"/>
    </w:rPr>
  </w:style>
  <w:style w:type="paragraph" w:customStyle="1" w:styleId="tabs">
    <w:name w:val="tabs"/>
    <w:basedOn w:val="af2"/>
    <w:rsid w:val="00F4417A"/>
    <w:pPr>
      <w:spacing w:before="100" w:beforeAutospacing="1" w:after="100" w:afterAutospacing="1" w:line="240" w:lineRule="auto"/>
      <w:jc w:val="left"/>
    </w:pPr>
    <w:rPr>
      <w:rFonts w:eastAsia="Times New Roman"/>
      <w:szCs w:val="24"/>
      <w:lang w:eastAsia="ru-RU"/>
    </w:rPr>
  </w:style>
  <w:style w:type="paragraph" w:customStyle="1" w:styleId="now">
    <w:name w:val="now"/>
    <w:basedOn w:val="af2"/>
    <w:rsid w:val="00F4417A"/>
    <w:pPr>
      <w:spacing w:before="100" w:beforeAutospacing="1" w:after="100" w:afterAutospacing="1" w:line="240" w:lineRule="auto"/>
      <w:jc w:val="left"/>
    </w:pPr>
    <w:rPr>
      <w:rFonts w:eastAsia="Times New Roman"/>
      <w:szCs w:val="24"/>
      <w:lang w:eastAsia="ru-RU"/>
    </w:rPr>
  </w:style>
  <w:style w:type="paragraph" w:customStyle="1" w:styleId="rus">
    <w:name w:val="rus"/>
    <w:basedOn w:val="af2"/>
    <w:rsid w:val="00F4417A"/>
    <w:pPr>
      <w:spacing w:before="100" w:beforeAutospacing="1" w:after="100" w:afterAutospacing="1" w:line="240" w:lineRule="auto"/>
      <w:jc w:val="left"/>
    </w:pPr>
    <w:rPr>
      <w:rFonts w:eastAsia="Times New Roman"/>
      <w:szCs w:val="24"/>
      <w:lang w:eastAsia="ru-RU"/>
    </w:rPr>
  </w:style>
  <w:style w:type="paragraph" w:customStyle="1" w:styleId="world">
    <w:name w:val="world"/>
    <w:basedOn w:val="af2"/>
    <w:rsid w:val="00F4417A"/>
    <w:pPr>
      <w:spacing w:before="100" w:beforeAutospacing="1" w:after="100" w:afterAutospacing="1" w:line="240" w:lineRule="auto"/>
      <w:jc w:val="left"/>
    </w:pPr>
    <w:rPr>
      <w:rFonts w:eastAsia="Times New Roman"/>
      <w:szCs w:val="24"/>
      <w:lang w:eastAsia="ru-RU"/>
    </w:rPr>
  </w:style>
  <w:style w:type="paragraph" w:customStyle="1" w:styleId="right-block">
    <w:name w:val="right-block"/>
    <w:basedOn w:val="af2"/>
    <w:rsid w:val="00F4417A"/>
    <w:pPr>
      <w:spacing w:before="100" w:beforeAutospacing="1" w:after="100" w:afterAutospacing="1" w:line="240" w:lineRule="auto"/>
      <w:jc w:val="left"/>
    </w:pPr>
    <w:rPr>
      <w:rFonts w:eastAsia="Times New Roman"/>
      <w:szCs w:val="24"/>
      <w:lang w:eastAsia="ru-RU"/>
    </w:rPr>
  </w:style>
  <w:style w:type="paragraph" w:customStyle="1" w:styleId="iner">
    <w:name w:val="iner"/>
    <w:basedOn w:val="af2"/>
    <w:rsid w:val="00F4417A"/>
    <w:pPr>
      <w:spacing w:before="100" w:beforeAutospacing="1" w:after="100" w:afterAutospacing="1" w:line="240" w:lineRule="auto"/>
      <w:jc w:val="left"/>
    </w:pPr>
    <w:rPr>
      <w:rFonts w:eastAsia="Times New Roman"/>
      <w:szCs w:val="24"/>
      <w:lang w:eastAsia="ru-RU"/>
    </w:rPr>
  </w:style>
  <w:style w:type="paragraph" w:customStyle="1" w:styleId="tabs1">
    <w:name w:val="tabs1"/>
    <w:basedOn w:val="af2"/>
    <w:rsid w:val="00F4417A"/>
    <w:pPr>
      <w:spacing w:before="100" w:beforeAutospacing="1" w:after="75" w:line="240" w:lineRule="auto"/>
      <w:jc w:val="left"/>
    </w:pPr>
    <w:rPr>
      <w:rFonts w:eastAsia="Times New Roman"/>
      <w:szCs w:val="24"/>
      <w:lang w:eastAsia="ru-RU"/>
    </w:rPr>
  </w:style>
  <w:style w:type="paragraph" w:customStyle="1" w:styleId="iner1">
    <w:name w:val="iner1"/>
    <w:basedOn w:val="af2"/>
    <w:rsid w:val="00F4417A"/>
    <w:pPr>
      <w:shd w:val="clear" w:color="auto" w:fill="DAF1F7"/>
      <w:spacing w:before="100" w:beforeAutospacing="1" w:after="100" w:afterAutospacing="1" w:line="240" w:lineRule="auto"/>
      <w:jc w:val="left"/>
    </w:pPr>
    <w:rPr>
      <w:rFonts w:eastAsia="Times New Roman"/>
      <w:szCs w:val="24"/>
      <w:lang w:eastAsia="ru-RU"/>
    </w:rPr>
  </w:style>
  <w:style w:type="paragraph" w:customStyle="1" w:styleId="iner2">
    <w:name w:val="iner2"/>
    <w:basedOn w:val="af2"/>
    <w:rsid w:val="00F4417A"/>
    <w:pPr>
      <w:shd w:val="clear" w:color="auto" w:fill="DAF1F7"/>
      <w:spacing w:before="100" w:beforeAutospacing="1" w:after="100" w:afterAutospacing="1" w:line="240" w:lineRule="auto"/>
      <w:jc w:val="left"/>
    </w:pPr>
    <w:rPr>
      <w:rFonts w:eastAsia="Times New Roman"/>
      <w:szCs w:val="24"/>
      <w:lang w:eastAsia="ru-RU"/>
    </w:rPr>
  </w:style>
  <w:style w:type="paragraph" w:customStyle="1" w:styleId="now1">
    <w:name w:val="now1"/>
    <w:basedOn w:val="af2"/>
    <w:rsid w:val="00F4417A"/>
    <w:pPr>
      <w:spacing w:before="100" w:beforeAutospacing="1" w:after="100" w:afterAutospacing="1" w:line="430" w:lineRule="atLeast"/>
      <w:jc w:val="center"/>
    </w:pPr>
    <w:rPr>
      <w:rFonts w:eastAsia="Times New Roman"/>
      <w:b/>
      <w:bCs/>
      <w:color w:val="282828"/>
      <w:sz w:val="13"/>
      <w:szCs w:val="13"/>
      <w:lang w:eastAsia="ru-RU"/>
    </w:rPr>
  </w:style>
  <w:style w:type="paragraph" w:customStyle="1" w:styleId="rus1">
    <w:name w:val="rus1"/>
    <w:basedOn w:val="af2"/>
    <w:rsid w:val="00F4417A"/>
    <w:pPr>
      <w:shd w:val="clear" w:color="auto" w:fill="DAF1F7"/>
      <w:spacing w:before="100" w:beforeAutospacing="1" w:after="100" w:afterAutospacing="1" w:line="430" w:lineRule="atLeast"/>
      <w:jc w:val="center"/>
    </w:pPr>
    <w:rPr>
      <w:rFonts w:eastAsia="Times New Roman"/>
      <w:b/>
      <w:bCs/>
      <w:color w:val="FFFFFF"/>
      <w:szCs w:val="24"/>
      <w:lang w:eastAsia="ru-RU"/>
    </w:rPr>
  </w:style>
  <w:style w:type="paragraph" w:customStyle="1" w:styleId="world1">
    <w:name w:val="world1"/>
    <w:basedOn w:val="af2"/>
    <w:rsid w:val="00F4417A"/>
    <w:pPr>
      <w:spacing w:before="100" w:beforeAutospacing="1" w:after="100" w:afterAutospacing="1" w:line="430" w:lineRule="atLeast"/>
      <w:ind w:left="-43"/>
      <w:jc w:val="center"/>
    </w:pPr>
    <w:rPr>
      <w:rFonts w:eastAsia="Times New Roman"/>
      <w:b/>
      <w:bCs/>
      <w:color w:val="FFFFFF"/>
      <w:szCs w:val="24"/>
      <w:lang w:eastAsia="ru-RU"/>
    </w:rPr>
  </w:style>
  <w:style w:type="paragraph" w:customStyle="1" w:styleId="right-block1">
    <w:name w:val="right-block1"/>
    <w:basedOn w:val="af2"/>
    <w:rsid w:val="00F4417A"/>
    <w:pPr>
      <w:spacing w:before="100" w:beforeAutospacing="1" w:after="75" w:line="240" w:lineRule="auto"/>
      <w:jc w:val="left"/>
    </w:pPr>
    <w:rPr>
      <w:rFonts w:eastAsia="Times New Roman"/>
      <w:szCs w:val="24"/>
      <w:lang w:eastAsia="ru-RU"/>
    </w:rPr>
  </w:style>
  <w:style w:type="paragraph" w:customStyle="1" w:styleId="surgut">
    <w:name w:val="surgut"/>
    <w:basedOn w:val="aff"/>
    <w:rsid w:val="00F4417A"/>
    <w:pPr>
      <w:spacing w:line="360" w:lineRule="auto"/>
    </w:pPr>
    <w:rPr>
      <w:sz w:val="26"/>
      <w:szCs w:val="20"/>
    </w:rPr>
  </w:style>
  <w:style w:type="paragraph" w:customStyle="1" w:styleId="afffffffffffffffff4">
    <w:name w:val="Заголовок списка"/>
    <w:basedOn w:val="af2"/>
    <w:next w:val="af2"/>
    <w:rsid w:val="00F4417A"/>
    <w:pPr>
      <w:widowControl w:val="0"/>
      <w:suppressAutoHyphens/>
      <w:spacing w:line="240" w:lineRule="auto"/>
      <w:jc w:val="left"/>
    </w:pPr>
    <w:rPr>
      <w:rFonts w:eastAsia="Lucida Sans Unicode"/>
      <w:kern w:val="1"/>
      <w:szCs w:val="24"/>
      <w:lang w:eastAsia="ru-RU"/>
    </w:rPr>
  </w:style>
  <w:style w:type="paragraph" w:customStyle="1" w:styleId="513">
    <w:name w:val="Знак5 Знак Знак Знак1"/>
    <w:basedOn w:val="af2"/>
    <w:rsid w:val="00F4417A"/>
    <w:pPr>
      <w:spacing w:after="160" w:line="240" w:lineRule="exact"/>
      <w:jc w:val="left"/>
    </w:pPr>
    <w:rPr>
      <w:rFonts w:ascii="Verdana" w:eastAsia="Times New Roman" w:hAnsi="Verdana"/>
      <w:sz w:val="20"/>
      <w:szCs w:val="20"/>
      <w:lang w:val="en-US"/>
    </w:rPr>
  </w:style>
  <w:style w:type="paragraph" w:customStyle="1" w:styleId="afffffffffffffffff5">
    <w:name w:val="Знак Знак Знак Знак Знак Знак Знак Знак Знак Знак Знак Знак Знак Знак Знак Знак Знак Знак Знак Знак Знак Знак"/>
    <w:basedOn w:val="af2"/>
    <w:rsid w:val="00F4417A"/>
    <w:pPr>
      <w:spacing w:after="160" w:line="240" w:lineRule="exact"/>
      <w:jc w:val="left"/>
    </w:pPr>
    <w:rPr>
      <w:rFonts w:ascii="Verdana" w:eastAsia="Times New Roman" w:hAnsi="Verdana"/>
      <w:sz w:val="20"/>
      <w:szCs w:val="20"/>
      <w:lang w:val="en-US"/>
    </w:rPr>
  </w:style>
  <w:style w:type="character" w:customStyle="1" w:styleId="7c">
    <w:name w:val="Знак Знак7"/>
    <w:rsid w:val="00F4417A"/>
    <w:rPr>
      <w:sz w:val="24"/>
      <w:szCs w:val="24"/>
    </w:rPr>
  </w:style>
  <w:style w:type="character" w:customStyle="1" w:styleId="126">
    <w:name w:val="Знак Знак12"/>
    <w:rsid w:val="00F4417A"/>
    <w:rPr>
      <w:b/>
      <w:sz w:val="26"/>
    </w:rPr>
  </w:style>
  <w:style w:type="character" w:customStyle="1" w:styleId="11f7">
    <w:name w:val="Знак Знак11"/>
    <w:rsid w:val="00F4417A"/>
    <w:rPr>
      <w:rFonts w:ascii="Arial" w:hAnsi="Arial"/>
      <w:b/>
      <w:sz w:val="26"/>
    </w:rPr>
  </w:style>
  <w:style w:type="character" w:customStyle="1" w:styleId="243">
    <w:name w:val="Знак Знак24"/>
    <w:rsid w:val="00F4417A"/>
    <w:rPr>
      <w:rFonts w:ascii="Arial" w:eastAsia="Times New Roman" w:hAnsi="Arial" w:cs="Arial"/>
      <w:b/>
      <w:bCs/>
      <w:i/>
      <w:iCs/>
      <w:sz w:val="28"/>
      <w:szCs w:val="28"/>
      <w:lang w:eastAsia="ru-RU"/>
    </w:rPr>
  </w:style>
  <w:style w:type="paragraph" w:customStyle="1" w:styleId="Char1">
    <w:name w:val="Char Знак1"/>
    <w:basedOn w:val="af2"/>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128">
    <w:name w:val="Основной текст12"/>
    <w:basedOn w:val="af2"/>
    <w:rsid w:val="00F4417A"/>
    <w:pPr>
      <w:widowControl w:val="0"/>
      <w:spacing w:after="120" w:line="240" w:lineRule="auto"/>
      <w:jc w:val="left"/>
    </w:pPr>
    <w:rPr>
      <w:rFonts w:eastAsia="Times New Roman"/>
      <w:snapToGrid w:val="0"/>
      <w:sz w:val="20"/>
      <w:szCs w:val="20"/>
      <w:lang w:eastAsia="ru-RU"/>
    </w:rPr>
  </w:style>
  <w:style w:type="character" w:customStyle="1" w:styleId="6f0">
    <w:name w:val="Знак Знак6"/>
    <w:rsid w:val="00F4417A"/>
    <w:rPr>
      <w:rFonts w:ascii="Times New Roman" w:eastAsia="Times New Roman" w:hAnsi="Times New Roman" w:cs="Times New Roman"/>
      <w:sz w:val="24"/>
      <w:szCs w:val="24"/>
      <w:lang w:eastAsia="ru-RU"/>
    </w:rPr>
  </w:style>
  <w:style w:type="paragraph" w:customStyle="1" w:styleId="11f8">
    <w:name w:val="Абзац списка11"/>
    <w:basedOn w:val="af2"/>
    <w:uiPriority w:val="99"/>
    <w:rsid w:val="00F4417A"/>
    <w:pPr>
      <w:spacing w:line="240" w:lineRule="auto"/>
      <w:ind w:left="720"/>
      <w:jc w:val="left"/>
    </w:pPr>
    <w:rPr>
      <w:rFonts w:eastAsia="Times New Roman"/>
      <w:szCs w:val="24"/>
      <w:lang w:eastAsia="ru-RU"/>
    </w:rPr>
  </w:style>
  <w:style w:type="paragraph" w:customStyle="1" w:styleId="11f9">
    <w:name w:val="Верхний колонтитул11"/>
    <w:basedOn w:val="af2"/>
    <w:rsid w:val="00F4417A"/>
    <w:pPr>
      <w:spacing w:before="100" w:beforeAutospacing="1" w:after="100" w:afterAutospacing="1" w:line="240" w:lineRule="auto"/>
      <w:jc w:val="left"/>
    </w:pPr>
    <w:rPr>
      <w:rFonts w:eastAsia="Times New Roman"/>
      <w:szCs w:val="24"/>
      <w:lang w:eastAsia="ru-RU"/>
    </w:rPr>
  </w:style>
  <w:style w:type="paragraph" w:customStyle="1" w:styleId="11fa">
    <w:name w:val="Нижний колонтитул11"/>
    <w:basedOn w:val="af2"/>
    <w:rsid w:val="00F4417A"/>
    <w:pPr>
      <w:spacing w:line="240" w:lineRule="auto"/>
      <w:jc w:val="left"/>
    </w:pPr>
    <w:rPr>
      <w:rFonts w:eastAsia="Times New Roman"/>
      <w:szCs w:val="24"/>
      <w:lang w:eastAsia="ru-RU"/>
    </w:rPr>
  </w:style>
  <w:style w:type="paragraph" w:customStyle="1" w:styleId="afffffffffffffffff6">
    <w:name w:val="Текст в заданном формате"/>
    <w:basedOn w:val="af2"/>
    <w:rsid w:val="00F4417A"/>
    <w:pPr>
      <w:suppressAutoHyphens/>
      <w:spacing w:line="240" w:lineRule="auto"/>
      <w:jc w:val="left"/>
    </w:pPr>
    <w:rPr>
      <w:rFonts w:ascii="DejaVu Sans Mono" w:eastAsia="DejaVu Sans" w:hAnsi="DejaVu Sans Mono" w:cs="DejaVu Sans Mono"/>
      <w:sz w:val="20"/>
      <w:szCs w:val="20"/>
      <w:lang w:eastAsia="ar-SA"/>
    </w:rPr>
  </w:style>
  <w:style w:type="paragraph" w:customStyle="1" w:styleId="zag3">
    <w:name w:val="zag3"/>
    <w:basedOn w:val="af2"/>
    <w:rsid w:val="00F4417A"/>
    <w:pPr>
      <w:spacing w:before="240" w:after="240" w:line="240" w:lineRule="auto"/>
      <w:jc w:val="center"/>
    </w:pPr>
    <w:rPr>
      <w:rFonts w:eastAsia="Times New Roman"/>
      <w:szCs w:val="24"/>
      <w:lang w:eastAsia="ru-RU"/>
    </w:rPr>
  </w:style>
  <w:style w:type="paragraph" w:customStyle="1" w:styleId="p">
    <w:name w:val="p"/>
    <w:basedOn w:val="af2"/>
    <w:rsid w:val="00F4417A"/>
    <w:pPr>
      <w:spacing w:before="48" w:after="48" w:line="240" w:lineRule="auto"/>
      <w:ind w:firstLine="480"/>
    </w:pPr>
    <w:rPr>
      <w:rFonts w:eastAsia="Times New Roman"/>
      <w:szCs w:val="24"/>
      <w:lang w:eastAsia="ru-RU"/>
    </w:rPr>
  </w:style>
  <w:style w:type="paragraph" w:customStyle="1" w:styleId="pravo">
    <w:name w:val="pravo"/>
    <w:basedOn w:val="af2"/>
    <w:rsid w:val="00F4417A"/>
    <w:pPr>
      <w:spacing w:before="48" w:after="48" w:line="240" w:lineRule="auto"/>
      <w:jc w:val="right"/>
    </w:pPr>
    <w:rPr>
      <w:rFonts w:eastAsia="Times New Roman"/>
      <w:szCs w:val="24"/>
      <w:lang w:eastAsia="ru-RU"/>
    </w:rPr>
  </w:style>
  <w:style w:type="paragraph" w:customStyle="1" w:styleId="afffffffffffffffff7">
    <w:name w:val="Таблицы (моноширинный)"/>
    <w:basedOn w:val="af2"/>
    <w:next w:val="af2"/>
    <w:rsid w:val="00F4417A"/>
    <w:pPr>
      <w:widowControl w:val="0"/>
      <w:autoSpaceDE w:val="0"/>
      <w:autoSpaceDN w:val="0"/>
      <w:adjustRightInd w:val="0"/>
      <w:spacing w:line="240" w:lineRule="auto"/>
    </w:pPr>
    <w:rPr>
      <w:rFonts w:ascii="Courier New" w:eastAsia="Times New Roman" w:hAnsi="Courier New" w:cs="Courier New"/>
      <w:sz w:val="20"/>
      <w:szCs w:val="20"/>
      <w:lang w:eastAsia="ru-RU"/>
    </w:rPr>
  </w:style>
  <w:style w:type="paragraph" w:customStyle="1" w:styleId="-S">
    <w:name w:val="- S_Маркированный"/>
    <w:basedOn w:val="af2"/>
    <w:autoRedefine/>
    <w:rsid w:val="00F4417A"/>
    <w:pPr>
      <w:spacing w:line="240" w:lineRule="auto"/>
      <w:ind w:left="284"/>
      <w:jc w:val="left"/>
    </w:pPr>
    <w:rPr>
      <w:rFonts w:eastAsia="Times New Roman"/>
      <w:b/>
      <w:color w:val="76923C"/>
      <w:szCs w:val="24"/>
      <w:lang w:eastAsia="ru-RU"/>
    </w:rPr>
  </w:style>
  <w:style w:type="paragraph" w:customStyle="1" w:styleId="afffffffffffffffff8">
    <w:name w:val="Дистиль"/>
    <w:basedOn w:val="af2"/>
    <w:rsid w:val="00F4417A"/>
    <w:pPr>
      <w:spacing w:line="240" w:lineRule="auto"/>
      <w:jc w:val="left"/>
    </w:pPr>
    <w:rPr>
      <w:rFonts w:eastAsia="Times New Roman"/>
      <w:sz w:val="28"/>
      <w:szCs w:val="20"/>
      <w:lang w:eastAsia="ru-RU"/>
    </w:rPr>
  </w:style>
  <w:style w:type="character" w:customStyle="1" w:styleId="font0">
    <w:name w:val="font0"/>
    <w:basedOn w:val="af3"/>
    <w:rsid w:val="00F4417A"/>
  </w:style>
  <w:style w:type="paragraph" w:customStyle="1" w:styleId="1fffffff7">
    <w:name w:val="Основной текст с отступом.Основной текст 1.Нумерованный список !!.Основной текст с отступом Знак.Надин стиль.Основной текст без отступа"/>
    <w:basedOn w:val="af2"/>
    <w:rsid w:val="00F4417A"/>
    <w:pPr>
      <w:ind w:firstLine="709"/>
    </w:pPr>
    <w:rPr>
      <w:rFonts w:eastAsia="Times New Roman"/>
      <w:sz w:val="26"/>
      <w:szCs w:val="20"/>
      <w:lang w:eastAsia="ru-RU"/>
    </w:rPr>
  </w:style>
  <w:style w:type="paragraph" w:customStyle="1" w:styleId="5f1">
    <w:name w:val="заголовок 5"/>
    <w:basedOn w:val="af2"/>
    <w:next w:val="af2"/>
    <w:rsid w:val="00F4417A"/>
    <w:pPr>
      <w:keepNext/>
      <w:spacing w:line="240" w:lineRule="auto"/>
      <w:jc w:val="center"/>
      <w:outlineLvl w:val="4"/>
    </w:pPr>
    <w:rPr>
      <w:rFonts w:eastAsia="Times New Roman"/>
      <w:b/>
      <w:sz w:val="18"/>
      <w:szCs w:val="20"/>
      <w:lang w:val="en-US" w:eastAsia="ru-RU"/>
    </w:rPr>
  </w:style>
  <w:style w:type="paragraph" w:customStyle="1" w:styleId="xl126">
    <w:name w:val="xl126"/>
    <w:basedOn w:val="af2"/>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left"/>
      <w:textAlignment w:val="center"/>
    </w:pPr>
    <w:rPr>
      <w:rFonts w:eastAsia="Times New Roman"/>
      <w:b/>
      <w:bCs/>
      <w:i/>
      <w:iCs/>
      <w:color w:val="000000"/>
      <w:sz w:val="20"/>
      <w:szCs w:val="20"/>
      <w:lang w:eastAsia="ru-RU"/>
    </w:rPr>
  </w:style>
  <w:style w:type="paragraph" w:customStyle="1" w:styleId="xl127">
    <w:name w:val="xl127"/>
    <w:basedOn w:val="af2"/>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4F81BD"/>
      <w:sz w:val="20"/>
      <w:szCs w:val="20"/>
      <w:lang w:eastAsia="ru-RU"/>
    </w:rPr>
  </w:style>
  <w:style w:type="paragraph" w:customStyle="1" w:styleId="xl128">
    <w:name w:val="xl128"/>
    <w:basedOn w:val="af2"/>
    <w:rsid w:val="00F4417A"/>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4F81BD"/>
      <w:sz w:val="20"/>
      <w:szCs w:val="20"/>
      <w:lang w:eastAsia="ru-RU"/>
    </w:rPr>
  </w:style>
  <w:style w:type="paragraph" w:customStyle="1" w:styleId="xl129">
    <w:name w:val="xl129"/>
    <w:basedOn w:val="af2"/>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30">
    <w:name w:val="xl130"/>
    <w:basedOn w:val="af2"/>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131">
    <w:name w:val="xl131"/>
    <w:basedOn w:val="af2"/>
    <w:rsid w:val="00F4417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32">
    <w:name w:val="xl132"/>
    <w:basedOn w:val="af2"/>
    <w:rsid w:val="00F4417A"/>
    <w:pP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34">
    <w:name w:val="xl134"/>
    <w:basedOn w:val="af2"/>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4F81BD"/>
      <w:sz w:val="20"/>
      <w:szCs w:val="20"/>
      <w:lang w:eastAsia="ru-RU"/>
    </w:rPr>
  </w:style>
  <w:style w:type="paragraph" w:customStyle="1" w:styleId="xl135">
    <w:name w:val="xl135"/>
    <w:basedOn w:val="af2"/>
    <w:rsid w:val="00F4417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136">
    <w:name w:val="xl136"/>
    <w:basedOn w:val="af2"/>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37">
    <w:name w:val="xl137"/>
    <w:basedOn w:val="af2"/>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Cs w:val="24"/>
      <w:lang w:eastAsia="ru-RU"/>
    </w:rPr>
  </w:style>
  <w:style w:type="paragraph" w:customStyle="1" w:styleId="xl138">
    <w:name w:val="xl138"/>
    <w:basedOn w:val="af2"/>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 w:val="20"/>
      <w:szCs w:val="20"/>
      <w:lang w:eastAsia="ru-RU"/>
    </w:rPr>
  </w:style>
  <w:style w:type="paragraph" w:customStyle="1" w:styleId="xl140">
    <w:name w:val="xl140"/>
    <w:basedOn w:val="af2"/>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1">
    <w:name w:val="xl141"/>
    <w:basedOn w:val="af2"/>
    <w:rsid w:val="00F4417A"/>
    <w:pP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42">
    <w:name w:val="xl142"/>
    <w:basedOn w:val="af2"/>
    <w:rsid w:val="00F4417A"/>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4">
    <w:name w:val="xl144"/>
    <w:basedOn w:val="af2"/>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5">
    <w:name w:val="xl145"/>
    <w:basedOn w:val="af2"/>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6">
    <w:name w:val="xl146"/>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7">
    <w:name w:val="xl147"/>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148">
    <w:name w:val="xl148"/>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Cs w:val="24"/>
      <w:lang w:eastAsia="ru-RU"/>
    </w:rPr>
  </w:style>
  <w:style w:type="paragraph" w:customStyle="1" w:styleId="xl149">
    <w:name w:val="xl149"/>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 w:val="20"/>
      <w:szCs w:val="20"/>
      <w:lang w:eastAsia="ru-RU"/>
    </w:rPr>
  </w:style>
  <w:style w:type="paragraph" w:customStyle="1" w:styleId="xl150">
    <w:name w:val="xl150"/>
    <w:basedOn w:val="af2"/>
    <w:rsid w:val="00F4417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51">
    <w:name w:val="xl151"/>
    <w:basedOn w:val="af2"/>
    <w:rsid w:val="00F4417A"/>
    <w:pP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52">
    <w:name w:val="xl152"/>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Cs w:val="24"/>
      <w:lang w:eastAsia="ru-RU"/>
    </w:rPr>
  </w:style>
  <w:style w:type="paragraph" w:customStyle="1" w:styleId="xl153">
    <w:name w:val="xl153"/>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 w:val="20"/>
      <w:szCs w:val="20"/>
      <w:lang w:eastAsia="ru-RU"/>
    </w:rPr>
  </w:style>
  <w:style w:type="paragraph" w:customStyle="1" w:styleId="xl154">
    <w:name w:val="xl154"/>
    <w:basedOn w:val="af2"/>
    <w:rsid w:val="00F4417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5">
    <w:name w:val="xl155"/>
    <w:basedOn w:val="af2"/>
    <w:rsid w:val="00F4417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56">
    <w:name w:val="xl156"/>
    <w:basedOn w:val="af2"/>
    <w:rsid w:val="00F4417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7">
    <w:name w:val="xl157"/>
    <w:basedOn w:val="af2"/>
    <w:rsid w:val="00F4417A"/>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58">
    <w:name w:val="xl158"/>
    <w:basedOn w:val="af2"/>
    <w:rsid w:val="00F4417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59">
    <w:name w:val="xl159"/>
    <w:basedOn w:val="af2"/>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60">
    <w:name w:val="xl160"/>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161">
    <w:name w:val="xl161"/>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70C0"/>
      <w:sz w:val="20"/>
      <w:szCs w:val="20"/>
      <w:lang w:eastAsia="ru-RU"/>
    </w:rPr>
  </w:style>
  <w:style w:type="paragraph" w:customStyle="1" w:styleId="xl162">
    <w:name w:val="xl162"/>
    <w:basedOn w:val="af2"/>
    <w:rsid w:val="00F4417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63">
    <w:name w:val="xl163"/>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4"/>
      <w:lang w:eastAsia="ru-RU"/>
    </w:rPr>
  </w:style>
  <w:style w:type="paragraph" w:customStyle="1" w:styleId="xl164">
    <w:name w:val="xl164"/>
    <w:basedOn w:val="af2"/>
    <w:rsid w:val="00F4417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65">
    <w:name w:val="xl165"/>
    <w:basedOn w:val="af2"/>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66">
    <w:name w:val="xl166"/>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67">
    <w:name w:val="xl167"/>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68">
    <w:name w:val="xl168"/>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169">
    <w:name w:val="xl169"/>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xl170">
    <w:name w:val="xl170"/>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71">
    <w:name w:val="xl171"/>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72">
    <w:name w:val="xl172"/>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173">
    <w:name w:val="xl173"/>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74">
    <w:name w:val="xl174"/>
    <w:basedOn w:val="af2"/>
    <w:rsid w:val="00F4417A"/>
    <w:pPr>
      <w:shd w:val="clear" w:color="000000" w:fill="DA9694"/>
      <w:spacing w:before="100" w:beforeAutospacing="1" w:after="100" w:afterAutospacing="1" w:line="240" w:lineRule="auto"/>
      <w:jc w:val="left"/>
    </w:pPr>
    <w:rPr>
      <w:rFonts w:eastAsia="Times New Roman"/>
      <w:b/>
      <w:bCs/>
      <w:szCs w:val="24"/>
      <w:lang w:eastAsia="ru-RU"/>
    </w:rPr>
  </w:style>
  <w:style w:type="paragraph" w:customStyle="1" w:styleId="xl175">
    <w:name w:val="xl175"/>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176">
    <w:name w:val="xl176"/>
    <w:basedOn w:val="af2"/>
    <w:rsid w:val="00F4417A"/>
    <w:pPr>
      <w:spacing w:before="100" w:beforeAutospacing="1" w:after="100" w:afterAutospacing="1" w:line="240" w:lineRule="auto"/>
      <w:jc w:val="left"/>
    </w:pPr>
    <w:rPr>
      <w:rFonts w:eastAsia="Times New Roman"/>
      <w:b/>
      <w:bCs/>
      <w:szCs w:val="24"/>
      <w:lang w:eastAsia="ru-RU"/>
    </w:rPr>
  </w:style>
  <w:style w:type="paragraph" w:customStyle="1" w:styleId="xl177">
    <w:name w:val="xl177"/>
    <w:basedOn w:val="af2"/>
    <w:rsid w:val="00F4417A"/>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178">
    <w:name w:val="xl178"/>
    <w:basedOn w:val="af2"/>
    <w:rsid w:val="00F4417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5f2">
    <w:name w:val="Знак Знак5 Знак Знак"/>
    <w:basedOn w:val="af2"/>
    <w:rsid w:val="00F4417A"/>
    <w:pPr>
      <w:widowControl w:val="0"/>
      <w:adjustRightInd w:val="0"/>
      <w:spacing w:after="160" w:line="240" w:lineRule="exact"/>
      <w:jc w:val="right"/>
    </w:pPr>
    <w:rPr>
      <w:rFonts w:eastAsia="Times New Roman"/>
      <w:sz w:val="20"/>
      <w:szCs w:val="20"/>
      <w:lang w:val="en-GB"/>
    </w:rPr>
  </w:style>
  <w:style w:type="paragraph" w:customStyle="1" w:styleId="2fff6">
    <w:name w:val="Знак2 Знак Знак Знак Знак Знак Знак Знак Знак Знак Знак Знак Знак Знак Знак Знак"/>
    <w:basedOn w:val="af2"/>
    <w:rsid w:val="00F4417A"/>
    <w:pPr>
      <w:spacing w:before="100" w:beforeAutospacing="1" w:after="100" w:afterAutospacing="1" w:line="240" w:lineRule="auto"/>
      <w:jc w:val="left"/>
    </w:pPr>
    <w:rPr>
      <w:rFonts w:ascii="Tahoma" w:eastAsia="Times New Roman" w:hAnsi="Tahoma"/>
      <w:sz w:val="20"/>
      <w:szCs w:val="20"/>
      <w:lang w:val="en-US"/>
    </w:rPr>
  </w:style>
  <w:style w:type="paragraph" w:customStyle="1" w:styleId="stylet1">
    <w:name w:val="stylet1"/>
    <w:basedOn w:val="af2"/>
    <w:rsid w:val="00F4417A"/>
    <w:pPr>
      <w:spacing w:before="100" w:beforeAutospacing="1" w:after="100" w:afterAutospacing="1" w:line="240" w:lineRule="auto"/>
      <w:jc w:val="left"/>
    </w:pPr>
    <w:rPr>
      <w:rFonts w:eastAsia="Times New Roman"/>
      <w:szCs w:val="24"/>
      <w:lang w:eastAsia="ru-RU"/>
    </w:rPr>
  </w:style>
  <w:style w:type="character" w:customStyle="1" w:styleId="Bodytext5">
    <w:name w:val="Body text (5)_"/>
    <w:link w:val="Bodytext50"/>
    <w:uiPriority w:val="99"/>
    <w:rsid w:val="00F4417A"/>
    <w:rPr>
      <w:sz w:val="19"/>
      <w:szCs w:val="19"/>
      <w:shd w:val="clear" w:color="auto" w:fill="FFFFFF"/>
    </w:rPr>
  </w:style>
  <w:style w:type="paragraph" w:customStyle="1" w:styleId="Bodytext50">
    <w:name w:val="Body text (5)"/>
    <w:basedOn w:val="af2"/>
    <w:link w:val="Bodytext5"/>
    <w:uiPriority w:val="99"/>
    <w:rsid w:val="00F4417A"/>
    <w:pPr>
      <w:shd w:val="clear" w:color="auto" w:fill="FFFFFF"/>
      <w:spacing w:line="240" w:lineRule="atLeast"/>
      <w:jc w:val="left"/>
    </w:pPr>
    <w:rPr>
      <w:rFonts w:asciiTheme="minorHAnsi" w:eastAsiaTheme="minorHAnsi" w:hAnsiTheme="minorHAnsi" w:cstheme="minorBidi"/>
      <w:sz w:val="19"/>
      <w:szCs w:val="19"/>
    </w:rPr>
  </w:style>
  <w:style w:type="character" w:customStyle="1" w:styleId="Tablecaption3">
    <w:name w:val="Table caption (3)_"/>
    <w:link w:val="Tablecaption31"/>
    <w:uiPriority w:val="99"/>
    <w:rsid w:val="00F4417A"/>
    <w:rPr>
      <w:sz w:val="21"/>
      <w:szCs w:val="21"/>
      <w:shd w:val="clear" w:color="auto" w:fill="FFFFFF"/>
    </w:rPr>
  </w:style>
  <w:style w:type="character" w:customStyle="1" w:styleId="Bodytext17">
    <w:name w:val="Body text (17)_"/>
    <w:link w:val="Bodytext171"/>
    <w:uiPriority w:val="99"/>
    <w:rsid w:val="00F4417A"/>
    <w:rPr>
      <w:sz w:val="15"/>
      <w:szCs w:val="15"/>
      <w:shd w:val="clear" w:color="auto" w:fill="FFFFFF"/>
    </w:rPr>
  </w:style>
  <w:style w:type="paragraph" w:customStyle="1" w:styleId="Tablecaption31">
    <w:name w:val="Table caption (3)1"/>
    <w:basedOn w:val="af2"/>
    <w:link w:val="Tablecaption3"/>
    <w:uiPriority w:val="99"/>
    <w:rsid w:val="00F4417A"/>
    <w:pPr>
      <w:shd w:val="clear" w:color="auto" w:fill="FFFFFF"/>
      <w:spacing w:line="240" w:lineRule="atLeast"/>
      <w:ind w:hanging="720"/>
      <w:jc w:val="left"/>
    </w:pPr>
    <w:rPr>
      <w:rFonts w:asciiTheme="minorHAnsi" w:eastAsiaTheme="minorHAnsi" w:hAnsiTheme="minorHAnsi" w:cstheme="minorBidi"/>
      <w:sz w:val="21"/>
      <w:szCs w:val="21"/>
    </w:rPr>
  </w:style>
  <w:style w:type="paragraph" w:customStyle="1" w:styleId="Bodytext171">
    <w:name w:val="Body text (17)1"/>
    <w:basedOn w:val="af2"/>
    <w:link w:val="Bodytext17"/>
    <w:uiPriority w:val="99"/>
    <w:rsid w:val="00F4417A"/>
    <w:pPr>
      <w:shd w:val="clear" w:color="auto" w:fill="FFFFFF"/>
      <w:spacing w:line="240" w:lineRule="atLeast"/>
    </w:pPr>
    <w:rPr>
      <w:rFonts w:asciiTheme="minorHAnsi" w:eastAsiaTheme="minorHAnsi" w:hAnsiTheme="minorHAnsi" w:cstheme="minorBidi"/>
      <w:sz w:val="15"/>
      <w:szCs w:val="15"/>
    </w:rPr>
  </w:style>
  <w:style w:type="character" w:customStyle="1" w:styleId="Headerorfooter">
    <w:name w:val="Header or footer_"/>
    <w:link w:val="Headerorfooter0"/>
    <w:uiPriority w:val="99"/>
    <w:rsid w:val="00F4417A"/>
    <w:rPr>
      <w:shd w:val="clear" w:color="auto" w:fill="FFFFFF"/>
    </w:rPr>
  </w:style>
  <w:style w:type="character" w:customStyle="1" w:styleId="Headerorfooter12pt">
    <w:name w:val="Header or footer + 12 pt"/>
    <w:uiPriority w:val="99"/>
    <w:rsid w:val="00F4417A"/>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F4417A"/>
    <w:rPr>
      <w:rFonts w:ascii="Times New Roman" w:hAnsi="Times New Roman" w:cs="Times New Roman"/>
      <w:i/>
      <w:iCs/>
      <w:spacing w:val="0"/>
      <w:sz w:val="24"/>
      <w:szCs w:val="24"/>
      <w:shd w:val="clear" w:color="auto" w:fill="FFFFFF"/>
    </w:rPr>
  </w:style>
  <w:style w:type="paragraph" w:customStyle="1" w:styleId="Headerorfooter0">
    <w:name w:val="Header or footer"/>
    <w:basedOn w:val="af2"/>
    <w:link w:val="Headerorfooter"/>
    <w:uiPriority w:val="99"/>
    <w:rsid w:val="00F4417A"/>
    <w:pPr>
      <w:shd w:val="clear" w:color="auto" w:fill="FFFFFF"/>
      <w:spacing w:line="240" w:lineRule="auto"/>
      <w:jc w:val="left"/>
    </w:pPr>
    <w:rPr>
      <w:rFonts w:asciiTheme="minorHAnsi" w:eastAsiaTheme="minorHAnsi" w:hAnsiTheme="minorHAnsi" w:cstheme="minorBidi"/>
      <w:sz w:val="22"/>
    </w:rPr>
  </w:style>
  <w:style w:type="character" w:customStyle="1" w:styleId="Tablecaption4">
    <w:name w:val="Table caption (4)_"/>
    <w:link w:val="Tablecaption40"/>
    <w:uiPriority w:val="99"/>
    <w:rsid w:val="00F4417A"/>
    <w:rPr>
      <w:sz w:val="25"/>
      <w:szCs w:val="25"/>
      <w:shd w:val="clear" w:color="auto" w:fill="FFFFFF"/>
    </w:rPr>
  </w:style>
  <w:style w:type="paragraph" w:customStyle="1" w:styleId="Tablecaption40">
    <w:name w:val="Table caption (4)"/>
    <w:basedOn w:val="af2"/>
    <w:link w:val="Tablecaption4"/>
    <w:uiPriority w:val="99"/>
    <w:rsid w:val="00F4417A"/>
    <w:pPr>
      <w:shd w:val="clear" w:color="auto" w:fill="FFFFFF"/>
      <w:spacing w:line="298" w:lineRule="exact"/>
      <w:jc w:val="left"/>
    </w:pPr>
    <w:rPr>
      <w:rFonts w:asciiTheme="minorHAnsi" w:eastAsiaTheme="minorHAnsi" w:hAnsiTheme="minorHAnsi" w:cstheme="minorBidi"/>
      <w:sz w:val="25"/>
      <w:szCs w:val="25"/>
    </w:rPr>
  </w:style>
  <w:style w:type="character" w:customStyle="1" w:styleId="Bodytext62">
    <w:name w:val="Body text (6)2"/>
    <w:uiPriority w:val="99"/>
    <w:rsid w:val="00F4417A"/>
    <w:rPr>
      <w:rFonts w:ascii="Times New Roman" w:hAnsi="Times New Roman" w:cs="Times New Roman"/>
      <w:spacing w:val="0"/>
      <w:sz w:val="21"/>
      <w:szCs w:val="21"/>
      <w:shd w:val="clear" w:color="auto" w:fill="FFFFFF"/>
    </w:rPr>
  </w:style>
  <w:style w:type="character" w:customStyle="1" w:styleId="Bodytext65">
    <w:name w:val="Body text (6)5"/>
    <w:uiPriority w:val="99"/>
    <w:rsid w:val="00F4417A"/>
    <w:rPr>
      <w:rFonts w:ascii="Times New Roman" w:hAnsi="Times New Roman" w:cs="Times New Roman"/>
      <w:spacing w:val="0"/>
      <w:sz w:val="21"/>
      <w:szCs w:val="21"/>
      <w:shd w:val="clear" w:color="auto" w:fill="FFFFFF"/>
    </w:rPr>
  </w:style>
  <w:style w:type="character" w:customStyle="1" w:styleId="Bodytext63">
    <w:name w:val="Body text (6)3"/>
    <w:uiPriority w:val="99"/>
    <w:rsid w:val="00F4417A"/>
    <w:rPr>
      <w:rFonts w:ascii="Times New Roman" w:hAnsi="Times New Roman" w:cs="Times New Roman"/>
      <w:spacing w:val="0"/>
      <w:sz w:val="21"/>
      <w:szCs w:val="21"/>
      <w:shd w:val="clear" w:color="auto" w:fill="FFFFFF"/>
    </w:rPr>
  </w:style>
  <w:style w:type="numbering" w:customStyle="1" w:styleId="146">
    <w:name w:val="Нет списка14"/>
    <w:next w:val="af5"/>
    <w:uiPriority w:val="99"/>
    <w:semiHidden/>
    <w:unhideWhenUsed/>
    <w:rsid w:val="00F4417A"/>
  </w:style>
  <w:style w:type="numbering" w:customStyle="1" w:styleId="152">
    <w:name w:val="Нет списка15"/>
    <w:next w:val="af5"/>
    <w:uiPriority w:val="99"/>
    <w:semiHidden/>
    <w:unhideWhenUsed/>
    <w:rsid w:val="00F4417A"/>
  </w:style>
  <w:style w:type="numbering" w:customStyle="1" w:styleId="1310">
    <w:name w:val="Нет списка131"/>
    <w:next w:val="af5"/>
    <w:uiPriority w:val="99"/>
    <w:semiHidden/>
    <w:unhideWhenUsed/>
    <w:rsid w:val="00F4417A"/>
  </w:style>
  <w:style w:type="numbering" w:customStyle="1" w:styleId="1410">
    <w:name w:val="Нет списка141"/>
    <w:next w:val="af5"/>
    <w:uiPriority w:val="99"/>
    <w:semiHidden/>
    <w:unhideWhenUsed/>
    <w:rsid w:val="00F4417A"/>
  </w:style>
  <w:style w:type="numbering" w:customStyle="1" w:styleId="161">
    <w:name w:val="Нет списка16"/>
    <w:next w:val="af5"/>
    <w:uiPriority w:val="99"/>
    <w:semiHidden/>
    <w:unhideWhenUsed/>
    <w:rsid w:val="00F4417A"/>
  </w:style>
  <w:style w:type="numbering" w:customStyle="1" w:styleId="1132">
    <w:name w:val="Нет списка113"/>
    <w:next w:val="af5"/>
    <w:uiPriority w:val="99"/>
    <w:semiHidden/>
    <w:unhideWhenUsed/>
    <w:rsid w:val="00F4417A"/>
  </w:style>
  <w:style w:type="numbering" w:customStyle="1" w:styleId="235">
    <w:name w:val="Нет списка23"/>
    <w:next w:val="af5"/>
    <w:uiPriority w:val="99"/>
    <w:semiHidden/>
    <w:unhideWhenUsed/>
    <w:rsid w:val="00F4417A"/>
  </w:style>
  <w:style w:type="numbering" w:customStyle="1" w:styleId="1220">
    <w:name w:val="Нет списка122"/>
    <w:next w:val="af5"/>
    <w:uiPriority w:val="99"/>
    <w:semiHidden/>
    <w:unhideWhenUsed/>
    <w:rsid w:val="00F4417A"/>
  </w:style>
  <w:style w:type="numbering" w:customStyle="1" w:styleId="1320">
    <w:name w:val="Нет списка132"/>
    <w:next w:val="af5"/>
    <w:uiPriority w:val="99"/>
    <w:semiHidden/>
    <w:unhideWhenUsed/>
    <w:rsid w:val="00F4417A"/>
  </w:style>
  <w:style w:type="numbering" w:customStyle="1" w:styleId="421">
    <w:name w:val="Нет списка42"/>
    <w:next w:val="af5"/>
    <w:uiPriority w:val="99"/>
    <w:semiHidden/>
    <w:unhideWhenUsed/>
    <w:rsid w:val="00F4417A"/>
  </w:style>
  <w:style w:type="numbering" w:customStyle="1" w:styleId="1420">
    <w:name w:val="Нет списка142"/>
    <w:next w:val="af5"/>
    <w:uiPriority w:val="99"/>
    <w:semiHidden/>
    <w:unhideWhenUsed/>
    <w:rsid w:val="00F4417A"/>
  </w:style>
  <w:style w:type="numbering" w:customStyle="1" w:styleId="7d">
    <w:name w:val="Нет списка7"/>
    <w:next w:val="af5"/>
    <w:uiPriority w:val="99"/>
    <w:semiHidden/>
    <w:unhideWhenUsed/>
    <w:rsid w:val="00F4417A"/>
  </w:style>
  <w:style w:type="numbering" w:customStyle="1" w:styleId="172">
    <w:name w:val="Нет списка17"/>
    <w:next w:val="af5"/>
    <w:uiPriority w:val="99"/>
    <w:semiHidden/>
    <w:unhideWhenUsed/>
    <w:rsid w:val="00F4417A"/>
  </w:style>
  <w:style w:type="numbering" w:customStyle="1" w:styleId="1142">
    <w:name w:val="Нет списка114"/>
    <w:next w:val="af5"/>
    <w:uiPriority w:val="99"/>
    <w:semiHidden/>
    <w:unhideWhenUsed/>
    <w:rsid w:val="00F4417A"/>
  </w:style>
  <w:style w:type="numbering" w:customStyle="1" w:styleId="244">
    <w:name w:val="Нет списка24"/>
    <w:next w:val="af5"/>
    <w:uiPriority w:val="99"/>
    <w:semiHidden/>
    <w:unhideWhenUsed/>
    <w:rsid w:val="00F4417A"/>
  </w:style>
  <w:style w:type="numbering" w:customStyle="1" w:styleId="1231">
    <w:name w:val="Нет списка123"/>
    <w:next w:val="af5"/>
    <w:uiPriority w:val="99"/>
    <w:semiHidden/>
    <w:unhideWhenUsed/>
    <w:rsid w:val="00F4417A"/>
  </w:style>
  <w:style w:type="numbering" w:customStyle="1" w:styleId="330">
    <w:name w:val="Нет списка33"/>
    <w:next w:val="af5"/>
    <w:uiPriority w:val="99"/>
    <w:semiHidden/>
    <w:unhideWhenUsed/>
    <w:rsid w:val="00F4417A"/>
  </w:style>
  <w:style w:type="numbering" w:customStyle="1" w:styleId="1330">
    <w:name w:val="Нет списка133"/>
    <w:next w:val="af5"/>
    <w:uiPriority w:val="99"/>
    <w:semiHidden/>
    <w:unhideWhenUsed/>
    <w:rsid w:val="00F4417A"/>
  </w:style>
  <w:style w:type="numbering" w:customStyle="1" w:styleId="430">
    <w:name w:val="Нет списка43"/>
    <w:next w:val="af5"/>
    <w:uiPriority w:val="99"/>
    <w:semiHidden/>
    <w:unhideWhenUsed/>
    <w:rsid w:val="00F4417A"/>
  </w:style>
  <w:style w:type="numbering" w:customStyle="1" w:styleId="1430">
    <w:name w:val="Нет списка143"/>
    <w:next w:val="af5"/>
    <w:uiPriority w:val="99"/>
    <w:semiHidden/>
    <w:unhideWhenUsed/>
    <w:rsid w:val="00F4417A"/>
  </w:style>
  <w:style w:type="numbering" w:customStyle="1" w:styleId="88">
    <w:name w:val="Нет списка8"/>
    <w:next w:val="af5"/>
    <w:uiPriority w:val="99"/>
    <w:semiHidden/>
    <w:unhideWhenUsed/>
    <w:rsid w:val="00F4417A"/>
  </w:style>
  <w:style w:type="numbering" w:customStyle="1" w:styleId="183">
    <w:name w:val="Нет списка18"/>
    <w:next w:val="af5"/>
    <w:uiPriority w:val="99"/>
    <w:semiHidden/>
    <w:unhideWhenUsed/>
    <w:rsid w:val="00F4417A"/>
  </w:style>
  <w:style w:type="numbering" w:customStyle="1" w:styleId="1151">
    <w:name w:val="Нет списка115"/>
    <w:next w:val="af5"/>
    <w:uiPriority w:val="99"/>
    <w:semiHidden/>
    <w:unhideWhenUsed/>
    <w:rsid w:val="00F4417A"/>
  </w:style>
  <w:style w:type="numbering" w:customStyle="1" w:styleId="253">
    <w:name w:val="Нет списка25"/>
    <w:next w:val="af5"/>
    <w:uiPriority w:val="99"/>
    <w:semiHidden/>
    <w:unhideWhenUsed/>
    <w:rsid w:val="00F4417A"/>
  </w:style>
  <w:style w:type="numbering" w:customStyle="1" w:styleId="1240">
    <w:name w:val="Нет списка124"/>
    <w:next w:val="af5"/>
    <w:uiPriority w:val="99"/>
    <w:semiHidden/>
    <w:unhideWhenUsed/>
    <w:rsid w:val="00F4417A"/>
  </w:style>
  <w:style w:type="numbering" w:customStyle="1" w:styleId="340">
    <w:name w:val="Нет списка34"/>
    <w:next w:val="af5"/>
    <w:uiPriority w:val="99"/>
    <w:semiHidden/>
    <w:unhideWhenUsed/>
    <w:rsid w:val="00F4417A"/>
  </w:style>
  <w:style w:type="numbering" w:customStyle="1" w:styleId="134">
    <w:name w:val="Нет списка134"/>
    <w:next w:val="af5"/>
    <w:uiPriority w:val="99"/>
    <w:semiHidden/>
    <w:unhideWhenUsed/>
    <w:rsid w:val="00F4417A"/>
  </w:style>
  <w:style w:type="numbering" w:customStyle="1" w:styleId="440">
    <w:name w:val="Нет списка44"/>
    <w:next w:val="af5"/>
    <w:uiPriority w:val="99"/>
    <w:semiHidden/>
    <w:unhideWhenUsed/>
    <w:rsid w:val="00F4417A"/>
  </w:style>
  <w:style w:type="numbering" w:customStyle="1" w:styleId="1440">
    <w:name w:val="Нет списка144"/>
    <w:next w:val="af5"/>
    <w:uiPriority w:val="99"/>
    <w:semiHidden/>
    <w:unhideWhenUsed/>
    <w:rsid w:val="00F4417A"/>
  </w:style>
  <w:style w:type="numbering" w:customStyle="1" w:styleId="96">
    <w:name w:val="Нет списка9"/>
    <w:next w:val="af5"/>
    <w:uiPriority w:val="99"/>
    <w:semiHidden/>
    <w:unhideWhenUsed/>
    <w:rsid w:val="00F4417A"/>
  </w:style>
  <w:style w:type="numbering" w:customStyle="1" w:styleId="191">
    <w:name w:val="Нет списка19"/>
    <w:next w:val="af5"/>
    <w:uiPriority w:val="99"/>
    <w:semiHidden/>
    <w:unhideWhenUsed/>
    <w:rsid w:val="00F4417A"/>
  </w:style>
  <w:style w:type="numbering" w:customStyle="1" w:styleId="1160">
    <w:name w:val="Нет списка116"/>
    <w:next w:val="af5"/>
    <w:uiPriority w:val="99"/>
    <w:semiHidden/>
    <w:unhideWhenUsed/>
    <w:rsid w:val="00F4417A"/>
  </w:style>
  <w:style w:type="numbering" w:customStyle="1" w:styleId="260">
    <w:name w:val="Нет списка26"/>
    <w:next w:val="af5"/>
    <w:uiPriority w:val="99"/>
    <w:semiHidden/>
    <w:unhideWhenUsed/>
    <w:rsid w:val="00F4417A"/>
  </w:style>
  <w:style w:type="numbering" w:customStyle="1" w:styleId="1252">
    <w:name w:val="Нет списка125"/>
    <w:next w:val="af5"/>
    <w:uiPriority w:val="99"/>
    <w:semiHidden/>
    <w:unhideWhenUsed/>
    <w:rsid w:val="00F4417A"/>
  </w:style>
  <w:style w:type="numbering" w:customStyle="1" w:styleId="350">
    <w:name w:val="Нет списка35"/>
    <w:next w:val="af5"/>
    <w:uiPriority w:val="99"/>
    <w:semiHidden/>
    <w:unhideWhenUsed/>
    <w:rsid w:val="00F4417A"/>
  </w:style>
  <w:style w:type="numbering" w:customStyle="1" w:styleId="135">
    <w:name w:val="Нет списка135"/>
    <w:next w:val="af5"/>
    <w:uiPriority w:val="99"/>
    <w:semiHidden/>
    <w:unhideWhenUsed/>
    <w:rsid w:val="00F4417A"/>
  </w:style>
  <w:style w:type="numbering" w:customStyle="1" w:styleId="450">
    <w:name w:val="Нет списка45"/>
    <w:next w:val="af5"/>
    <w:uiPriority w:val="99"/>
    <w:semiHidden/>
    <w:unhideWhenUsed/>
    <w:rsid w:val="00F4417A"/>
  </w:style>
  <w:style w:type="numbering" w:customStyle="1" w:styleId="1450">
    <w:name w:val="Нет списка145"/>
    <w:next w:val="af5"/>
    <w:uiPriority w:val="99"/>
    <w:semiHidden/>
    <w:unhideWhenUsed/>
    <w:rsid w:val="00F4417A"/>
  </w:style>
  <w:style w:type="paragraph" w:customStyle="1" w:styleId="xl139">
    <w:name w:val="xl139"/>
    <w:basedOn w:val="af2"/>
    <w:rsid w:val="00F4417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133">
    <w:name w:val="xl133"/>
    <w:basedOn w:val="af2"/>
    <w:rsid w:val="00F4417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3">
    <w:name w:val="xl143"/>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79">
    <w:name w:val="xl179"/>
    <w:basedOn w:val="af2"/>
    <w:rsid w:val="00F4417A"/>
    <w:pPr>
      <w:shd w:val="clear" w:color="000000" w:fill="FCD5B4"/>
      <w:spacing w:before="100" w:beforeAutospacing="1" w:after="100" w:afterAutospacing="1" w:line="240" w:lineRule="auto"/>
      <w:jc w:val="left"/>
    </w:pPr>
    <w:rPr>
      <w:rFonts w:eastAsia="Times New Roman"/>
      <w:szCs w:val="24"/>
      <w:lang w:eastAsia="ru-RU"/>
    </w:rPr>
  </w:style>
  <w:style w:type="paragraph" w:customStyle="1" w:styleId="xl180">
    <w:name w:val="xl180"/>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1">
    <w:name w:val="xl181"/>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2">
    <w:name w:val="xl182"/>
    <w:basedOn w:val="af2"/>
    <w:rsid w:val="00F4417A"/>
    <w:pPr>
      <w:spacing w:before="100" w:beforeAutospacing="1" w:after="100" w:afterAutospacing="1" w:line="240" w:lineRule="auto"/>
      <w:jc w:val="left"/>
    </w:pPr>
    <w:rPr>
      <w:rFonts w:eastAsia="Times New Roman"/>
      <w:szCs w:val="24"/>
      <w:lang w:eastAsia="ru-RU"/>
    </w:rPr>
  </w:style>
  <w:style w:type="paragraph" w:customStyle="1" w:styleId="xl183">
    <w:name w:val="xl183"/>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4">
    <w:name w:val="xl184"/>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5">
    <w:name w:val="xl185"/>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0"/>
      <w:szCs w:val="20"/>
      <w:lang w:eastAsia="ru-RU"/>
    </w:rPr>
  </w:style>
  <w:style w:type="paragraph" w:customStyle="1" w:styleId="xl186">
    <w:name w:val="xl186"/>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7">
    <w:name w:val="xl187"/>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8">
    <w:name w:val="xl188"/>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9">
    <w:name w:val="xl189"/>
    <w:basedOn w:val="af2"/>
    <w:rsid w:val="00F4417A"/>
    <w:pPr>
      <w:shd w:val="clear" w:color="000000" w:fill="FCD5B4"/>
      <w:spacing w:before="100" w:beforeAutospacing="1" w:after="100" w:afterAutospacing="1" w:line="240" w:lineRule="auto"/>
      <w:jc w:val="left"/>
    </w:pPr>
    <w:rPr>
      <w:rFonts w:eastAsia="Times New Roman"/>
      <w:szCs w:val="24"/>
      <w:lang w:eastAsia="ru-RU"/>
    </w:rPr>
  </w:style>
  <w:style w:type="paragraph" w:customStyle="1" w:styleId="xl190">
    <w:name w:val="xl190"/>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1">
    <w:name w:val="xl191"/>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2">
    <w:name w:val="xl192"/>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93">
    <w:name w:val="xl193"/>
    <w:basedOn w:val="af2"/>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194">
    <w:name w:val="xl194"/>
    <w:basedOn w:val="af2"/>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95">
    <w:name w:val="xl195"/>
    <w:basedOn w:val="af2"/>
    <w:rsid w:val="00F4417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196">
    <w:name w:val="xl196"/>
    <w:basedOn w:val="af2"/>
    <w:rsid w:val="00F4417A"/>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97">
    <w:name w:val="xl197"/>
    <w:basedOn w:val="af2"/>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8">
    <w:name w:val="xl198"/>
    <w:basedOn w:val="af2"/>
    <w:rsid w:val="00F4417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199">
    <w:name w:val="xl199"/>
    <w:basedOn w:val="af2"/>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00">
    <w:name w:val="xl200"/>
    <w:basedOn w:val="af2"/>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01">
    <w:name w:val="xl201"/>
    <w:basedOn w:val="af2"/>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202">
    <w:name w:val="xl202"/>
    <w:basedOn w:val="af2"/>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03">
    <w:name w:val="xl203"/>
    <w:basedOn w:val="af2"/>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04">
    <w:name w:val="xl204"/>
    <w:basedOn w:val="af2"/>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05">
    <w:name w:val="xl205"/>
    <w:basedOn w:val="af2"/>
    <w:rsid w:val="00F4417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 w:val="20"/>
      <w:szCs w:val="20"/>
      <w:lang w:eastAsia="ru-RU"/>
    </w:rPr>
  </w:style>
  <w:style w:type="paragraph" w:customStyle="1" w:styleId="xl206">
    <w:name w:val="xl206"/>
    <w:basedOn w:val="af2"/>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207">
    <w:name w:val="xl207"/>
    <w:basedOn w:val="af2"/>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08">
    <w:name w:val="xl208"/>
    <w:basedOn w:val="af2"/>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209">
    <w:name w:val="xl209"/>
    <w:basedOn w:val="af2"/>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0">
    <w:name w:val="xl210"/>
    <w:basedOn w:val="af2"/>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1">
    <w:name w:val="xl211"/>
    <w:basedOn w:val="af2"/>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2">
    <w:name w:val="xl212"/>
    <w:basedOn w:val="af2"/>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13">
    <w:name w:val="xl213"/>
    <w:basedOn w:val="af2"/>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4">
    <w:name w:val="xl214"/>
    <w:basedOn w:val="af2"/>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15">
    <w:name w:val="xl215"/>
    <w:basedOn w:val="af2"/>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16">
    <w:name w:val="xl216"/>
    <w:basedOn w:val="af2"/>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C0504D"/>
      <w:sz w:val="20"/>
      <w:szCs w:val="20"/>
      <w:lang w:eastAsia="ru-RU"/>
    </w:rPr>
  </w:style>
  <w:style w:type="paragraph" w:customStyle="1" w:styleId="xl217">
    <w:name w:val="xl217"/>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C0504D"/>
      <w:sz w:val="20"/>
      <w:szCs w:val="20"/>
      <w:lang w:eastAsia="ru-RU"/>
    </w:rPr>
  </w:style>
  <w:style w:type="paragraph" w:customStyle="1" w:styleId="xl218">
    <w:name w:val="xl218"/>
    <w:basedOn w:val="af2"/>
    <w:rsid w:val="00F4417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19">
    <w:name w:val="xl219"/>
    <w:basedOn w:val="af2"/>
    <w:rsid w:val="00F4417A"/>
    <w:pPr>
      <w:shd w:val="clear" w:color="000000" w:fill="B7DEE8"/>
      <w:spacing w:before="100" w:beforeAutospacing="1" w:after="100" w:afterAutospacing="1" w:line="240" w:lineRule="auto"/>
      <w:jc w:val="center"/>
    </w:pPr>
    <w:rPr>
      <w:rFonts w:eastAsia="Times New Roman"/>
      <w:szCs w:val="24"/>
      <w:lang w:eastAsia="ru-RU"/>
    </w:rPr>
  </w:style>
  <w:style w:type="paragraph" w:customStyle="1" w:styleId="xl220">
    <w:name w:val="xl220"/>
    <w:basedOn w:val="af2"/>
    <w:rsid w:val="00F44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4"/>
      <w:lang w:eastAsia="ru-RU"/>
    </w:rPr>
  </w:style>
  <w:style w:type="paragraph" w:customStyle="1" w:styleId="xl221">
    <w:name w:val="xl221"/>
    <w:basedOn w:val="af2"/>
    <w:rsid w:val="00F4417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222">
    <w:name w:val="xl222"/>
    <w:basedOn w:val="af2"/>
    <w:rsid w:val="00F4417A"/>
    <w:pPr>
      <w:pBdr>
        <w:top w:val="single" w:sz="4" w:space="0" w:color="auto"/>
        <w:bottom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223">
    <w:name w:val="xl223"/>
    <w:basedOn w:val="af2"/>
    <w:rsid w:val="00F4417A"/>
    <w:pPr>
      <w:pBdr>
        <w:lef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224">
    <w:name w:val="xl224"/>
    <w:basedOn w:val="af2"/>
    <w:rsid w:val="00F4417A"/>
    <w:pP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225">
    <w:name w:val="xl225"/>
    <w:basedOn w:val="af2"/>
    <w:rsid w:val="00F4417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b/>
      <w:bCs/>
      <w:color w:val="00B050"/>
      <w:szCs w:val="24"/>
      <w:lang w:eastAsia="ru-RU"/>
    </w:rPr>
  </w:style>
  <w:style w:type="paragraph" w:customStyle="1" w:styleId="xl226">
    <w:name w:val="xl226"/>
    <w:basedOn w:val="af2"/>
    <w:rsid w:val="00F4417A"/>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eastAsia="Times New Roman"/>
      <w:b/>
      <w:bCs/>
      <w:color w:val="00B050"/>
      <w:szCs w:val="24"/>
      <w:lang w:eastAsia="ru-RU"/>
    </w:rPr>
  </w:style>
  <w:style w:type="paragraph" w:customStyle="1" w:styleId="-112">
    <w:name w:val="Цветной список - Акцент 11"/>
    <w:basedOn w:val="af2"/>
    <w:uiPriority w:val="34"/>
    <w:qFormat/>
    <w:rsid w:val="00F4417A"/>
    <w:pPr>
      <w:spacing w:after="200" w:line="276" w:lineRule="auto"/>
      <w:ind w:left="720"/>
      <w:contextualSpacing/>
      <w:jc w:val="left"/>
    </w:pPr>
    <w:rPr>
      <w:rFonts w:ascii="Calibri" w:eastAsia="Times New Roman" w:hAnsi="Calibri"/>
      <w:sz w:val="22"/>
      <w:lang w:eastAsia="ru-RU"/>
    </w:rPr>
  </w:style>
  <w:style w:type="paragraph" w:customStyle="1" w:styleId="1fffffff8">
    <w:name w:val="Знак Знак Знак1"/>
    <w:basedOn w:val="af2"/>
    <w:rsid w:val="00F4417A"/>
    <w:pPr>
      <w:spacing w:after="160" w:line="240" w:lineRule="exact"/>
      <w:jc w:val="left"/>
    </w:pPr>
    <w:rPr>
      <w:rFonts w:ascii="Verdana" w:eastAsia="Times New Roman" w:hAnsi="Verdana" w:cs="Verdana"/>
      <w:sz w:val="20"/>
      <w:szCs w:val="20"/>
      <w:lang w:val="en-US"/>
    </w:rPr>
  </w:style>
  <w:style w:type="paragraph" w:customStyle="1" w:styleId="a20">
    <w:name w:val="a2"/>
    <w:basedOn w:val="af2"/>
    <w:uiPriority w:val="99"/>
    <w:rsid w:val="00F4417A"/>
    <w:pPr>
      <w:tabs>
        <w:tab w:val="left" w:pos="708"/>
      </w:tabs>
      <w:spacing w:before="100" w:beforeAutospacing="1" w:after="100" w:afterAutospacing="1" w:line="240" w:lineRule="auto"/>
      <w:jc w:val="left"/>
    </w:pPr>
    <w:rPr>
      <w:rFonts w:eastAsia="Times New Roman"/>
      <w:szCs w:val="24"/>
      <w:lang w:eastAsia="ru-RU"/>
    </w:rPr>
  </w:style>
  <w:style w:type="character" w:customStyle="1" w:styleId="ucoz-forum-post">
    <w:name w:val="ucoz-forum-post"/>
    <w:basedOn w:val="af3"/>
    <w:rsid w:val="00F4417A"/>
  </w:style>
  <w:style w:type="character" w:customStyle="1" w:styleId="cfs1">
    <w:name w:val="cfs1"/>
    <w:rsid w:val="00F4417A"/>
  </w:style>
  <w:style w:type="paragraph" w:customStyle="1" w:styleId="ab">
    <w:name w:val="Приложения"/>
    <w:basedOn w:val="af2"/>
    <w:uiPriority w:val="99"/>
    <w:qFormat/>
    <w:rsid w:val="00F4417A"/>
    <w:pPr>
      <w:numPr>
        <w:numId w:val="60"/>
      </w:numPr>
      <w:spacing w:line="240" w:lineRule="auto"/>
      <w:jc w:val="right"/>
    </w:pPr>
    <w:rPr>
      <w:rFonts w:eastAsia="Times New Roman"/>
      <w:b/>
      <w:szCs w:val="24"/>
      <w:lang w:eastAsia="ru-RU"/>
    </w:rPr>
  </w:style>
  <w:style w:type="character" w:customStyle="1" w:styleId="serp-urlitem">
    <w:name w:val="serp-url__item"/>
    <w:basedOn w:val="af3"/>
    <w:rsid w:val="00F4417A"/>
  </w:style>
  <w:style w:type="character" w:customStyle="1" w:styleId="serp-urlmark">
    <w:name w:val="serp-url__mark"/>
    <w:basedOn w:val="af3"/>
    <w:rsid w:val="00F4417A"/>
  </w:style>
  <w:style w:type="paragraph" w:customStyle="1" w:styleId="afffffffffffffffff9">
    <w:name w:val="Раздел_договора"/>
    <w:basedOn w:val="19"/>
    <w:rsid w:val="00F4417A"/>
    <w:pPr>
      <w:suppressAutoHyphens/>
      <w:spacing w:after="120" w:line="240" w:lineRule="auto"/>
      <w:ind w:left="927" w:hanging="360"/>
      <w:jc w:val="center"/>
    </w:pPr>
    <w:rPr>
      <w:rFonts w:ascii="Times New Roman" w:eastAsia="Times New Roman" w:hAnsi="Times New Roman" w:cs="Times New Roman"/>
      <w:b/>
      <w:bCs/>
      <w:caps/>
      <w:color w:val="auto"/>
      <w:spacing w:val="30"/>
      <w:kern w:val="28"/>
      <w:sz w:val="26"/>
      <w:szCs w:val="26"/>
      <w:lang w:eastAsia="ru-RU"/>
    </w:rPr>
  </w:style>
  <w:style w:type="paragraph" w:customStyle="1" w:styleId="30">
    <w:name w:val="Стиль Раздел_договора + После:  3 пт"/>
    <w:basedOn w:val="afffffffffffffffff9"/>
    <w:rsid w:val="00F4417A"/>
    <w:pPr>
      <w:numPr>
        <w:numId w:val="61"/>
      </w:numPr>
      <w:tabs>
        <w:tab w:val="clear" w:pos="992"/>
      </w:tabs>
      <w:spacing w:after="60"/>
      <w:ind w:firstLine="0"/>
    </w:pPr>
    <w:rPr>
      <w:szCs w:val="20"/>
    </w:rPr>
  </w:style>
  <w:style w:type="paragraph" w:customStyle="1" w:styleId="afffffffffffffffffa">
    <w:name w:val="Нумерованный буквами"/>
    <w:basedOn w:val="af2"/>
    <w:rsid w:val="00F4417A"/>
    <w:pPr>
      <w:keepLines/>
      <w:spacing w:before="40" w:after="40" w:line="240" w:lineRule="auto"/>
      <w:ind w:left="360" w:hanging="360"/>
    </w:pPr>
    <w:rPr>
      <w:rFonts w:eastAsia="Times New Roman"/>
      <w:szCs w:val="24"/>
      <w:lang w:eastAsia="ru-RU"/>
    </w:rPr>
  </w:style>
  <w:style w:type="numbering" w:customStyle="1" w:styleId="107">
    <w:name w:val="Нет списка10"/>
    <w:next w:val="af5"/>
    <w:uiPriority w:val="99"/>
    <w:semiHidden/>
    <w:unhideWhenUsed/>
    <w:rsid w:val="00F4417A"/>
  </w:style>
  <w:style w:type="numbering" w:customStyle="1" w:styleId="1101">
    <w:name w:val="Нет списка110"/>
    <w:next w:val="af5"/>
    <w:uiPriority w:val="99"/>
    <w:semiHidden/>
    <w:unhideWhenUsed/>
    <w:rsid w:val="00F4417A"/>
  </w:style>
  <w:style w:type="numbering" w:customStyle="1" w:styleId="1170">
    <w:name w:val="Нет списка117"/>
    <w:next w:val="af5"/>
    <w:uiPriority w:val="99"/>
    <w:semiHidden/>
    <w:unhideWhenUsed/>
    <w:rsid w:val="00F4417A"/>
  </w:style>
  <w:style w:type="numbering" w:customStyle="1" w:styleId="270">
    <w:name w:val="Нет списка27"/>
    <w:next w:val="af5"/>
    <w:uiPriority w:val="99"/>
    <w:semiHidden/>
    <w:unhideWhenUsed/>
    <w:rsid w:val="00F4417A"/>
  </w:style>
  <w:style w:type="numbering" w:customStyle="1" w:styleId="360">
    <w:name w:val="Нет списка36"/>
    <w:next w:val="af5"/>
    <w:uiPriority w:val="99"/>
    <w:semiHidden/>
    <w:unhideWhenUsed/>
    <w:rsid w:val="00F4417A"/>
  </w:style>
  <w:style w:type="numbering" w:customStyle="1" w:styleId="460">
    <w:name w:val="Нет списка46"/>
    <w:next w:val="af5"/>
    <w:uiPriority w:val="99"/>
    <w:semiHidden/>
    <w:unhideWhenUsed/>
    <w:rsid w:val="00F4417A"/>
  </w:style>
  <w:style w:type="numbering" w:customStyle="1" w:styleId="112">
    <w:name w:val="Статья / Раздел11"/>
    <w:basedOn w:val="af5"/>
    <w:next w:val="affffffffb"/>
    <w:rsid w:val="00F4417A"/>
    <w:pPr>
      <w:numPr>
        <w:numId w:val="29"/>
      </w:numPr>
    </w:pPr>
  </w:style>
  <w:style w:type="numbering" w:customStyle="1" w:styleId="1260">
    <w:name w:val="Нет списка126"/>
    <w:next w:val="af5"/>
    <w:uiPriority w:val="99"/>
    <w:semiHidden/>
    <w:unhideWhenUsed/>
    <w:rsid w:val="00F4417A"/>
  </w:style>
  <w:style w:type="numbering" w:customStyle="1" w:styleId="200">
    <w:name w:val="Нет списка20"/>
    <w:next w:val="af5"/>
    <w:uiPriority w:val="99"/>
    <w:semiHidden/>
    <w:unhideWhenUsed/>
    <w:rsid w:val="00F4417A"/>
  </w:style>
  <w:style w:type="table" w:customStyle="1" w:styleId="129">
    <w:name w:val="Столбцы таблицы 12"/>
    <w:basedOn w:val="af4"/>
    <w:next w:val="1ff5"/>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
    <w:name w:val="Столбцы таблицы 52"/>
    <w:basedOn w:val="af4"/>
    <w:next w:val="52"/>
    <w:rsid w:val="00F4417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
    <w:name w:val="Таблица-список 22"/>
    <w:basedOn w:val="af4"/>
    <w:next w:val="-2"/>
    <w:rsid w:val="00F4417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f4"/>
    <w:next w:val="-7"/>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4"/>
    <w:next w:val="-8"/>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4">
    <w:name w:val="Объемная таблица 32"/>
    <w:basedOn w:val="af4"/>
    <w:next w:val="3d"/>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7">
    <w:name w:val="Современная таблица2"/>
    <w:basedOn w:val="af4"/>
    <w:next w:val="affffffff9"/>
    <w:rsid w:val="00F4417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8">
    <w:name w:val="Изысканная таблица2"/>
    <w:basedOn w:val="af4"/>
    <w:next w:val="affffffffa"/>
    <w:rsid w:val="00F4417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a">
    <w:name w:val="Изящная таблица 12"/>
    <w:basedOn w:val="af4"/>
    <w:next w:val="1ff6"/>
    <w:rsid w:val="00F4417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Веб-таблица 32"/>
    <w:basedOn w:val="af4"/>
    <w:next w:val="-3"/>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226">
    <w:name w:val="Стиль22"/>
    <w:rsid w:val="00F4417A"/>
  </w:style>
  <w:style w:type="numbering" w:customStyle="1" w:styleId="325">
    <w:name w:val="Стиль32"/>
    <w:rsid w:val="00F4417A"/>
  </w:style>
  <w:style w:type="numbering" w:customStyle="1" w:styleId="2fff9">
    <w:name w:val="Статья / Раздел2"/>
    <w:basedOn w:val="af5"/>
    <w:next w:val="affffffffb"/>
    <w:rsid w:val="00F4417A"/>
  </w:style>
  <w:style w:type="table" w:customStyle="1" w:styleId="422">
    <w:name w:val="Классическая таблица 42"/>
    <w:basedOn w:val="af4"/>
    <w:next w:val="48"/>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180">
    <w:name w:val="Нет списка118"/>
    <w:next w:val="af5"/>
    <w:uiPriority w:val="99"/>
    <w:semiHidden/>
    <w:unhideWhenUsed/>
    <w:rsid w:val="00F4417A"/>
  </w:style>
  <w:style w:type="numbering" w:customStyle="1" w:styleId="1190">
    <w:name w:val="Нет списка119"/>
    <w:next w:val="af5"/>
    <w:uiPriority w:val="99"/>
    <w:semiHidden/>
    <w:unhideWhenUsed/>
    <w:rsid w:val="00F4417A"/>
  </w:style>
  <w:style w:type="numbering" w:customStyle="1" w:styleId="280">
    <w:name w:val="Нет списка28"/>
    <w:next w:val="af5"/>
    <w:uiPriority w:val="99"/>
    <w:semiHidden/>
    <w:unhideWhenUsed/>
    <w:rsid w:val="00F4417A"/>
  </w:style>
  <w:style w:type="numbering" w:customStyle="1" w:styleId="370">
    <w:name w:val="Нет списка37"/>
    <w:next w:val="af5"/>
    <w:uiPriority w:val="99"/>
    <w:semiHidden/>
    <w:unhideWhenUsed/>
    <w:rsid w:val="00F4417A"/>
  </w:style>
  <w:style w:type="numbering" w:customStyle="1" w:styleId="470">
    <w:name w:val="Нет списка47"/>
    <w:next w:val="af5"/>
    <w:uiPriority w:val="99"/>
    <w:semiHidden/>
    <w:unhideWhenUsed/>
    <w:rsid w:val="00F4417A"/>
  </w:style>
  <w:style w:type="numbering" w:customStyle="1" w:styleId="211">
    <w:name w:val="Стиль211"/>
    <w:rsid w:val="00F4417A"/>
    <w:pPr>
      <w:numPr>
        <w:numId w:val="11"/>
      </w:numPr>
    </w:pPr>
  </w:style>
  <w:style w:type="numbering" w:customStyle="1" w:styleId="3112">
    <w:name w:val="Стиль311"/>
    <w:rsid w:val="00F4417A"/>
  </w:style>
  <w:style w:type="numbering" w:customStyle="1" w:styleId="12b">
    <w:name w:val="Статья / Раздел12"/>
    <w:basedOn w:val="af5"/>
    <w:next w:val="affffffffb"/>
    <w:rsid w:val="00F4417A"/>
  </w:style>
  <w:style w:type="numbering" w:customStyle="1" w:styleId="1270">
    <w:name w:val="Нет списка127"/>
    <w:next w:val="af5"/>
    <w:uiPriority w:val="99"/>
    <w:semiHidden/>
    <w:unhideWhenUsed/>
    <w:rsid w:val="00F4417A"/>
  </w:style>
  <w:style w:type="numbering" w:customStyle="1" w:styleId="11120">
    <w:name w:val="Нет списка1112"/>
    <w:next w:val="af5"/>
    <w:uiPriority w:val="99"/>
    <w:semiHidden/>
    <w:unhideWhenUsed/>
    <w:rsid w:val="00F4417A"/>
  </w:style>
  <w:style w:type="numbering" w:customStyle="1" w:styleId="2120">
    <w:name w:val="Нет списка212"/>
    <w:next w:val="af5"/>
    <w:uiPriority w:val="99"/>
    <w:semiHidden/>
    <w:unhideWhenUsed/>
    <w:rsid w:val="00F4417A"/>
  </w:style>
  <w:style w:type="numbering" w:customStyle="1" w:styleId="3120">
    <w:name w:val="Нет списка312"/>
    <w:next w:val="af5"/>
    <w:uiPriority w:val="99"/>
    <w:semiHidden/>
    <w:unhideWhenUsed/>
    <w:rsid w:val="00F4417A"/>
  </w:style>
  <w:style w:type="numbering" w:customStyle="1" w:styleId="290">
    <w:name w:val="Нет списка29"/>
    <w:next w:val="af5"/>
    <w:uiPriority w:val="99"/>
    <w:semiHidden/>
    <w:unhideWhenUsed/>
    <w:rsid w:val="00F4417A"/>
  </w:style>
  <w:style w:type="table" w:customStyle="1" w:styleId="TableGridReport1">
    <w:name w:val="Table Grid Report1"/>
    <w:basedOn w:val="af4"/>
    <w:next w:val="afe"/>
    <w:rsid w:val="00F441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3">
    <w:name w:val="Средняя сетка 112"/>
    <w:basedOn w:val="af4"/>
    <w:uiPriority w:val="67"/>
    <w:rsid w:val="00F4417A"/>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36">
    <w:name w:val="Столбцы таблицы 13"/>
    <w:basedOn w:val="af4"/>
    <w:next w:val="1ff5"/>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толбцы таблицы 53"/>
    <w:basedOn w:val="af4"/>
    <w:next w:val="52"/>
    <w:rsid w:val="00F4417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f4"/>
    <w:next w:val="-2"/>
    <w:rsid w:val="00F4417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f4"/>
    <w:next w:val="-7"/>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4"/>
    <w:next w:val="-8"/>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1">
    <w:name w:val="Объемная таблица 33"/>
    <w:basedOn w:val="af4"/>
    <w:next w:val="3d"/>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4">
    <w:name w:val="Современная таблица3"/>
    <w:basedOn w:val="af4"/>
    <w:next w:val="affffffff9"/>
    <w:rsid w:val="00F4417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f5">
    <w:name w:val="Изысканная таблица3"/>
    <w:basedOn w:val="af4"/>
    <w:next w:val="affffffffa"/>
    <w:rsid w:val="00F4417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7">
    <w:name w:val="Изящная таблица 13"/>
    <w:basedOn w:val="af4"/>
    <w:next w:val="1ff6"/>
    <w:rsid w:val="00F4417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0">
    <w:name w:val="Веб-таблица 33"/>
    <w:basedOn w:val="af4"/>
    <w:next w:val="-3"/>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Стиль таблицы12"/>
    <w:basedOn w:val="afe"/>
    <w:rsid w:val="00F4417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Стиль23"/>
    <w:rsid w:val="00F4417A"/>
    <w:pPr>
      <w:numPr>
        <w:numId w:val="69"/>
      </w:numPr>
    </w:pPr>
  </w:style>
  <w:style w:type="numbering" w:customStyle="1" w:styleId="33">
    <w:name w:val="Стиль33"/>
    <w:rsid w:val="00F4417A"/>
    <w:pPr>
      <w:numPr>
        <w:numId w:val="13"/>
      </w:numPr>
    </w:pPr>
  </w:style>
  <w:style w:type="numbering" w:customStyle="1" w:styleId="3">
    <w:name w:val="Статья / Раздел3"/>
    <w:basedOn w:val="af5"/>
    <w:next w:val="affffffffb"/>
    <w:rsid w:val="00F4417A"/>
    <w:pPr>
      <w:numPr>
        <w:numId w:val="14"/>
      </w:numPr>
    </w:pPr>
  </w:style>
  <w:style w:type="table" w:customStyle="1" w:styleId="431">
    <w:name w:val="Классическая таблица 43"/>
    <w:basedOn w:val="af4"/>
    <w:next w:val="48"/>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200">
    <w:name w:val="Нет списка120"/>
    <w:next w:val="af5"/>
    <w:uiPriority w:val="99"/>
    <w:semiHidden/>
    <w:unhideWhenUsed/>
    <w:rsid w:val="00F4417A"/>
  </w:style>
  <w:style w:type="table" w:customStyle="1" w:styleId="5120">
    <w:name w:val="Таблица простая 512"/>
    <w:basedOn w:val="af4"/>
    <w:uiPriority w:val="45"/>
    <w:rsid w:val="00F4417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Gabriola" w:eastAsia="Times New Roman" w:hAnsi="Gabriola" w:cs="Times New Roman"/>
        <w:i/>
        <w:iCs/>
        <w:sz w:val="26"/>
      </w:rPr>
      <w:tblPr/>
      <w:tcPr>
        <w:tcBorders>
          <w:bottom w:val="single" w:sz="4" w:space="0" w:color="7F7F7F"/>
        </w:tcBorders>
        <w:shd w:val="clear" w:color="auto" w:fill="FFFFFF"/>
      </w:tcPr>
    </w:tblStylePr>
    <w:tblStylePr w:type="lastRow">
      <w:rPr>
        <w:rFonts w:ascii="Gabriola" w:eastAsia="Times New Roman" w:hAnsi="Gabriola" w:cs="Times New Roman"/>
        <w:i/>
        <w:iCs/>
        <w:sz w:val="26"/>
      </w:rPr>
      <w:tblPr/>
      <w:tcPr>
        <w:tcBorders>
          <w:top w:val="single" w:sz="4" w:space="0" w:color="7F7F7F"/>
        </w:tcBorders>
        <w:shd w:val="clear" w:color="auto" w:fill="FFFFFF"/>
      </w:tcPr>
    </w:tblStylePr>
    <w:tblStylePr w:type="firstCol">
      <w:pPr>
        <w:jc w:val="right"/>
      </w:pPr>
      <w:rPr>
        <w:rFonts w:ascii="Gabriola" w:eastAsia="Times New Roman" w:hAnsi="Gabriola" w:cs="Times New Roman"/>
        <w:i/>
        <w:iCs/>
        <w:sz w:val="26"/>
      </w:rPr>
      <w:tblPr/>
      <w:tcPr>
        <w:tcBorders>
          <w:right w:val="single" w:sz="4" w:space="0" w:color="7F7F7F"/>
        </w:tcBorders>
        <w:shd w:val="clear" w:color="auto" w:fill="FFFFFF"/>
      </w:tcPr>
    </w:tblStylePr>
    <w:tblStylePr w:type="lastCol">
      <w:rPr>
        <w:rFonts w:ascii="Gabriola" w:eastAsia="Times New Roman" w:hAnsi="Gabriol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100">
    <w:name w:val="Нет списка1110"/>
    <w:next w:val="af5"/>
    <w:uiPriority w:val="99"/>
    <w:semiHidden/>
    <w:unhideWhenUsed/>
    <w:rsid w:val="00F4417A"/>
  </w:style>
  <w:style w:type="numbering" w:customStyle="1" w:styleId="2100">
    <w:name w:val="Нет списка210"/>
    <w:next w:val="af5"/>
    <w:uiPriority w:val="99"/>
    <w:semiHidden/>
    <w:unhideWhenUsed/>
    <w:rsid w:val="00F4417A"/>
  </w:style>
  <w:style w:type="numbering" w:customStyle="1" w:styleId="380">
    <w:name w:val="Нет списка38"/>
    <w:next w:val="af5"/>
    <w:uiPriority w:val="99"/>
    <w:semiHidden/>
    <w:unhideWhenUsed/>
    <w:rsid w:val="00F4417A"/>
  </w:style>
  <w:style w:type="numbering" w:customStyle="1" w:styleId="480">
    <w:name w:val="Нет списка48"/>
    <w:next w:val="af5"/>
    <w:uiPriority w:val="99"/>
    <w:semiHidden/>
    <w:unhideWhenUsed/>
    <w:rsid w:val="00F4417A"/>
  </w:style>
  <w:style w:type="numbering" w:customStyle="1" w:styleId="212">
    <w:name w:val="Стиль212"/>
    <w:rsid w:val="00F4417A"/>
    <w:pPr>
      <w:numPr>
        <w:numId w:val="30"/>
      </w:numPr>
    </w:pPr>
  </w:style>
  <w:style w:type="numbering" w:customStyle="1" w:styleId="312">
    <w:name w:val="Стиль312"/>
    <w:rsid w:val="00F4417A"/>
    <w:pPr>
      <w:numPr>
        <w:numId w:val="31"/>
      </w:numPr>
    </w:pPr>
  </w:style>
  <w:style w:type="numbering" w:customStyle="1" w:styleId="13">
    <w:name w:val="Статья / Раздел13"/>
    <w:basedOn w:val="af5"/>
    <w:next w:val="affffffffb"/>
    <w:rsid w:val="00F4417A"/>
    <w:pPr>
      <w:numPr>
        <w:numId w:val="10"/>
      </w:numPr>
    </w:pPr>
  </w:style>
  <w:style w:type="numbering" w:customStyle="1" w:styleId="1280">
    <w:name w:val="Нет списка128"/>
    <w:next w:val="af5"/>
    <w:uiPriority w:val="99"/>
    <w:semiHidden/>
    <w:unhideWhenUsed/>
    <w:rsid w:val="00F4417A"/>
  </w:style>
  <w:style w:type="numbering" w:customStyle="1" w:styleId="11130">
    <w:name w:val="Нет списка1113"/>
    <w:next w:val="af5"/>
    <w:uiPriority w:val="99"/>
    <w:semiHidden/>
    <w:unhideWhenUsed/>
    <w:rsid w:val="00F4417A"/>
  </w:style>
  <w:style w:type="numbering" w:customStyle="1" w:styleId="2130">
    <w:name w:val="Нет списка213"/>
    <w:next w:val="af5"/>
    <w:uiPriority w:val="99"/>
    <w:semiHidden/>
    <w:unhideWhenUsed/>
    <w:rsid w:val="00F4417A"/>
  </w:style>
  <w:style w:type="numbering" w:customStyle="1" w:styleId="3130">
    <w:name w:val="Нет списка313"/>
    <w:next w:val="af5"/>
    <w:uiPriority w:val="99"/>
    <w:semiHidden/>
    <w:unhideWhenUsed/>
    <w:rsid w:val="00F4417A"/>
  </w:style>
  <w:style w:type="numbering" w:customStyle="1" w:styleId="11111111">
    <w:name w:val="1 / 1.1 / 1.1.111"/>
    <w:basedOn w:val="af5"/>
    <w:next w:val="111111"/>
    <w:rsid w:val="00F4417A"/>
    <w:pPr>
      <w:numPr>
        <w:numId w:val="62"/>
      </w:numPr>
    </w:pPr>
  </w:style>
  <w:style w:type="numbering" w:customStyle="1" w:styleId="514">
    <w:name w:val="Нет списка51"/>
    <w:next w:val="af5"/>
    <w:uiPriority w:val="99"/>
    <w:semiHidden/>
    <w:unhideWhenUsed/>
    <w:rsid w:val="00F4417A"/>
  </w:style>
  <w:style w:type="table" w:customStyle="1" w:styleId="11114">
    <w:name w:val="Средняя сетка 1111"/>
    <w:basedOn w:val="af4"/>
    <w:uiPriority w:val="67"/>
    <w:rsid w:val="00F4417A"/>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6">
    <w:name w:val="Столбцы таблицы 111"/>
    <w:basedOn w:val="af4"/>
    <w:next w:val="1ff5"/>
    <w:rsid w:val="00F4417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
    <w:name w:val="Столбцы таблицы 511"/>
    <w:basedOn w:val="af4"/>
    <w:next w:val="52"/>
    <w:rsid w:val="00F4417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
    <w:name w:val="Таблица-список 211"/>
    <w:basedOn w:val="af4"/>
    <w:next w:val="-2"/>
    <w:rsid w:val="00F4417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f4"/>
    <w:next w:val="-7"/>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4"/>
    <w:next w:val="-8"/>
    <w:rsid w:val="00F4417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3">
    <w:name w:val="Объемная таблица 311"/>
    <w:basedOn w:val="af4"/>
    <w:next w:val="3d"/>
    <w:rsid w:val="00F4417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b">
    <w:name w:val="Современная таблица11"/>
    <w:basedOn w:val="af4"/>
    <w:next w:val="affffffff9"/>
    <w:rsid w:val="00F4417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c">
    <w:name w:val="Изысканная таблица11"/>
    <w:basedOn w:val="af4"/>
    <w:next w:val="affffffffa"/>
    <w:rsid w:val="00F4417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7">
    <w:name w:val="Изящная таблица 111"/>
    <w:basedOn w:val="af4"/>
    <w:next w:val="1ff6"/>
    <w:rsid w:val="00F4417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Веб-таблица 311"/>
    <w:basedOn w:val="af4"/>
    <w:next w:val="-3"/>
    <w:rsid w:val="00F4417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8">
    <w:name w:val="Стиль таблицы111"/>
    <w:basedOn w:val="afe"/>
    <w:rsid w:val="00F4417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Классическая таблица 411"/>
    <w:basedOn w:val="af4"/>
    <w:next w:val="48"/>
    <w:rsid w:val="00F4417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9">
    <w:name w:val="Сетка таблицы111"/>
    <w:basedOn w:val="af4"/>
    <w:next w:val="afe"/>
    <w:uiPriority w:val="39"/>
    <w:rsid w:val="00F4417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5"/>
    <w:uiPriority w:val="99"/>
    <w:semiHidden/>
    <w:unhideWhenUsed/>
    <w:rsid w:val="00F4417A"/>
  </w:style>
  <w:style w:type="table" w:customStyle="1" w:styleId="51110">
    <w:name w:val="Таблица простая 5111"/>
    <w:basedOn w:val="af4"/>
    <w:uiPriority w:val="45"/>
    <w:rsid w:val="00F4417A"/>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Gabriola" w:eastAsia="Times New Roman" w:hAnsi="Gabriola" w:cs="Times New Roman"/>
        <w:i/>
        <w:iCs/>
        <w:sz w:val="26"/>
      </w:rPr>
      <w:tblPr/>
      <w:tcPr>
        <w:tcBorders>
          <w:bottom w:val="single" w:sz="4" w:space="0" w:color="7F7F7F"/>
        </w:tcBorders>
        <w:shd w:val="clear" w:color="auto" w:fill="FFFFFF"/>
      </w:tcPr>
    </w:tblStylePr>
    <w:tblStylePr w:type="lastRow">
      <w:rPr>
        <w:rFonts w:ascii="Gabriola" w:eastAsia="Times New Roman" w:hAnsi="Gabriola" w:cs="Times New Roman"/>
        <w:i/>
        <w:iCs/>
        <w:sz w:val="26"/>
      </w:rPr>
      <w:tblPr/>
      <w:tcPr>
        <w:tcBorders>
          <w:top w:val="single" w:sz="4" w:space="0" w:color="7F7F7F"/>
        </w:tcBorders>
        <w:shd w:val="clear" w:color="auto" w:fill="FFFFFF"/>
      </w:tcPr>
    </w:tblStylePr>
    <w:tblStylePr w:type="firstCol">
      <w:pPr>
        <w:jc w:val="right"/>
      </w:pPr>
      <w:rPr>
        <w:rFonts w:ascii="Gabriola" w:eastAsia="Times New Roman" w:hAnsi="Gabriola" w:cs="Times New Roman"/>
        <w:i/>
        <w:iCs/>
        <w:sz w:val="26"/>
      </w:rPr>
      <w:tblPr/>
      <w:tcPr>
        <w:tcBorders>
          <w:right w:val="single" w:sz="4" w:space="0" w:color="7F7F7F"/>
        </w:tcBorders>
        <w:shd w:val="clear" w:color="auto" w:fill="FFFFFF"/>
      </w:tcPr>
    </w:tblStylePr>
    <w:tblStylePr w:type="lastCol">
      <w:rPr>
        <w:rFonts w:ascii="Gabriola" w:eastAsia="Times New Roman" w:hAnsi="Gabriol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10">
    <w:name w:val="Нет списка1121"/>
    <w:next w:val="af5"/>
    <w:uiPriority w:val="99"/>
    <w:semiHidden/>
    <w:unhideWhenUsed/>
    <w:rsid w:val="00F4417A"/>
  </w:style>
  <w:style w:type="numbering" w:customStyle="1" w:styleId="2211">
    <w:name w:val="Нет списка221"/>
    <w:next w:val="af5"/>
    <w:uiPriority w:val="99"/>
    <w:semiHidden/>
    <w:unhideWhenUsed/>
    <w:rsid w:val="00F4417A"/>
  </w:style>
  <w:style w:type="numbering" w:customStyle="1" w:styleId="3210">
    <w:name w:val="Нет списка321"/>
    <w:next w:val="af5"/>
    <w:uiPriority w:val="99"/>
    <w:semiHidden/>
    <w:unhideWhenUsed/>
    <w:rsid w:val="00F4417A"/>
  </w:style>
  <w:style w:type="numbering" w:customStyle="1" w:styleId="4112">
    <w:name w:val="Нет списка411"/>
    <w:next w:val="af5"/>
    <w:uiPriority w:val="99"/>
    <w:semiHidden/>
    <w:unhideWhenUsed/>
    <w:rsid w:val="00F4417A"/>
  </w:style>
  <w:style w:type="numbering" w:customStyle="1" w:styleId="12110">
    <w:name w:val="Нет списка1211"/>
    <w:next w:val="af5"/>
    <w:uiPriority w:val="99"/>
    <w:semiHidden/>
    <w:unhideWhenUsed/>
    <w:rsid w:val="00F4417A"/>
  </w:style>
  <w:style w:type="numbering" w:customStyle="1" w:styleId="111110">
    <w:name w:val="Нет списка11111"/>
    <w:next w:val="af5"/>
    <w:uiPriority w:val="99"/>
    <w:semiHidden/>
    <w:unhideWhenUsed/>
    <w:rsid w:val="00F4417A"/>
  </w:style>
  <w:style w:type="numbering" w:customStyle="1" w:styleId="21110">
    <w:name w:val="Нет списка2111"/>
    <w:next w:val="af5"/>
    <w:uiPriority w:val="99"/>
    <w:semiHidden/>
    <w:unhideWhenUsed/>
    <w:rsid w:val="00F4417A"/>
  </w:style>
  <w:style w:type="numbering" w:customStyle="1" w:styleId="31110">
    <w:name w:val="Нет списка3111"/>
    <w:next w:val="af5"/>
    <w:uiPriority w:val="99"/>
    <w:semiHidden/>
    <w:unhideWhenUsed/>
    <w:rsid w:val="00F4417A"/>
  </w:style>
  <w:style w:type="numbering" w:customStyle="1" w:styleId="1ai11">
    <w:name w:val="1 / a / i11"/>
    <w:rsid w:val="00F4417A"/>
    <w:pPr>
      <w:numPr>
        <w:numId w:val="37"/>
      </w:numPr>
    </w:pPr>
  </w:style>
  <w:style w:type="numbering" w:customStyle="1" w:styleId="612">
    <w:name w:val="Нет списка61"/>
    <w:next w:val="af5"/>
    <w:uiPriority w:val="99"/>
    <w:semiHidden/>
    <w:unhideWhenUsed/>
    <w:rsid w:val="00F4417A"/>
  </w:style>
  <w:style w:type="character" w:customStyle="1" w:styleId="afffffffffffffffffb">
    <w:name w:val="Обычный в таблице Знак Знак"/>
    <w:rsid w:val="00F4417A"/>
    <w:rPr>
      <w:sz w:val="24"/>
      <w:szCs w:val="24"/>
      <w:lang w:val="ru-RU" w:eastAsia="ar-SA" w:bidi="ar-SA"/>
    </w:rPr>
  </w:style>
  <w:style w:type="paragraph" w:customStyle="1" w:styleId="afffffffffffffffffc">
    <w:name w:val="Стиль пункта схемы Знак Знак"/>
    <w:basedOn w:val="af2"/>
    <w:link w:val="afffffffffffffffffd"/>
    <w:rsid w:val="00F4417A"/>
    <w:pPr>
      <w:autoSpaceDE w:val="0"/>
      <w:autoSpaceDN w:val="0"/>
      <w:adjustRightInd w:val="0"/>
      <w:ind w:firstLine="680"/>
    </w:pPr>
    <w:rPr>
      <w:rFonts w:eastAsia="Times New Roman"/>
      <w:sz w:val="28"/>
      <w:szCs w:val="28"/>
      <w:lang w:eastAsia="ru-RU"/>
    </w:rPr>
  </w:style>
  <w:style w:type="character" w:customStyle="1" w:styleId="afffffffffffffffffd">
    <w:name w:val="Стиль пункта схемы Знак Знак Знак"/>
    <w:link w:val="afffffffffffffffffc"/>
    <w:rsid w:val="00F4417A"/>
    <w:rPr>
      <w:rFonts w:ascii="Times New Roman" w:eastAsia="Times New Roman" w:hAnsi="Times New Roman" w:cs="Times New Roman"/>
      <w:sz w:val="28"/>
      <w:szCs w:val="28"/>
      <w:lang w:eastAsia="ru-RU"/>
    </w:rPr>
  </w:style>
  <w:style w:type="character" w:customStyle="1" w:styleId="1fffffff9">
    <w:name w:val="Список_маркерный_1_уровень Знак"/>
    <w:link w:val="17"/>
    <w:locked/>
    <w:rsid w:val="00F4417A"/>
    <w:rPr>
      <w:rFonts w:eastAsia="MS Mincho"/>
    </w:rPr>
  </w:style>
  <w:style w:type="paragraph" w:customStyle="1" w:styleId="17">
    <w:name w:val="Список_маркерный_1_уровень"/>
    <w:link w:val="1fffffff9"/>
    <w:qFormat/>
    <w:rsid w:val="00F4417A"/>
    <w:pPr>
      <w:numPr>
        <w:numId w:val="68"/>
      </w:numPr>
      <w:spacing w:before="60" w:after="100" w:line="240" w:lineRule="auto"/>
      <w:jc w:val="both"/>
    </w:pPr>
    <w:rPr>
      <w:rFonts w:eastAsia="MS Mincho"/>
    </w:rPr>
  </w:style>
  <w:style w:type="paragraph" w:customStyle="1" w:styleId="25">
    <w:name w:val="Список_маркерный_2_уровень"/>
    <w:basedOn w:val="17"/>
    <w:link w:val="2fffa"/>
    <w:uiPriority w:val="99"/>
    <w:rsid w:val="00F4417A"/>
    <w:pPr>
      <w:numPr>
        <w:ilvl w:val="1"/>
      </w:numPr>
      <w:tabs>
        <w:tab w:val="num" w:pos="360"/>
        <w:tab w:val="num" w:pos="643"/>
        <w:tab w:val="num" w:pos="1440"/>
      </w:tabs>
      <w:ind w:left="1440" w:hanging="360"/>
    </w:pPr>
  </w:style>
  <w:style w:type="paragraph" w:customStyle="1" w:styleId="afffffffffffffffffe">
    <w:name w:val="Обычн"/>
    <w:basedOn w:val="af2"/>
    <w:link w:val="affffffffffffffffff"/>
    <w:qFormat/>
    <w:rsid w:val="0033037D"/>
    <w:pPr>
      <w:spacing w:line="240" w:lineRule="auto"/>
      <w:ind w:firstLine="709"/>
    </w:pPr>
    <w:rPr>
      <w:rFonts w:eastAsia="Times New Roman"/>
      <w:szCs w:val="36"/>
      <w:lang w:eastAsia="ru-RU"/>
    </w:rPr>
  </w:style>
  <w:style w:type="character" w:customStyle="1" w:styleId="affffffffffffffffff">
    <w:name w:val="Обычн Знак"/>
    <w:basedOn w:val="af3"/>
    <w:link w:val="afffffffffffffffffe"/>
    <w:rsid w:val="0033037D"/>
    <w:rPr>
      <w:rFonts w:ascii="Times New Roman" w:eastAsia="Times New Roman" w:hAnsi="Times New Roman" w:cs="Times New Roman"/>
      <w:sz w:val="24"/>
      <w:szCs w:val="36"/>
      <w:lang w:eastAsia="ru-RU"/>
    </w:rPr>
  </w:style>
  <w:style w:type="numbering" w:customStyle="1" w:styleId="1ai11028">
    <w:name w:val="1 / a / i11028"/>
    <w:basedOn w:val="af5"/>
    <w:next w:val="1ai"/>
    <w:semiHidden/>
    <w:rsid w:val="00AB3813"/>
    <w:pPr>
      <w:numPr>
        <w:numId w:val="82"/>
      </w:numPr>
    </w:pPr>
  </w:style>
  <w:style w:type="character" w:customStyle="1" w:styleId="28pt">
    <w:name w:val="Основной текст (2) + 8 pt"/>
    <w:basedOn w:val="2ff9"/>
    <w:rsid w:val="003562CE"/>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210pt">
    <w:name w:val="Основной текст (2) + 10 pt"/>
    <w:basedOn w:val="2ff9"/>
    <w:rsid w:val="00BC5D60"/>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ecattext">
    <w:name w:val="ecattext"/>
    <w:basedOn w:val="af3"/>
    <w:rsid w:val="00311A98"/>
  </w:style>
  <w:style w:type="paragraph" w:customStyle="1" w:styleId="affffffffffffffffff0">
    <w:name w:val="Пункт"/>
    <w:basedOn w:val="afa"/>
    <w:link w:val="affffffffffffffffff1"/>
    <w:autoRedefine/>
    <w:qFormat/>
    <w:rsid w:val="000B44AE"/>
    <w:pPr>
      <w:spacing w:line="240" w:lineRule="auto"/>
      <w:ind w:left="0"/>
      <w:contextualSpacing w:val="0"/>
      <w:jc w:val="center"/>
    </w:pPr>
    <w:rPr>
      <w:rFonts w:eastAsia="Times New Roman"/>
      <w:b/>
      <w:bCs/>
      <w:color w:val="000000"/>
      <w:sz w:val="28"/>
      <w:szCs w:val="32"/>
      <w:lang w:eastAsia="ru-RU"/>
    </w:rPr>
  </w:style>
  <w:style w:type="character" w:customStyle="1" w:styleId="affffffffffffffffff1">
    <w:name w:val="Пункт Знак"/>
    <w:link w:val="affffffffffffffffff0"/>
    <w:rsid w:val="000B44AE"/>
    <w:rPr>
      <w:rFonts w:ascii="Times New Roman" w:eastAsia="Times New Roman" w:hAnsi="Times New Roman" w:cs="Times New Roman"/>
      <w:b/>
      <w:bCs/>
      <w:color w:val="000000"/>
      <w:sz w:val="28"/>
      <w:szCs w:val="32"/>
      <w:lang w:eastAsia="ru-RU"/>
    </w:rPr>
  </w:style>
  <w:style w:type="table" w:customStyle="1" w:styleId="201">
    <w:name w:val="Сетка таблицы20"/>
    <w:basedOn w:val="af4"/>
    <w:next w:val="afe"/>
    <w:uiPriority w:val="59"/>
    <w:rsid w:val="001811A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f4"/>
    <w:next w:val="afe"/>
    <w:uiPriority w:val="39"/>
    <w:rsid w:val="005776F9"/>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f4"/>
    <w:next w:val="afe"/>
    <w:uiPriority w:val="39"/>
    <w:rsid w:val="005776F9"/>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4"/>
    <w:next w:val="afe"/>
    <w:uiPriority w:val="39"/>
    <w:rsid w:val="00E13E75"/>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f4"/>
    <w:next w:val="afe"/>
    <w:uiPriority w:val="39"/>
    <w:rsid w:val="00F87D4C"/>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f4"/>
    <w:next w:val="afe"/>
    <w:uiPriority w:val="39"/>
    <w:rsid w:val="00F87D4C"/>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
    <w:name w:val="Table Grid Report7"/>
    <w:basedOn w:val="af4"/>
    <w:next w:val="afe"/>
    <w:uiPriority w:val="39"/>
    <w:rsid w:val="00F87D4C"/>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8">
    <w:name w:val="Table Grid Report8"/>
    <w:basedOn w:val="af4"/>
    <w:next w:val="afe"/>
    <w:uiPriority w:val="39"/>
    <w:rsid w:val="006211DD"/>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
    <w:name w:val="Table Grid Report9"/>
    <w:basedOn w:val="af4"/>
    <w:next w:val="afe"/>
    <w:uiPriority w:val="39"/>
    <w:rsid w:val="00C12FBB"/>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_1."/>
    <w:basedOn w:val="19"/>
    <w:next w:val="af2"/>
    <w:link w:val="1fffffffa"/>
    <w:qFormat/>
    <w:rsid w:val="007D2191"/>
    <w:pPr>
      <w:pageBreakBefore/>
      <w:numPr>
        <w:numId w:val="89"/>
      </w:numPr>
      <w:spacing w:before="0" w:after="360" w:line="240" w:lineRule="auto"/>
      <w:ind w:right="680"/>
    </w:pPr>
    <w:rPr>
      <w:rFonts w:ascii="Times New Roman" w:hAnsi="Times New Roman" w:cs="Times New Roman"/>
      <w:b/>
      <w:bCs/>
      <w:color w:val="auto"/>
      <w:sz w:val="26"/>
      <w:szCs w:val="26"/>
    </w:rPr>
  </w:style>
  <w:style w:type="paragraph" w:customStyle="1" w:styleId="11fd">
    <w:name w:val="_1.1."/>
    <w:basedOn w:val="26"/>
    <w:next w:val="af2"/>
    <w:link w:val="11fe"/>
    <w:qFormat/>
    <w:rsid w:val="007D2191"/>
    <w:pPr>
      <w:spacing w:before="360" w:after="360"/>
      <w:ind w:left="930" w:right="424" w:hanging="363"/>
    </w:pPr>
    <w:rPr>
      <w:rFonts w:ascii="Times New Roman" w:hAnsi="Times New Roman" w:cs="Times New Roman"/>
      <w:b/>
      <w:bCs/>
      <w:color w:val="auto"/>
      <w:lang w:eastAsia="ru-RU"/>
    </w:rPr>
  </w:style>
  <w:style w:type="paragraph" w:customStyle="1" w:styleId="111">
    <w:name w:val="_1.1.1."/>
    <w:basedOn w:val="32"/>
    <w:next w:val="af2"/>
    <w:link w:val="111a"/>
    <w:qFormat/>
    <w:rsid w:val="007D2191"/>
    <w:pPr>
      <w:numPr>
        <w:ilvl w:val="2"/>
        <w:numId w:val="89"/>
      </w:numPr>
      <w:spacing w:before="360" w:after="360"/>
      <w:jc w:val="both"/>
    </w:pPr>
    <w:rPr>
      <w:rFonts w:eastAsiaTheme="majorEastAsia"/>
      <w:bCs/>
      <w:sz w:val="26"/>
      <w:szCs w:val="26"/>
      <w:lang w:eastAsia="ru-RU"/>
    </w:rPr>
  </w:style>
  <w:style w:type="paragraph" w:customStyle="1" w:styleId="1111">
    <w:name w:val="_1.1.1.1."/>
    <w:basedOn w:val="40"/>
    <w:next w:val="af2"/>
    <w:link w:val="11115"/>
    <w:qFormat/>
    <w:rsid w:val="007D2191"/>
    <w:pPr>
      <w:numPr>
        <w:numId w:val="89"/>
      </w:numPr>
      <w:spacing w:before="240" w:after="120" w:line="240" w:lineRule="auto"/>
    </w:pPr>
    <w:rPr>
      <w:rFonts w:ascii="Times New Roman" w:hAnsi="Times New Roman" w:cs="Times New Roman"/>
      <w:b/>
      <w:bCs/>
      <w:i w:val="0"/>
      <w:color w:val="auto"/>
      <w:sz w:val="26"/>
      <w:szCs w:val="26"/>
      <w:lang w:eastAsia="ru-RU"/>
    </w:rPr>
  </w:style>
  <w:style w:type="paragraph" w:customStyle="1" w:styleId="a5">
    <w:name w:val="_Подпись рисунка"/>
    <w:basedOn w:val="af2"/>
    <w:next w:val="af2"/>
    <w:link w:val="affffffffffffffffff2"/>
    <w:qFormat/>
    <w:rsid w:val="007D2191"/>
    <w:pPr>
      <w:numPr>
        <w:ilvl w:val="4"/>
        <w:numId w:val="89"/>
      </w:numPr>
      <w:spacing w:after="200" w:line="240" w:lineRule="auto"/>
      <w:contextualSpacing/>
      <w:jc w:val="center"/>
    </w:pPr>
    <w:rPr>
      <w:rFonts w:eastAsiaTheme="minorEastAsia"/>
      <w:sz w:val="26"/>
      <w:szCs w:val="26"/>
      <w:lang w:eastAsia="ru-RU"/>
    </w:rPr>
  </w:style>
  <w:style w:type="paragraph" w:customStyle="1" w:styleId="110">
    <w:name w:val="_Таблица 1.1"/>
    <w:basedOn w:val="af2"/>
    <w:next w:val="af2"/>
    <w:link w:val="11ff"/>
    <w:qFormat/>
    <w:rsid w:val="007D2191"/>
    <w:pPr>
      <w:numPr>
        <w:ilvl w:val="5"/>
        <w:numId w:val="89"/>
      </w:numPr>
      <w:spacing w:before="240" w:after="120"/>
      <w:ind w:right="282"/>
      <w:contextualSpacing/>
    </w:pPr>
    <w:rPr>
      <w:rFonts w:eastAsiaTheme="minorEastAsia"/>
      <w:iCs/>
      <w:sz w:val="26"/>
      <w:szCs w:val="26"/>
      <w:lang w:eastAsia="ru-RU"/>
    </w:rPr>
  </w:style>
  <w:style w:type="paragraph" w:customStyle="1" w:styleId="1110">
    <w:name w:val="_Таблица 1.1.1"/>
    <w:basedOn w:val="110"/>
    <w:next w:val="af2"/>
    <w:link w:val="111b"/>
    <w:qFormat/>
    <w:rsid w:val="007D2191"/>
    <w:pPr>
      <w:numPr>
        <w:ilvl w:val="6"/>
      </w:numPr>
      <w:tabs>
        <w:tab w:val="num" w:pos="360"/>
      </w:tabs>
      <w:spacing w:line="240" w:lineRule="auto"/>
      <w:ind w:right="284"/>
      <w:mirrorIndents/>
    </w:pPr>
  </w:style>
  <w:style w:type="paragraph" w:customStyle="1" w:styleId="11110">
    <w:name w:val="_Таблица 1.1.1.1"/>
    <w:basedOn w:val="1110"/>
    <w:next w:val="af2"/>
    <w:link w:val="11116"/>
    <w:qFormat/>
    <w:rsid w:val="007D2191"/>
    <w:pPr>
      <w:numPr>
        <w:ilvl w:val="7"/>
      </w:numPr>
      <w:tabs>
        <w:tab w:val="num" w:pos="360"/>
      </w:tabs>
    </w:pPr>
  </w:style>
  <w:style w:type="paragraph" w:customStyle="1" w:styleId="11111">
    <w:name w:val="_Таблица 1.1.1.1.1"/>
    <w:basedOn w:val="11110"/>
    <w:next w:val="af2"/>
    <w:link w:val="111112"/>
    <w:qFormat/>
    <w:rsid w:val="007D2191"/>
    <w:pPr>
      <w:numPr>
        <w:ilvl w:val="8"/>
      </w:numPr>
      <w:tabs>
        <w:tab w:val="num" w:pos="360"/>
      </w:tabs>
    </w:pPr>
  </w:style>
  <w:style w:type="character" w:customStyle="1" w:styleId="111a">
    <w:name w:val="_1.1.1. Знак"/>
    <w:basedOn w:val="af3"/>
    <w:link w:val="111"/>
    <w:rsid w:val="007D2191"/>
    <w:rPr>
      <w:rFonts w:ascii="Times New Roman" w:eastAsiaTheme="majorEastAsia" w:hAnsi="Times New Roman" w:cs="Times New Roman"/>
      <w:b/>
      <w:bCs/>
      <w:sz w:val="26"/>
      <w:szCs w:val="26"/>
      <w:lang w:eastAsia="ru-RU"/>
    </w:rPr>
  </w:style>
  <w:style w:type="numbering" w:customStyle="1" w:styleId="300">
    <w:name w:val="Нет списка30"/>
    <w:next w:val="af5"/>
    <w:uiPriority w:val="99"/>
    <w:semiHidden/>
    <w:unhideWhenUsed/>
    <w:rsid w:val="00D65725"/>
  </w:style>
  <w:style w:type="paragraph" w:customStyle="1" w:styleId="msonormalmailrucssattributepostfixmailrucssattributepostfix">
    <w:name w:val="msonormal_mailru_css_attribute_postfix_mailru_css_attribute_postfix"/>
    <w:basedOn w:val="af2"/>
    <w:rsid w:val="00D65725"/>
    <w:pPr>
      <w:spacing w:before="100" w:beforeAutospacing="1" w:after="100" w:afterAutospacing="1" w:line="240" w:lineRule="auto"/>
      <w:jc w:val="left"/>
    </w:pPr>
    <w:rPr>
      <w:rFonts w:eastAsia="Times New Roman"/>
      <w:szCs w:val="24"/>
      <w:lang w:eastAsia="ru-RU"/>
    </w:rPr>
  </w:style>
  <w:style w:type="table" w:customStyle="1" w:styleId="TableGridReport10">
    <w:name w:val="Table Grid Report10"/>
    <w:basedOn w:val="af4"/>
    <w:next w:val="afe"/>
    <w:uiPriority w:val="39"/>
    <w:rsid w:val="00D65725"/>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span">
    <w:name w:val="sp_span"/>
    <w:basedOn w:val="af3"/>
    <w:rsid w:val="00D65725"/>
  </w:style>
  <w:style w:type="character" w:customStyle="1" w:styleId="upper">
    <w:name w:val="upper"/>
    <w:basedOn w:val="af3"/>
    <w:rsid w:val="00D65725"/>
  </w:style>
  <w:style w:type="paragraph" w:customStyle="1" w:styleId="affffffffffffffffff3">
    <w:name w:val="Таблица_название_таблицы"/>
    <w:next w:val="affffff8"/>
    <w:link w:val="affffffffffffffffff4"/>
    <w:qFormat/>
    <w:rsid w:val="00D65725"/>
    <w:pPr>
      <w:keepNext/>
      <w:spacing w:after="120" w:line="240" w:lineRule="auto"/>
      <w:jc w:val="center"/>
    </w:pPr>
    <w:rPr>
      <w:rFonts w:ascii="Times New Roman" w:eastAsia="Times New Roman" w:hAnsi="Times New Roman" w:cs="Times New Roman"/>
      <w:sz w:val="24"/>
      <w:szCs w:val="24"/>
      <w:lang w:eastAsia="ru-RU"/>
    </w:rPr>
  </w:style>
  <w:style w:type="character" w:customStyle="1" w:styleId="affffffffffffffffff4">
    <w:name w:val="Таблица_название_таблицы Знак"/>
    <w:link w:val="affffffffffffffffff3"/>
    <w:locked/>
    <w:rsid w:val="00D65725"/>
    <w:rPr>
      <w:rFonts w:ascii="Times New Roman" w:eastAsia="Times New Roman" w:hAnsi="Times New Roman" w:cs="Times New Roman"/>
      <w:sz w:val="24"/>
      <w:szCs w:val="24"/>
      <w:lang w:eastAsia="ru-RU"/>
    </w:rPr>
  </w:style>
  <w:style w:type="character" w:customStyle="1" w:styleId="1fffffffa">
    <w:name w:val="_1. Знак"/>
    <w:basedOn w:val="af3"/>
    <w:link w:val="12"/>
    <w:rsid w:val="00D65725"/>
    <w:rPr>
      <w:rFonts w:ascii="Times New Roman" w:eastAsiaTheme="majorEastAsia" w:hAnsi="Times New Roman" w:cs="Times New Roman"/>
      <w:b/>
      <w:bCs/>
      <w:sz w:val="26"/>
      <w:szCs w:val="26"/>
    </w:rPr>
  </w:style>
  <w:style w:type="character" w:customStyle="1" w:styleId="11fe">
    <w:name w:val="_1.1. Знак"/>
    <w:basedOn w:val="af3"/>
    <w:link w:val="11fd"/>
    <w:rsid w:val="00D65725"/>
    <w:rPr>
      <w:rFonts w:ascii="Times New Roman" w:eastAsiaTheme="majorEastAsia" w:hAnsi="Times New Roman" w:cs="Times New Roman"/>
      <w:b/>
      <w:bCs/>
      <w:sz w:val="26"/>
      <w:szCs w:val="26"/>
      <w:shd w:val="clear" w:color="auto" w:fill="FFFFFF"/>
      <w:lang w:eastAsia="ru-RU"/>
    </w:rPr>
  </w:style>
  <w:style w:type="paragraph" w:customStyle="1" w:styleId="affffffffffffffffff5">
    <w:name w:val="_Обычный"/>
    <w:basedOn w:val="af2"/>
    <w:link w:val="affffffffffffffffff6"/>
    <w:qFormat/>
    <w:rsid w:val="00D65725"/>
    <w:pPr>
      <w:spacing w:before="120" w:after="120"/>
      <w:ind w:firstLine="709"/>
      <w:contextualSpacing/>
    </w:pPr>
    <w:rPr>
      <w:rFonts w:eastAsia="Times New Roman"/>
      <w:iCs/>
      <w:sz w:val="26"/>
      <w:szCs w:val="26"/>
      <w:lang w:eastAsia="ru-RU"/>
    </w:rPr>
  </w:style>
  <w:style w:type="character" w:customStyle="1" w:styleId="affffffffffffffffff6">
    <w:name w:val="_Обычный Знак"/>
    <w:basedOn w:val="af3"/>
    <w:link w:val="affffffffffffffffff5"/>
    <w:rsid w:val="00D65725"/>
    <w:rPr>
      <w:rFonts w:ascii="Times New Roman" w:eastAsia="Times New Roman" w:hAnsi="Times New Roman" w:cs="Times New Roman"/>
      <w:iCs/>
      <w:sz w:val="26"/>
      <w:szCs w:val="26"/>
      <w:lang w:eastAsia="ru-RU"/>
    </w:rPr>
  </w:style>
  <w:style w:type="paragraph" w:customStyle="1" w:styleId="affffffffffffffffff7">
    <w:name w:val="_Оглавление"/>
    <w:basedOn w:val="af2"/>
    <w:next w:val="affffffffffffffffff5"/>
    <w:rsid w:val="00D65725"/>
    <w:pPr>
      <w:tabs>
        <w:tab w:val="left" w:pos="709"/>
        <w:tab w:val="right" w:leader="dot" w:pos="9498"/>
      </w:tabs>
      <w:spacing w:line="240" w:lineRule="auto"/>
      <w:ind w:right="566"/>
    </w:pPr>
    <w:rPr>
      <w:rFonts w:eastAsia="Times New Roman"/>
      <w:noProof/>
      <w:sz w:val="26"/>
      <w:lang w:eastAsia="ru-RU"/>
    </w:rPr>
  </w:style>
  <w:style w:type="paragraph" w:customStyle="1" w:styleId="affffffffffffffffff8">
    <w:name w:val="_Подразделение"/>
    <w:basedOn w:val="affffffffffffffffff5"/>
    <w:next w:val="affffffffffffffffff5"/>
    <w:link w:val="affffffffffffffffff9"/>
    <w:qFormat/>
    <w:rsid w:val="00D65725"/>
    <w:pPr>
      <w:keepNext/>
      <w:keepLines/>
    </w:pPr>
    <w:rPr>
      <w:b/>
    </w:rPr>
  </w:style>
  <w:style w:type="character" w:customStyle="1" w:styleId="affffffffffffffffff9">
    <w:name w:val="_Подразделение Знак"/>
    <w:basedOn w:val="affffffffffffffffff6"/>
    <w:link w:val="affffffffffffffffff8"/>
    <w:rsid w:val="00D65725"/>
    <w:rPr>
      <w:rFonts w:ascii="Times New Roman" w:eastAsia="Times New Roman" w:hAnsi="Times New Roman" w:cs="Times New Roman"/>
      <w:b/>
      <w:iCs/>
      <w:sz w:val="26"/>
      <w:szCs w:val="26"/>
      <w:lang w:eastAsia="ru-RU"/>
    </w:rPr>
  </w:style>
  <w:style w:type="paragraph" w:customStyle="1" w:styleId="ae">
    <w:name w:val="_Список маркерны"/>
    <w:basedOn w:val="affffffffffffffffff5"/>
    <w:link w:val="affffffffffffffffffa"/>
    <w:qFormat/>
    <w:rsid w:val="00D65725"/>
    <w:pPr>
      <w:numPr>
        <w:numId w:val="90"/>
      </w:numPr>
      <w:tabs>
        <w:tab w:val="left" w:pos="284"/>
      </w:tabs>
      <w:spacing w:line="240" w:lineRule="auto"/>
    </w:pPr>
  </w:style>
  <w:style w:type="character" w:customStyle="1" w:styleId="affffffffffffffffffa">
    <w:name w:val="_Список маркерны Знак"/>
    <w:basedOn w:val="affffffffffffffffff6"/>
    <w:link w:val="ae"/>
    <w:rsid w:val="00D65725"/>
    <w:rPr>
      <w:rFonts w:ascii="Times New Roman" w:eastAsia="Times New Roman" w:hAnsi="Times New Roman" w:cs="Times New Roman"/>
      <w:iCs/>
      <w:sz w:val="26"/>
      <w:szCs w:val="26"/>
      <w:lang w:eastAsia="ru-RU"/>
    </w:rPr>
  </w:style>
  <w:style w:type="paragraph" w:customStyle="1" w:styleId="aa">
    <w:name w:val="_Список нумерованный"/>
    <w:basedOn w:val="af2"/>
    <w:link w:val="affffffffffffffffffb"/>
    <w:qFormat/>
    <w:rsid w:val="00D65725"/>
    <w:pPr>
      <w:numPr>
        <w:numId w:val="91"/>
      </w:numPr>
      <w:tabs>
        <w:tab w:val="left" w:pos="284"/>
      </w:tabs>
      <w:spacing w:before="120" w:after="120" w:line="240" w:lineRule="auto"/>
      <w:contextualSpacing/>
    </w:pPr>
    <w:rPr>
      <w:rFonts w:eastAsia="Times New Roman"/>
      <w:iCs/>
      <w:sz w:val="26"/>
      <w:szCs w:val="26"/>
      <w:lang w:eastAsia="ru-RU"/>
    </w:rPr>
  </w:style>
  <w:style w:type="character" w:customStyle="1" w:styleId="affffffffffffffffffb">
    <w:name w:val="_Список нумерованный Знак"/>
    <w:basedOn w:val="af3"/>
    <w:link w:val="aa"/>
    <w:rsid w:val="00D65725"/>
    <w:rPr>
      <w:rFonts w:ascii="Times New Roman" w:eastAsia="Times New Roman" w:hAnsi="Times New Roman" w:cs="Times New Roman"/>
      <w:iCs/>
      <w:sz w:val="26"/>
      <w:szCs w:val="26"/>
      <w:lang w:eastAsia="ru-RU"/>
    </w:rPr>
  </w:style>
  <w:style w:type="character" w:customStyle="1" w:styleId="affffffffffffffffffc">
    <w:name w:val="адрес Знак"/>
    <w:aliases w:val="Номер объекта Знак"/>
    <w:rsid w:val="00D65725"/>
    <w:rPr>
      <w:rFonts w:ascii="Times New Roman" w:eastAsia="Calibri" w:hAnsi="Times New Roman" w:cs="Times New Roman"/>
      <w:bCs/>
    </w:rPr>
  </w:style>
  <w:style w:type="paragraph" w:customStyle="1" w:styleId="affffffffffffffffffd">
    <w:name w:val="_Обычный_т"/>
    <w:basedOn w:val="affffffffffffffffff5"/>
    <w:link w:val="affffffffffffffffffe"/>
    <w:rsid w:val="00D65725"/>
    <w:pPr>
      <w:spacing w:line="240" w:lineRule="auto"/>
      <w:ind w:firstLine="0"/>
      <w:jc w:val="left"/>
    </w:pPr>
    <w:rPr>
      <w:sz w:val="20"/>
      <w:szCs w:val="20"/>
    </w:rPr>
  </w:style>
  <w:style w:type="character" w:customStyle="1" w:styleId="affffffffffffffffffe">
    <w:name w:val="_Обычный_т Знак"/>
    <w:link w:val="affffffffffffffffffd"/>
    <w:rsid w:val="00D65725"/>
    <w:rPr>
      <w:rFonts w:ascii="Times New Roman" w:eastAsia="Times New Roman" w:hAnsi="Times New Roman" w:cs="Times New Roman"/>
      <w:iCs/>
      <w:sz w:val="20"/>
      <w:szCs w:val="20"/>
      <w:lang w:eastAsia="ru-RU"/>
    </w:rPr>
  </w:style>
  <w:style w:type="paragraph" w:customStyle="1" w:styleId="11ff0">
    <w:name w:val="Знак11 Знак Знак Знак Знак Знак Знак Знак Знак Знак Знак Знак Знак Знак Знак Знак Знак Знак Знак Знак Знак Знак Знак Знак Знак"/>
    <w:basedOn w:val="af2"/>
    <w:rsid w:val="00D65725"/>
    <w:pPr>
      <w:widowControl w:val="0"/>
      <w:adjustRightInd w:val="0"/>
      <w:spacing w:after="160" w:line="240" w:lineRule="exact"/>
      <w:jc w:val="right"/>
    </w:pPr>
    <w:rPr>
      <w:rFonts w:eastAsia="Times New Roman"/>
      <w:sz w:val="20"/>
      <w:szCs w:val="20"/>
      <w:lang w:val="en-GB" w:eastAsia="ru-RU"/>
    </w:rPr>
  </w:style>
  <w:style w:type="paragraph" w:customStyle="1" w:styleId="Pro-List-1">
    <w:name w:val="Pro-List -1"/>
    <w:basedOn w:val="af2"/>
    <w:link w:val="Pro-List-10"/>
    <w:semiHidden/>
    <w:rsid w:val="00D65725"/>
    <w:pPr>
      <w:numPr>
        <w:ilvl w:val="2"/>
        <w:numId w:val="92"/>
      </w:numPr>
      <w:spacing w:before="60" w:after="120" w:line="288" w:lineRule="auto"/>
      <w:contextualSpacing/>
    </w:pPr>
    <w:rPr>
      <w:rFonts w:ascii="Georgia" w:eastAsia="Times New Roman" w:hAnsi="Georgia"/>
      <w:sz w:val="20"/>
      <w:szCs w:val="24"/>
      <w:lang w:val="en-US" w:eastAsia="ru-RU" w:bidi="en-US"/>
    </w:rPr>
  </w:style>
  <w:style w:type="character" w:customStyle="1" w:styleId="Pro-List-10">
    <w:name w:val="Pro-List -1 Знак"/>
    <w:link w:val="Pro-List-1"/>
    <w:semiHidden/>
    <w:rsid w:val="00D65725"/>
    <w:rPr>
      <w:rFonts w:ascii="Georgia" w:eastAsia="Times New Roman" w:hAnsi="Georgia" w:cs="Times New Roman"/>
      <w:sz w:val="20"/>
      <w:szCs w:val="24"/>
      <w:lang w:val="en-US" w:eastAsia="ru-RU" w:bidi="en-US"/>
    </w:rPr>
  </w:style>
  <w:style w:type="paragraph" w:customStyle="1" w:styleId="1152">
    <w:name w:val="Знак11 Знак Знак Знак Знак Знак Знак Знак Знак Знак Знак Знак Знак Знак Знак Знак Знак Знак Знак Знак Знак Знак Знак Знак Знак5"/>
    <w:basedOn w:val="af2"/>
    <w:rsid w:val="00D65725"/>
    <w:pPr>
      <w:widowControl w:val="0"/>
      <w:adjustRightInd w:val="0"/>
      <w:spacing w:after="160" w:line="240" w:lineRule="exact"/>
      <w:jc w:val="right"/>
    </w:pPr>
    <w:rPr>
      <w:rFonts w:eastAsia="Times New Roman"/>
      <w:sz w:val="20"/>
      <w:szCs w:val="20"/>
      <w:lang w:val="en-GB" w:eastAsia="ru-RU"/>
    </w:rPr>
  </w:style>
  <w:style w:type="paragraph" w:customStyle="1" w:styleId="1143">
    <w:name w:val="Знак11 Знак Знак Знак Знак Знак Знак Знак Знак Знак Знак Знак Знак Знак Знак Знак Знак Знак Знак Знак Знак Знак Знак Знак Знак4"/>
    <w:basedOn w:val="af2"/>
    <w:rsid w:val="00D65725"/>
    <w:pPr>
      <w:widowControl w:val="0"/>
      <w:adjustRightInd w:val="0"/>
      <w:spacing w:after="160" w:line="240" w:lineRule="exact"/>
      <w:jc w:val="right"/>
    </w:pPr>
    <w:rPr>
      <w:rFonts w:eastAsia="Times New Roman"/>
      <w:sz w:val="20"/>
      <w:szCs w:val="20"/>
      <w:lang w:val="en-GB" w:eastAsia="ru-RU"/>
    </w:rPr>
  </w:style>
  <w:style w:type="character" w:customStyle="1" w:styleId="11115">
    <w:name w:val="_1.1.1.1. Знак"/>
    <w:basedOn w:val="af3"/>
    <w:link w:val="1111"/>
    <w:rsid w:val="00D65725"/>
    <w:rPr>
      <w:rFonts w:ascii="Times New Roman" w:eastAsiaTheme="majorEastAsia" w:hAnsi="Times New Roman" w:cs="Times New Roman"/>
      <w:b/>
      <w:bCs/>
      <w:iCs/>
      <w:sz w:val="26"/>
      <w:szCs w:val="26"/>
      <w:lang w:eastAsia="ru-RU"/>
    </w:rPr>
  </w:style>
  <w:style w:type="paragraph" w:customStyle="1" w:styleId="afffffffffffffffffff">
    <w:name w:val="_Верхний колонтитул"/>
    <w:basedOn w:val="af2"/>
    <w:qFormat/>
    <w:rsid w:val="00D65725"/>
    <w:pPr>
      <w:tabs>
        <w:tab w:val="center" w:pos="4677"/>
        <w:tab w:val="right" w:pos="9355"/>
      </w:tabs>
      <w:snapToGrid w:val="0"/>
      <w:spacing w:line="240" w:lineRule="auto"/>
      <w:ind w:firstLine="709"/>
      <w:contextualSpacing/>
    </w:pPr>
    <w:rPr>
      <w:rFonts w:eastAsia="Times New Roman"/>
      <w:noProof/>
      <w:lang w:eastAsia="ru-RU"/>
    </w:rPr>
  </w:style>
  <w:style w:type="paragraph" w:customStyle="1" w:styleId="afffffffffffffffffff0">
    <w:name w:val="_Комментарий"/>
    <w:basedOn w:val="affffffffffffffffff5"/>
    <w:link w:val="afffffffffffffffffff1"/>
    <w:qFormat/>
    <w:rsid w:val="00D65725"/>
    <w:pPr>
      <w:spacing w:before="0" w:after="0" w:line="240" w:lineRule="auto"/>
      <w:ind w:firstLine="0"/>
      <w:jc w:val="left"/>
    </w:pPr>
    <w:rPr>
      <w:sz w:val="20"/>
      <w:szCs w:val="20"/>
    </w:rPr>
  </w:style>
  <w:style w:type="character" w:customStyle="1" w:styleId="afffffffffffffffffff1">
    <w:name w:val="_Комментарий Знак"/>
    <w:basedOn w:val="affffffffffffffffff6"/>
    <w:link w:val="afffffffffffffffffff0"/>
    <w:rsid w:val="00D65725"/>
    <w:rPr>
      <w:rFonts w:ascii="Times New Roman" w:eastAsia="Times New Roman" w:hAnsi="Times New Roman" w:cs="Times New Roman"/>
      <w:iCs/>
      <w:sz w:val="20"/>
      <w:szCs w:val="20"/>
      <w:lang w:eastAsia="ru-RU"/>
    </w:rPr>
  </w:style>
  <w:style w:type="paragraph" w:customStyle="1" w:styleId="afffffffffffffffffff2">
    <w:name w:val="_комментарий"/>
    <w:basedOn w:val="affffffffffffffffff5"/>
    <w:link w:val="afffffffffffffffffff3"/>
    <w:rsid w:val="00D65725"/>
    <w:pPr>
      <w:spacing w:line="240" w:lineRule="auto"/>
    </w:pPr>
    <w:rPr>
      <w:color w:val="FF0000"/>
      <w:sz w:val="20"/>
      <w:szCs w:val="20"/>
    </w:rPr>
  </w:style>
  <w:style w:type="character" w:customStyle="1" w:styleId="afffffffffffffffffff3">
    <w:name w:val="_комментарий Знак"/>
    <w:link w:val="afffffffffffffffffff2"/>
    <w:rsid w:val="00D65725"/>
    <w:rPr>
      <w:rFonts w:ascii="Times New Roman" w:eastAsia="Times New Roman" w:hAnsi="Times New Roman" w:cs="Times New Roman"/>
      <w:iCs/>
      <w:color w:val="FF0000"/>
      <w:sz w:val="20"/>
      <w:szCs w:val="20"/>
      <w:lang w:eastAsia="ru-RU"/>
    </w:rPr>
  </w:style>
  <w:style w:type="paragraph" w:customStyle="1" w:styleId="afffffffffffffffffff4">
    <w:name w:val="_Нижний колонтитул"/>
    <w:basedOn w:val="afffffffffffffffffff"/>
    <w:qFormat/>
    <w:rsid w:val="00D65725"/>
    <w:rPr>
      <w:b/>
    </w:rPr>
  </w:style>
  <w:style w:type="paragraph" w:customStyle="1" w:styleId="afffffffffffffffffff5">
    <w:name w:val="_Об_Таблица"/>
    <w:basedOn w:val="affffffffffffffffff5"/>
    <w:link w:val="afffffffffffffffffff6"/>
    <w:rsid w:val="00D65725"/>
    <w:pPr>
      <w:spacing w:line="240" w:lineRule="auto"/>
      <w:ind w:firstLine="0"/>
      <w:jc w:val="center"/>
    </w:pPr>
    <w:rPr>
      <w:sz w:val="20"/>
      <w:szCs w:val="20"/>
    </w:rPr>
  </w:style>
  <w:style w:type="character" w:customStyle="1" w:styleId="afffffffffffffffffff6">
    <w:name w:val="_Об_Таблица Знак"/>
    <w:link w:val="afffffffffffffffffff5"/>
    <w:rsid w:val="00D65725"/>
    <w:rPr>
      <w:rFonts w:ascii="Times New Roman" w:eastAsia="Times New Roman" w:hAnsi="Times New Roman" w:cs="Times New Roman"/>
      <w:iCs/>
      <w:sz w:val="20"/>
      <w:szCs w:val="20"/>
      <w:lang w:eastAsia="ru-RU"/>
    </w:rPr>
  </w:style>
  <w:style w:type="paragraph" w:customStyle="1" w:styleId="2fffb">
    <w:name w:val="_Оглавление_2"/>
    <w:basedOn w:val="affffffffffffffffff7"/>
    <w:rsid w:val="00D65725"/>
    <w:rPr>
      <w:szCs w:val="20"/>
    </w:rPr>
  </w:style>
  <w:style w:type="character" w:customStyle="1" w:styleId="affffffffffffffffff2">
    <w:name w:val="_Подпись рисунка Знак"/>
    <w:basedOn w:val="af3"/>
    <w:link w:val="a5"/>
    <w:rsid w:val="00D65725"/>
    <w:rPr>
      <w:rFonts w:ascii="Times New Roman" w:eastAsiaTheme="minorEastAsia" w:hAnsi="Times New Roman" w:cs="Times New Roman"/>
      <w:sz w:val="26"/>
      <w:szCs w:val="26"/>
      <w:lang w:eastAsia="ru-RU"/>
    </w:rPr>
  </w:style>
  <w:style w:type="paragraph" w:customStyle="1" w:styleId="afffffffffffffffffff7">
    <w:name w:val="_Рисунок"/>
    <w:basedOn w:val="af2"/>
    <w:link w:val="afffffffffffffffffff8"/>
    <w:qFormat/>
    <w:rsid w:val="00D65725"/>
    <w:pPr>
      <w:snapToGrid w:val="0"/>
      <w:spacing w:before="40" w:after="400" w:line="300" w:lineRule="auto"/>
      <w:ind w:firstLine="709"/>
      <w:contextualSpacing/>
      <w:jc w:val="center"/>
    </w:pPr>
    <w:rPr>
      <w:sz w:val="26"/>
      <w:szCs w:val="26"/>
      <w:lang w:eastAsia="ru-RU"/>
    </w:rPr>
  </w:style>
  <w:style w:type="character" w:customStyle="1" w:styleId="afffffffffffffffffff8">
    <w:name w:val="_Рисунок Знак"/>
    <w:link w:val="afffffffffffffffffff7"/>
    <w:rsid w:val="00D65725"/>
    <w:rPr>
      <w:rFonts w:ascii="Times New Roman" w:eastAsia="Calibri" w:hAnsi="Times New Roman" w:cs="Times New Roman"/>
      <w:sz w:val="26"/>
      <w:szCs w:val="26"/>
      <w:lang w:eastAsia="ru-RU"/>
    </w:rPr>
  </w:style>
  <w:style w:type="paragraph" w:customStyle="1" w:styleId="afffffffffffffffffff9">
    <w:name w:val="_Сам рисунок"/>
    <w:basedOn w:val="affffffffffffffffff5"/>
    <w:next w:val="a5"/>
    <w:link w:val="afffffffffffffffffffa"/>
    <w:qFormat/>
    <w:rsid w:val="00D65725"/>
    <w:pPr>
      <w:ind w:firstLine="0"/>
      <w:jc w:val="center"/>
    </w:pPr>
    <w:rPr>
      <w:noProof/>
    </w:rPr>
  </w:style>
  <w:style w:type="character" w:customStyle="1" w:styleId="afffffffffffffffffffa">
    <w:name w:val="_Сам рисунок Знак"/>
    <w:basedOn w:val="affffffffffffffffff6"/>
    <w:link w:val="afffffffffffffffffff9"/>
    <w:rsid w:val="00D65725"/>
    <w:rPr>
      <w:rFonts w:ascii="Times New Roman" w:eastAsia="Times New Roman" w:hAnsi="Times New Roman" w:cs="Times New Roman"/>
      <w:iCs/>
      <w:noProof/>
      <w:sz w:val="26"/>
      <w:szCs w:val="26"/>
      <w:lang w:eastAsia="ru-RU"/>
    </w:rPr>
  </w:style>
  <w:style w:type="paragraph" w:customStyle="1" w:styleId="afffffffffffffffffffb">
    <w:name w:val="_Содержание"/>
    <w:basedOn w:val="af2"/>
    <w:rsid w:val="00D65725"/>
    <w:pPr>
      <w:tabs>
        <w:tab w:val="left" w:pos="440"/>
        <w:tab w:val="right" w:leader="dot" w:pos="9629"/>
      </w:tabs>
      <w:snapToGrid w:val="0"/>
      <w:spacing w:before="40" w:after="400" w:line="300" w:lineRule="auto"/>
      <w:ind w:firstLine="709"/>
      <w:contextualSpacing/>
    </w:pPr>
    <w:rPr>
      <w:sz w:val="26"/>
      <w:szCs w:val="26"/>
      <w:lang w:eastAsia="ru-RU"/>
    </w:rPr>
  </w:style>
  <w:style w:type="paragraph" w:customStyle="1" w:styleId="a3">
    <w:name w:val="_Список маркерованный"/>
    <w:basedOn w:val="affffffffffffffffff5"/>
    <w:link w:val="afffffffffffffffffffc"/>
    <w:rsid w:val="00D65725"/>
    <w:pPr>
      <w:numPr>
        <w:numId w:val="97"/>
      </w:numPr>
      <w:tabs>
        <w:tab w:val="left" w:pos="284"/>
      </w:tabs>
      <w:spacing w:line="276" w:lineRule="auto"/>
    </w:pPr>
  </w:style>
  <w:style w:type="character" w:customStyle="1" w:styleId="afffffffffffffffffffc">
    <w:name w:val="_Список маркерованный Знак"/>
    <w:basedOn w:val="affffffffffffffffff6"/>
    <w:link w:val="a3"/>
    <w:rsid w:val="00D65725"/>
    <w:rPr>
      <w:rFonts w:ascii="Times New Roman" w:eastAsia="Times New Roman" w:hAnsi="Times New Roman" w:cs="Times New Roman"/>
      <w:iCs/>
      <w:sz w:val="26"/>
      <w:szCs w:val="26"/>
      <w:lang w:eastAsia="ru-RU"/>
    </w:rPr>
  </w:style>
  <w:style w:type="character" w:customStyle="1" w:styleId="11ff">
    <w:name w:val="_Таблица 1.1 Знак"/>
    <w:basedOn w:val="af3"/>
    <w:link w:val="110"/>
    <w:rsid w:val="00D65725"/>
    <w:rPr>
      <w:rFonts w:ascii="Times New Roman" w:eastAsiaTheme="minorEastAsia" w:hAnsi="Times New Roman" w:cs="Times New Roman"/>
      <w:iCs/>
      <w:sz w:val="26"/>
      <w:szCs w:val="26"/>
      <w:lang w:eastAsia="ru-RU"/>
    </w:rPr>
  </w:style>
  <w:style w:type="character" w:customStyle="1" w:styleId="111b">
    <w:name w:val="_Таблица 1.1.1 Знак"/>
    <w:basedOn w:val="11ff"/>
    <w:link w:val="1110"/>
    <w:rsid w:val="00D65725"/>
    <w:rPr>
      <w:rFonts w:ascii="Times New Roman" w:eastAsiaTheme="minorEastAsia" w:hAnsi="Times New Roman" w:cs="Times New Roman"/>
      <w:iCs/>
      <w:sz w:val="26"/>
      <w:szCs w:val="26"/>
      <w:lang w:eastAsia="ru-RU"/>
    </w:rPr>
  </w:style>
  <w:style w:type="character" w:customStyle="1" w:styleId="11116">
    <w:name w:val="_Таблица 1.1.1.1 Знак"/>
    <w:basedOn w:val="111b"/>
    <w:link w:val="11110"/>
    <w:rsid w:val="00D65725"/>
    <w:rPr>
      <w:rFonts w:ascii="Times New Roman" w:eastAsiaTheme="minorEastAsia" w:hAnsi="Times New Roman" w:cs="Times New Roman"/>
      <w:iCs/>
      <w:sz w:val="26"/>
      <w:szCs w:val="26"/>
      <w:lang w:eastAsia="ru-RU"/>
    </w:rPr>
  </w:style>
  <w:style w:type="character" w:customStyle="1" w:styleId="111112">
    <w:name w:val="_Таблица 1.1.1.1.1 Знак"/>
    <w:basedOn w:val="11116"/>
    <w:link w:val="11111"/>
    <w:rsid w:val="00D65725"/>
    <w:rPr>
      <w:rFonts w:ascii="Times New Roman" w:eastAsiaTheme="minorEastAsia" w:hAnsi="Times New Roman" w:cs="Times New Roman"/>
      <w:iCs/>
      <w:sz w:val="26"/>
      <w:szCs w:val="26"/>
      <w:lang w:eastAsia="ru-RU"/>
    </w:rPr>
  </w:style>
  <w:style w:type="paragraph" w:customStyle="1" w:styleId="afffffffffffffffffffd">
    <w:name w:val="_Таблица_по левому"/>
    <w:basedOn w:val="affffffffffffffffff5"/>
    <w:next w:val="affffffffffffffffff5"/>
    <w:link w:val="afffffffffffffffffffe"/>
    <w:rsid w:val="00D65725"/>
    <w:pPr>
      <w:spacing w:line="240" w:lineRule="auto"/>
      <w:ind w:firstLine="0"/>
      <w:jc w:val="left"/>
    </w:pPr>
    <w:rPr>
      <w:sz w:val="20"/>
      <w:szCs w:val="20"/>
    </w:rPr>
  </w:style>
  <w:style w:type="character" w:customStyle="1" w:styleId="afffffffffffffffffffe">
    <w:name w:val="_Таблица_по левому Знак"/>
    <w:basedOn w:val="affffffffffffffffff6"/>
    <w:link w:val="afffffffffffffffffffd"/>
    <w:rsid w:val="00D65725"/>
    <w:rPr>
      <w:rFonts w:ascii="Times New Roman" w:eastAsia="Times New Roman" w:hAnsi="Times New Roman" w:cs="Times New Roman"/>
      <w:iCs/>
      <w:sz w:val="20"/>
      <w:szCs w:val="20"/>
      <w:lang w:eastAsia="ru-RU"/>
    </w:rPr>
  </w:style>
  <w:style w:type="paragraph" w:customStyle="1" w:styleId="affffffffffffffffffff">
    <w:name w:val="_Таблица_по центру"/>
    <w:basedOn w:val="affffffffffffffffff5"/>
    <w:next w:val="affffffffffffffffff5"/>
    <w:link w:val="affffffffffffffffffff0"/>
    <w:qFormat/>
    <w:rsid w:val="00D65725"/>
    <w:pPr>
      <w:spacing w:line="240" w:lineRule="auto"/>
      <w:ind w:firstLine="0"/>
      <w:jc w:val="center"/>
    </w:pPr>
    <w:rPr>
      <w:sz w:val="20"/>
      <w:szCs w:val="20"/>
    </w:rPr>
  </w:style>
  <w:style w:type="character" w:customStyle="1" w:styleId="affffffffffffffffffff0">
    <w:name w:val="_Таблица_по центру Знак"/>
    <w:basedOn w:val="affffffffffffffffff6"/>
    <w:link w:val="affffffffffffffffffff"/>
    <w:rsid w:val="00D65725"/>
    <w:rPr>
      <w:rFonts w:ascii="Times New Roman" w:eastAsia="Times New Roman" w:hAnsi="Times New Roman" w:cs="Times New Roman"/>
      <w:iCs/>
      <w:sz w:val="20"/>
      <w:szCs w:val="20"/>
      <w:lang w:eastAsia="ru-RU"/>
    </w:rPr>
  </w:style>
  <w:style w:type="paragraph" w:customStyle="1" w:styleId="affffffffffffffffffff1">
    <w:name w:val="_Титул_название_работы"/>
    <w:basedOn w:val="af2"/>
    <w:qFormat/>
    <w:rsid w:val="00D65725"/>
    <w:pPr>
      <w:numPr>
        <w:ilvl w:val="1"/>
      </w:numPr>
      <w:snapToGrid w:val="0"/>
      <w:spacing w:line="300" w:lineRule="auto"/>
      <w:ind w:firstLine="709"/>
      <w:contextualSpacing/>
      <w:jc w:val="center"/>
    </w:pPr>
    <w:rPr>
      <w:rFonts w:eastAsia="Times New Roman"/>
      <w:b/>
      <w:caps/>
      <w:sz w:val="32"/>
      <w:szCs w:val="32"/>
      <w:lang w:eastAsia="ru-RU"/>
    </w:rPr>
  </w:style>
  <w:style w:type="paragraph" w:customStyle="1" w:styleId="affffffffffffffffffff2">
    <w:name w:val="_Титул_название_книги"/>
    <w:basedOn w:val="affffffffffffffffffff1"/>
    <w:qFormat/>
    <w:rsid w:val="00D65725"/>
    <w:rPr>
      <w:sz w:val="28"/>
    </w:rPr>
  </w:style>
  <w:style w:type="paragraph" w:customStyle="1" w:styleId="affffffffffffffffffff3">
    <w:name w:val="_Титул_подписи"/>
    <w:basedOn w:val="af2"/>
    <w:qFormat/>
    <w:rsid w:val="00D65725"/>
    <w:pPr>
      <w:snapToGrid w:val="0"/>
      <w:spacing w:line="300" w:lineRule="auto"/>
      <w:contextualSpacing/>
      <w:jc w:val="left"/>
    </w:pPr>
    <w:rPr>
      <w:rFonts w:eastAsia="Times New Roman"/>
      <w:sz w:val="26"/>
      <w:lang w:eastAsia="ru-RU"/>
    </w:rPr>
  </w:style>
  <w:style w:type="paragraph" w:customStyle="1" w:styleId="Label">
    <w:name w:val="Label"/>
    <w:basedOn w:val="af2"/>
    <w:rsid w:val="00D65725"/>
    <w:pPr>
      <w:spacing w:before="120" w:line="240" w:lineRule="auto"/>
      <w:jc w:val="left"/>
    </w:pPr>
    <w:rPr>
      <w:rFonts w:ascii="Antiqua" w:eastAsia="Times New Roman" w:hAnsi="Antiqua"/>
      <w:sz w:val="17"/>
      <w:szCs w:val="20"/>
      <w:lang w:val="en-US" w:eastAsia="ru-RU"/>
    </w:rPr>
  </w:style>
  <w:style w:type="paragraph" w:customStyle="1" w:styleId="2fffc">
    <w:name w:val="заголовок 2 (НД)"/>
    <w:basedOn w:val="26"/>
    <w:link w:val="2fffd"/>
    <w:qFormat/>
    <w:rsid w:val="00D65725"/>
    <w:pPr>
      <w:spacing w:before="240" w:after="240"/>
      <w:ind w:left="6880" w:hanging="360"/>
    </w:pPr>
    <w:rPr>
      <w:rFonts w:ascii="Times New Roman" w:eastAsia="Times New Roman" w:hAnsi="Times New Roman" w:cs="Times New Roman"/>
      <w:b/>
      <w:bCs/>
      <w:color w:val="auto"/>
      <w:sz w:val="28"/>
      <w:lang w:eastAsia="ru-RU"/>
    </w:rPr>
  </w:style>
  <w:style w:type="character" w:customStyle="1" w:styleId="2fffd">
    <w:name w:val="заголовок 2 (НД) Знак"/>
    <w:link w:val="2fffc"/>
    <w:rsid w:val="00D65725"/>
    <w:rPr>
      <w:rFonts w:ascii="Times New Roman" w:eastAsia="Times New Roman" w:hAnsi="Times New Roman" w:cs="Times New Roman"/>
      <w:b/>
      <w:bCs/>
      <w:sz w:val="28"/>
      <w:szCs w:val="26"/>
      <w:lang w:eastAsia="ru-RU"/>
    </w:rPr>
  </w:style>
  <w:style w:type="table" w:customStyle="1" w:styleId="12d">
    <w:name w:val="Классическая таблица 12"/>
    <w:basedOn w:val="af4"/>
    <w:next w:val="1ffff6"/>
    <w:uiPriority w:val="99"/>
    <w:semiHidden/>
    <w:unhideWhenUsed/>
    <w:rsid w:val="00D65725"/>
    <w:pPr>
      <w:spacing w:after="0" w:line="240" w:lineRule="auto"/>
      <w:ind w:firstLine="567"/>
      <w:jc w:val="both"/>
    </w:pPr>
    <w:rPr>
      <w:rFonts w:ascii="Calibri" w:eastAsia="Calibri"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fb">
    <w:name w:val="Т1"/>
    <w:basedOn w:val="af4"/>
    <w:uiPriority w:val="99"/>
    <w:rsid w:val="00D65725"/>
    <w:pPr>
      <w:spacing w:after="0" w:line="240" w:lineRule="auto"/>
    </w:pPr>
    <w:rPr>
      <w:rFonts w:ascii="Arial" w:eastAsia="Calibri" w:hAnsi="Arial"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jc w:val="center"/>
        <w:outlineLvl w:val="9"/>
      </w:pPr>
      <w:rPr>
        <w:b/>
      </w:rPr>
      <w:tblPr>
        <w:tblCellMar>
          <w:top w:w="28" w:type="dxa"/>
          <w:left w:w="28" w:type="dxa"/>
          <w:bottom w:w="28" w:type="dxa"/>
          <w:right w:w="28" w:type="dxa"/>
        </w:tblCellMa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cPr>
    </w:tblStylePr>
  </w:style>
  <w:style w:type="character" w:customStyle="1" w:styleId="ListParagraphChar">
    <w:name w:val="List Paragraph Char"/>
    <w:link w:val="1ffe"/>
    <w:locked/>
    <w:rsid w:val="00D65725"/>
    <w:rPr>
      <w:rFonts w:ascii="Calibri" w:eastAsia="Times New Roman" w:hAnsi="Calibri" w:cs="Times New Roman"/>
    </w:rPr>
  </w:style>
  <w:style w:type="paragraph" w:customStyle="1" w:styleId="affffffffffffffffffff4">
    <w:name w:val="Обычный_Ж"/>
    <w:basedOn w:val="af2"/>
    <w:qFormat/>
    <w:rsid w:val="00D65725"/>
    <w:pPr>
      <w:spacing w:before="60" w:after="60" w:line="288" w:lineRule="auto"/>
      <w:ind w:firstLine="567"/>
    </w:pPr>
    <w:rPr>
      <w:rFonts w:eastAsia="Times New Roman" w:cs="Arial"/>
      <w:b/>
      <w:sz w:val="28"/>
      <w:szCs w:val="24"/>
      <w:lang w:eastAsia="ru-RU"/>
    </w:rPr>
  </w:style>
  <w:style w:type="paragraph" w:customStyle="1" w:styleId="5f3">
    <w:name w:val="Абзац списка5"/>
    <w:basedOn w:val="af2"/>
    <w:uiPriority w:val="99"/>
    <w:qFormat/>
    <w:rsid w:val="00D65725"/>
    <w:pPr>
      <w:widowControl w:val="0"/>
      <w:suppressAutoHyphens/>
      <w:autoSpaceDE w:val="0"/>
      <w:spacing w:before="120" w:line="240" w:lineRule="auto"/>
      <w:ind w:left="720" w:firstLine="720"/>
      <w:contextualSpacing/>
    </w:pPr>
    <w:rPr>
      <w:rFonts w:eastAsia="Times New Roman"/>
      <w:sz w:val="28"/>
      <w:szCs w:val="20"/>
      <w:lang w:eastAsia="ar-SA"/>
    </w:rPr>
  </w:style>
  <w:style w:type="paragraph" w:customStyle="1" w:styleId="1133">
    <w:name w:val="Знак11 Знак Знак Знак Знак Знак Знак Знак Знак Знак Знак Знак Знак Знак Знак Знак Знак Знак Знак Знак Знак Знак Знак Знак Знак3"/>
    <w:basedOn w:val="af2"/>
    <w:rsid w:val="00D65725"/>
    <w:pPr>
      <w:widowControl w:val="0"/>
      <w:adjustRightInd w:val="0"/>
      <w:spacing w:after="160" w:line="240" w:lineRule="exact"/>
      <w:jc w:val="right"/>
    </w:pPr>
    <w:rPr>
      <w:rFonts w:eastAsia="Times New Roman"/>
      <w:sz w:val="20"/>
      <w:szCs w:val="20"/>
      <w:lang w:val="en-GB" w:eastAsia="ru-RU"/>
    </w:rPr>
  </w:style>
  <w:style w:type="paragraph" w:customStyle="1" w:styleId="1fffffffc">
    <w:name w:val="Название объекта1"/>
    <w:next w:val="af2"/>
    <w:rsid w:val="00D65725"/>
    <w:pPr>
      <w:suppressAutoHyphens/>
      <w:spacing w:before="240" w:after="60" w:line="240" w:lineRule="auto"/>
    </w:pPr>
    <w:rPr>
      <w:rFonts w:ascii="Times New Roman" w:eastAsia="Times New Roman" w:hAnsi="Times New Roman" w:cs="Times New Roman"/>
      <w:sz w:val="24"/>
      <w:szCs w:val="20"/>
      <w:lang w:eastAsia="ar-SA"/>
    </w:rPr>
  </w:style>
  <w:style w:type="character" w:customStyle="1" w:styleId="affffffffffa">
    <w:name w:val="таблица Знак"/>
    <w:link w:val="affffffffff9"/>
    <w:rsid w:val="00D65725"/>
    <w:rPr>
      <w:rFonts w:ascii="Times New Roman" w:eastAsia="Times New Roman" w:hAnsi="Times New Roman" w:cs="Times New Roman"/>
      <w:sz w:val="24"/>
      <w:szCs w:val="20"/>
      <w:lang w:eastAsia="ru-RU"/>
    </w:rPr>
  </w:style>
  <w:style w:type="character" w:customStyle="1" w:styleId="1fffffffd">
    <w:name w:val="Уровень1 Знак"/>
    <w:link w:val="1fffffffe"/>
    <w:locked/>
    <w:rsid w:val="00D65725"/>
    <w:rPr>
      <w:rFonts w:ascii="Times New Roman" w:eastAsia="Times New Roman" w:hAnsi="Times New Roman"/>
      <w:b/>
      <w:bCs/>
      <w:caps/>
      <w:color w:val="000000"/>
      <w:kern w:val="36"/>
      <w:sz w:val="24"/>
      <w:szCs w:val="24"/>
    </w:rPr>
  </w:style>
  <w:style w:type="paragraph" w:customStyle="1" w:styleId="1fffffffe">
    <w:name w:val="Уровень1"/>
    <w:basedOn w:val="19"/>
    <w:link w:val="1fffffffd"/>
    <w:qFormat/>
    <w:rsid w:val="00D65725"/>
    <w:pPr>
      <w:keepNext w:val="0"/>
      <w:keepLines w:val="0"/>
      <w:spacing w:before="100" w:beforeAutospacing="1" w:after="100" w:afterAutospacing="1" w:line="240" w:lineRule="auto"/>
      <w:jc w:val="left"/>
    </w:pPr>
    <w:rPr>
      <w:rFonts w:ascii="Times New Roman" w:eastAsia="Times New Roman" w:hAnsi="Times New Roman" w:cstheme="minorBidi"/>
      <w:b/>
      <w:bCs/>
      <w:caps/>
      <w:color w:val="000000"/>
      <w:kern w:val="36"/>
      <w:sz w:val="24"/>
      <w:szCs w:val="24"/>
    </w:rPr>
  </w:style>
  <w:style w:type="paragraph" w:customStyle="1" w:styleId="Style30">
    <w:name w:val="Style30"/>
    <w:basedOn w:val="af2"/>
    <w:rsid w:val="00D65725"/>
    <w:pPr>
      <w:widowControl w:val="0"/>
      <w:autoSpaceDE w:val="0"/>
      <w:autoSpaceDN w:val="0"/>
      <w:adjustRightInd w:val="0"/>
      <w:spacing w:line="317" w:lineRule="exact"/>
      <w:ind w:firstLine="709"/>
      <w:jc w:val="center"/>
    </w:pPr>
    <w:rPr>
      <w:rFonts w:eastAsia="Times New Roman"/>
      <w:sz w:val="28"/>
      <w:szCs w:val="24"/>
      <w:lang w:eastAsia="ru-RU"/>
    </w:rPr>
  </w:style>
  <w:style w:type="character" w:customStyle="1" w:styleId="FontStyle78">
    <w:name w:val="Font Style78"/>
    <w:rsid w:val="00D65725"/>
    <w:rPr>
      <w:rFonts w:ascii="Times New Roman" w:hAnsi="Times New Roman" w:cs="Times New Roman"/>
      <w:color w:val="000000"/>
      <w:sz w:val="26"/>
      <w:szCs w:val="26"/>
    </w:rPr>
  </w:style>
  <w:style w:type="paragraph" w:customStyle="1" w:styleId="12e">
    <w:name w:val="Стиль12"/>
    <w:basedOn w:val="af2"/>
    <w:rsid w:val="00D65725"/>
    <w:pPr>
      <w:spacing w:line="240" w:lineRule="auto"/>
      <w:ind w:firstLine="720"/>
    </w:pPr>
    <w:rPr>
      <w:rFonts w:eastAsia="Times New Roman"/>
      <w:sz w:val="28"/>
      <w:szCs w:val="20"/>
      <w:lang w:eastAsia="ru-RU"/>
    </w:rPr>
  </w:style>
  <w:style w:type="paragraph" w:customStyle="1" w:styleId="ConsNormal2">
    <w:name w:val="ConsNormal2"/>
    <w:rsid w:val="00D65725"/>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3ff6">
    <w:name w:val="Стиль3 Знак"/>
    <w:rsid w:val="00D65725"/>
    <w:rPr>
      <w:rFonts w:ascii="Times New Roman" w:eastAsia="Times New Roman" w:hAnsi="Times New Roman" w:cs="Times New Roman"/>
      <w:b/>
      <w:color w:val="000000"/>
      <w:sz w:val="28"/>
      <w:szCs w:val="28"/>
    </w:rPr>
  </w:style>
  <w:style w:type="numbering" w:customStyle="1" w:styleId="22">
    <w:name w:val="Стиль маркированный2"/>
    <w:basedOn w:val="af5"/>
    <w:rsid w:val="00D65725"/>
    <w:pPr>
      <w:numPr>
        <w:numId w:val="93"/>
      </w:numPr>
    </w:pPr>
  </w:style>
  <w:style w:type="paragraph" w:customStyle="1" w:styleId="CharChar1">
    <w:name w:val="Char Char1 Знак Знак Знак"/>
    <w:basedOn w:val="af2"/>
    <w:rsid w:val="00D65725"/>
    <w:pPr>
      <w:spacing w:line="240" w:lineRule="auto"/>
      <w:ind w:firstLine="709"/>
    </w:pPr>
    <w:rPr>
      <w:rFonts w:ascii="Verdana" w:eastAsia="Times New Roman" w:hAnsi="Verdana" w:cs="Verdana"/>
      <w:sz w:val="20"/>
      <w:szCs w:val="20"/>
      <w:lang w:val="en-US" w:eastAsia="ru-RU"/>
    </w:rPr>
  </w:style>
  <w:style w:type="paragraph" w:customStyle="1" w:styleId="1201">
    <w:name w:val="Стиль Основной текст с отступом + 12 пт По ширине Слева:  0 см П..."/>
    <w:basedOn w:val="aff"/>
    <w:rsid w:val="00D65725"/>
    <w:pPr>
      <w:spacing w:line="240" w:lineRule="auto"/>
    </w:pPr>
    <w:rPr>
      <w:szCs w:val="20"/>
    </w:rPr>
  </w:style>
  <w:style w:type="paragraph" w:customStyle="1" w:styleId="osntext">
    <w:name w:val="osntext"/>
    <w:basedOn w:val="af2"/>
    <w:rsid w:val="00D65725"/>
    <w:pPr>
      <w:spacing w:before="100" w:beforeAutospacing="1" w:after="100" w:afterAutospacing="1" w:line="240" w:lineRule="auto"/>
      <w:ind w:firstLine="709"/>
    </w:pPr>
    <w:rPr>
      <w:rFonts w:ascii="Arial" w:eastAsia="Times New Roman" w:hAnsi="Arial" w:cs="Arial"/>
      <w:color w:val="7B7B7B"/>
      <w:sz w:val="18"/>
      <w:szCs w:val="18"/>
      <w:lang w:eastAsia="ru-RU"/>
    </w:rPr>
  </w:style>
  <w:style w:type="paragraph" w:customStyle="1" w:styleId="Normal-021">
    <w:name w:val="Normal -02 см Справ...1"/>
    <w:basedOn w:val="Normal1"/>
    <w:rsid w:val="00D65725"/>
    <w:pPr>
      <w:widowControl/>
      <w:snapToGrid w:val="0"/>
      <w:ind w:left="-113" w:right="-113"/>
      <w:jc w:val="center"/>
    </w:pPr>
    <w:rPr>
      <w:b/>
      <w:bCs/>
      <w:snapToGrid/>
    </w:rPr>
  </w:style>
  <w:style w:type="paragraph" w:customStyle="1" w:styleId="Style28">
    <w:name w:val="Style28"/>
    <w:basedOn w:val="af2"/>
    <w:rsid w:val="00D65725"/>
    <w:pPr>
      <w:widowControl w:val="0"/>
      <w:autoSpaceDE w:val="0"/>
      <w:autoSpaceDN w:val="0"/>
      <w:adjustRightInd w:val="0"/>
      <w:spacing w:line="372" w:lineRule="exact"/>
      <w:ind w:firstLine="696"/>
    </w:pPr>
    <w:rPr>
      <w:rFonts w:eastAsia="Times New Roman"/>
      <w:sz w:val="28"/>
      <w:szCs w:val="24"/>
      <w:lang w:eastAsia="ru-RU"/>
    </w:rPr>
  </w:style>
  <w:style w:type="paragraph" w:customStyle="1" w:styleId="12f">
    <w:name w:val="абзац 12"/>
    <w:basedOn w:val="af2"/>
    <w:rsid w:val="00D65725"/>
    <w:pPr>
      <w:spacing w:before="120" w:line="240" w:lineRule="auto"/>
      <w:ind w:firstLine="709"/>
    </w:pPr>
    <w:rPr>
      <w:rFonts w:eastAsia="Times New Roman"/>
      <w:sz w:val="28"/>
      <w:szCs w:val="20"/>
      <w:lang w:eastAsia="ru-RU"/>
    </w:rPr>
  </w:style>
  <w:style w:type="paragraph" w:customStyle="1" w:styleId="1ffffffff">
    <w:name w:val="Знак Знак Знак1 Знак Знак Знак Знак Знак Знак Знак Знак Знак Знак"/>
    <w:basedOn w:val="af2"/>
    <w:rsid w:val="00D65725"/>
    <w:pPr>
      <w:spacing w:line="240" w:lineRule="auto"/>
      <w:ind w:firstLine="709"/>
    </w:pPr>
    <w:rPr>
      <w:rFonts w:ascii="Verdana" w:eastAsia="Times New Roman" w:hAnsi="Verdana" w:cs="Verdana"/>
      <w:sz w:val="20"/>
      <w:szCs w:val="20"/>
      <w:lang w:val="en-US" w:eastAsia="ru-RU"/>
    </w:rPr>
  </w:style>
  <w:style w:type="paragraph" w:customStyle="1" w:styleId="1ffffffff0">
    <w:name w:val="Знак1 Знак Знак Знак Знак Знак Знак Знак Знак Знак Знак Знак Знак Знак Знак Знак Знак Знак Знак Знак"/>
    <w:basedOn w:val="af2"/>
    <w:rsid w:val="00D65725"/>
    <w:pPr>
      <w:spacing w:after="160" w:line="240" w:lineRule="exact"/>
      <w:ind w:firstLine="709"/>
    </w:pPr>
    <w:rPr>
      <w:rFonts w:ascii="Verdana" w:eastAsia="Times New Roman" w:hAnsi="Verdana"/>
      <w:sz w:val="28"/>
      <w:szCs w:val="24"/>
      <w:lang w:val="en-US" w:eastAsia="ru-RU"/>
    </w:rPr>
  </w:style>
  <w:style w:type="character" w:customStyle="1" w:styleId="97">
    <w:name w:val="Знак Знак9"/>
    <w:rsid w:val="00D65725"/>
    <w:rPr>
      <w:bCs/>
      <w:spacing w:val="60"/>
      <w:kern w:val="32"/>
      <w:sz w:val="24"/>
      <w:szCs w:val="24"/>
      <w:lang w:val="ru-RU" w:eastAsia="ru-RU" w:bidi="ar-SA"/>
    </w:rPr>
  </w:style>
  <w:style w:type="character" w:customStyle="1" w:styleId="89">
    <w:name w:val="Знак Знак8"/>
    <w:rsid w:val="00D65725"/>
    <w:rPr>
      <w:b/>
      <w:bCs/>
      <w:iCs/>
      <w:sz w:val="24"/>
      <w:szCs w:val="24"/>
      <w:lang w:val="ru-RU" w:eastAsia="ru-RU" w:bidi="ar-SA"/>
    </w:rPr>
  </w:style>
  <w:style w:type="character" w:customStyle="1" w:styleId="5f4">
    <w:name w:val="Знак Знак5"/>
    <w:rsid w:val="00D65725"/>
    <w:rPr>
      <w:sz w:val="24"/>
      <w:szCs w:val="24"/>
      <w:lang w:val="ru-RU" w:eastAsia="ru-RU" w:bidi="ar-SA"/>
    </w:rPr>
  </w:style>
  <w:style w:type="numbering" w:customStyle="1" w:styleId="1111112">
    <w:name w:val="1 / 1.1 / 1.1.12"/>
    <w:basedOn w:val="af5"/>
    <w:next w:val="111111"/>
    <w:rsid w:val="00D65725"/>
    <w:pPr>
      <w:numPr>
        <w:numId w:val="94"/>
      </w:numPr>
    </w:pPr>
  </w:style>
  <w:style w:type="paragraph" w:customStyle="1" w:styleId="affffffffffffffffffff5">
    <w:name w:val="Стиль Название объекта + полужирный"/>
    <w:basedOn w:val="afffffc"/>
    <w:link w:val="affffffffffffffffffff6"/>
    <w:autoRedefine/>
    <w:rsid w:val="00D65725"/>
    <w:pPr>
      <w:keepNext/>
      <w:pageBreakBefore w:val="0"/>
      <w:spacing w:after="80" w:line="360" w:lineRule="auto"/>
      <w:ind w:right="0" w:firstLine="518"/>
      <w:jc w:val="both"/>
    </w:pPr>
    <w:rPr>
      <w:bCs/>
      <w:snapToGrid/>
      <w:sz w:val="24"/>
    </w:rPr>
  </w:style>
  <w:style w:type="character" w:customStyle="1" w:styleId="affffffffffffffffffff6">
    <w:name w:val="Стиль Название объекта + полужирный Знак"/>
    <w:link w:val="affffffffffffffffffff5"/>
    <w:rsid w:val="00D65725"/>
    <w:rPr>
      <w:rFonts w:ascii="Times New Roman" w:eastAsia="Times New Roman" w:hAnsi="Times New Roman" w:cs="Times New Roman"/>
      <w:b/>
      <w:bCs/>
      <w:sz w:val="24"/>
      <w:szCs w:val="20"/>
      <w:lang w:eastAsia="ru-RU"/>
    </w:rPr>
  </w:style>
  <w:style w:type="character" w:customStyle="1" w:styleId="affffffffffffffffffff7">
    <w:name w:val="Основной шрифт"/>
    <w:rsid w:val="00D65725"/>
  </w:style>
  <w:style w:type="paragraph" w:customStyle="1" w:styleId="affffffffffffffffffff8">
    <w:name w:val="содержимое таблицы"/>
    <w:basedOn w:val="2c"/>
    <w:rsid w:val="00D65725"/>
    <w:pPr>
      <w:spacing w:after="0" w:line="240" w:lineRule="auto"/>
      <w:ind w:left="0"/>
      <w:jc w:val="both"/>
    </w:pPr>
    <w:rPr>
      <w:sz w:val="22"/>
      <w:szCs w:val="20"/>
    </w:rPr>
  </w:style>
  <w:style w:type="paragraph" w:customStyle="1" w:styleId="1ffffffff1">
    <w:name w:val="Текст сноски1"/>
    <w:basedOn w:val="af2"/>
    <w:rsid w:val="00D65725"/>
    <w:pPr>
      <w:widowControl w:val="0"/>
      <w:spacing w:line="240" w:lineRule="auto"/>
      <w:ind w:firstLine="709"/>
    </w:pPr>
    <w:rPr>
      <w:rFonts w:eastAsia="Times New Roman"/>
      <w:snapToGrid w:val="0"/>
      <w:sz w:val="20"/>
      <w:szCs w:val="20"/>
      <w:lang w:eastAsia="ru-RU"/>
    </w:rPr>
  </w:style>
  <w:style w:type="paragraph" w:customStyle="1" w:styleId="2fffe">
    <w:name w:val="Стиль Основной текст с отступом 2 + полужирный курсив По центру ..."/>
    <w:basedOn w:val="2c"/>
    <w:rsid w:val="00D65725"/>
    <w:pPr>
      <w:keepNext/>
      <w:tabs>
        <w:tab w:val="left" w:pos="-2127"/>
      </w:tabs>
      <w:autoSpaceDE w:val="0"/>
      <w:autoSpaceDN w:val="0"/>
      <w:adjustRightInd w:val="0"/>
      <w:spacing w:before="120" w:after="0" w:line="240" w:lineRule="auto"/>
      <w:ind w:left="0" w:right="-28"/>
      <w:jc w:val="center"/>
    </w:pPr>
    <w:rPr>
      <w:b/>
      <w:bCs/>
      <w:i/>
      <w:iCs/>
      <w:spacing w:val="10"/>
      <w:szCs w:val="20"/>
    </w:rPr>
  </w:style>
  <w:style w:type="paragraph" w:customStyle="1" w:styleId="2ffff">
    <w:name w:val="Стиль Основной текст с отступом 2 + полужирный курсив Черный По ..."/>
    <w:basedOn w:val="2c"/>
    <w:rsid w:val="00D65725"/>
    <w:pPr>
      <w:keepNext/>
      <w:tabs>
        <w:tab w:val="left" w:pos="-2127"/>
      </w:tabs>
      <w:suppressAutoHyphens/>
      <w:autoSpaceDE w:val="0"/>
      <w:autoSpaceDN w:val="0"/>
      <w:adjustRightInd w:val="0"/>
      <w:spacing w:before="120" w:after="0" w:line="240" w:lineRule="auto"/>
      <w:ind w:left="0" w:right="-28"/>
      <w:jc w:val="center"/>
    </w:pPr>
    <w:rPr>
      <w:b/>
      <w:bCs/>
      <w:i/>
      <w:iCs/>
      <w:color w:val="000000"/>
      <w:spacing w:val="10"/>
      <w:szCs w:val="20"/>
    </w:rPr>
  </w:style>
  <w:style w:type="paragraph" w:customStyle="1" w:styleId="21f4">
    <w:name w:val="Заголовок 21"/>
    <w:basedOn w:val="1e"/>
    <w:next w:val="1e"/>
    <w:rsid w:val="00D65725"/>
    <w:pPr>
      <w:keepNext/>
      <w:widowControl w:val="0"/>
      <w:snapToGrid/>
      <w:ind w:firstLine="851"/>
      <w:jc w:val="center"/>
    </w:pPr>
    <w:rPr>
      <w:b/>
      <w:snapToGrid w:val="0"/>
      <w:sz w:val="24"/>
    </w:rPr>
  </w:style>
  <w:style w:type="paragraph" w:customStyle="1" w:styleId="332">
    <w:name w:val="Основной текст 33"/>
    <w:basedOn w:val="af2"/>
    <w:rsid w:val="00D65725"/>
    <w:pPr>
      <w:widowControl w:val="0"/>
      <w:suppressAutoHyphens/>
      <w:spacing w:after="120" w:line="240" w:lineRule="auto"/>
      <w:ind w:firstLine="709"/>
    </w:pPr>
    <w:rPr>
      <w:rFonts w:eastAsia="Lucida Sans Unicode" w:cs="Tahoma"/>
      <w:color w:val="000000"/>
      <w:sz w:val="16"/>
      <w:szCs w:val="16"/>
      <w:lang w:val="en-US" w:eastAsia="ru-RU" w:bidi="en-US"/>
    </w:rPr>
  </w:style>
  <w:style w:type="paragraph" w:customStyle="1" w:styleId="DefaultParagraphFontParaCharCharChar">
    <w:name w:val="Default Paragraph Font Para Char Char Char"/>
    <w:basedOn w:val="af2"/>
    <w:rsid w:val="00D65725"/>
    <w:pPr>
      <w:spacing w:after="160" w:line="240" w:lineRule="exact"/>
      <w:ind w:firstLine="709"/>
    </w:pPr>
    <w:rPr>
      <w:rFonts w:ascii="Tahoma" w:eastAsia="Times New Roman" w:hAnsi="Tahoma"/>
      <w:sz w:val="20"/>
      <w:szCs w:val="20"/>
      <w:lang w:val="en-US" w:eastAsia="ru-RU"/>
    </w:rPr>
  </w:style>
  <w:style w:type="character" w:customStyle="1" w:styleId="415">
    <w:name w:val="Заголовок 4 Знак1"/>
    <w:rsid w:val="00D65725"/>
    <w:rPr>
      <w:b/>
      <w:sz w:val="24"/>
      <w:szCs w:val="24"/>
    </w:rPr>
  </w:style>
  <w:style w:type="character" w:customStyle="1" w:styleId="515">
    <w:name w:val="Заголовок 5 Знак1"/>
    <w:rsid w:val="00D65725"/>
    <w:rPr>
      <w:b/>
      <w:i/>
      <w:sz w:val="24"/>
      <w:szCs w:val="24"/>
      <w:lang w:val="ru-RU" w:eastAsia="ru-RU" w:bidi="ar-SA"/>
    </w:rPr>
  </w:style>
  <w:style w:type="paragraph" w:customStyle="1" w:styleId="2121">
    <w:name w:val="Основной текст с отступом 212"/>
    <w:basedOn w:val="af2"/>
    <w:rsid w:val="00D65725"/>
    <w:pPr>
      <w:widowControl w:val="0"/>
      <w:suppressAutoHyphens/>
      <w:spacing w:line="240" w:lineRule="auto"/>
      <w:ind w:firstLine="360"/>
    </w:pPr>
    <w:rPr>
      <w:rFonts w:eastAsia="Arial Unicode MS"/>
      <w:kern w:val="1"/>
      <w:sz w:val="28"/>
      <w:szCs w:val="28"/>
      <w:lang w:eastAsia="ru-RU"/>
    </w:rPr>
  </w:style>
  <w:style w:type="paragraph" w:customStyle="1" w:styleId="affffffffffffffffffff9">
    <w:name w:val="Стр. &lt;№&gt; из &lt;всего&gt;"/>
    <w:rsid w:val="00D65725"/>
    <w:pPr>
      <w:spacing w:after="0" w:line="240" w:lineRule="auto"/>
    </w:pPr>
    <w:rPr>
      <w:rFonts w:ascii="Times New Roman" w:eastAsia="Times New Roman" w:hAnsi="Times New Roman" w:cs="Times New Roman"/>
      <w:sz w:val="20"/>
      <w:szCs w:val="20"/>
      <w:lang w:eastAsia="ru-RU"/>
    </w:rPr>
  </w:style>
  <w:style w:type="character" w:customStyle="1" w:styleId="WW8Num29z0">
    <w:name w:val="WW8Num29z0"/>
    <w:rsid w:val="00D65725"/>
    <w:rPr>
      <w:rFonts w:ascii="Symbol" w:hAnsi="Symbol" w:cs="StarSymbol"/>
      <w:sz w:val="18"/>
      <w:szCs w:val="18"/>
    </w:rPr>
  </w:style>
  <w:style w:type="paragraph" w:customStyle="1" w:styleId="2113">
    <w:name w:val="Основной текст с отступом 211"/>
    <w:basedOn w:val="af2"/>
    <w:rsid w:val="00D65725"/>
    <w:pPr>
      <w:widowControl w:val="0"/>
      <w:suppressAutoHyphens/>
      <w:spacing w:line="240" w:lineRule="auto"/>
      <w:ind w:firstLine="360"/>
    </w:pPr>
    <w:rPr>
      <w:rFonts w:eastAsia="Arial Unicode MS"/>
      <w:kern w:val="1"/>
      <w:sz w:val="28"/>
      <w:szCs w:val="28"/>
      <w:lang w:eastAsia="ru-RU"/>
    </w:rPr>
  </w:style>
  <w:style w:type="paragraph" w:customStyle="1" w:styleId="1ffffffff2">
    <w:name w:val="Дата1"/>
    <w:basedOn w:val="af2"/>
    <w:next w:val="af2"/>
    <w:semiHidden/>
    <w:unhideWhenUsed/>
    <w:rsid w:val="00D65725"/>
    <w:pPr>
      <w:spacing w:line="240" w:lineRule="auto"/>
      <w:ind w:firstLine="709"/>
    </w:pPr>
    <w:rPr>
      <w:rFonts w:eastAsia="Times New Roman"/>
      <w:sz w:val="28"/>
      <w:szCs w:val="24"/>
      <w:lang w:eastAsia="ru-RU"/>
    </w:rPr>
  </w:style>
  <w:style w:type="character" w:customStyle="1" w:styleId="192">
    <w:name w:val="Знак Знак19"/>
    <w:semiHidden/>
    <w:rsid w:val="00D65725"/>
    <w:rPr>
      <w:bCs/>
      <w:spacing w:val="60"/>
      <w:kern w:val="32"/>
      <w:sz w:val="24"/>
      <w:szCs w:val="24"/>
      <w:lang w:val="ru-RU" w:eastAsia="ru-RU" w:bidi="ar-SA"/>
    </w:rPr>
  </w:style>
  <w:style w:type="paragraph" w:customStyle="1" w:styleId="5f5">
    <w:name w:val="Заголовок 5 мой"/>
    <w:basedOn w:val="4f7"/>
    <w:rsid w:val="00D65725"/>
    <w:pPr>
      <w:tabs>
        <w:tab w:val="clear" w:pos="1986"/>
      </w:tabs>
    </w:pPr>
  </w:style>
  <w:style w:type="paragraph" w:customStyle="1" w:styleId="1ffffffff3">
    <w:name w:val="Заголовок 1 мой"/>
    <w:basedOn w:val="af2"/>
    <w:rsid w:val="00D65725"/>
    <w:pPr>
      <w:keepNext/>
      <w:suppressAutoHyphens/>
      <w:spacing w:line="240" w:lineRule="auto"/>
      <w:ind w:left="567" w:right="567" w:firstLine="709"/>
      <w:jc w:val="center"/>
    </w:pPr>
    <w:rPr>
      <w:rFonts w:eastAsia="Times New Roman"/>
      <w:b/>
      <w:sz w:val="28"/>
      <w:szCs w:val="24"/>
      <w:lang w:eastAsia="ru-RU"/>
    </w:rPr>
  </w:style>
  <w:style w:type="paragraph" w:customStyle="1" w:styleId="2ffff0">
    <w:name w:val="Заголовок 2 мой"/>
    <w:basedOn w:val="af2"/>
    <w:rsid w:val="00D65725"/>
    <w:pPr>
      <w:keepNext/>
      <w:pageBreakBefore/>
      <w:tabs>
        <w:tab w:val="left" w:pos="1134"/>
      </w:tabs>
      <w:suppressAutoHyphens/>
      <w:spacing w:line="240" w:lineRule="auto"/>
      <w:ind w:firstLine="709"/>
    </w:pPr>
    <w:rPr>
      <w:rFonts w:eastAsia="Times New Roman"/>
      <w:b/>
      <w:sz w:val="28"/>
      <w:szCs w:val="24"/>
      <w:lang w:eastAsia="ru-RU"/>
    </w:rPr>
  </w:style>
  <w:style w:type="paragraph" w:customStyle="1" w:styleId="3ff7">
    <w:name w:val="Заголовок 3 мой"/>
    <w:basedOn w:val="af2"/>
    <w:rsid w:val="00D65725"/>
    <w:pPr>
      <w:keepNext/>
      <w:tabs>
        <w:tab w:val="num" w:pos="2127"/>
      </w:tabs>
      <w:suppressAutoHyphens/>
      <w:spacing w:line="240" w:lineRule="auto"/>
      <w:ind w:firstLine="709"/>
    </w:pPr>
    <w:rPr>
      <w:rFonts w:eastAsia="Times New Roman"/>
      <w:b/>
      <w:sz w:val="28"/>
      <w:szCs w:val="24"/>
      <w:lang w:eastAsia="ru-RU"/>
    </w:rPr>
  </w:style>
  <w:style w:type="paragraph" w:customStyle="1" w:styleId="4f7">
    <w:name w:val="Заголовок 4 мой"/>
    <w:basedOn w:val="32"/>
    <w:rsid w:val="00D65725"/>
    <w:pPr>
      <w:keepLines w:val="0"/>
      <w:tabs>
        <w:tab w:val="left" w:pos="1701"/>
        <w:tab w:val="num" w:pos="1986"/>
      </w:tabs>
      <w:suppressAutoHyphens/>
      <w:spacing w:before="0" w:after="0"/>
      <w:ind w:firstLine="709"/>
      <w:jc w:val="both"/>
    </w:pPr>
    <w:rPr>
      <w:rFonts w:eastAsia="Times New Roman"/>
      <w:szCs w:val="24"/>
      <w:lang w:eastAsia="ru-RU"/>
    </w:rPr>
  </w:style>
  <w:style w:type="paragraph" w:customStyle="1" w:styleId="2ffff1">
    <w:name w:val="Текст сноски2"/>
    <w:basedOn w:val="af2"/>
    <w:rsid w:val="00D65725"/>
    <w:pPr>
      <w:widowControl w:val="0"/>
      <w:spacing w:line="240" w:lineRule="auto"/>
      <w:ind w:firstLine="709"/>
    </w:pPr>
    <w:rPr>
      <w:rFonts w:eastAsia="Times New Roman"/>
      <w:snapToGrid w:val="0"/>
      <w:sz w:val="20"/>
      <w:szCs w:val="20"/>
      <w:lang w:eastAsia="ru-RU"/>
    </w:rPr>
  </w:style>
  <w:style w:type="paragraph" w:customStyle="1" w:styleId="227">
    <w:name w:val="Заголовок 22"/>
    <w:basedOn w:val="3f"/>
    <w:next w:val="3f"/>
    <w:rsid w:val="00D65725"/>
    <w:pPr>
      <w:keepNext/>
      <w:widowControl w:val="0"/>
      <w:snapToGrid/>
      <w:ind w:firstLine="851"/>
      <w:jc w:val="center"/>
    </w:pPr>
    <w:rPr>
      <w:b/>
      <w:snapToGrid w:val="0"/>
      <w:sz w:val="24"/>
    </w:rPr>
  </w:style>
  <w:style w:type="paragraph" w:customStyle="1" w:styleId="WW-">
    <w:name w:val="WW-????????"/>
    <w:basedOn w:val="aff"/>
    <w:rsid w:val="00D65725"/>
    <w:pPr>
      <w:spacing w:line="240" w:lineRule="auto"/>
      <w:ind w:firstLine="680"/>
    </w:pPr>
    <w:rPr>
      <w:rFonts w:eastAsia="Arial Unicode MS"/>
      <w:kern w:val="1"/>
      <w:sz w:val="28"/>
    </w:rPr>
  </w:style>
  <w:style w:type="paragraph" w:customStyle="1" w:styleId="Ieinoie">
    <w:name w:val="Ieino?ie"/>
    <w:basedOn w:val="af2"/>
    <w:rsid w:val="00D65725"/>
    <w:pPr>
      <w:spacing w:line="240" w:lineRule="auto"/>
      <w:ind w:firstLine="709"/>
      <w:jc w:val="center"/>
    </w:pPr>
    <w:rPr>
      <w:rFonts w:ascii="AGGal" w:eastAsia="Times New Roman" w:hAnsi="AGGal"/>
      <w:sz w:val="22"/>
      <w:szCs w:val="20"/>
      <w:lang w:eastAsia="ru-RU"/>
    </w:rPr>
  </w:style>
  <w:style w:type="character" w:customStyle="1" w:styleId="01">
    <w:name w:val="Основной текст 0 Знак"/>
    <w:aliases w:val="95 ПК Знак,А. Основной текст 0 Знак"/>
    <w:link w:val="00"/>
    <w:rsid w:val="00D65725"/>
    <w:rPr>
      <w:rFonts w:ascii="Times New Roman" w:eastAsia="Calibri" w:hAnsi="Times New Roman" w:cs="Times New Roman"/>
      <w:color w:val="000000"/>
      <w:kern w:val="1"/>
      <w:sz w:val="24"/>
      <w:szCs w:val="24"/>
      <w:lang w:eastAsia="ar-SA"/>
    </w:rPr>
  </w:style>
  <w:style w:type="paragraph" w:customStyle="1" w:styleId="FR5">
    <w:name w:val="FR5"/>
    <w:rsid w:val="00D65725"/>
    <w:pPr>
      <w:widowControl w:val="0"/>
      <w:overflowPunct w:val="0"/>
      <w:autoSpaceDE w:val="0"/>
      <w:autoSpaceDN w:val="0"/>
      <w:adjustRightInd w:val="0"/>
      <w:spacing w:before="120" w:after="0" w:line="240" w:lineRule="auto"/>
      <w:jc w:val="right"/>
      <w:textAlignment w:val="baseline"/>
    </w:pPr>
    <w:rPr>
      <w:rFonts w:ascii="Arial" w:eastAsia="Times New Roman" w:hAnsi="Arial" w:cs="Times New Roman"/>
      <w:sz w:val="16"/>
      <w:szCs w:val="20"/>
      <w:lang w:eastAsia="ru-RU"/>
    </w:rPr>
  </w:style>
  <w:style w:type="paragraph" w:customStyle="1" w:styleId="affffffffffffffffffffa">
    <w:name w:val="ТАБЛИЦЫ ЗАГОЛОВОК"/>
    <w:basedOn w:val="af2"/>
    <w:rsid w:val="00D65725"/>
    <w:pPr>
      <w:widowControl w:val="0"/>
      <w:autoSpaceDE w:val="0"/>
      <w:autoSpaceDN w:val="0"/>
      <w:spacing w:before="120" w:after="120" w:line="240" w:lineRule="auto"/>
      <w:ind w:firstLine="709"/>
      <w:jc w:val="center"/>
    </w:pPr>
    <w:rPr>
      <w:rFonts w:ascii="Arial Narrow" w:eastAsia="Times New Roman" w:hAnsi="Arial Narrow" w:cs="Arial Narrow"/>
      <w:b/>
      <w:bCs/>
      <w:color w:val="000000"/>
      <w:sz w:val="28"/>
      <w:szCs w:val="24"/>
      <w:lang w:eastAsia="ru-RU"/>
    </w:rPr>
  </w:style>
  <w:style w:type="paragraph" w:customStyle="1" w:styleId="affffffffffffffffffffb">
    <w:name w:val="ТАБЛИЦФ ТЕКСТ"/>
    <w:basedOn w:val="af2"/>
    <w:rsid w:val="00D65725"/>
    <w:pPr>
      <w:widowControl w:val="0"/>
      <w:autoSpaceDE w:val="0"/>
      <w:autoSpaceDN w:val="0"/>
      <w:spacing w:before="80" w:after="40" w:line="240" w:lineRule="auto"/>
      <w:ind w:firstLine="709"/>
    </w:pPr>
    <w:rPr>
      <w:rFonts w:ascii="Arial Narrow" w:eastAsia="Times New Roman" w:hAnsi="Arial Narrow" w:cs="Arial Narrow"/>
      <w:color w:val="000000"/>
      <w:sz w:val="22"/>
      <w:lang w:eastAsia="ru-RU"/>
    </w:rPr>
  </w:style>
  <w:style w:type="character" w:customStyle="1" w:styleId="WW8Num61z2">
    <w:name w:val="WW8Num61z2"/>
    <w:rsid w:val="00D65725"/>
    <w:rPr>
      <w:rFonts w:ascii="Wingdings" w:hAnsi="Wingdings"/>
    </w:rPr>
  </w:style>
  <w:style w:type="paragraph" w:customStyle="1" w:styleId="1ffffffff4">
    <w:name w:val="Знак Знак1 Знак Знак Знак Знак Знак Знак Знак"/>
    <w:basedOn w:val="af2"/>
    <w:rsid w:val="00D65725"/>
    <w:pPr>
      <w:spacing w:after="160" w:line="240" w:lineRule="exact"/>
      <w:ind w:firstLine="709"/>
    </w:pPr>
    <w:rPr>
      <w:rFonts w:ascii="Verdana" w:eastAsia="Times New Roman" w:hAnsi="Verdana"/>
      <w:sz w:val="28"/>
      <w:szCs w:val="24"/>
      <w:lang w:val="en-US" w:eastAsia="ru-RU"/>
    </w:rPr>
  </w:style>
  <w:style w:type="paragraph" w:customStyle="1" w:styleId="138">
    <w:name w:val="Основной текст13"/>
    <w:basedOn w:val="af2"/>
    <w:rsid w:val="00D65725"/>
    <w:pPr>
      <w:shd w:val="clear" w:color="auto" w:fill="FFFFFF"/>
      <w:spacing w:line="274" w:lineRule="exact"/>
      <w:ind w:firstLine="709"/>
    </w:pPr>
    <w:rPr>
      <w:rFonts w:ascii="Calibri" w:eastAsia="Times New Roman" w:hAnsi="Calibri"/>
      <w:sz w:val="22"/>
      <w:lang w:eastAsia="ru-RU"/>
    </w:rPr>
  </w:style>
  <w:style w:type="character" w:customStyle="1" w:styleId="108">
    <w:name w:val="Основной текст10"/>
    <w:rsid w:val="00D65725"/>
    <w:rPr>
      <w:rFonts w:ascii="Times New Roman" w:eastAsia="Times New Roman" w:hAnsi="Times New Roman" w:cs="Times New Roman"/>
      <w:shd w:val="clear" w:color="auto" w:fill="FFFFFF"/>
    </w:rPr>
  </w:style>
  <w:style w:type="paragraph" w:customStyle="1" w:styleId="1ffffffff5">
    <w:name w:val="Заголовок_1"/>
    <w:basedOn w:val="40"/>
    <w:link w:val="1ffffffff6"/>
    <w:qFormat/>
    <w:rsid w:val="00D65725"/>
    <w:pPr>
      <w:numPr>
        <w:ilvl w:val="0"/>
        <w:numId w:val="0"/>
      </w:numPr>
      <w:spacing w:before="200" w:after="120" w:line="240" w:lineRule="auto"/>
      <w:ind w:firstLine="680"/>
      <w:outlineLvl w:val="0"/>
    </w:pPr>
    <w:rPr>
      <w:rFonts w:ascii="Times New Roman" w:eastAsia="Calibri" w:hAnsi="Times New Roman" w:cs="Times New Roman"/>
      <w:b/>
      <w:bCs/>
      <w:i w:val="0"/>
      <w:iCs w:val="0"/>
      <w:smallCaps/>
      <w:color w:val="auto"/>
      <w:szCs w:val="24"/>
      <w:lang w:eastAsia="ru-RU"/>
    </w:rPr>
  </w:style>
  <w:style w:type="character" w:customStyle="1" w:styleId="1ffffffff6">
    <w:name w:val="Заголовок_1 Знак"/>
    <w:link w:val="1ffffffff5"/>
    <w:rsid w:val="00D65725"/>
    <w:rPr>
      <w:rFonts w:ascii="Times New Roman" w:eastAsia="Calibri" w:hAnsi="Times New Roman" w:cs="Times New Roman"/>
      <w:b/>
      <w:bCs/>
      <w:smallCaps/>
      <w:sz w:val="24"/>
      <w:szCs w:val="24"/>
      <w:lang w:eastAsia="ru-RU"/>
    </w:rPr>
  </w:style>
  <w:style w:type="paragraph" w:customStyle="1" w:styleId="2ffff2">
    <w:name w:val="Заголовок_2"/>
    <w:basedOn w:val="af2"/>
    <w:link w:val="2ffff3"/>
    <w:qFormat/>
    <w:rsid w:val="00D65725"/>
    <w:pPr>
      <w:spacing w:before="120" w:after="120" w:line="240" w:lineRule="auto"/>
      <w:ind w:firstLine="680"/>
    </w:pPr>
    <w:rPr>
      <w:rFonts w:eastAsia="Times New Roman"/>
      <w:b/>
      <w:bCs/>
      <w:smallCaps/>
      <w:szCs w:val="28"/>
      <w:lang w:eastAsia="ru-RU"/>
    </w:rPr>
  </w:style>
  <w:style w:type="character" w:customStyle="1" w:styleId="2ffff3">
    <w:name w:val="Заголовок_2 Знак"/>
    <w:link w:val="2ffff2"/>
    <w:rsid w:val="00D65725"/>
    <w:rPr>
      <w:rFonts w:ascii="Times New Roman" w:eastAsia="Times New Roman" w:hAnsi="Times New Roman" w:cs="Times New Roman"/>
      <w:b/>
      <w:bCs/>
      <w:smallCaps/>
      <w:sz w:val="24"/>
      <w:szCs w:val="28"/>
      <w:lang w:eastAsia="ru-RU"/>
    </w:rPr>
  </w:style>
  <w:style w:type="paragraph" w:customStyle="1" w:styleId="ad">
    <w:name w:val="Перечисление + инт"/>
    <w:basedOn w:val="af2"/>
    <w:rsid w:val="00D65725"/>
    <w:pPr>
      <w:numPr>
        <w:numId w:val="95"/>
      </w:numPr>
      <w:spacing w:before="60" w:after="60" w:line="240" w:lineRule="auto"/>
    </w:pPr>
    <w:rPr>
      <w:rFonts w:ascii="Arial Narrow" w:eastAsia="Times New Roman" w:hAnsi="Arial Narrow"/>
      <w:snapToGrid w:val="0"/>
      <w:color w:val="000000"/>
      <w:sz w:val="22"/>
      <w:szCs w:val="20"/>
      <w:lang w:eastAsia="ru-RU"/>
    </w:rPr>
  </w:style>
  <w:style w:type="paragraph" w:customStyle="1" w:styleId="2ffff4">
    <w:name w:val="Текст с интервалом 2"/>
    <w:basedOn w:val="ArNar"/>
    <w:rsid w:val="00D65725"/>
    <w:pPr>
      <w:spacing w:before="60"/>
    </w:pPr>
  </w:style>
  <w:style w:type="paragraph" w:customStyle="1" w:styleId="affffffffffffffffffffc">
    <w:name w:val="Текст с интервалом"/>
    <w:basedOn w:val="ArNar"/>
    <w:next w:val="ArNar"/>
    <w:rsid w:val="00D65725"/>
    <w:pPr>
      <w:spacing w:before="60" w:after="60"/>
    </w:pPr>
  </w:style>
  <w:style w:type="character" w:customStyle="1" w:styleId="ArNar0">
    <w:name w:val="Обычный ArNar Знак"/>
    <w:link w:val="ArNar"/>
    <w:rsid w:val="00D65725"/>
    <w:rPr>
      <w:rFonts w:ascii="Arial Narrow" w:eastAsia="Times New Roman" w:hAnsi="Arial Narrow" w:cs="Times New Roman"/>
      <w:color w:val="000000"/>
      <w:szCs w:val="20"/>
      <w:lang w:eastAsia="ru-RU"/>
    </w:rPr>
  </w:style>
  <w:style w:type="character" w:customStyle="1" w:styleId="FontStyle425">
    <w:name w:val="Font Style425"/>
    <w:uiPriority w:val="99"/>
    <w:rsid w:val="00D65725"/>
    <w:rPr>
      <w:rFonts w:ascii="Times New Roman" w:hAnsi="Times New Roman" w:cs="Times New Roman"/>
      <w:sz w:val="22"/>
      <w:szCs w:val="22"/>
    </w:rPr>
  </w:style>
  <w:style w:type="character" w:customStyle="1" w:styleId="65pt0pt">
    <w:name w:val="Основной текст + 6;5 pt;Интервал 0 pt"/>
    <w:rsid w:val="00D65725"/>
    <w:rPr>
      <w:rFonts w:ascii="Lucida Sans Unicode" w:eastAsia="Lucida Sans Unicode" w:hAnsi="Lucida Sans Unicode" w:cs="Lucida Sans Unicode"/>
      <w:b w:val="0"/>
      <w:bCs w:val="0"/>
      <w:i w:val="0"/>
      <w:iCs w:val="0"/>
      <w:smallCaps w:val="0"/>
      <w:strike w:val="0"/>
      <w:color w:val="000000"/>
      <w:spacing w:val="-10"/>
      <w:w w:val="100"/>
      <w:position w:val="0"/>
      <w:sz w:val="13"/>
      <w:szCs w:val="13"/>
      <w:u w:val="none"/>
      <w:shd w:val="clear" w:color="auto" w:fill="FFFFFF"/>
      <w:lang w:val="ru-RU"/>
    </w:rPr>
  </w:style>
  <w:style w:type="character" w:customStyle="1" w:styleId="1ffffffff7">
    <w:name w:val="Неразрешенное упоминание1"/>
    <w:uiPriority w:val="99"/>
    <w:semiHidden/>
    <w:unhideWhenUsed/>
    <w:rsid w:val="00D65725"/>
    <w:rPr>
      <w:color w:val="808080"/>
      <w:shd w:val="clear" w:color="auto" w:fill="E6E6E6"/>
    </w:rPr>
  </w:style>
  <w:style w:type="paragraph" w:customStyle="1" w:styleId="affffffffffffffffffffd">
    <w:name w:val="внутри таблиц"/>
    <w:basedOn w:val="af2"/>
    <w:link w:val="affffffffffffffffffffe"/>
    <w:qFormat/>
    <w:rsid w:val="00D65725"/>
    <w:pPr>
      <w:spacing w:line="240" w:lineRule="auto"/>
      <w:jc w:val="center"/>
    </w:pPr>
    <w:rPr>
      <w:rFonts w:eastAsia="Times New Roman"/>
      <w:sz w:val="20"/>
      <w:szCs w:val="28"/>
      <w:lang w:eastAsia="ru-RU"/>
    </w:rPr>
  </w:style>
  <w:style w:type="character" w:customStyle="1" w:styleId="affffffffffffffffffffe">
    <w:name w:val="внутри таблиц Знак"/>
    <w:link w:val="affffffffffffffffffffd"/>
    <w:locked/>
    <w:rsid w:val="00D65725"/>
    <w:rPr>
      <w:rFonts w:ascii="Times New Roman" w:eastAsia="Times New Roman" w:hAnsi="Times New Roman" w:cs="Times New Roman"/>
      <w:sz w:val="20"/>
      <w:szCs w:val="28"/>
      <w:lang w:eastAsia="ru-RU"/>
    </w:rPr>
  </w:style>
  <w:style w:type="character" w:customStyle="1" w:styleId="afffffffffffffffffffff">
    <w:name w:val="_Таблица Знак"/>
    <w:link w:val="afffffffffffffffffffff0"/>
    <w:locked/>
    <w:rsid w:val="00D65725"/>
    <w:rPr>
      <w:b/>
      <w:sz w:val="24"/>
      <w:szCs w:val="26"/>
    </w:rPr>
  </w:style>
  <w:style w:type="paragraph" w:customStyle="1" w:styleId="afffffffffffffffffffff0">
    <w:name w:val="_Таблица"/>
    <w:basedOn w:val="afa"/>
    <w:link w:val="afffffffffffffffffffff"/>
    <w:qFormat/>
    <w:rsid w:val="00D65725"/>
    <w:pPr>
      <w:keepNext/>
      <w:tabs>
        <w:tab w:val="left" w:pos="1985"/>
      </w:tabs>
      <w:spacing w:before="240" w:after="120" w:line="240" w:lineRule="auto"/>
      <w:ind w:left="0" w:right="282"/>
    </w:pPr>
    <w:rPr>
      <w:rFonts w:asciiTheme="minorHAnsi" w:eastAsiaTheme="minorHAnsi" w:hAnsiTheme="minorHAnsi" w:cstheme="minorBidi"/>
      <w:b/>
      <w:szCs w:val="26"/>
    </w:rPr>
  </w:style>
  <w:style w:type="paragraph" w:customStyle="1" w:styleId="1-1">
    <w:name w:val="Таблица 1-1"/>
    <w:basedOn w:val="af2"/>
    <w:qFormat/>
    <w:rsid w:val="00D65725"/>
    <w:pPr>
      <w:numPr>
        <w:ilvl w:val="5"/>
        <w:numId w:val="96"/>
      </w:numPr>
      <w:spacing w:line="240" w:lineRule="auto"/>
      <w:ind w:left="0" w:firstLine="0"/>
      <w:contextualSpacing/>
      <w:jc w:val="center"/>
    </w:pPr>
    <w:rPr>
      <w:iCs/>
      <w:sz w:val="26"/>
      <w:szCs w:val="26"/>
      <w:lang w:eastAsia="ru-RU"/>
    </w:rPr>
  </w:style>
  <w:style w:type="paragraph" w:customStyle="1" w:styleId="1ffffffff8">
    <w:name w:val="Заголовок 1 с Нум"/>
    <w:basedOn w:val="af2"/>
    <w:qFormat/>
    <w:rsid w:val="00D65725"/>
    <w:pPr>
      <w:widowControl w:val="0"/>
      <w:spacing w:line="240" w:lineRule="auto"/>
      <w:ind w:firstLine="567"/>
      <w:jc w:val="center"/>
    </w:pPr>
    <w:rPr>
      <w:rFonts w:eastAsia="Times New Roman"/>
      <w:b/>
      <w:bCs/>
      <w:szCs w:val="24"/>
      <w:lang w:eastAsia="ru-RU"/>
    </w:rPr>
  </w:style>
  <w:style w:type="character" w:customStyle="1" w:styleId="2ffff5">
    <w:name w:val="Текст Знак2"/>
    <w:aliases w:val="Текст Знак1 Знак, Знак3 Знак1 Знак,Текст Знак Знак Знак, Знак3 Знак Знак Знак1, Знак3 Знак2,Текст Знак Знак1, Знак3 Знак Знак1"/>
    <w:basedOn w:val="af3"/>
    <w:rsid w:val="00D65725"/>
    <w:rPr>
      <w:rFonts w:ascii="Courier New" w:hAnsi="Courier New" w:cs="Courier New"/>
      <w:lang w:val="ru-RU" w:eastAsia="ru-RU" w:bidi="ar-SA"/>
    </w:rPr>
  </w:style>
  <w:style w:type="character" w:customStyle="1" w:styleId="FontStyle92">
    <w:name w:val="Font Style92"/>
    <w:basedOn w:val="af3"/>
    <w:rsid w:val="00D65725"/>
    <w:rPr>
      <w:rFonts w:ascii="Times New Roman" w:hAnsi="Times New Roman" w:cs="Times New Roman"/>
      <w:sz w:val="24"/>
      <w:szCs w:val="24"/>
    </w:rPr>
  </w:style>
  <w:style w:type="paragraph" w:customStyle="1" w:styleId="1124">
    <w:name w:val="Знак11 Знак Знак Знак Знак Знак Знак Знак Знак Знак Знак Знак Знак Знак Знак Знак Знак Знак Знак Знак Знак Знак Знак Знак Знак2"/>
    <w:basedOn w:val="af2"/>
    <w:rsid w:val="00D65725"/>
    <w:pPr>
      <w:widowControl w:val="0"/>
      <w:adjustRightInd w:val="0"/>
      <w:spacing w:after="160" w:line="240" w:lineRule="exact"/>
      <w:jc w:val="right"/>
    </w:pPr>
    <w:rPr>
      <w:rFonts w:eastAsia="Times New Roman"/>
      <w:sz w:val="20"/>
      <w:szCs w:val="20"/>
      <w:lang w:val="en-GB" w:eastAsia="ru-RU"/>
    </w:rPr>
  </w:style>
  <w:style w:type="paragraph" w:customStyle="1" w:styleId="TableParagraph">
    <w:name w:val="Table Paragraph"/>
    <w:basedOn w:val="af2"/>
    <w:uiPriority w:val="1"/>
    <w:qFormat/>
    <w:rsid w:val="00D65725"/>
    <w:pPr>
      <w:widowControl w:val="0"/>
      <w:autoSpaceDE w:val="0"/>
      <w:autoSpaceDN w:val="0"/>
      <w:adjustRightInd w:val="0"/>
      <w:spacing w:line="240" w:lineRule="auto"/>
      <w:jc w:val="left"/>
    </w:pPr>
    <w:rPr>
      <w:rFonts w:eastAsia="Times New Roman"/>
      <w:szCs w:val="24"/>
      <w:lang w:eastAsia="ru-RU"/>
    </w:rPr>
  </w:style>
  <w:style w:type="paragraph" w:customStyle="1" w:styleId="111c">
    <w:name w:val="Знак11 Знак Знак Знак Знак Знак Знак Знак Знак Знак Знак Знак Знак Знак Знак Знак Знак Знак Знак Знак Знак Знак Знак Знак Знак1"/>
    <w:basedOn w:val="af2"/>
    <w:rsid w:val="00D65725"/>
    <w:pPr>
      <w:widowControl w:val="0"/>
      <w:adjustRightInd w:val="0"/>
      <w:spacing w:after="160" w:line="240" w:lineRule="exact"/>
      <w:jc w:val="right"/>
    </w:pPr>
    <w:rPr>
      <w:rFonts w:eastAsia="Times New Roman"/>
      <w:sz w:val="20"/>
      <w:szCs w:val="20"/>
      <w:lang w:val="en-GB" w:eastAsia="ru-RU"/>
    </w:rPr>
  </w:style>
  <w:style w:type="character" w:customStyle="1" w:styleId="21f5">
    <w:name w:val="Знак Знак21"/>
    <w:rsid w:val="00D65725"/>
    <w:rPr>
      <w:b/>
      <w:bCs/>
      <w:kern w:val="36"/>
      <w:sz w:val="48"/>
      <w:szCs w:val="48"/>
      <w:lang w:val="ru-RU" w:eastAsia="ru-RU" w:bidi="ar-SA"/>
    </w:rPr>
  </w:style>
  <w:style w:type="paragraph" w:customStyle="1" w:styleId="11ff1">
    <w:name w:val="Знак Знак1 Знак1"/>
    <w:basedOn w:val="af2"/>
    <w:rsid w:val="00D65725"/>
    <w:pPr>
      <w:widowControl w:val="0"/>
      <w:adjustRightInd w:val="0"/>
      <w:spacing w:after="160" w:line="240" w:lineRule="exact"/>
      <w:ind w:firstLine="709"/>
      <w:jc w:val="right"/>
    </w:pPr>
    <w:rPr>
      <w:rFonts w:eastAsia="Times New Roman"/>
      <w:sz w:val="20"/>
      <w:szCs w:val="20"/>
      <w:lang w:val="en-GB" w:eastAsia="ru-RU"/>
    </w:rPr>
  </w:style>
  <w:style w:type="paragraph" w:customStyle="1" w:styleId="CharChar11">
    <w:name w:val="Char Char1 Знак Знак Знак1"/>
    <w:basedOn w:val="af2"/>
    <w:rsid w:val="00D65725"/>
    <w:pPr>
      <w:spacing w:line="240" w:lineRule="auto"/>
      <w:ind w:firstLine="709"/>
    </w:pPr>
    <w:rPr>
      <w:rFonts w:ascii="Verdana" w:eastAsia="Times New Roman" w:hAnsi="Verdana" w:cs="Verdana"/>
      <w:sz w:val="20"/>
      <w:szCs w:val="20"/>
      <w:lang w:val="en-US" w:eastAsia="ru-RU"/>
    </w:rPr>
  </w:style>
  <w:style w:type="paragraph" w:customStyle="1" w:styleId="11ff2">
    <w:name w:val="Знак Знак Знак1 Знак Знак Знак Знак Знак Знак Знак Знак Знак Знак1"/>
    <w:basedOn w:val="af2"/>
    <w:rsid w:val="00D65725"/>
    <w:pPr>
      <w:spacing w:line="240" w:lineRule="auto"/>
      <w:ind w:firstLine="709"/>
    </w:pPr>
    <w:rPr>
      <w:rFonts w:ascii="Verdana" w:eastAsia="Times New Roman" w:hAnsi="Verdana" w:cs="Verdana"/>
      <w:sz w:val="20"/>
      <w:szCs w:val="20"/>
      <w:lang w:val="en-US" w:eastAsia="ru-RU"/>
    </w:rPr>
  </w:style>
  <w:style w:type="paragraph" w:customStyle="1" w:styleId="11ff3">
    <w:name w:val="Знак1 Знак Знак Знак Знак Знак Знак Знак Знак Знак Знак Знак Знак Знак Знак Знак Знак Знак Знак Знак1"/>
    <w:basedOn w:val="af2"/>
    <w:rsid w:val="00D65725"/>
    <w:pPr>
      <w:spacing w:after="160" w:line="240" w:lineRule="exact"/>
      <w:ind w:firstLine="709"/>
    </w:pPr>
    <w:rPr>
      <w:rFonts w:ascii="Verdana" w:eastAsia="Times New Roman" w:hAnsi="Verdana"/>
      <w:sz w:val="28"/>
      <w:szCs w:val="24"/>
      <w:lang w:val="en-US" w:eastAsia="ru-RU"/>
    </w:rPr>
  </w:style>
  <w:style w:type="character" w:customStyle="1" w:styleId="911">
    <w:name w:val="Знак Знак91"/>
    <w:rsid w:val="00D65725"/>
    <w:rPr>
      <w:bCs/>
      <w:spacing w:val="60"/>
      <w:kern w:val="32"/>
      <w:sz w:val="24"/>
      <w:szCs w:val="24"/>
      <w:lang w:val="ru-RU" w:eastAsia="ru-RU" w:bidi="ar-SA"/>
    </w:rPr>
  </w:style>
  <w:style w:type="character" w:customStyle="1" w:styleId="813">
    <w:name w:val="Знак Знак81"/>
    <w:rsid w:val="00D65725"/>
    <w:rPr>
      <w:b/>
      <w:bCs/>
      <w:iCs/>
      <w:sz w:val="24"/>
      <w:szCs w:val="24"/>
      <w:lang w:val="ru-RU" w:eastAsia="ru-RU" w:bidi="ar-SA"/>
    </w:rPr>
  </w:style>
  <w:style w:type="character" w:customStyle="1" w:styleId="713">
    <w:name w:val="Знак Знак71"/>
    <w:rsid w:val="00D65725"/>
    <w:rPr>
      <w:b/>
      <w:sz w:val="24"/>
      <w:szCs w:val="24"/>
      <w:lang w:val="ru-RU" w:eastAsia="ru-RU" w:bidi="ar-SA"/>
    </w:rPr>
  </w:style>
  <w:style w:type="character" w:customStyle="1" w:styleId="516">
    <w:name w:val="Знак Знак51"/>
    <w:rsid w:val="00D65725"/>
    <w:rPr>
      <w:sz w:val="24"/>
      <w:szCs w:val="24"/>
      <w:lang w:val="ru-RU" w:eastAsia="ru-RU" w:bidi="ar-SA"/>
    </w:rPr>
  </w:style>
  <w:style w:type="paragraph" w:customStyle="1" w:styleId="11ff4">
    <w:name w:val="Знак Знак1 Знак Знак Знак Знак Знак Знак Знак1"/>
    <w:basedOn w:val="af2"/>
    <w:rsid w:val="00D65725"/>
    <w:pPr>
      <w:spacing w:after="160" w:line="240" w:lineRule="exact"/>
      <w:ind w:firstLine="709"/>
    </w:pPr>
    <w:rPr>
      <w:rFonts w:ascii="Verdana" w:eastAsia="Times New Roman" w:hAnsi="Verdana"/>
      <w:sz w:val="28"/>
      <w:szCs w:val="24"/>
      <w:lang w:val="en-US" w:eastAsia="ru-RU"/>
    </w:rPr>
  </w:style>
  <w:style w:type="table" w:customStyle="1" w:styleId="153">
    <w:name w:val="Сетка таблицы15"/>
    <w:basedOn w:val="af4"/>
    <w:next w:val="afe"/>
    <w:rsid w:val="00D65725"/>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5"/>
    <w:uiPriority w:val="99"/>
    <w:semiHidden/>
    <w:unhideWhenUsed/>
    <w:rsid w:val="00D65725"/>
  </w:style>
  <w:style w:type="character" w:customStyle="1" w:styleId="afffffffffffffffffffff1">
    <w:name w:val="Текст_Красный"/>
    <w:basedOn w:val="af3"/>
    <w:uiPriority w:val="1"/>
    <w:qFormat/>
    <w:rsid w:val="00D65725"/>
    <w:rPr>
      <w:color w:val="FF0000"/>
    </w:rPr>
  </w:style>
  <w:style w:type="character" w:customStyle="1" w:styleId="ConsPlusNormal1">
    <w:name w:val="ConsPlusNormal Знак1"/>
    <w:rsid w:val="00D65725"/>
    <w:rPr>
      <w:rFonts w:ascii="Arial" w:eastAsia="Times New Roman" w:hAnsi="Arial" w:cs="Arial"/>
    </w:rPr>
  </w:style>
  <w:style w:type="paragraph" w:customStyle="1" w:styleId="Normal10">
    <w:name w:val="Стиль Normal + 10 пт полужирный"/>
    <w:basedOn w:val="1e"/>
    <w:rsid w:val="00D65725"/>
    <w:pPr>
      <w:ind w:left="-113" w:right="-113"/>
      <w:jc w:val="center"/>
    </w:pPr>
    <w:rPr>
      <w:rFonts w:ascii="Calibri" w:eastAsia="Calibri" w:hAnsi="Calibri"/>
      <w:b/>
      <w:bCs/>
      <w:sz w:val="20"/>
    </w:rPr>
  </w:style>
  <w:style w:type="paragraph" w:customStyle="1" w:styleId="afffffffffffffffffffff2">
    <w:name w:val="a"/>
    <w:basedOn w:val="af2"/>
    <w:rsid w:val="00D65725"/>
    <w:pPr>
      <w:spacing w:before="100" w:beforeAutospacing="1" w:after="100" w:afterAutospacing="1" w:line="240" w:lineRule="auto"/>
      <w:jc w:val="left"/>
    </w:pPr>
    <w:rPr>
      <w:rFonts w:eastAsia="Times New Roman"/>
      <w:szCs w:val="24"/>
      <w:lang w:eastAsia="ru-RU"/>
    </w:rPr>
  </w:style>
  <w:style w:type="paragraph" w:customStyle="1" w:styleId="4f8">
    <w:name w:val="Абзац списка4"/>
    <w:basedOn w:val="af2"/>
    <w:rsid w:val="00D65725"/>
    <w:pPr>
      <w:spacing w:line="240" w:lineRule="auto"/>
      <w:ind w:left="708"/>
      <w:jc w:val="left"/>
    </w:pPr>
    <w:rPr>
      <w:szCs w:val="24"/>
      <w:lang w:eastAsia="ru-RU"/>
    </w:rPr>
  </w:style>
  <w:style w:type="paragraph" w:customStyle="1" w:styleId="400">
    <w:name w:val="Заголовок 4 + Слева:  0"/>
    <w:aliases w:val="63 см"/>
    <w:basedOn w:val="af2"/>
    <w:rsid w:val="00D65725"/>
    <w:pPr>
      <w:spacing w:line="240" w:lineRule="auto"/>
      <w:jc w:val="left"/>
    </w:pPr>
    <w:rPr>
      <w:szCs w:val="24"/>
      <w:lang w:eastAsia="ru-RU"/>
    </w:rPr>
  </w:style>
  <w:style w:type="paragraph" w:customStyle="1" w:styleId="3TimesNewRoman1">
    <w:name w:val="Заголовок 3 + Times New Roman1"/>
    <w:aliases w:val="14 пт1,По ширине + Times New Roman1,Первая строк...1"/>
    <w:basedOn w:val="32"/>
    <w:rsid w:val="00D65725"/>
    <w:pPr>
      <w:keepLines w:val="0"/>
      <w:spacing w:before="240" w:after="60"/>
      <w:jc w:val="both"/>
    </w:pPr>
    <w:rPr>
      <w:rFonts w:ascii="Arial" w:eastAsia="Times New Roman" w:hAnsi="Arial" w:cs="Arial"/>
      <w:bCs/>
      <w:szCs w:val="28"/>
      <w:lang w:eastAsia="ru-RU"/>
    </w:rPr>
  </w:style>
  <w:style w:type="paragraph" w:customStyle="1" w:styleId="063">
    <w:name w:val="Список_0.63"/>
    <w:basedOn w:val="af2"/>
    <w:rsid w:val="00D65725"/>
    <w:pPr>
      <w:numPr>
        <w:numId w:val="98"/>
      </w:numPr>
      <w:tabs>
        <w:tab w:val="left" w:pos="900"/>
      </w:tabs>
      <w:spacing w:line="240" w:lineRule="auto"/>
    </w:pPr>
    <w:rPr>
      <w:rFonts w:eastAsia="Times New Roman"/>
      <w:snapToGrid w:val="0"/>
      <w:szCs w:val="24"/>
      <w:lang w:eastAsia="ru-RU"/>
    </w:rPr>
  </w:style>
  <w:style w:type="character" w:customStyle="1" w:styleId="FontStyle30">
    <w:name w:val="Font Style30"/>
    <w:basedOn w:val="af3"/>
    <w:rsid w:val="00D65725"/>
    <w:rPr>
      <w:rFonts w:ascii="Times New Roman" w:hAnsi="Times New Roman" w:cs="Times New Roman"/>
      <w:sz w:val="22"/>
      <w:szCs w:val="22"/>
    </w:rPr>
  </w:style>
  <w:style w:type="paragraph" w:customStyle="1" w:styleId="b-interactive-mapcontact-info">
    <w:name w:val="b-interactive-map_contact-info"/>
    <w:basedOn w:val="af2"/>
    <w:rsid w:val="00D65725"/>
    <w:pPr>
      <w:spacing w:before="100" w:beforeAutospacing="1" w:after="100" w:afterAutospacing="1" w:line="240" w:lineRule="auto"/>
      <w:jc w:val="left"/>
    </w:pPr>
    <w:rPr>
      <w:rFonts w:eastAsia="Times New Roman"/>
      <w:szCs w:val="24"/>
      <w:lang w:eastAsia="ru-RU"/>
    </w:rPr>
  </w:style>
  <w:style w:type="character" w:customStyle="1" w:styleId="bx-messenger-message">
    <w:name w:val="bx-messenger-message"/>
    <w:basedOn w:val="af3"/>
    <w:rsid w:val="00D65725"/>
  </w:style>
  <w:style w:type="character" w:customStyle="1" w:styleId="bx-messenger-content-item-like">
    <w:name w:val="bx-messenger-content-item-like"/>
    <w:basedOn w:val="af3"/>
    <w:rsid w:val="00D65725"/>
  </w:style>
  <w:style w:type="character" w:customStyle="1" w:styleId="bx-messenger-content-like-button">
    <w:name w:val="bx-messenger-content-like-button"/>
    <w:basedOn w:val="af3"/>
    <w:rsid w:val="00D65725"/>
  </w:style>
  <w:style w:type="character" w:customStyle="1" w:styleId="bx-messenger-content-item-date">
    <w:name w:val="bx-messenger-content-item-date"/>
    <w:basedOn w:val="af3"/>
    <w:rsid w:val="00D65725"/>
  </w:style>
  <w:style w:type="character" w:customStyle="1" w:styleId="1fc">
    <w:name w:val="Таблица1 Знак"/>
    <w:basedOn w:val="af3"/>
    <w:link w:val="1fb"/>
    <w:rsid w:val="00D65725"/>
    <w:rPr>
      <w:rFonts w:ascii="Arial" w:eastAsia="Times New Roman" w:hAnsi="Arial" w:cs="Arial"/>
      <w:kern w:val="28"/>
      <w:lang w:eastAsia="ru-RU"/>
    </w:rPr>
  </w:style>
  <w:style w:type="table" w:customStyle="1" w:styleId="TableNormal">
    <w:name w:val="Table Normal"/>
    <w:unhideWhenUsed/>
    <w:qFormat/>
    <w:rsid w:val="00D65725"/>
    <w:pPr>
      <w:widowControl w:val="0"/>
      <w:spacing w:after="0" w:line="240" w:lineRule="auto"/>
    </w:pPr>
    <w:rPr>
      <w:rFonts w:eastAsia="Times New Roman"/>
      <w:lang w:val="en-US" w:eastAsia="ru-RU"/>
    </w:rPr>
    <w:tblPr>
      <w:tblInd w:w="0" w:type="dxa"/>
      <w:tblCellMar>
        <w:top w:w="0" w:type="dxa"/>
        <w:left w:w="0" w:type="dxa"/>
        <w:bottom w:w="0" w:type="dxa"/>
        <w:right w:w="0" w:type="dxa"/>
      </w:tblCellMar>
    </w:tblPr>
  </w:style>
  <w:style w:type="character" w:customStyle="1" w:styleId="afffffffffffffffffffff3">
    <w:name w:val="Текст_Желтый"/>
    <w:uiPriority w:val="1"/>
    <w:qFormat/>
    <w:rsid w:val="00D65725"/>
    <w:rPr>
      <w:color w:val="auto"/>
      <w:shd w:val="clear" w:color="auto" w:fill="FFFF00"/>
    </w:rPr>
  </w:style>
  <w:style w:type="character" w:customStyle="1" w:styleId="2fffa">
    <w:name w:val="Список_маркерный_2_уровень Знак"/>
    <w:link w:val="25"/>
    <w:uiPriority w:val="99"/>
    <w:locked/>
    <w:rsid w:val="00D65725"/>
    <w:rPr>
      <w:rFonts w:eastAsia="MS Mincho"/>
    </w:rPr>
  </w:style>
  <w:style w:type="paragraph" w:customStyle="1" w:styleId="afffffffffffffffffffff4">
    <w:name w:val="Таблица_И"/>
    <w:basedOn w:val="af2"/>
    <w:uiPriority w:val="99"/>
    <w:rsid w:val="00D65725"/>
    <w:pPr>
      <w:spacing w:line="240" w:lineRule="auto"/>
      <w:ind w:firstLine="709"/>
    </w:pPr>
    <w:rPr>
      <w:rFonts w:eastAsia="Times New Roman"/>
      <w:szCs w:val="24"/>
      <w:lang w:eastAsia="ru-RU"/>
    </w:rPr>
  </w:style>
  <w:style w:type="character" w:customStyle="1" w:styleId="FontStyle68">
    <w:name w:val="Font Style68"/>
    <w:basedOn w:val="af3"/>
    <w:uiPriority w:val="99"/>
    <w:rsid w:val="00D65725"/>
    <w:rPr>
      <w:rFonts w:ascii="Book Antiqua" w:hAnsi="Book Antiqua" w:cs="Book Antiqua"/>
      <w:b/>
      <w:bCs/>
      <w:sz w:val="24"/>
      <w:szCs w:val="24"/>
    </w:rPr>
  </w:style>
  <w:style w:type="paragraph" w:customStyle="1" w:styleId="11ff5">
    <w:name w:val="?????????_???????_11"/>
    <w:rsid w:val="00D65725"/>
    <w:pPr>
      <w:suppressAutoHyphens/>
      <w:overflowPunct w:val="0"/>
      <w:autoSpaceDE w:val="0"/>
      <w:autoSpaceDN w:val="0"/>
      <w:adjustRightInd w:val="0"/>
      <w:spacing w:after="0" w:line="100" w:lineRule="atLeast"/>
      <w:jc w:val="center"/>
      <w:textAlignment w:val="baseline"/>
    </w:pPr>
    <w:rPr>
      <w:rFonts w:ascii="Times New Roman" w:eastAsia="Times New Roman" w:hAnsi="Times New Roman" w:cs="Times New Roman"/>
      <w:kern w:val="1"/>
      <w:szCs w:val="20"/>
      <w:lang w:eastAsia="ru-RU"/>
    </w:rPr>
  </w:style>
  <w:style w:type="character" w:customStyle="1" w:styleId="FontStyle42">
    <w:name w:val="Font Style42"/>
    <w:basedOn w:val="af3"/>
    <w:uiPriority w:val="99"/>
    <w:rsid w:val="00D65725"/>
    <w:rPr>
      <w:rFonts w:ascii="Bookman Old Style" w:hAnsi="Bookman Old Style" w:cs="Bookman Old Style"/>
      <w:b/>
      <w:bCs/>
      <w:smallCaps/>
      <w:w w:val="50"/>
      <w:sz w:val="26"/>
      <w:szCs w:val="26"/>
    </w:rPr>
  </w:style>
  <w:style w:type="character" w:customStyle="1" w:styleId="FontStyle45">
    <w:name w:val="Font Style45"/>
    <w:basedOn w:val="af3"/>
    <w:uiPriority w:val="99"/>
    <w:rsid w:val="00D65725"/>
    <w:rPr>
      <w:rFonts w:ascii="Book Antiqua" w:hAnsi="Book Antiqua" w:cs="Book Antiqua"/>
      <w:i/>
      <w:iCs/>
      <w:spacing w:val="-20"/>
      <w:sz w:val="24"/>
      <w:szCs w:val="24"/>
    </w:rPr>
  </w:style>
  <w:style w:type="character" w:customStyle="1" w:styleId="FontStyle69">
    <w:name w:val="Font Style69"/>
    <w:basedOn w:val="af3"/>
    <w:uiPriority w:val="99"/>
    <w:rsid w:val="00D65725"/>
    <w:rPr>
      <w:rFonts w:ascii="Book Antiqua" w:hAnsi="Book Antiqua" w:cs="Book Antiqua"/>
      <w:sz w:val="24"/>
      <w:szCs w:val="24"/>
    </w:rPr>
  </w:style>
  <w:style w:type="character" w:customStyle="1" w:styleId="FontStyle57">
    <w:name w:val="Font Style57"/>
    <w:basedOn w:val="af3"/>
    <w:uiPriority w:val="99"/>
    <w:rsid w:val="00D65725"/>
    <w:rPr>
      <w:rFonts w:ascii="Times New Roman" w:hAnsi="Times New Roman" w:cs="Times New Roman"/>
      <w:b/>
      <w:bCs/>
      <w:spacing w:val="-20"/>
      <w:sz w:val="30"/>
      <w:szCs w:val="30"/>
    </w:rPr>
  </w:style>
  <w:style w:type="numbering" w:customStyle="1" w:styleId="11111121">
    <w:name w:val="1 / 1.1 / 1.1.121"/>
    <w:rsid w:val="00D65725"/>
    <w:pPr>
      <w:numPr>
        <w:numId w:val="15"/>
      </w:numPr>
    </w:pPr>
  </w:style>
  <w:style w:type="character" w:customStyle="1" w:styleId="FontStyle14">
    <w:name w:val="Font Style14"/>
    <w:basedOn w:val="af3"/>
    <w:uiPriority w:val="99"/>
    <w:rsid w:val="00D65725"/>
    <w:rPr>
      <w:rFonts w:ascii="Bookman Old Style" w:hAnsi="Bookman Old Style" w:cs="Bookman Old Style"/>
      <w:i/>
      <w:iCs/>
      <w:sz w:val="20"/>
      <w:szCs w:val="20"/>
    </w:rPr>
  </w:style>
  <w:style w:type="paragraph" w:customStyle="1" w:styleId="Normal10-021">
    <w:name w:val="Normal + 10 ?? ?????????? ?? ?????? ?????:  -02 ?? ?????..."/>
    <w:rsid w:val="00D65725"/>
    <w:pPr>
      <w:widowControl w:val="0"/>
      <w:suppressAutoHyphens/>
      <w:overflowPunct w:val="0"/>
      <w:autoSpaceDE w:val="0"/>
      <w:autoSpaceDN w:val="0"/>
      <w:adjustRightInd w:val="0"/>
      <w:spacing w:after="200" w:line="276" w:lineRule="auto"/>
      <w:ind w:right="-113"/>
      <w:textAlignment w:val="baseline"/>
    </w:pPr>
    <w:rPr>
      <w:rFonts w:ascii="Calibri" w:eastAsia="Times New Roman" w:hAnsi="Calibri" w:cs="Times New Roman"/>
      <w:b/>
      <w:kern w:val="1"/>
      <w:sz w:val="20"/>
      <w:szCs w:val="20"/>
      <w:lang w:eastAsia="ru-RU"/>
    </w:rPr>
  </w:style>
  <w:style w:type="paragraph" w:customStyle="1" w:styleId="2ffff6">
    <w:name w:val="???????2"/>
    <w:rsid w:val="00D65725"/>
    <w:pPr>
      <w:suppressAutoHyphens/>
      <w:overflowPunct w:val="0"/>
      <w:autoSpaceDE w:val="0"/>
      <w:autoSpaceDN w:val="0"/>
      <w:adjustRightInd w:val="0"/>
      <w:spacing w:after="0" w:line="100" w:lineRule="atLeast"/>
      <w:textAlignment w:val="baseline"/>
    </w:pPr>
    <w:rPr>
      <w:rFonts w:ascii="Times New Roman" w:eastAsia="Times New Roman" w:hAnsi="Times New Roman" w:cs="Times New Roman"/>
      <w:kern w:val="1"/>
      <w:szCs w:val="20"/>
      <w:lang w:eastAsia="ru-RU"/>
    </w:rPr>
  </w:style>
  <w:style w:type="paragraph" w:customStyle="1" w:styleId="11ff6">
    <w:name w:val="?????????_?????????????_11"/>
    <w:rsid w:val="00D65725"/>
    <w:pPr>
      <w:suppressAutoHyphens/>
      <w:overflowPunct w:val="0"/>
      <w:autoSpaceDE w:val="0"/>
      <w:autoSpaceDN w:val="0"/>
      <w:adjustRightInd w:val="0"/>
      <w:spacing w:after="0" w:line="100" w:lineRule="atLeast"/>
      <w:jc w:val="both"/>
      <w:textAlignment w:val="baseline"/>
    </w:pPr>
    <w:rPr>
      <w:rFonts w:ascii="Times New Roman" w:eastAsia="Times New Roman" w:hAnsi="Times New Roman" w:cs="Times New Roman"/>
      <w:kern w:val="1"/>
      <w:szCs w:val="20"/>
      <w:lang w:eastAsia="ru-RU"/>
    </w:rPr>
  </w:style>
  <w:style w:type="paragraph" w:customStyle="1" w:styleId="3ff8">
    <w:name w:val="???????3"/>
    <w:rsid w:val="00D65725"/>
    <w:pPr>
      <w:suppressAutoHyphens/>
      <w:overflowPunct w:val="0"/>
      <w:autoSpaceDE w:val="0"/>
      <w:autoSpaceDN w:val="0"/>
      <w:adjustRightInd w:val="0"/>
      <w:spacing w:after="0" w:line="100" w:lineRule="atLeast"/>
      <w:textAlignment w:val="baseline"/>
    </w:pPr>
    <w:rPr>
      <w:rFonts w:ascii="Times New Roman" w:eastAsia="Times New Roman" w:hAnsi="Times New Roman" w:cs="Times New Roman"/>
      <w:kern w:val="1"/>
      <w:szCs w:val="20"/>
      <w:lang w:eastAsia="ru-RU"/>
    </w:rPr>
  </w:style>
  <w:style w:type="paragraph" w:customStyle="1" w:styleId="afffffffffffffffffffff5">
    <w:name w:val="?????????? ???????"/>
    <w:basedOn w:val="af2"/>
    <w:rsid w:val="00D65725"/>
    <w:pPr>
      <w:suppressLineNumbers/>
      <w:suppressAutoHyphens/>
      <w:overflowPunct w:val="0"/>
      <w:autoSpaceDE w:val="0"/>
      <w:autoSpaceDN w:val="0"/>
      <w:adjustRightInd w:val="0"/>
      <w:spacing w:after="200" w:line="276" w:lineRule="auto"/>
      <w:jc w:val="left"/>
      <w:textAlignment w:val="baseline"/>
    </w:pPr>
    <w:rPr>
      <w:rFonts w:ascii="Calibri" w:eastAsia="Times New Roman" w:hAnsi="Calibri"/>
      <w:kern w:val="1"/>
      <w:sz w:val="22"/>
      <w:szCs w:val="20"/>
      <w:lang w:eastAsia="ru-RU"/>
    </w:rPr>
  </w:style>
  <w:style w:type="paragraph" w:customStyle="1" w:styleId="11">
    <w:name w:val="Табличный_маркированный_11"/>
    <w:link w:val="11ff7"/>
    <w:uiPriority w:val="99"/>
    <w:qFormat/>
    <w:rsid w:val="00D65725"/>
    <w:pPr>
      <w:numPr>
        <w:numId w:val="99"/>
      </w:numPr>
      <w:spacing w:after="0" w:line="240" w:lineRule="auto"/>
      <w:jc w:val="both"/>
    </w:pPr>
    <w:rPr>
      <w:rFonts w:ascii="Times New Roman" w:eastAsia="Times New Roman" w:hAnsi="Times New Roman" w:cs="Times New Roman"/>
      <w:lang w:eastAsia="ru-RU"/>
    </w:rPr>
  </w:style>
  <w:style w:type="character" w:customStyle="1" w:styleId="11ff7">
    <w:name w:val="Табличный_маркированный_11 Знак"/>
    <w:link w:val="11"/>
    <w:uiPriority w:val="99"/>
    <w:locked/>
    <w:rsid w:val="00D65725"/>
    <w:rPr>
      <w:rFonts w:ascii="Times New Roman" w:eastAsia="Times New Roman" w:hAnsi="Times New Roman" w:cs="Times New Roman"/>
      <w:lang w:eastAsia="ru-RU"/>
    </w:rPr>
  </w:style>
  <w:style w:type="paragraph" w:customStyle="1" w:styleId="11ff8">
    <w:name w:val="Табличный_боковик_11"/>
    <w:link w:val="11ff9"/>
    <w:uiPriority w:val="99"/>
    <w:qFormat/>
    <w:rsid w:val="00D65725"/>
    <w:pPr>
      <w:spacing w:after="0" w:line="240" w:lineRule="auto"/>
    </w:pPr>
    <w:rPr>
      <w:rFonts w:ascii="Times New Roman" w:eastAsia="Times New Roman" w:hAnsi="Times New Roman" w:cs="Times New Roman"/>
      <w:lang w:eastAsia="ru-RU"/>
    </w:rPr>
  </w:style>
  <w:style w:type="character" w:customStyle="1" w:styleId="11ff9">
    <w:name w:val="Табличный_боковик_11 Знак"/>
    <w:link w:val="11ff8"/>
    <w:uiPriority w:val="99"/>
    <w:locked/>
    <w:rsid w:val="00D65725"/>
    <w:rPr>
      <w:rFonts w:ascii="Times New Roman" w:eastAsia="Times New Roman" w:hAnsi="Times New Roman" w:cs="Times New Roman"/>
      <w:lang w:eastAsia="ru-RU"/>
    </w:rPr>
  </w:style>
  <w:style w:type="paragraph" w:customStyle="1" w:styleId="news">
    <w:name w:val="news"/>
    <w:basedOn w:val="af2"/>
    <w:rsid w:val="00D65725"/>
    <w:pPr>
      <w:spacing w:before="100" w:beforeAutospacing="1" w:after="100" w:afterAutospacing="1" w:line="240" w:lineRule="auto"/>
      <w:jc w:val="left"/>
    </w:pPr>
    <w:rPr>
      <w:rFonts w:eastAsia="Times New Roman"/>
      <w:szCs w:val="24"/>
      <w:lang w:eastAsia="ru-RU"/>
    </w:rPr>
  </w:style>
  <w:style w:type="paragraph" w:customStyle="1" w:styleId="Normal10-023">
    <w:name w:val="Стиль Normal + 10 пт полужирный По центру Слева:  -02 см Справ..."/>
    <w:basedOn w:val="af2"/>
    <w:rsid w:val="00D65725"/>
    <w:pPr>
      <w:spacing w:line="240" w:lineRule="auto"/>
      <w:ind w:left="-113" w:right="-113"/>
      <w:jc w:val="center"/>
    </w:pPr>
    <w:rPr>
      <w:rFonts w:eastAsia="Times New Roman"/>
      <w:b/>
      <w:bCs/>
      <w:sz w:val="20"/>
      <w:szCs w:val="20"/>
      <w:lang w:eastAsia="ru-RU"/>
    </w:rPr>
  </w:style>
  <w:style w:type="paragraph" w:customStyle="1" w:styleId="afffffffffffffffffffff6">
    <w:name w:val="Основной ГП"/>
    <w:link w:val="afffffffffffffffffffff7"/>
    <w:qFormat/>
    <w:rsid w:val="00D65725"/>
    <w:pPr>
      <w:spacing w:after="0" w:line="276" w:lineRule="auto"/>
      <w:ind w:firstLine="709"/>
      <w:jc w:val="both"/>
    </w:pPr>
    <w:rPr>
      <w:rFonts w:ascii="Times New Roman" w:eastAsia="Calibri" w:hAnsi="Times New Roman" w:cs="Times New Roman"/>
      <w:sz w:val="28"/>
      <w:szCs w:val="24"/>
    </w:rPr>
  </w:style>
  <w:style w:type="character" w:customStyle="1" w:styleId="afffffffffffffffffffff7">
    <w:name w:val="Основной ГП Знак"/>
    <w:link w:val="afffffffffffffffffffff6"/>
    <w:rsid w:val="00D65725"/>
    <w:rPr>
      <w:rFonts w:ascii="Times New Roman" w:eastAsia="Calibri" w:hAnsi="Times New Roman" w:cs="Times New Roman"/>
      <w:sz w:val="28"/>
      <w:szCs w:val="24"/>
    </w:rPr>
  </w:style>
  <w:style w:type="paragraph" w:customStyle="1" w:styleId="11ffa">
    <w:name w:val="Табличный_таблица_11"/>
    <w:link w:val="11ffb"/>
    <w:qFormat/>
    <w:rsid w:val="00D65725"/>
    <w:pPr>
      <w:spacing w:after="0" w:line="240" w:lineRule="auto"/>
      <w:jc w:val="center"/>
    </w:pPr>
    <w:rPr>
      <w:rFonts w:ascii="Times New Roman" w:eastAsia="Times New Roman" w:hAnsi="Times New Roman" w:cs="Times New Roman"/>
      <w:lang w:eastAsia="ru-RU"/>
    </w:rPr>
  </w:style>
  <w:style w:type="character" w:customStyle="1" w:styleId="11ffb">
    <w:name w:val="Табличный_таблица_11 Знак"/>
    <w:link w:val="11ffa"/>
    <w:locked/>
    <w:rsid w:val="00D65725"/>
    <w:rPr>
      <w:rFonts w:ascii="Times New Roman" w:eastAsia="Times New Roman" w:hAnsi="Times New Roman" w:cs="Times New Roman"/>
      <w:lang w:eastAsia="ru-RU"/>
    </w:rPr>
  </w:style>
  <w:style w:type="paragraph" w:customStyle="1" w:styleId="3ff9">
    <w:name w:val="Знак Знак3 Знак Знак Знак Знак Знак Знак Знак"/>
    <w:basedOn w:val="af2"/>
    <w:rsid w:val="00D65725"/>
    <w:pPr>
      <w:spacing w:after="160" w:line="240" w:lineRule="exact"/>
      <w:jc w:val="left"/>
    </w:pPr>
    <w:rPr>
      <w:rFonts w:ascii="Verdana" w:eastAsia="Times New Roman" w:hAnsi="Verdana"/>
      <w:sz w:val="20"/>
      <w:szCs w:val="20"/>
      <w:lang w:val="en-US"/>
    </w:rPr>
  </w:style>
  <w:style w:type="paragraph" w:customStyle="1" w:styleId="CharCharCarCarCharCharCarCarCharCharCarCarCharChar">
    <w:name w:val="Char Char Car Car Char Char Car Car Char Char Car Car Char Char"/>
    <w:basedOn w:val="af2"/>
    <w:rsid w:val="00D65725"/>
    <w:pPr>
      <w:spacing w:after="160" w:line="240" w:lineRule="exact"/>
      <w:jc w:val="left"/>
    </w:pPr>
    <w:rPr>
      <w:rFonts w:eastAsia="Times New Roman"/>
      <w:noProof/>
      <w:sz w:val="20"/>
      <w:szCs w:val="20"/>
      <w:lang w:eastAsia="ru-RU"/>
    </w:rPr>
  </w:style>
  <w:style w:type="paragraph" w:customStyle="1" w:styleId="afffffffffffffffffffff8">
    <w:name w:val="МОН"/>
    <w:basedOn w:val="af2"/>
    <w:rsid w:val="00D65725"/>
    <w:pPr>
      <w:suppressAutoHyphens/>
      <w:ind w:firstLine="709"/>
    </w:pPr>
    <w:rPr>
      <w:rFonts w:eastAsia="Times New Roman"/>
      <w:sz w:val="28"/>
      <w:szCs w:val="24"/>
      <w:lang w:eastAsia="ar-SA"/>
    </w:rPr>
  </w:style>
  <w:style w:type="paragraph" w:customStyle="1" w:styleId="010">
    <w:name w:val="01 обычный текст"/>
    <w:link w:val="011"/>
    <w:qFormat/>
    <w:rsid w:val="005648D2"/>
    <w:pPr>
      <w:spacing w:after="0" w:line="240" w:lineRule="auto"/>
      <w:ind w:firstLine="567"/>
      <w:jc w:val="both"/>
    </w:pPr>
    <w:rPr>
      <w:rFonts w:ascii="Times New Roman" w:eastAsia="Calibri" w:hAnsi="Times New Roman" w:cs="Times New Roman"/>
      <w:sz w:val="24"/>
      <w:szCs w:val="24"/>
    </w:rPr>
  </w:style>
  <w:style w:type="character" w:customStyle="1" w:styleId="011">
    <w:name w:val="01 обычный текст Знак"/>
    <w:link w:val="010"/>
    <w:rsid w:val="005648D2"/>
    <w:rPr>
      <w:rFonts w:ascii="Times New Roman" w:eastAsia="Calibri" w:hAnsi="Times New Roman" w:cs="Times New Roman"/>
      <w:sz w:val="24"/>
      <w:szCs w:val="24"/>
    </w:rPr>
  </w:style>
  <w:style w:type="paragraph" w:customStyle="1" w:styleId="05">
    <w:name w:val="05 таблицы название"/>
    <w:next w:val="010"/>
    <w:link w:val="050"/>
    <w:qFormat/>
    <w:rsid w:val="005648D2"/>
    <w:pPr>
      <w:spacing w:before="240" w:after="120" w:line="240" w:lineRule="auto"/>
      <w:jc w:val="both"/>
    </w:pPr>
    <w:rPr>
      <w:rFonts w:ascii="Times New Roman" w:eastAsia="Calibri" w:hAnsi="Times New Roman" w:cs="Times New Roman"/>
      <w:sz w:val="24"/>
      <w:szCs w:val="24"/>
    </w:rPr>
  </w:style>
  <w:style w:type="character" w:customStyle="1" w:styleId="050">
    <w:name w:val="05 таблицы название Знак"/>
    <w:link w:val="05"/>
    <w:rsid w:val="005648D2"/>
    <w:rPr>
      <w:rFonts w:ascii="Times New Roman" w:eastAsia="Calibri" w:hAnsi="Times New Roman" w:cs="Times New Roman"/>
      <w:sz w:val="24"/>
      <w:szCs w:val="24"/>
    </w:rPr>
  </w:style>
  <w:style w:type="paragraph" w:customStyle="1" w:styleId="07">
    <w:name w:val="07 Примечания"/>
    <w:basedOn w:val="010"/>
    <w:link w:val="070"/>
    <w:qFormat/>
    <w:rsid w:val="005648D2"/>
    <w:pPr>
      <w:spacing w:before="120"/>
      <w:ind w:firstLine="0"/>
    </w:pPr>
    <w:rPr>
      <w:sz w:val="20"/>
    </w:rPr>
  </w:style>
  <w:style w:type="character" w:customStyle="1" w:styleId="070">
    <w:name w:val="07 Примечания Знак"/>
    <w:link w:val="07"/>
    <w:rsid w:val="005648D2"/>
    <w:rPr>
      <w:rFonts w:ascii="Times New Roman" w:eastAsia="Calibri" w:hAnsi="Times New Roman" w:cs="Times New Roman"/>
      <w:sz w:val="20"/>
      <w:szCs w:val="24"/>
    </w:rPr>
  </w:style>
  <w:style w:type="paragraph" w:customStyle="1" w:styleId="08">
    <w:name w:val="08 Примечания пункты"/>
    <w:basedOn w:val="07"/>
    <w:link w:val="080"/>
    <w:qFormat/>
    <w:rsid w:val="005648D2"/>
    <w:pPr>
      <w:spacing w:before="0"/>
      <w:ind w:firstLine="284"/>
    </w:pPr>
    <w:rPr>
      <w:szCs w:val="20"/>
    </w:rPr>
  </w:style>
  <w:style w:type="character" w:customStyle="1" w:styleId="080">
    <w:name w:val="08 Примечания пункты Знак"/>
    <w:link w:val="08"/>
    <w:rsid w:val="005648D2"/>
    <w:rPr>
      <w:rFonts w:ascii="Times New Roman" w:eastAsia="Calibri" w:hAnsi="Times New Roman" w:cs="Times New Roman"/>
      <w:sz w:val="20"/>
      <w:szCs w:val="20"/>
    </w:rPr>
  </w:style>
  <w:style w:type="character" w:customStyle="1" w:styleId="211pt">
    <w:name w:val="Основной текст (2) + 11 pt"/>
    <w:basedOn w:val="2ff9"/>
    <w:rsid w:val="00FA61E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searchresult">
    <w:name w:val="search_result"/>
    <w:basedOn w:val="af3"/>
    <w:rsid w:val="009A1A14"/>
  </w:style>
  <w:style w:type="character" w:customStyle="1" w:styleId="afffffffffffffffffffff9">
    <w:name w:val="Другое_"/>
    <w:basedOn w:val="af3"/>
    <w:link w:val="afffffffffffffffffffffa"/>
    <w:rsid w:val="00EB62A5"/>
    <w:rPr>
      <w:rFonts w:ascii="Times New Roman" w:eastAsia="Times New Roman" w:hAnsi="Times New Roman" w:cs="Times New Roman"/>
    </w:rPr>
  </w:style>
  <w:style w:type="paragraph" w:customStyle="1" w:styleId="afffffffffffffffffffffa">
    <w:name w:val="Другое"/>
    <w:basedOn w:val="af2"/>
    <w:link w:val="afffffffffffffffffffff9"/>
    <w:rsid w:val="00EB62A5"/>
    <w:pPr>
      <w:widowControl w:val="0"/>
      <w:spacing w:line="240" w:lineRule="auto"/>
      <w:jc w:val="center"/>
    </w:pPr>
    <w:rPr>
      <w:rFonts w:eastAsia="Times New Roman"/>
      <w:sz w:val="22"/>
    </w:rPr>
  </w:style>
  <w:style w:type="paragraph" w:customStyle="1" w:styleId="afffffffffffffffffffffb">
    <w:name w:val="+Таб"/>
    <w:basedOn w:val="af2"/>
    <w:link w:val="afffffffffffffffffffffc"/>
    <w:uiPriority w:val="99"/>
    <w:qFormat/>
    <w:rsid w:val="00A47361"/>
    <w:pPr>
      <w:spacing w:after="200" w:line="240" w:lineRule="auto"/>
      <w:jc w:val="center"/>
    </w:pPr>
    <w:rPr>
      <w:sz w:val="20"/>
      <w:szCs w:val="20"/>
      <w:lang w:val="x-none" w:eastAsia="x-none"/>
    </w:rPr>
  </w:style>
  <w:style w:type="character" w:customStyle="1" w:styleId="afffffffffffffffffffffc">
    <w:name w:val="+Таб Знак"/>
    <w:link w:val="afffffffffffffffffffffb"/>
    <w:uiPriority w:val="99"/>
    <w:rsid w:val="00A47361"/>
    <w:rPr>
      <w:rFonts w:ascii="Times New Roman" w:eastAsia="Calibri" w:hAnsi="Times New Roman" w:cs="Times New Roman"/>
      <w:sz w:val="20"/>
      <w:szCs w:val="20"/>
      <w:lang w:val="x-none" w:eastAsia="x-none"/>
    </w:rPr>
  </w:style>
  <w:style w:type="paragraph" w:customStyle="1" w:styleId="afffffffffffffffffffffd">
    <w:name w:val="+таб"/>
    <w:basedOn w:val="af2"/>
    <w:link w:val="afffffffffffffffffffffe"/>
    <w:uiPriority w:val="99"/>
    <w:qFormat/>
    <w:rsid w:val="00A47361"/>
    <w:pPr>
      <w:spacing w:after="200" w:line="240" w:lineRule="auto"/>
      <w:jc w:val="center"/>
    </w:pPr>
    <w:rPr>
      <w:rFonts w:eastAsia="Times New Roman"/>
      <w:sz w:val="20"/>
      <w:szCs w:val="20"/>
      <w:lang w:val="x-none" w:eastAsia="ru-RU"/>
    </w:rPr>
  </w:style>
  <w:style w:type="character" w:customStyle="1" w:styleId="afffffffffffffffffffffe">
    <w:name w:val="+таб Знак"/>
    <w:link w:val="afffffffffffffffffffffd"/>
    <w:uiPriority w:val="99"/>
    <w:rsid w:val="00A47361"/>
    <w:rPr>
      <w:rFonts w:ascii="Times New Roman" w:eastAsia="Times New Roman" w:hAnsi="Times New Roman" w:cs="Times New Roman"/>
      <w:sz w:val="20"/>
      <w:szCs w:val="20"/>
      <w:lang w:val="x-none"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536156">
      <w:bodyDiv w:val="1"/>
      <w:marLeft w:val="0"/>
      <w:marRight w:val="0"/>
      <w:marTop w:val="0"/>
      <w:marBottom w:val="0"/>
      <w:divBdr>
        <w:top w:val="none" w:sz="0" w:space="0" w:color="auto"/>
        <w:left w:val="none" w:sz="0" w:space="0" w:color="auto"/>
        <w:bottom w:val="none" w:sz="0" w:space="0" w:color="auto"/>
        <w:right w:val="none" w:sz="0" w:space="0" w:color="auto"/>
      </w:divBdr>
    </w:div>
    <w:div w:id="116066201">
      <w:bodyDiv w:val="1"/>
      <w:marLeft w:val="0"/>
      <w:marRight w:val="0"/>
      <w:marTop w:val="0"/>
      <w:marBottom w:val="0"/>
      <w:divBdr>
        <w:top w:val="none" w:sz="0" w:space="0" w:color="auto"/>
        <w:left w:val="none" w:sz="0" w:space="0" w:color="auto"/>
        <w:bottom w:val="none" w:sz="0" w:space="0" w:color="auto"/>
        <w:right w:val="none" w:sz="0" w:space="0" w:color="auto"/>
      </w:divBdr>
    </w:div>
    <w:div w:id="160658493">
      <w:bodyDiv w:val="1"/>
      <w:marLeft w:val="0"/>
      <w:marRight w:val="0"/>
      <w:marTop w:val="0"/>
      <w:marBottom w:val="0"/>
      <w:divBdr>
        <w:top w:val="none" w:sz="0" w:space="0" w:color="auto"/>
        <w:left w:val="none" w:sz="0" w:space="0" w:color="auto"/>
        <w:bottom w:val="none" w:sz="0" w:space="0" w:color="auto"/>
        <w:right w:val="none" w:sz="0" w:space="0" w:color="auto"/>
      </w:divBdr>
    </w:div>
    <w:div w:id="169829856">
      <w:bodyDiv w:val="1"/>
      <w:marLeft w:val="0"/>
      <w:marRight w:val="0"/>
      <w:marTop w:val="0"/>
      <w:marBottom w:val="0"/>
      <w:divBdr>
        <w:top w:val="none" w:sz="0" w:space="0" w:color="auto"/>
        <w:left w:val="none" w:sz="0" w:space="0" w:color="auto"/>
        <w:bottom w:val="none" w:sz="0" w:space="0" w:color="auto"/>
        <w:right w:val="none" w:sz="0" w:space="0" w:color="auto"/>
      </w:divBdr>
    </w:div>
    <w:div w:id="246815218">
      <w:bodyDiv w:val="1"/>
      <w:marLeft w:val="0"/>
      <w:marRight w:val="0"/>
      <w:marTop w:val="0"/>
      <w:marBottom w:val="0"/>
      <w:divBdr>
        <w:top w:val="none" w:sz="0" w:space="0" w:color="auto"/>
        <w:left w:val="none" w:sz="0" w:space="0" w:color="auto"/>
        <w:bottom w:val="none" w:sz="0" w:space="0" w:color="auto"/>
        <w:right w:val="none" w:sz="0" w:space="0" w:color="auto"/>
      </w:divBdr>
    </w:div>
    <w:div w:id="259069262">
      <w:bodyDiv w:val="1"/>
      <w:marLeft w:val="0"/>
      <w:marRight w:val="0"/>
      <w:marTop w:val="0"/>
      <w:marBottom w:val="0"/>
      <w:divBdr>
        <w:top w:val="none" w:sz="0" w:space="0" w:color="auto"/>
        <w:left w:val="none" w:sz="0" w:space="0" w:color="auto"/>
        <w:bottom w:val="none" w:sz="0" w:space="0" w:color="auto"/>
        <w:right w:val="none" w:sz="0" w:space="0" w:color="auto"/>
      </w:divBdr>
    </w:div>
    <w:div w:id="262340863">
      <w:bodyDiv w:val="1"/>
      <w:marLeft w:val="0"/>
      <w:marRight w:val="0"/>
      <w:marTop w:val="0"/>
      <w:marBottom w:val="0"/>
      <w:divBdr>
        <w:top w:val="none" w:sz="0" w:space="0" w:color="auto"/>
        <w:left w:val="none" w:sz="0" w:space="0" w:color="auto"/>
        <w:bottom w:val="none" w:sz="0" w:space="0" w:color="auto"/>
        <w:right w:val="none" w:sz="0" w:space="0" w:color="auto"/>
      </w:divBdr>
    </w:div>
    <w:div w:id="603805614">
      <w:bodyDiv w:val="1"/>
      <w:marLeft w:val="0"/>
      <w:marRight w:val="0"/>
      <w:marTop w:val="0"/>
      <w:marBottom w:val="0"/>
      <w:divBdr>
        <w:top w:val="none" w:sz="0" w:space="0" w:color="auto"/>
        <w:left w:val="none" w:sz="0" w:space="0" w:color="auto"/>
        <w:bottom w:val="none" w:sz="0" w:space="0" w:color="auto"/>
        <w:right w:val="none" w:sz="0" w:space="0" w:color="auto"/>
      </w:divBdr>
    </w:div>
    <w:div w:id="661586838">
      <w:bodyDiv w:val="1"/>
      <w:marLeft w:val="0"/>
      <w:marRight w:val="0"/>
      <w:marTop w:val="0"/>
      <w:marBottom w:val="0"/>
      <w:divBdr>
        <w:top w:val="none" w:sz="0" w:space="0" w:color="auto"/>
        <w:left w:val="none" w:sz="0" w:space="0" w:color="auto"/>
        <w:bottom w:val="none" w:sz="0" w:space="0" w:color="auto"/>
        <w:right w:val="none" w:sz="0" w:space="0" w:color="auto"/>
      </w:divBdr>
    </w:div>
    <w:div w:id="796067053">
      <w:bodyDiv w:val="1"/>
      <w:marLeft w:val="0"/>
      <w:marRight w:val="0"/>
      <w:marTop w:val="0"/>
      <w:marBottom w:val="0"/>
      <w:divBdr>
        <w:top w:val="none" w:sz="0" w:space="0" w:color="auto"/>
        <w:left w:val="none" w:sz="0" w:space="0" w:color="auto"/>
        <w:bottom w:val="none" w:sz="0" w:space="0" w:color="auto"/>
        <w:right w:val="none" w:sz="0" w:space="0" w:color="auto"/>
      </w:divBdr>
    </w:div>
    <w:div w:id="856508469">
      <w:bodyDiv w:val="1"/>
      <w:marLeft w:val="0"/>
      <w:marRight w:val="0"/>
      <w:marTop w:val="0"/>
      <w:marBottom w:val="0"/>
      <w:divBdr>
        <w:top w:val="none" w:sz="0" w:space="0" w:color="auto"/>
        <w:left w:val="none" w:sz="0" w:space="0" w:color="auto"/>
        <w:bottom w:val="none" w:sz="0" w:space="0" w:color="auto"/>
        <w:right w:val="none" w:sz="0" w:space="0" w:color="auto"/>
      </w:divBdr>
      <w:divsChild>
        <w:div w:id="594901689">
          <w:marLeft w:val="0"/>
          <w:marRight w:val="0"/>
          <w:marTop w:val="0"/>
          <w:marBottom w:val="0"/>
          <w:divBdr>
            <w:top w:val="none" w:sz="0" w:space="0" w:color="auto"/>
            <w:left w:val="none" w:sz="0" w:space="0" w:color="auto"/>
            <w:bottom w:val="none" w:sz="0" w:space="0" w:color="auto"/>
            <w:right w:val="none" w:sz="0" w:space="0" w:color="auto"/>
          </w:divBdr>
        </w:div>
      </w:divsChild>
    </w:div>
    <w:div w:id="890774468">
      <w:bodyDiv w:val="1"/>
      <w:marLeft w:val="0"/>
      <w:marRight w:val="0"/>
      <w:marTop w:val="0"/>
      <w:marBottom w:val="0"/>
      <w:divBdr>
        <w:top w:val="none" w:sz="0" w:space="0" w:color="auto"/>
        <w:left w:val="none" w:sz="0" w:space="0" w:color="auto"/>
        <w:bottom w:val="none" w:sz="0" w:space="0" w:color="auto"/>
        <w:right w:val="none" w:sz="0" w:space="0" w:color="auto"/>
      </w:divBdr>
    </w:div>
    <w:div w:id="932125485">
      <w:bodyDiv w:val="1"/>
      <w:marLeft w:val="0"/>
      <w:marRight w:val="0"/>
      <w:marTop w:val="0"/>
      <w:marBottom w:val="0"/>
      <w:divBdr>
        <w:top w:val="none" w:sz="0" w:space="0" w:color="auto"/>
        <w:left w:val="none" w:sz="0" w:space="0" w:color="auto"/>
        <w:bottom w:val="none" w:sz="0" w:space="0" w:color="auto"/>
        <w:right w:val="none" w:sz="0" w:space="0" w:color="auto"/>
      </w:divBdr>
    </w:div>
    <w:div w:id="1081561112">
      <w:bodyDiv w:val="1"/>
      <w:marLeft w:val="0"/>
      <w:marRight w:val="0"/>
      <w:marTop w:val="0"/>
      <w:marBottom w:val="0"/>
      <w:divBdr>
        <w:top w:val="none" w:sz="0" w:space="0" w:color="auto"/>
        <w:left w:val="none" w:sz="0" w:space="0" w:color="auto"/>
        <w:bottom w:val="none" w:sz="0" w:space="0" w:color="auto"/>
        <w:right w:val="none" w:sz="0" w:space="0" w:color="auto"/>
      </w:divBdr>
    </w:div>
    <w:div w:id="1173228996">
      <w:bodyDiv w:val="1"/>
      <w:marLeft w:val="0"/>
      <w:marRight w:val="0"/>
      <w:marTop w:val="0"/>
      <w:marBottom w:val="0"/>
      <w:divBdr>
        <w:top w:val="none" w:sz="0" w:space="0" w:color="auto"/>
        <w:left w:val="none" w:sz="0" w:space="0" w:color="auto"/>
        <w:bottom w:val="none" w:sz="0" w:space="0" w:color="auto"/>
        <w:right w:val="none" w:sz="0" w:space="0" w:color="auto"/>
      </w:divBdr>
    </w:div>
    <w:div w:id="1306814017">
      <w:bodyDiv w:val="1"/>
      <w:marLeft w:val="0"/>
      <w:marRight w:val="0"/>
      <w:marTop w:val="0"/>
      <w:marBottom w:val="0"/>
      <w:divBdr>
        <w:top w:val="none" w:sz="0" w:space="0" w:color="auto"/>
        <w:left w:val="none" w:sz="0" w:space="0" w:color="auto"/>
        <w:bottom w:val="none" w:sz="0" w:space="0" w:color="auto"/>
        <w:right w:val="none" w:sz="0" w:space="0" w:color="auto"/>
      </w:divBdr>
    </w:div>
    <w:div w:id="1332414797">
      <w:bodyDiv w:val="1"/>
      <w:marLeft w:val="0"/>
      <w:marRight w:val="0"/>
      <w:marTop w:val="0"/>
      <w:marBottom w:val="0"/>
      <w:divBdr>
        <w:top w:val="none" w:sz="0" w:space="0" w:color="auto"/>
        <w:left w:val="none" w:sz="0" w:space="0" w:color="auto"/>
        <w:bottom w:val="none" w:sz="0" w:space="0" w:color="auto"/>
        <w:right w:val="none" w:sz="0" w:space="0" w:color="auto"/>
      </w:divBdr>
    </w:div>
    <w:div w:id="1360886529">
      <w:bodyDiv w:val="1"/>
      <w:marLeft w:val="0"/>
      <w:marRight w:val="0"/>
      <w:marTop w:val="0"/>
      <w:marBottom w:val="0"/>
      <w:divBdr>
        <w:top w:val="none" w:sz="0" w:space="0" w:color="auto"/>
        <w:left w:val="none" w:sz="0" w:space="0" w:color="auto"/>
        <w:bottom w:val="none" w:sz="0" w:space="0" w:color="auto"/>
        <w:right w:val="none" w:sz="0" w:space="0" w:color="auto"/>
      </w:divBdr>
    </w:div>
    <w:div w:id="1580820746">
      <w:bodyDiv w:val="1"/>
      <w:marLeft w:val="0"/>
      <w:marRight w:val="0"/>
      <w:marTop w:val="0"/>
      <w:marBottom w:val="0"/>
      <w:divBdr>
        <w:top w:val="none" w:sz="0" w:space="0" w:color="auto"/>
        <w:left w:val="none" w:sz="0" w:space="0" w:color="auto"/>
        <w:bottom w:val="none" w:sz="0" w:space="0" w:color="auto"/>
        <w:right w:val="none" w:sz="0" w:space="0" w:color="auto"/>
      </w:divBdr>
    </w:div>
    <w:div w:id="1612972441">
      <w:bodyDiv w:val="1"/>
      <w:marLeft w:val="0"/>
      <w:marRight w:val="0"/>
      <w:marTop w:val="0"/>
      <w:marBottom w:val="0"/>
      <w:divBdr>
        <w:top w:val="none" w:sz="0" w:space="0" w:color="auto"/>
        <w:left w:val="none" w:sz="0" w:space="0" w:color="auto"/>
        <w:bottom w:val="none" w:sz="0" w:space="0" w:color="auto"/>
        <w:right w:val="none" w:sz="0" w:space="0" w:color="auto"/>
      </w:divBdr>
    </w:div>
    <w:div w:id="1672027983">
      <w:bodyDiv w:val="1"/>
      <w:marLeft w:val="0"/>
      <w:marRight w:val="0"/>
      <w:marTop w:val="0"/>
      <w:marBottom w:val="0"/>
      <w:divBdr>
        <w:top w:val="none" w:sz="0" w:space="0" w:color="auto"/>
        <w:left w:val="none" w:sz="0" w:space="0" w:color="auto"/>
        <w:bottom w:val="none" w:sz="0" w:space="0" w:color="auto"/>
        <w:right w:val="none" w:sz="0" w:space="0" w:color="auto"/>
      </w:divBdr>
    </w:div>
    <w:div w:id="1789157841">
      <w:bodyDiv w:val="1"/>
      <w:marLeft w:val="0"/>
      <w:marRight w:val="0"/>
      <w:marTop w:val="0"/>
      <w:marBottom w:val="0"/>
      <w:divBdr>
        <w:top w:val="none" w:sz="0" w:space="0" w:color="auto"/>
        <w:left w:val="none" w:sz="0" w:space="0" w:color="auto"/>
        <w:bottom w:val="none" w:sz="0" w:space="0" w:color="auto"/>
        <w:right w:val="none" w:sz="0" w:space="0" w:color="auto"/>
      </w:divBdr>
    </w:div>
    <w:div w:id="1895461618">
      <w:bodyDiv w:val="1"/>
      <w:marLeft w:val="0"/>
      <w:marRight w:val="0"/>
      <w:marTop w:val="0"/>
      <w:marBottom w:val="0"/>
      <w:divBdr>
        <w:top w:val="none" w:sz="0" w:space="0" w:color="auto"/>
        <w:left w:val="none" w:sz="0" w:space="0" w:color="auto"/>
        <w:bottom w:val="none" w:sz="0" w:space="0" w:color="auto"/>
        <w:right w:val="none" w:sz="0" w:space="0" w:color="auto"/>
      </w:divBdr>
    </w:div>
    <w:div w:id="1961297124">
      <w:bodyDiv w:val="1"/>
      <w:marLeft w:val="0"/>
      <w:marRight w:val="0"/>
      <w:marTop w:val="0"/>
      <w:marBottom w:val="0"/>
      <w:divBdr>
        <w:top w:val="none" w:sz="0" w:space="0" w:color="auto"/>
        <w:left w:val="none" w:sz="0" w:space="0" w:color="auto"/>
        <w:bottom w:val="none" w:sz="0" w:space="0" w:color="auto"/>
        <w:right w:val="none" w:sz="0" w:space="0" w:color="auto"/>
      </w:divBdr>
    </w:div>
    <w:div w:id="1965456575">
      <w:bodyDiv w:val="1"/>
      <w:marLeft w:val="0"/>
      <w:marRight w:val="0"/>
      <w:marTop w:val="0"/>
      <w:marBottom w:val="0"/>
      <w:divBdr>
        <w:top w:val="none" w:sz="0" w:space="0" w:color="auto"/>
        <w:left w:val="none" w:sz="0" w:space="0" w:color="auto"/>
        <w:bottom w:val="none" w:sz="0" w:space="0" w:color="auto"/>
        <w:right w:val="none" w:sz="0" w:space="0" w:color="auto"/>
      </w:divBdr>
    </w:div>
    <w:div w:id="1977485966">
      <w:bodyDiv w:val="1"/>
      <w:marLeft w:val="0"/>
      <w:marRight w:val="0"/>
      <w:marTop w:val="0"/>
      <w:marBottom w:val="0"/>
      <w:divBdr>
        <w:top w:val="none" w:sz="0" w:space="0" w:color="auto"/>
        <w:left w:val="none" w:sz="0" w:space="0" w:color="auto"/>
        <w:bottom w:val="none" w:sz="0" w:space="0" w:color="auto"/>
        <w:right w:val="none" w:sz="0" w:space="0" w:color="auto"/>
      </w:divBdr>
    </w:div>
    <w:div w:id="1998726150">
      <w:bodyDiv w:val="1"/>
      <w:marLeft w:val="0"/>
      <w:marRight w:val="0"/>
      <w:marTop w:val="0"/>
      <w:marBottom w:val="0"/>
      <w:divBdr>
        <w:top w:val="none" w:sz="0" w:space="0" w:color="auto"/>
        <w:left w:val="none" w:sz="0" w:space="0" w:color="auto"/>
        <w:bottom w:val="none" w:sz="0" w:space="0" w:color="auto"/>
        <w:right w:val="none" w:sz="0" w:space="0" w:color="auto"/>
      </w:divBdr>
    </w:div>
    <w:div w:id="20379281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6.xml"/><Relationship Id="rId26" Type="http://schemas.openxmlformats.org/officeDocument/2006/relationships/chart" Target="charts/chart1.xml"/><Relationship Id="rId39" Type="http://schemas.openxmlformats.org/officeDocument/2006/relationships/footer" Target="footer20.xml"/><Relationship Id="rId21" Type="http://schemas.openxmlformats.org/officeDocument/2006/relationships/footer" Target="footer9.xml"/><Relationship Id="rId34" Type="http://schemas.openxmlformats.org/officeDocument/2006/relationships/footer" Target="footer15.xml"/><Relationship Id="rId42" Type="http://schemas.openxmlformats.org/officeDocument/2006/relationships/footer" Target="footer22.xml"/><Relationship Id="rId47" Type="http://schemas.openxmlformats.org/officeDocument/2006/relationships/hyperlink" Target="http://docs.cntd.ru/document/901820936" TargetMode="External"/><Relationship Id="rId50" Type="http://schemas.openxmlformats.org/officeDocument/2006/relationships/footer" Target="footer26.xml"/><Relationship Id="rId55" Type="http://schemas.openxmlformats.org/officeDocument/2006/relationships/header" Target="header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yperlink" Target="https://www.consultant.ru/document/cons_doc_LAW_332148/bceac665898900ca7bc4b649ad9f341196fcf92e/" TargetMode="External"/><Relationship Id="rId11" Type="http://schemas.openxmlformats.org/officeDocument/2006/relationships/footer" Target="footer1.xml"/><Relationship Id="rId24" Type="http://schemas.openxmlformats.org/officeDocument/2006/relationships/image" Target="media/image5.jpeg"/><Relationship Id="rId32" Type="http://schemas.openxmlformats.org/officeDocument/2006/relationships/footer" Target="footer13.xml"/><Relationship Id="rId37" Type="http://schemas.openxmlformats.org/officeDocument/2006/relationships/footer" Target="footer18.xml"/><Relationship Id="rId40" Type="http://schemas.openxmlformats.org/officeDocument/2006/relationships/footer" Target="footer21.xml"/><Relationship Id="rId45" Type="http://schemas.openxmlformats.org/officeDocument/2006/relationships/hyperlink" Target="http://docs.cntd.ru/document/901820936" TargetMode="External"/><Relationship Id="rId53" Type="http://schemas.openxmlformats.org/officeDocument/2006/relationships/hyperlink" Target="http://11.mchs.gov.ru/" TargetMode="External"/><Relationship Id="rId58" Type="http://schemas.openxmlformats.org/officeDocument/2006/relationships/footer" Target="footer30.xml"/><Relationship Id="rId5" Type="http://schemas.openxmlformats.org/officeDocument/2006/relationships/webSettings" Target="webSettings.xml"/><Relationship Id="rId19" Type="http://schemas.openxmlformats.org/officeDocument/2006/relationships/footer" Target="footer7.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3.xml"/><Relationship Id="rId22" Type="http://schemas.openxmlformats.org/officeDocument/2006/relationships/image" Target="media/image3.jpeg"/><Relationship Id="rId27" Type="http://schemas.openxmlformats.org/officeDocument/2006/relationships/hyperlink" Target="https://ru.wikipedia.org/wiki/%D0%9A%D1%80%D0%B0%D1%81%D0%BD%D0%BE%D0%B4%D0%B0%D1%80%D1%81%D0%BA%D0%B8%D0%B9_%D0%BA%D1%80%D0%B0%D0%B9" TargetMode="External"/><Relationship Id="rId30" Type="http://schemas.openxmlformats.org/officeDocument/2006/relationships/footer" Target="footer11.xml"/><Relationship Id="rId35" Type="http://schemas.openxmlformats.org/officeDocument/2006/relationships/footer" Target="footer16.xml"/><Relationship Id="rId43" Type="http://schemas.openxmlformats.org/officeDocument/2006/relationships/footer" Target="footer23.xml"/><Relationship Id="rId48" Type="http://schemas.openxmlformats.org/officeDocument/2006/relationships/footer" Target="footer24.xml"/><Relationship Id="rId56" Type="http://schemas.openxmlformats.org/officeDocument/2006/relationships/footer" Target="footer29.xml"/><Relationship Id="rId8" Type="http://schemas.openxmlformats.org/officeDocument/2006/relationships/image" Target="media/image1.png"/><Relationship Id="rId51" Type="http://schemas.openxmlformats.org/officeDocument/2006/relationships/header" Target="header5.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6.jpeg"/><Relationship Id="rId33" Type="http://schemas.openxmlformats.org/officeDocument/2006/relationships/footer" Target="footer14.xml"/><Relationship Id="rId38" Type="http://schemas.openxmlformats.org/officeDocument/2006/relationships/footer" Target="footer19.xml"/><Relationship Id="rId46" Type="http://schemas.openxmlformats.org/officeDocument/2006/relationships/hyperlink" Target="http://docs.cntd.ru/document/901820936" TargetMode="External"/><Relationship Id="rId59" Type="http://schemas.openxmlformats.org/officeDocument/2006/relationships/fontTable" Target="fontTable.xml"/><Relationship Id="rId20" Type="http://schemas.openxmlformats.org/officeDocument/2006/relationships/footer" Target="footer8.xml"/><Relationship Id="rId41" Type="http://schemas.openxmlformats.org/officeDocument/2006/relationships/header" Target="header4.xml"/><Relationship Id="rId54" Type="http://schemas.openxmlformats.org/officeDocument/2006/relationships/footer" Target="footer2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4.gif"/><Relationship Id="rId28" Type="http://schemas.openxmlformats.org/officeDocument/2006/relationships/footer" Target="footer10.xml"/><Relationship Id="rId36" Type="http://schemas.openxmlformats.org/officeDocument/2006/relationships/footer" Target="footer17.xml"/><Relationship Id="rId49" Type="http://schemas.openxmlformats.org/officeDocument/2006/relationships/footer" Target="footer25.xml"/><Relationship Id="rId57" Type="http://schemas.openxmlformats.org/officeDocument/2006/relationships/header" Target="header7.xml"/><Relationship Id="rId10" Type="http://schemas.openxmlformats.org/officeDocument/2006/relationships/header" Target="header1.xml"/><Relationship Id="rId31" Type="http://schemas.openxmlformats.org/officeDocument/2006/relationships/footer" Target="footer12.xml"/><Relationship Id="rId44" Type="http://schemas.openxmlformats.org/officeDocument/2006/relationships/hyperlink" Target="http://docs.cntd.ru/document/901820936" TargetMode="External"/><Relationship Id="rId52" Type="http://schemas.openxmlformats.org/officeDocument/2006/relationships/footer" Target="footer27.xml"/><Relationship Id="rId6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radarChart>
        <c:radarStyle val="marker"/>
        <c:varyColors val="0"/>
        <c:ser>
          <c:idx val="0"/>
          <c:order val="0"/>
          <c:marker>
            <c:symbol val="none"/>
          </c:marker>
          <c:cat>
            <c:strRef>
              <c:f>Лист1!$C$3:$C$10</c:f>
              <c:strCache>
                <c:ptCount val="8"/>
                <c:pt idx="0">
                  <c:v>С</c:v>
                </c:pt>
                <c:pt idx="1">
                  <c:v>С-В</c:v>
                </c:pt>
                <c:pt idx="2">
                  <c:v>В</c:v>
                </c:pt>
                <c:pt idx="3">
                  <c:v>Ю-В</c:v>
                </c:pt>
                <c:pt idx="4">
                  <c:v>Ю</c:v>
                </c:pt>
                <c:pt idx="5">
                  <c:v>Ю-З</c:v>
                </c:pt>
                <c:pt idx="6">
                  <c:v>З</c:v>
                </c:pt>
                <c:pt idx="7">
                  <c:v>С-З</c:v>
                </c:pt>
              </c:strCache>
            </c:strRef>
          </c:cat>
          <c:val>
            <c:numRef>
              <c:f>Лист1!$D$3:$D$10</c:f>
              <c:numCache>
                <c:formatCode>0.0</c:formatCode>
                <c:ptCount val="8"/>
                <c:pt idx="0">
                  <c:v>8.5</c:v>
                </c:pt>
                <c:pt idx="1">
                  <c:v>13.5</c:v>
                </c:pt>
                <c:pt idx="2">
                  <c:v>25.7</c:v>
                </c:pt>
                <c:pt idx="3">
                  <c:v>10.9</c:v>
                </c:pt>
                <c:pt idx="4">
                  <c:v>6.3</c:v>
                </c:pt>
                <c:pt idx="5">
                  <c:v>6.7</c:v>
                </c:pt>
                <c:pt idx="6">
                  <c:v>17.7</c:v>
                </c:pt>
                <c:pt idx="7">
                  <c:v>10.7</c:v>
                </c:pt>
              </c:numCache>
            </c:numRef>
          </c:val>
          <c:extLst>
            <c:ext xmlns:c16="http://schemas.microsoft.com/office/drawing/2014/chart" uri="{C3380CC4-5D6E-409C-BE32-E72D297353CC}">
              <c16:uniqueId val="{00000000-E810-453C-8950-DEEDC8B32E60}"/>
            </c:ext>
          </c:extLst>
        </c:ser>
        <c:dLbls>
          <c:showLegendKey val="0"/>
          <c:showVal val="0"/>
          <c:showCatName val="0"/>
          <c:showSerName val="0"/>
          <c:showPercent val="0"/>
          <c:showBubbleSize val="0"/>
        </c:dLbls>
        <c:axId val="374571336"/>
        <c:axId val="374572512"/>
      </c:radarChart>
      <c:catAx>
        <c:axId val="374571336"/>
        <c:scaling>
          <c:orientation val="minMax"/>
        </c:scaling>
        <c:delete val="0"/>
        <c:axPos val="b"/>
        <c:majorGridlines/>
        <c:numFmt formatCode="General" sourceLinked="0"/>
        <c:majorTickMark val="out"/>
        <c:minorTickMark val="none"/>
        <c:tickLblPos val="nextTo"/>
        <c:crossAx val="374572512"/>
        <c:crosses val="autoZero"/>
        <c:auto val="1"/>
        <c:lblAlgn val="ctr"/>
        <c:lblOffset val="100"/>
        <c:noMultiLvlLbl val="0"/>
      </c:catAx>
      <c:valAx>
        <c:axId val="374572512"/>
        <c:scaling>
          <c:orientation val="minMax"/>
        </c:scaling>
        <c:delete val="0"/>
        <c:axPos val="l"/>
        <c:numFmt formatCode="0.0" sourceLinked="1"/>
        <c:majorTickMark val="cross"/>
        <c:minorTickMark val="none"/>
        <c:tickLblPos val="nextTo"/>
        <c:crossAx val="374571336"/>
        <c:crosses val="autoZero"/>
        <c:crossBetween val="between"/>
      </c:valAx>
    </c:plotArea>
    <c:plotVisOnly val="1"/>
    <c:dispBlanksAs val="gap"/>
    <c:showDLblsOverMax val="0"/>
  </c:chart>
  <c:spPr>
    <a:ln>
      <a:solidFill>
        <a:schemeClr val="tx1"/>
      </a:solid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69D255-A47B-4F0D-B3C9-9928DE42AC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4869</TotalTime>
  <Pages>145</Pages>
  <Words>41822</Words>
  <Characters>238392</Characters>
  <Application>Microsoft Office Word</Application>
  <DocSecurity>0</DocSecurity>
  <Lines>1986</Lines>
  <Paragraphs>559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279655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Дмитрий Гавриков</dc:creator>
  <cp:keywords/>
  <dc:description/>
  <cp:lastModifiedBy>Елена Кононова</cp:lastModifiedBy>
  <cp:revision>183</cp:revision>
  <cp:lastPrinted>2021-03-31T06:26:00Z</cp:lastPrinted>
  <dcterms:created xsi:type="dcterms:W3CDTF">2021-11-26T13:56:00Z</dcterms:created>
  <dcterms:modified xsi:type="dcterms:W3CDTF">2024-09-17T14:50:00Z</dcterms:modified>
</cp:coreProperties>
</file>